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DF" w:rsidRPr="00922CF3" w:rsidRDefault="009A7FDF" w:rsidP="00922CF3">
      <w:pPr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922CF3">
        <w:rPr>
          <w:rFonts w:ascii="Times New Roman" w:hAnsi="Times New Roman" w:cs="Times New Roman"/>
          <w:b/>
          <w:sz w:val="28"/>
          <w:szCs w:val="28"/>
          <w:lang w:val="es-AR"/>
        </w:rPr>
        <w:t>Propuesta de SEMINARIO DE DOCTORADO</w:t>
      </w:r>
    </w:p>
    <w:p w:rsidR="009A7FDF" w:rsidRPr="00922CF3" w:rsidRDefault="009A7FDF" w:rsidP="009A7FDF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922CF3">
        <w:rPr>
          <w:rFonts w:ascii="Times New Roman" w:hAnsi="Times New Roman" w:cs="Times New Roman"/>
          <w:b/>
          <w:sz w:val="24"/>
          <w:szCs w:val="24"/>
          <w:lang w:val="es-AR"/>
        </w:rPr>
        <w:t>Título</w:t>
      </w:r>
      <w:r w:rsidRPr="00922CF3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922CF3" w:rsidRPr="00922CF3">
        <w:rPr>
          <w:rFonts w:ascii="Times New Roman" w:hAnsi="Times New Roman" w:cs="Times New Roman"/>
          <w:b/>
          <w:sz w:val="24"/>
          <w:szCs w:val="24"/>
          <w:lang w:val="es-AR"/>
        </w:rPr>
        <w:t>ANÁLISIS DEL DISCURSO: GÉNERO, LENGUAJE, PODER E IDEOLOGÍA</w:t>
      </w:r>
    </w:p>
    <w:p w:rsidR="009A7FDF" w:rsidRPr="00922CF3" w:rsidRDefault="009A7FDF" w:rsidP="009A7FD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922CF3">
        <w:rPr>
          <w:rFonts w:ascii="Times New Roman" w:hAnsi="Times New Roman" w:cs="Times New Roman"/>
          <w:b/>
          <w:sz w:val="24"/>
          <w:szCs w:val="24"/>
          <w:lang w:val="es-AR"/>
        </w:rPr>
        <w:t>Profesor responsable</w:t>
      </w:r>
      <w:proofErr w:type="gramStart"/>
      <w:r w:rsidRPr="00922CF3">
        <w:rPr>
          <w:rFonts w:ascii="Times New Roman" w:hAnsi="Times New Roman" w:cs="Times New Roman"/>
          <w:b/>
          <w:sz w:val="24"/>
          <w:szCs w:val="24"/>
          <w:lang w:val="es-AR"/>
        </w:rPr>
        <w:t xml:space="preserve">: </w:t>
      </w:r>
      <w:r w:rsidRPr="00922CF3">
        <w:rPr>
          <w:rFonts w:ascii="Times New Roman" w:hAnsi="Times New Roman" w:cs="Times New Roman"/>
          <w:sz w:val="24"/>
          <w:szCs w:val="24"/>
          <w:lang w:val="es-AR"/>
        </w:rPr>
        <w:t xml:space="preserve"> MÓNICA</w:t>
      </w:r>
      <w:proofErr w:type="gramEnd"/>
      <w:r w:rsidRPr="00922CF3">
        <w:rPr>
          <w:rFonts w:ascii="Times New Roman" w:hAnsi="Times New Roman" w:cs="Times New Roman"/>
          <w:sz w:val="24"/>
          <w:szCs w:val="24"/>
          <w:lang w:val="es-AR"/>
        </w:rPr>
        <w:t xml:space="preserve"> GRACIELA ZOPPI FONTANA</w:t>
      </w:r>
    </w:p>
    <w:p w:rsidR="009A7FDF" w:rsidRPr="00922CF3" w:rsidRDefault="009A7FDF" w:rsidP="009A7FD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922CF3">
        <w:rPr>
          <w:rFonts w:ascii="Times New Roman" w:hAnsi="Times New Roman" w:cs="Times New Roman"/>
          <w:b/>
          <w:sz w:val="24"/>
          <w:szCs w:val="24"/>
          <w:lang w:val="es-AR"/>
        </w:rPr>
        <w:t xml:space="preserve">Institución de origen: </w:t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s-AR"/>
        </w:rPr>
        <w:t>Universidade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s-AR"/>
        </w:rPr>
        <w:t xml:space="preserve"> Estadual de </w:t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s-AR"/>
        </w:rPr>
        <w:t>Campinas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s-AR"/>
        </w:rPr>
        <w:t>/CNPQ</w:t>
      </w:r>
    </w:p>
    <w:p w:rsidR="009A7FDF" w:rsidRPr="00922CF3" w:rsidRDefault="009A7FDF" w:rsidP="009A7FD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922CF3">
        <w:rPr>
          <w:rFonts w:ascii="Times New Roman" w:hAnsi="Times New Roman" w:cs="Times New Roman"/>
          <w:b/>
          <w:sz w:val="24"/>
          <w:szCs w:val="24"/>
          <w:lang w:val="es-AR"/>
        </w:rPr>
        <w:t xml:space="preserve">Carga horaria: </w:t>
      </w:r>
      <w:r w:rsidRPr="00922CF3">
        <w:rPr>
          <w:rFonts w:ascii="Times New Roman" w:hAnsi="Times New Roman" w:cs="Times New Roman"/>
          <w:sz w:val="24"/>
          <w:szCs w:val="24"/>
          <w:lang w:val="es-AR"/>
        </w:rPr>
        <w:t xml:space="preserve">36 h  </w:t>
      </w:r>
    </w:p>
    <w:p w:rsidR="009A7FDF" w:rsidRPr="00922CF3" w:rsidRDefault="009A7FDF" w:rsidP="009A7FD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922CF3">
        <w:rPr>
          <w:rFonts w:ascii="Times New Roman" w:hAnsi="Times New Roman" w:cs="Times New Roman"/>
          <w:b/>
          <w:sz w:val="24"/>
          <w:szCs w:val="24"/>
          <w:lang w:val="es-AR"/>
        </w:rPr>
        <w:t xml:space="preserve">Fechas: </w:t>
      </w:r>
      <w:r w:rsidRPr="00922CF3">
        <w:rPr>
          <w:rFonts w:ascii="Times New Roman" w:hAnsi="Times New Roman" w:cs="Times New Roman"/>
          <w:sz w:val="24"/>
          <w:szCs w:val="24"/>
          <w:lang w:val="es-AR"/>
        </w:rPr>
        <w:t>del 2 al 11 de julio de 2018 (a confirmar)</w:t>
      </w:r>
    </w:p>
    <w:p w:rsidR="009A7FDF" w:rsidRPr="00922CF3" w:rsidRDefault="009A7FDF" w:rsidP="009A7FD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922CF3">
        <w:rPr>
          <w:rFonts w:ascii="Times New Roman" w:hAnsi="Times New Roman" w:cs="Times New Roman"/>
          <w:b/>
          <w:sz w:val="24"/>
          <w:szCs w:val="24"/>
          <w:lang w:val="es-AR"/>
        </w:rPr>
        <w:t xml:space="preserve">Local: </w:t>
      </w:r>
      <w:r w:rsidRPr="00922CF3">
        <w:rPr>
          <w:rFonts w:ascii="Times New Roman" w:hAnsi="Times New Roman" w:cs="Times New Roman"/>
          <w:sz w:val="24"/>
          <w:szCs w:val="24"/>
          <w:lang w:val="es-AR"/>
        </w:rPr>
        <w:t xml:space="preserve">Instituto de </w:t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s-AR"/>
        </w:rPr>
        <w:t>Linguística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s-AR"/>
        </w:rPr>
        <w:t xml:space="preserve"> – Universidad de Buenos Aires (UBA) (a confirmar)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>PRESENTACIÓN</w:t>
      </w:r>
    </w:p>
    <w:p w:rsidR="00B67768" w:rsidRPr="009A7FDF" w:rsidRDefault="009A7FDF" w:rsidP="00B67768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El curso </w:t>
      </w:r>
      <w:r w:rsidR="00AC7B3D">
        <w:rPr>
          <w:rFonts w:ascii="Times New Roman" w:hAnsi="Times New Roman" w:cs="Times New Roman"/>
          <w:sz w:val="24"/>
          <w:szCs w:val="24"/>
          <w:lang w:val="es-AR"/>
        </w:rPr>
        <w:t>aborda la</w:t>
      </w:r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temática de</w:t>
      </w:r>
      <w:r w:rsidR="00AC7B3D">
        <w:rPr>
          <w:rFonts w:ascii="Times New Roman" w:hAnsi="Times New Roman" w:cs="Times New Roman"/>
          <w:sz w:val="24"/>
          <w:szCs w:val="24"/>
          <w:lang w:val="es-AR"/>
        </w:rPr>
        <w:t>l</w:t>
      </w:r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género y </w:t>
      </w:r>
      <w:r w:rsidR="00AC7B3D"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sexualidad en su diversidad en la sociedad contemporánea, considerando las prácticas sociales, los dispositivos de control y las determinaciones históricas e ideológicas que afectan y constituyen los procesos de subjetivación. Estas cuestiones serán estudiadas  a partir de un enfoque discursivo, con foco en la descripción lingüística de los textos, aunque también se considere el funcionamiento de recursos visuales y audiovisuales. </w:t>
      </w:r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Los contenidos del curso están fundamentados en los resultados del proyecto de investigación </w:t>
      </w:r>
      <w:r w:rsidR="00B67768" w:rsidRPr="009A7FDF">
        <w:rPr>
          <w:rFonts w:ascii="Times New Roman" w:hAnsi="Times New Roman" w:cs="Times New Roman"/>
          <w:i/>
          <w:sz w:val="24"/>
          <w:szCs w:val="24"/>
          <w:lang w:val="es-AR"/>
        </w:rPr>
        <w:t xml:space="preserve">MUJERES EN DISCURSO. LUGARES DE ENUNCIACIÓN Y PROCESOS DE SUBJETIVACIÓN, </w:t>
      </w:r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coordinado por la Prof. </w:t>
      </w:r>
      <w:proofErr w:type="spellStart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>Dra.Mónica</w:t>
      </w:r>
      <w:proofErr w:type="spellEnd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G. </w:t>
      </w:r>
      <w:proofErr w:type="spellStart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>Zoppi</w:t>
      </w:r>
      <w:proofErr w:type="spellEnd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Fontana en la </w:t>
      </w:r>
      <w:proofErr w:type="spellStart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>Universidade</w:t>
      </w:r>
      <w:proofErr w:type="spellEnd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Estadual de </w:t>
      </w:r>
      <w:proofErr w:type="spellStart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>Campinas</w:t>
      </w:r>
      <w:proofErr w:type="spellEnd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(UNICAMP)-Brasil y financiado por el </w:t>
      </w:r>
      <w:proofErr w:type="spellStart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>CNPq</w:t>
      </w:r>
      <w:proofErr w:type="spellEnd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(proceso 487140/2013-3)</w:t>
      </w:r>
      <w:r w:rsidR="00B67768">
        <w:rPr>
          <w:rFonts w:ascii="Times New Roman" w:hAnsi="Times New Roman" w:cs="Times New Roman"/>
          <w:sz w:val="24"/>
          <w:szCs w:val="24"/>
          <w:lang w:val="es-AR"/>
        </w:rPr>
        <w:t>, finalizado en 2017 y</w:t>
      </w:r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publicados en </w:t>
      </w:r>
      <w:r w:rsidR="00B67768">
        <w:rPr>
          <w:rFonts w:ascii="Times New Roman" w:hAnsi="Times New Roman" w:cs="Times New Roman"/>
          <w:sz w:val="24"/>
          <w:szCs w:val="24"/>
          <w:lang w:val="es-AR"/>
        </w:rPr>
        <w:t>dos volú</w:t>
      </w:r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menes por la Editorial </w:t>
      </w:r>
      <w:proofErr w:type="spellStart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>Pontes</w:t>
      </w:r>
      <w:proofErr w:type="spellEnd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>Campinas</w:t>
      </w:r>
      <w:proofErr w:type="spellEnd"/>
      <w:r w:rsidR="00B67768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-SP) en agosto de 2017.  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>OBJETIVO</w:t>
      </w:r>
      <w:r w:rsidR="00B67768">
        <w:rPr>
          <w:rFonts w:ascii="Times New Roman" w:hAnsi="Times New Roman" w:cs="Times New Roman"/>
          <w:b/>
          <w:sz w:val="24"/>
          <w:szCs w:val="24"/>
          <w:lang w:val="es-AR"/>
        </w:rPr>
        <w:t>S</w:t>
      </w:r>
    </w:p>
    <w:p w:rsidR="00B67768" w:rsidRDefault="009A7FDF" w:rsidP="009A7FDF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El objetivo </w:t>
      </w:r>
      <w:r w:rsidR="00B67768">
        <w:rPr>
          <w:rFonts w:ascii="Times New Roman" w:hAnsi="Times New Roman" w:cs="Times New Roman"/>
          <w:sz w:val="24"/>
          <w:szCs w:val="24"/>
          <w:lang w:val="es-AR"/>
        </w:rPr>
        <w:t xml:space="preserve">general </w:t>
      </w:r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de este curso es promover una discusión teórica y metodológica sobre la posible articulación entre la Teoría Materialista del Análisis del Discurso (filiada a los trabajos de M. </w:t>
      </w:r>
      <w:proofErr w:type="spellStart"/>
      <w:r w:rsidRPr="009A7FDF">
        <w:rPr>
          <w:rFonts w:ascii="Times New Roman" w:hAnsi="Times New Roman" w:cs="Times New Roman"/>
          <w:sz w:val="24"/>
          <w:szCs w:val="24"/>
          <w:lang w:val="es-AR"/>
        </w:rPr>
        <w:t>Pêcheux</w:t>
      </w:r>
      <w:proofErr w:type="spellEnd"/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y de E. </w:t>
      </w:r>
      <w:proofErr w:type="spellStart"/>
      <w:r w:rsidRPr="009A7FDF">
        <w:rPr>
          <w:rFonts w:ascii="Times New Roman" w:hAnsi="Times New Roman" w:cs="Times New Roman"/>
          <w:sz w:val="24"/>
          <w:szCs w:val="24"/>
          <w:lang w:val="es-AR"/>
        </w:rPr>
        <w:t>Orlandi</w:t>
      </w:r>
      <w:proofErr w:type="spellEnd"/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, entre otros) y los Estudios de Género, con la finalidad de abordar, en su diversidad, cuestiones relativas a las representaciones del cuerpo, las identidades y las sexualidades, consideradas en su dimensión política (discursos de opresión y prácticas discursivas de resistencia). </w:t>
      </w:r>
    </w:p>
    <w:p w:rsidR="00B67768" w:rsidRDefault="00B67768" w:rsidP="009A7FDF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Objetivos específicos:</w:t>
      </w:r>
    </w:p>
    <w:p w:rsidR="00B67768" w:rsidRPr="00B67768" w:rsidRDefault="00B67768" w:rsidP="00B677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67768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>mpliar</w:t>
      </w:r>
      <w:r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y profundizar el conocimiento de los alumnos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sobre los principios teóricos y los procedimientos de construcción del corpus y de análisis de textos, de acuerdo con el cuadro conceptual y metodológico de los estudios en Análisis del Discurso. </w:t>
      </w:r>
    </w:p>
    <w:p w:rsidR="009A7FDF" w:rsidRPr="00B67768" w:rsidRDefault="00B67768" w:rsidP="00B677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Posibilitar que los alumnos desarrollen 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teóricamente y </w:t>
      </w:r>
      <w:r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apliquen 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analíticamente los conceptos de: condiciones de producción, memoria discursiva, acontecimiento discursivo, formulación y circulación de enunciados, 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lastRenderedPageBreak/>
        <w:t>interpelación ideológica, pr</w:t>
      </w:r>
      <w:r w:rsidR="00AC7B3D">
        <w:rPr>
          <w:rFonts w:ascii="Times New Roman" w:hAnsi="Times New Roman" w:cs="Times New Roman"/>
          <w:sz w:val="24"/>
          <w:szCs w:val="24"/>
          <w:lang w:val="es-AR"/>
        </w:rPr>
        <w:t xml:space="preserve">ocesos de subjetivación, </w:t>
      </w:r>
      <w:proofErr w:type="spellStart"/>
      <w:r w:rsidR="00AC7B3D">
        <w:rPr>
          <w:rFonts w:ascii="Times New Roman" w:hAnsi="Times New Roman" w:cs="Times New Roman"/>
          <w:sz w:val="24"/>
          <w:szCs w:val="24"/>
          <w:lang w:val="es-AR"/>
        </w:rPr>
        <w:t>estereó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>tipos</w:t>
      </w:r>
      <w:proofErr w:type="spellEnd"/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y procesos  de silenciamiento. </w:t>
      </w:r>
    </w:p>
    <w:p w:rsidR="009A7FDF" w:rsidRPr="00B67768" w:rsidRDefault="00B67768" w:rsidP="00B677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Promover</w:t>
      </w:r>
      <w:r w:rsidR="00AC7B3D">
        <w:rPr>
          <w:rFonts w:ascii="Times New Roman" w:hAnsi="Times New Roman" w:cs="Times New Roman"/>
          <w:sz w:val="24"/>
          <w:szCs w:val="24"/>
          <w:lang w:val="es-AR"/>
        </w:rPr>
        <w:t xml:space="preserve"> el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análisis de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prácticas discursivas de movimientos sociales que toman la identidad y equidad de género como objeto de demanda política, explorando en particular su circulación en las redes sociales</w:t>
      </w:r>
      <w:r w:rsidR="00AC7B3D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Especial énfasis 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será </w:t>
      </w:r>
      <w:r>
        <w:rPr>
          <w:rFonts w:ascii="Times New Roman" w:hAnsi="Times New Roman" w:cs="Times New Roman"/>
          <w:sz w:val="24"/>
          <w:szCs w:val="24"/>
          <w:lang w:val="es-AR"/>
        </w:rPr>
        <w:t>dada a la descripción d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el funcionamiento de la argumentación en esos espacios de comunicación social, tomando por objeto textos de </w:t>
      </w:r>
      <w:r w:rsidR="009A7FDF" w:rsidRPr="00B67768">
        <w:rPr>
          <w:rFonts w:ascii="Times New Roman" w:hAnsi="Times New Roman" w:cs="Times New Roman"/>
          <w:i/>
          <w:sz w:val="24"/>
          <w:szCs w:val="24"/>
          <w:lang w:val="es-AR"/>
        </w:rPr>
        <w:t xml:space="preserve">memes, </w:t>
      </w:r>
      <w:proofErr w:type="spellStart"/>
      <w:r w:rsidR="009A7FDF" w:rsidRPr="00B67768">
        <w:rPr>
          <w:rFonts w:ascii="Times New Roman" w:hAnsi="Times New Roman" w:cs="Times New Roman"/>
          <w:i/>
          <w:sz w:val="24"/>
          <w:szCs w:val="24"/>
          <w:lang w:val="es-AR"/>
        </w:rPr>
        <w:t>selfies</w:t>
      </w:r>
      <w:proofErr w:type="spellEnd"/>
      <w:r w:rsidR="009A7FDF" w:rsidRPr="00B67768">
        <w:rPr>
          <w:rFonts w:ascii="Times New Roman" w:hAnsi="Times New Roman" w:cs="Times New Roman"/>
          <w:i/>
          <w:sz w:val="24"/>
          <w:szCs w:val="24"/>
          <w:lang w:val="es-AR"/>
        </w:rPr>
        <w:t>, hashtags.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9A7FDF" w:rsidRDefault="00B67768" w:rsidP="00B677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Promover un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debate teórico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sobre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la problemática del “lugar de habla/enunciación”,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lugar este 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>propuest</w:t>
      </w:r>
      <w:r>
        <w:rPr>
          <w:rFonts w:ascii="Times New Roman" w:hAnsi="Times New Roman" w:cs="Times New Roman"/>
          <w:sz w:val="24"/>
          <w:szCs w:val="24"/>
          <w:lang w:val="es-AR"/>
        </w:rPr>
        <w:t>o y defendido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por </w:t>
      </w:r>
      <w:r>
        <w:rPr>
          <w:rFonts w:ascii="Times New Roman" w:hAnsi="Times New Roman" w:cs="Times New Roman"/>
          <w:sz w:val="24"/>
          <w:szCs w:val="24"/>
          <w:lang w:val="es-AR"/>
        </w:rPr>
        <w:t>los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movimientos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sociales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como el espacio de legitimación ética, política y discursiva de un discurso de demanda. </w:t>
      </w:r>
      <w:r>
        <w:rPr>
          <w:rFonts w:ascii="Times New Roman" w:hAnsi="Times New Roman" w:cs="Times New Roman"/>
          <w:sz w:val="24"/>
          <w:szCs w:val="24"/>
          <w:lang w:val="es-AR"/>
        </w:rPr>
        <w:t>A partir de e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>s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>a polémica discursiva</w:t>
      </w:r>
      <w:r w:rsidR="00AC7B3D">
        <w:rPr>
          <w:rFonts w:ascii="Times New Roman" w:hAnsi="Times New Roman" w:cs="Times New Roman"/>
          <w:sz w:val="24"/>
          <w:szCs w:val="24"/>
          <w:lang w:val="es-AR"/>
        </w:rPr>
        <w:t>, será realizada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una reflexión sobre</w:t>
      </w:r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 algunas categorías de los estudios enunciativos como: locutor, </w:t>
      </w:r>
      <w:proofErr w:type="spellStart"/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>ethos</w:t>
      </w:r>
      <w:proofErr w:type="spellEnd"/>
      <w:r w:rsidR="009A7FDF" w:rsidRPr="00B67768">
        <w:rPr>
          <w:rFonts w:ascii="Times New Roman" w:hAnsi="Times New Roman" w:cs="Times New Roman"/>
          <w:sz w:val="24"/>
          <w:szCs w:val="24"/>
          <w:lang w:val="es-AR"/>
        </w:rPr>
        <w:t xml:space="preserve">, enunciador, específicamente en relación a los dispositivos discursivos de construcción del sujeto político. </w:t>
      </w:r>
    </w:p>
    <w:p w:rsidR="00B67768" w:rsidRPr="00B67768" w:rsidRDefault="00B67768" w:rsidP="00B67768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319FC" w:rsidRDefault="009417D9" w:rsidP="009A7FDF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CONTENIDOS</w:t>
      </w:r>
    </w:p>
    <w:p w:rsidR="008F0557" w:rsidRDefault="009417D9" w:rsidP="008F055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Análisis del discurso. La propuesta de M.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Pêcheux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y el desarrollo de la teoría en Francia y Brasil</w:t>
      </w:r>
      <w:r w:rsidR="008F0557">
        <w:rPr>
          <w:rFonts w:ascii="Times New Roman" w:hAnsi="Times New Roman" w:cs="Times New Roman"/>
          <w:sz w:val="24"/>
          <w:szCs w:val="24"/>
          <w:lang w:val="es-AR"/>
        </w:rPr>
        <w:t>. Conceptos fundamentales.</w:t>
      </w:r>
    </w:p>
    <w:p w:rsidR="008F0557" w:rsidRPr="008F0557" w:rsidRDefault="008F0557" w:rsidP="008F0557">
      <w:pPr>
        <w:pStyle w:val="PargrafodaLista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57">
        <w:rPr>
          <w:rFonts w:ascii="Times New Roman" w:hAnsi="Times New Roman" w:cs="Times New Roman"/>
          <w:sz w:val="24"/>
          <w:szCs w:val="24"/>
        </w:rPr>
        <w:t xml:space="preserve">ORLANDI, E. </w:t>
      </w:r>
      <w:r w:rsidRPr="008F0557">
        <w:rPr>
          <w:rFonts w:ascii="Times New Roman" w:hAnsi="Times New Roman" w:cs="Times New Roman"/>
          <w:i/>
          <w:sz w:val="24"/>
          <w:szCs w:val="24"/>
        </w:rPr>
        <w:t>Análise de Discurso: Princípios e Procedimentos.</w:t>
      </w:r>
      <w:r w:rsidRPr="008F0557">
        <w:rPr>
          <w:rFonts w:ascii="Times New Roman" w:hAnsi="Times New Roman" w:cs="Times New Roman"/>
          <w:sz w:val="24"/>
          <w:szCs w:val="24"/>
        </w:rPr>
        <w:t xml:space="preserve"> Campinas, Pontes, 2001.</w:t>
      </w:r>
    </w:p>
    <w:p w:rsidR="008F0557" w:rsidRPr="008F0557" w:rsidRDefault="008F0557" w:rsidP="008F0557">
      <w:pPr>
        <w:pStyle w:val="PargrafodaLista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8F0557">
        <w:rPr>
          <w:rFonts w:ascii="Times New Roman" w:hAnsi="Times New Roman" w:cs="Times New Roman"/>
          <w:sz w:val="24"/>
          <w:szCs w:val="24"/>
          <w:lang w:val="es-AR"/>
        </w:rPr>
        <w:t xml:space="preserve">PÊCHEUX, M. 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 xml:space="preserve">Análisis automática del discurso. </w:t>
      </w:r>
      <w:r>
        <w:rPr>
          <w:rFonts w:ascii="Times New Roman" w:hAnsi="Times New Roman" w:cs="Times New Roman"/>
          <w:sz w:val="24"/>
          <w:szCs w:val="24"/>
          <w:lang w:val="es-AR"/>
        </w:rPr>
        <w:t>Madrid, Gredos, 1976.</w:t>
      </w:r>
    </w:p>
    <w:p w:rsidR="008F0557" w:rsidRPr="008F0557" w:rsidRDefault="008F0557" w:rsidP="008F0557">
      <w:pPr>
        <w:pStyle w:val="PargrafodaLista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________. </w:t>
      </w:r>
      <w:r w:rsidRPr="008F0557">
        <w:rPr>
          <w:rFonts w:ascii="Times New Roman" w:hAnsi="Times New Roman" w:cs="Times New Roman"/>
          <w:i/>
          <w:sz w:val="24"/>
          <w:szCs w:val="24"/>
          <w:lang w:val="es-AR"/>
        </w:rPr>
        <w:t>Las verdades evidentes. Ling</w:t>
      </w:r>
      <w:r w:rsidRPr="008F0557">
        <w:rPr>
          <w:rFonts w:ascii="Times New Roman" w:hAnsi="Times New Roman" w:cs="Times New Roman"/>
          <w:i/>
          <w:sz w:val="24"/>
          <w:szCs w:val="24"/>
          <w:lang w:val="es-AR"/>
        </w:rPr>
        <w:t>üística, semá</w:t>
      </w:r>
      <w:r w:rsidRPr="008F0557">
        <w:rPr>
          <w:rFonts w:ascii="Times New Roman" w:hAnsi="Times New Roman" w:cs="Times New Roman"/>
          <w:i/>
          <w:sz w:val="24"/>
          <w:szCs w:val="24"/>
          <w:lang w:val="es-AR"/>
        </w:rPr>
        <w:t>ntica</w:t>
      </w:r>
      <w:r w:rsidRPr="008F0557">
        <w:rPr>
          <w:rFonts w:ascii="Times New Roman" w:hAnsi="Times New Roman" w:cs="Times New Roman"/>
          <w:i/>
          <w:sz w:val="24"/>
          <w:szCs w:val="24"/>
          <w:lang w:val="es-AR"/>
        </w:rPr>
        <w:t>,</w:t>
      </w:r>
      <w:r w:rsidRPr="008F0557">
        <w:rPr>
          <w:rFonts w:ascii="Times New Roman" w:hAnsi="Times New Roman" w:cs="Times New Roman"/>
          <w:i/>
          <w:sz w:val="24"/>
          <w:szCs w:val="24"/>
          <w:lang w:val="es-AR"/>
        </w:rPr>
        <w:t xml:space="preserve"> filosof</w:t>
      </w:r>
      <w:r w:rsidRPr="008F0557">
        <w:rPr>
          <w:rFonts w:ascii="Times New Roman" w:hAnsi="Times New Roman" w:cs="Times New Roman"/>
          <w:i/>
          <w:sz w:val="24"/>
          <w:szCs w:val="24"/>
          <w:lang w:val="es-AR"/>
        </w:rPr>
        <w:t>í</w:t>
      </w:r>
      <w:r w:rsidRPr="008F0557">
        <w:rPr>
          <w:rFonts w:ascii="Times New Roman" w:hAnsi="Times New Roman" w:cs="Times New Roman"/>
          <w:i/>
          <w:sz w:val="24"/>
          <w:szCs w:val="24"/>
          <w:lang w:val="es-AR"/>
        </w:rPr>
        <w:t>a.</w:t>
      </w:r>
      <w:r w:rsidRPr="008F0557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Pr="008F0557">
        <w:rPr>
          <w:rFonts w:ascii="Times New Roman" w:hAnsi="Times New Roman" w:cs="Times New Roman"/>
          <w:sz w:val="24"/>
          <w:szCs w:val="24"/>
          <w:lang w:val="es-AR"/>
        </w:rPr>
        <w:t>Buenos Aires, Ediciones del Centro Cultural de la Cooperación, 2016.</w:t>
      </w:r>
    </w:p>
    <w:p w:rsidR="00305401" w:rsidRPr="00305401" w:rsidRDefault="00305401" w:rsidP="00305401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9417D9" w:rsidRPr="008F0557" w:rsidRDefault="009417D9" w:rsidP="009417D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Procedim</w:t>
      </w:r>
      <w:r w:rsidR="008F0557">
        <w:rPr>
          <w:rFonts w:ascii="Times New Roman" w:hAnsi="Times New Roman" w:cs="Times New Roman"/>
          <w:sz w:val="24"/>
          <w:szCs w:val="24"/>
          <w:lang w:val="es-AR"/>
        </w:rPr>
        <w:t>i</w:t>
      </w:r>
      <w:r>
        <w:rPr>
          <w:rFonts w:ascii="Times New Roman" w:hAnsi="Times New Roman" w:cs="Times New Roman"/>
          <w:sz w:val="24"/>
          <w:szCs w:val="24"/>
          <w:lang w:val="es-AR"/>
        </w:rPr>
        <w:t>entos de construcción del corpus discursivo y de descripción y análisis de los textos que lo integran.</w:t>
      </w:r>
    </w:p>
    <w:p w:rsidR="008F0557" w:rsidRDefault="008F0557" w:rsidP="00305401">
      <w:pPr>
        <w:pStyle w:val="PargrafodaLista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0557">
        <w:rPr>
          <w:rFonts w:ascii="Times New Roman" w:hAnsi="Times New Roman" w:cs="Times New Roman"/>
          <w:sz w:val="24"/>
          <w:szCs w:val="24"/>
        </w:rPr>
        <w:t xml:space="preserve">COURTINE, J-J. </w:t>
      </w:r>
      <w:r w:rsidRPr="008F0557">
        <w:rPr>
          <w:rFonts w:ascii="Times New Roman" w:hAnsi="Times New Roman" w:cs="Times New Roman"/>
          <w:i/>
          <w:sz w:val="24"/>
          <w:szCs w:val="24"/>
        </w:rPr>
        <w:t xml:space="preserve">Análise do discurso político: o discurso comunista endereçado aos cristãos. </w:t>
      </w:r>
      <w:r w:rsidRPr="008F0557">
        <w:rPr>
          <w:rFonts w:ascii="Times New Roman" w:hAnsi="Times New Roman" w:cs="Times New Roman"/>
          <w:sz w:val="24"/>
          <w:szCs w:val="24"/>
        </w:rPr>
        <w:t xml:space="preserve">São Carlos, </w:t>
      </w:r>
      <w:proofErr w:type="spellStart"/>
      <w:proofErr w:type="gramStart"/>
      <w:r w:rsidRPr="008F0557">
        <w:rPr>
          <w:rFonts w:ascii="Times New Roman" w:hAnsi="Times New Roman" w:cs="Times New Roman"/>
          <w:sz w:val="24"/>
          <w:szCs w:val="24"/>
        </w:rPr>
        <w:t>EdUFSCar</w:t>
      </w:r>
      <w:proofErr w:type="spellEnd"/>
      <w:proofErr w:type="gramEnd"/>
      <w:r w:rsidRPr="008F0557">
        <w:rPr>
          <w:rFonts w:ascii="Times New Roman" w:hAnsi="Times New Roman" w:cs="Times New Roman"/>
          <w:sz w:val="24"/>
          <w:szCs w:val="24"/>
        </w:rPr>
        <w:t>, 2009.</w:t>
      </w:r>
    </w:p>
    <w:p w:rsidR="008F0557" w:rsidRPr="00305401" w:rsidRDefault="008F0557" w:rsidP="00305401">
      <w:pPr>
        <w:pStyle w:val="PargrafodaLista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ORLANDI, E. </w:t>
      </w:r>
      <w:r w:rsidR="00305401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iscurso e Texto</w:t>
      </w:r>
      <w:r w:rsidR="00305401">
        <w:rPr>
          <w:rFonts w:ascii="Times New Roman" w:hAnsi="Times New Roman" w:cs="Times New Roman"/>
          <w:i/>
          <w:sz w:val="24"/>
          <w:szCs w:val="24"/>
        </w:rPr>
        <w:t xml:space="preserve">. Formulação e circulação dos sentidos. </w:t>
      </w:r>
      <w:r w:rsidR="00305401">
        <w:rPr>
          <w:rFonts w:ascii="Times New Roman" w:hAnsi="Times New Roman" w:cs="Times New Roman"/>
          <w:sz w:val="24"/>
          <w:szCs w:val="24"/>
        </w:rPr>
        <w:t>Campinas, Pontes, 2001</w:t>
      </w:r>
    </w:p>
    <w:p w:rsidR="008F0557" w:rsidRPr="00305401" w:rsidRDefault="008F0557" w:rsidP="008F0557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7D9" w:rsidRPr="00305401" w:rsidRDefault="009417D9" w:rsidP="009417D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Problemas de género: el sistema sexo/género, las normas</w:t>
      </w:r>
      <w:r w:rsidR="008F0557">
        <w:rPr>
          <w:rFonts w:ascii="Times New Roman" w:hAnsi="Times New Roman" w:cs="Times New Roman"/>
          <w:sz w:val="24"/>
          <w:szCs w:val="24"/>
          <w:lang w:val="es-AR"/>
        </w:rPr>
        <w:t>, las identificaciones, las prácticas de resistencia.</w:t>
      </w:r>
    </w:p>
    <w:p w:rsidR="00305401" w:rsidRPr="00305401" w:rsidRDefault="00305401" w:rsidP="00305401">
      <w:pPr>
        <w:pStyle w:val="PargrafodaLista"/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05401">
        <w:rPr>
          <w:rFonts w:ascii="Times New Roman" w:hAnsi="Times New Roman" w:cs="Times New Roman"/>
          <w:sz w:val="24"/>
          <w:szCs w:val="24"/>
          <w:lang w:val="es-AR"/>
        </w:rPr>
        <w:t xml:space="preserve">BUTLER, J. </w:t>
      </w:r>
      <w:r w:rsidRPr="00305401">
        <w:rPr>
          <w:rFonts w:ascii="Times New Roman" w:hAnsi="Times New Roman" w:cs="Times New Roman"/>
          <w:i/>
          <w:sz w:val="24"/>
          <w:szCs w:val="24"/>
          <w:lang w:val="es-AR"/>
        </w:rPr>
        <w:t xml:space="preserve">El género en disputa. El feminismo y la subversión de la identidad. </w:t>
      </w:r>
      <w:r w:rsidRPr="00305401">
        <w:rPr>
          <w:rFonts w:ascii="Times New Roman" w:hAnsi="Times New Roman" w:cs="Times New Roman"/>
          <w:sz w:val="24"/>
          <w:szCs w:val="24"/>
          <w:lang w:val="fr-FR"/>
        </w:rPr>
        <w:t>Barcelona, Paidós, 2007.</w:t>
      </w:r>
    </w:p>
    <w:p w:rsidR="00305401" w:rsidRPr="009A7FDF" w:rsidRDefault="00305401" w:rsidP="0030540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A7FDF">
        <w:rPr>
          <w:rFonts w:ascii="Times New Roman" w:hAnsi="Times New Roman" w:cs="Times New Roman"/>
          <w:sz w:val="24"/>
          <w:szCs w:val="24"/>
          <w:lang w:val="fr-FR"/>
        </w:rPr>
        <w:t>DORLIN, 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05401">
        <w:rPr>
          <w:rFonts w:ascii="Times New Roman" w:hAnsi="Times New Roman" w:cs="Times New Roman"/>
          <w:i/>
          <w:sz w:val="24"/>
          <w:szCs w:val="24"/>
          <w:lang w:val="fr-FR"/>
        </w:rPr>
        <w:t>Sexe, genre et sexualités.</w:t>
      </w:r>
      <w:r w:rsidRPr="009A7F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9A7FDF">
        <w:rPr>
          <w:rFonts w:ascii="Times New Roman" w:hAnsi="Times New Roman" w:cs="Times New Roman"/>
          <w:sz w:val="24"/>
          <w:szCs w:val="24"/>
          <w:lang w:val="fr-FR"/>
        </w:rPr>
        <w:t>Paris, PUF, 2014.</w:t>
      </w:r>
    </w:p>
    <w:p w:rsidR="00305401" w:rsidRPr="00305401" w:rsidRDefault="00305401" w:rsidP="00305401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F0557" w:rsidRPr="00305401" w:rsidRDefault="008F0557" w:rsidP="009417D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Género, lenguaje, poder, ideología: enfoques discursivos.</w:t>
      </w:r>
    </w:p>
    <w:p w:rsidR="00305401" w:rsidRDefault="00305401" w:rsidP="006D6D3C">
      <w:pPr>
        <w:pStyle w:val="PargrafodaLista"/>
        <w:ind w:left="709"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05401">
        <w:rPr>
          <w:rFonts w:ascii="Times New Roman" w:hAnsi="Times New Roman" w:cs="Times New Roman"/>
          <w:sz w:val="24"/>
          <w:szCs w:val="24"/>
          <w:lang w:val="fr-FR"/>
        </w:rPr>
        <w:t xml:space="preserve">CHETCUTI, N. L. GRECO </w:t>
      </w:r>
      <w:r w:rsidRPr="006D6D3C">
        <w:rPr>
          <w:rFonts w:ascii="Times New Roman" w:hAnsi="Times New Roman" w:cs="Times New Roman"/>
          <w:i/>
          <w:sz w:val="24"/>
          <w:szCs w:val="24"/>
          <w:lang w:val="fr-FR"/>
        </w:rPr>
        <w:t>La face cachée du genre.</w:t>
      </w:r>
      <w:r w:rsidRPr="0030540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305401">
        <w:rPr>
          <w:rFonts w:ascii="Times New Roman" w:hAnsi="Times New Roman" w:cs="Times New Roman"/>
          <w:sz w:val="24"/>
          <w:szCs w:val="24"/>
          <w:lang w:val="fr-FR"/>
        </w:rPr>
        <w:t>Paris, Presses Sorbonne Nouvelle, 2012.</w:t>
      </w:r>
    </w:p>
    <w:p w:rsidR="006D6D3C" w:rsidRPr="006D6D3C" w:rsidRDefault="006D6D3C" w:rsidP="006D6D3C">
      <w:pPr>
        <w:pStyle w:val="PargrafodaLista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6D3C">
        <w:rPr>
          <w:rFonts w:ascii="Times New Roman" w:hAnsi="Times New Roman" w:cs="Times New Roman"/>
          <w:sz w:val="24"/>
          <w:szCs w:val="24"/>
        </w:rPr>
        <w:t>GARCIA, D.A.;</w:t>
      </w:r>
      <w:r>
        <w:rPr>
          <w:rFonts w:ascii="Times New Roman" w:hAnsi="Times New Roman" w:cs="Times New Roman"/>
          <w:sz w:val="24"/>
          <w:szCs w:val="24"/>
        </w:rPr>
        <w:t xml:space="preserve"> BIZIAK, J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SOUSA, L.A. </w:t>
      </w:r>
      <w:r>
        <w:rPr>
          <w:rFonts w:ascii="Times New Roman" w:hAnsi="Times New Roman" w:cs="Times New Roman"/>
          <w:i/>
          <w:sz w:val="24"/>
          <w:szCs w:val="24"/>
        </w:rPr>
        <w:t xml:space="preserve">Do cárcere à invenção: gêneros sexuais na contemporaneidade. </w:t>
      </w:r>
      <w:r>
        <w:rPr>
          <w:rFonts w:ascii="Times New Roman" w:hAnsi="Times New Roman" w:cs="Times New Roman"/>
          <w:sz w:val="24"/>
          <w:szCs w:val="24"/>
        </w:rPr>
        <w:t xml:space="preserve">São Carlos, Pedro &amp; João,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proofErr w:type="gramEnd"/>
    </w:p>
    <w:p w:rsidR="006D6D3C" w:rsidRPr="006D6D3C" w:rsidRDefault="006D6D3C" w:rsidP="006D6D3C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5401" w:rsidRPr="006D6D3C" w:rsidRDefault="00305401" w:rsidP="00305401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3C" w:rsidRDefault="008F0557" w:rsidP="006D6D3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Enunciación, epistemologías feministas y </w:t>
      </w:r>
      <w:r w:rsidRPr="008F0557">
        <w:rPr>
          <w:rFonts w:ascii="Times New Roman" w:hAnsi="Times New Roman" w:cs="Times New Roman"/>
          <w:i/>
          <w:sz w:val="24"/>
          <w:szCs w:val="24"/>
          <w:lang w:val="es-AR"/>
        </w:rPr>
        <w:t>“lugar de fala”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6D6D3C" w:rsidRPr="006D6D3C" w:rsidRDefault="006D6D3C" w:rsidP="006D6D3C">
      <w:pPr>
        <w:pStyle w:val="PargrafodaLista"/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DORLIN, E.</w:t>
      </w:r>
      <w:r w:rsidRPr="006D6D3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Sexe, race, classe, pour une épistémologie de la domination.</w:t>
      </w:r>
      <w:r w:rsidRPr="006D6D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D6D3C">
        <w:rPr>
          <w:rFonts w:ascii="Times New Roman" w:hAnsi="Times New Roman" w:cs="Times New Roman"/>
          <w:sz w:val="24"/>
          <w:szCs w:val="24"/>
          <w:lang w:val="fr-FR"/>
        </w:rPr>
        <w:t>Paris, PUF, 2009.</w:t>
      </w:r>
    </w:p>
    <w:p w:rsidR="006D6D3C" w:rsidRDefault="00305401" w:rsidP="006D6D3C">
      <w:pPr>
        <w:pStyle w:val="PargrafodaLista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05401">
        <w:rPr>
          <w:rFonts w:ascii="Times New Roman" w:hAnsi="Times New Roman" w:cs="Times New Roman"/>
          <w:iCs/>
          <w:sz w:val="24"/>
          <w:szCs w:val="24"/>
          <w:lang w:val="en-US"/>
        </w:rPr>
        <w:t>ROUCH, H; E. DORLIN; D. FOUGEYROLLAS-SCHWEBEL.</w:t>
      </w:r>
      <w:proofErr w:type="gramEnd"/>
      <w:r w:rsidRPr="003054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3054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 corps, entre sexe et genre. </w:t>
      </w:r>
      <w:r w:rsidRPr="00305401">
        <w:rPr>
          <w:rFonts w:ascii="Times New Roman" w:hAnsi="Times New Roman" w:cs="Times New Roman"/>
          <w:iCs/>
          <w:sz w:val="24"/>
          <w:szCs w:val="24"/>
        </w:rPr>
        <w:t xml:space="preserve">Paris, </w:t>
      </w:r>
      <w:proofErr w:type="spellStart"/>
      <w:proofErr w:type="gramStart"/>
      <w:r w:rsidRPr="00305401">
        <w:rPr>
          <w:rFonts w:ascii="Times New Roman" w:hAnsi="Times New Roman" w:cs="Times New Roman"/>
          <w:iCs/>
          <w:sz w:val="24"/>
          <w:szCs w:val="24"/>
        </w:rPr>
        <w:t>L’Harmattan</w:t>
      </w:r>
      <w:proofErr w:type="spellEnd"/>
      <w:proofErr w:type="gramEnd"/>
      <w:r w:rsidRPr="00305401">
        <w:rPr>
          <w:rFonts w:ascii="Times New Roman" w:hAnsi="Times New Roman" w:cs="Times New Roman"/>
          <w:iCs/>
          <w:sz w:val="24"/>
          <w:szCs w:val="24"/>
        </w:rPr>
        <w:t>, 2005.</w:t>
      </w:r>
    </w:p>
    <w:p w:rsidR="006D6D3C" w:rsidRPr="006D6D3C" w:rsidRDefault="006D6D3C" w:rsidP="006D6D3C">
      <w:pPr>
        <w:pStyle w:val="PargrafodaLista"/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lang w:val="es-AR"/>
        </w:rPr>
      </w:pPr>
      <w:r w:rsidRPr="006D6D3C">
        <w:rPr>
          <w:rFonts w:ascii="Times New Roman" w:hAnsi="Times New Roman" w:cs="Times New Roman"/>
          <w:sz w:val="24"/>
          <w:szCs w:val="24"/>
        </w:rPr>
        <w:t>ZOPPI FONTANA, M.G.</w:t>
      </w:r>
      <w:r w:rsidRPr="006D6D3C">
        <w:rPr>
          <w:rFonts w:ascii="Times New Roman" w:hAnsi="Times New Roman" w:cs="Times New Roman"/>
          <w:sz w:val="24"/>
          <w:szCs w:val="24"/>
        </w:rPr>
        <w:t xml:space="preserve"> “Lugar de fala”: enunciação, subjetivação, resistência. </w:t>
      </w:r>
      <w:r w:rsidRPr="006D6D3C">
        <w:rPr>
          <w:rFonts w:ascii="Times New Roman" w:hAnsi="Times New Roman" w:cs="Times New Roman"/>
          <w:sz w:val="24"/>
          <w:szCs w:val="24"/>
          <w:lang w:val="es-AR"/>
        </w:rPr>
        <w:t xml:space="preserve">In: </w:t>
      </w:r>
      <w:proofErr w:type="spellStart"/>
      <w:r w:rsidRPr="006D6D3C">
        <w:rPr>
          <w:rFonts w:ascii="Times New Roman" w:hAnsi="Times New Roman" w:cs="Times New Roman"/>
          <w:i/>
          <w:sz w:val="24"/>
          <w:szCs w:val="24"/>
          <w:lang w:val="es-AR"/>
        </w:rPr>
        <w:t>Conexão</w:t>
      </w:r>
      <w:proofErr w:type="spellEnd"/>
      <w:r w:rsidRPr="006D6D3C">
        <w:rPr>
          <w:rFonts w:ascii="Times New Roman" w:hAnsi="Times New Roman" w:cs="Times New Roman"/>
          <w:i/>
          <w:sz w:val="24"/>
          <w:szCs w:val="24"/>
          <w:lang w:val="es-AR"/>
        </w:rPr>
        <w:t xml:space="preserve"> Letras, </w:t>
      </w:r>
      <w:r w:rsidRPr="006D6D3C">
        <w:rPr>
          <w:rFonts w:ascii="Times New Roman" w:hAnsi="Times New Roman" w:cs="Times New Roman"/>
          <w:sz w:val="24"/>
          <w:szCs w:val="24"/>
          <w:lang w:val="es-AR"/>
        </w:rPr>
        <w:t>vol.12, núm. 18, 2017, p. 63-71.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Disponible en: </w:t>
      </w:r>
      <w:hyperlink r:id="rId6" w:history="1">
        <w:r w:rsidRPr="007174CA">
          <w:rPr>
            <w:rStyle w:val="Hyperlink"/>
            <w:rFonts w:ascii="Times New Roman" w:hAnsi="Times New Roman" w:cs="Times New Roman"/>
            <w:sz w:val="24"/>
            <w:szCs w:val="24"/>
            <w:lang w:val="es-AR"/>
          </w:rPr>
          <w:t>http://seer.ufrgs.br/index.php/conexaoletras/article/view/79457</w:t>
        </w:r>
      </w:hyperlink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6D6D3C" w:rsidRPr="006D6D3C" w:rsidRDefault="006D6D3C" w:rsidP="00305401">
      <w:pPr>
        <w:pStyle w:val="PargrafodaLista"/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lang w:val="es-AR"/>
        </w:rPr>
      </w:pPr>
    </w:p>
    <w:p w:rsidR="008F0557" w:rsidRPr="006D6D3C" w:rsidRDefault="008F0557" w:rsidP="009417D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Análisis de las representaciones de género en los medios, en las redes sociales y en los movimientos de resistencia</w:t>
      </w:r>
      <w:r w:rsidR="006D6D3C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8278D3" w:rsidRDefault="001C1232" w:rsidP="008278D3">
      <w:pPr>
        <w:pStyle w:val="Ttulo1"/>
        <w:ind w:left="851" w:hanging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GARCIA, D.A.</w:t>
      </w:r>
      <w:r w:rsidRPr="001C1232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ABRAHAO E SOUSA, L.</w:t>
      </w:r>
      <w:r w:rsidRPr="001C1232">
        <w:rPr>
          <w:rFonts w:ascii="Times New Roman" w:hAnsi="Times New Roman"/>
          <w:szCs w:val="24"/>
        </w:rPr>
        <w:t xml:space="preserve">; </w:t>
      </w:r>
      <w:proofErr w:type="gramStart"/>
      <w:r>
        <w:rPr>
          <w:rFonts w:ascii="Times New Roman" w:hAnsi="Times New Roman"/>
          <w:szCs w:val="24"/>
        </w:rPr>
        <w:t>et</w:t>
      </w:r>
      <w:proofErr w:type="gramEnd"/>
      <w:r>
        <w:rPr>
          <w:rFonts w:ascii="Times New Roman" w:hAnsi="Times New Roman"/>
          <w:szCs w:val="24"/>
        </w:rPr>
        <w:t xml:space="preserve"> al.</w:t>
      </w:r>
      <w:r w:rsidRPr="001C1232">
        <w:rPr>
          <w:rFonts w:ascii="Times New Roman" w:hAnsi="Times New Roman"/>
          <w:szCs w:val="24"/>
        </w:rPr>
        <w:t xml:space="preserve"> (</w:t>
      </w:r>
      <w:proofErr w:type="spellStart"/>
      <w:r w:rsidRPr="001C1232">
        <w:rPr>
          <w:rFonts w:ascii="Times New Roman" w:hAnsi="Times New Roman"/>
          <w:szCs w:val="24"/>
        </w:rPr>
        <w:t>Orgs</w:t>
      </w:r>
      <w:proofErr w:type="spellEnd"/>
      <w:r>
        <w:rPr>
          <w:rFonts w:ascii="Times New Roman" w:hAnsi="Times New Roman"/>
          <w:szCs w:val="24"/>
        </w:rPr>
        <w:t xml:space="preserve">) </w:t>
      </w:r>
      <w:r w:rsidRPr="001C1232">
        <w:rPr>
          <w:rFonts w:ascii="Times New Roman" w:hAnsi="Times New Roman"/>
          <w:szCs w:val="24"/>
        </w:rPr>
        <w:t>.</w:t>
      </w:r>
      <w:r w:rsidR="004F40A6" w:rsidRPr="001C1232">
        <w:rPr>
          <w:rFonts w:ascii="Times New Roman" w:hAnsi="Times New Roman"/>
          <w:i/>
          <w:szCs w:val="24"/>
        </w:rPr>
        <w:t>Quando o feminino</w:t>
      </w:r>
      <w:r>
        <w:rPr>
          <w:rFonts w:ascii="Times New Roman" w:hAnsi="Times New Roman"/>
          <w:i/>
          <w:szCs w:val="24"/>
        </w:rPr>
        <w:t xml:space="preserve"> grita no poético e no polí</w:t>
      </w:r>
      <w:r w:rsidR="004F40A6" w:rsidRPr="001C1232">
        <w:rPr>
          <w:rFonts w:ascii="Times New Roman" w:hAnsi="Times New Roman"/>
          <w:i/>
          <w:szCs w:val="24"/>
        </w:rPr>
        <w:t>tico</w:t>
      </w:r>
      <w:r w:rsidRPr="001C1232">
        <w:rPr>
          <w:rFonts w:ascii="Times New Roman" w:hAnsi="Times New Roman"/>
          <w:i/>
          <w:szCs w:val="24"/>
        </w:rPr>
        <w:t>.</w:t>
      </w:r>
      <w:r w:rsidRPr="001C12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São Carlos, Pedro &amp; João, 2018.</w:t>
      </w:r>
    </w:p>
    <w:p w:rsidR="006D6D3C" w:rsidRPr="008278D3" w:rsidRDefault="006D6D3C" w:rsidP="008278D3">
      <w:pPr>
        <w:pStyle w:val="Ttulo1"/>
        <w:ind w:left="851" w:hanging="851"/>
        <w:rPr>
          <w:rFonts w:ascii="Times New Roman" w:hAnsi="Times New Roman"/>
          <w:szCs w:val="24"/>
        </w:rPr>
      </w:pPr>
      <w:r w:rsidRPr="008278D3">
        <w:rPr>
          <w:rFonts w:ascii="Times New Roman" w:hAnsi="Times New Roman"/>
          <w:szCs w:val="24"/>
        </w:rPr>
        <w:t>ZOPPI FONTANA, M.G. e A.J. FERRARI (</w:t>
      </w:r>
      <w:proofErr w:type="spellStart"/>
      <w:r w:rsidRPr="008278D3">
        <w:rPr>
          <w:rFonts w:ascii="Times New Roman" w:hAnsi="Times New Roman"/>
          <w:szCs w:val="24"/>
        </w:rPr>
        <w:t>orgs</w:t>
      </w:r>
      <w:proofErr w:type="spellEnd"/>
      <w:proofErr w:type="gramStart"/>
      <w:r w:rsidRPr="008278D3">
        <w:rPr>
          <w:rFonts w:ascii="Times New Roman" w:hAnsi="Times New Roman"/>
          <w:szCs w:val="24"/>
        </w:rPr>
        <w:t xml:space="preserve">.) </w:t>
      </w:r>
      <w:r w:rsidRPr="008278D3">
        <w:rPr>
          <w:rFonts w:ascii="Times New Roman" w:hAnsi="Times New Roman"/>
          <w:i/>
          <w:szCs w:val="24"/>
        </w:rPr>
        <w:t>Mulheres</w:t>
      </w:r>
      <w:proofErr w:type="gramEnd"/>
      <w:r w:rsidRPr="008278D3">
        <w:rPr>
          <w:rFonts w:ascii="Times New Roman" w:hAnsi="Times New Roman"/>
          <w:i/>
          <w:szCs w:val="24"/>
        </w:rPr>
        <w:t xml:space="preserve"> em Discurso. Gênero, linguagem, ideologia. </w:t>
      </w:r>
      <w:r w:rsidRPr="008278D3">
        <w:rPr>
          <w:rFonts w:ascii="Times New Roman" w:hAnsi="Times New Roman"/>
          <w:szCs w:val="24"/>
        </w:rPr>
        <w:t xml:space="preserve">Campinas-SP: Pontes, </w:t>
      </w:r>
      <w:proofErr w:type="gramStart"/>
      <w:r w:rsidRPr="008278D3">
        <w:rPr>
          <w:rFonts w:ascii="Times New Roman" w:hAnsi="Times New Roman"/>
          <w:szCs w:val="24"/>
        </w:rPr>
        <w:t>2017</w:t>
      </w:r>
      <w:proofErr w:type="gramEnd"/>
    </w:p>
    <w:p w:rsidR="006D6D3C" w:rsidRPr="008278D3" w:rsidRDefault="006D6D3C" w:rsidP="008278D3">
      <w:pPr>
        <w:pStyle w:val="Ttulo1"/>
        <w:ind w:left="851" w:hanging="851"/>
        <w:rPr>
          <w:rFonts w:ascii="Times New Roman" w:hAnsi="Times New Roman"/>
          <w:szCs w:val="24"/>
        </w:rPr>
      </w:pPr>
      <w:r w:rsidRPr="008278D3">
        <w:rPr>
          <w:szCs w:val="24"/>
        </w:rPr>
        <w:t>______.</w:t>
      </w:r>
      <w:r w:rsidRPr="008278D3">
        <w:rPr>
          <w:rFonts w:ascii="Times New Roman" w:hAnsi="Times New Roman"/>
          <w:i/>
          <w:szCs w:val="24"/>
        </w:rPr>
        <w:t xml:space="preserve"> Mulheres em Discurso. Identificações de gênero e práticas de resistência. </w:t>
      </w:r>
      <w:r w:rsidRPr="008278D3">
        <w:rPr>
          <w:rFonts w:ascii="Times New Roman" w:hAnsi="Times New Roman"/>
          <w:szCs w:val="24"/>
        </w:rPr>
        <w:t>Campinas-SP: Pontes, 2017</w:t>
      </w:r>
      <w:r w:rsidR="008278D3">
        <w:rPr>
          <w:rFonts w:ascii="Times New Roman" w:hAnsi="Times New Roman"/>
          <w:szCs w:val="24"/>
        </w:rPr>
        <w:t>.</w:t>
      </w:r>
    </w:p>
    <w:p w:rsidR="002319FC" w:rsidRDefault="002319FC" w:rsidP="009A7FDF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bookmarkStart w:id="0" w:name="_GoBack"/>
      <w:bookmarkEnd w:id="0"/>
    </w:p>
    <w:p w:rsidR="009A7FDF" w:rsidRPr="009A7FDF" w:rsidRDefault="00B67768" w:rsidP="009A7FDF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>MODALIDAD DOCENTE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9A7FDF">
        <w:rPr>
          <w:rFonts w:ascii="Times New Roman" w:hAnsi="Times New Roman" w:cs="Times New Roman"/>
          <w:sz w:val="24"/>
          <w:szCs w:val="24"/>
          <w:lang w:val="es-AR"/>
        </w:rPr>
        <w:t>Clases expositivas por parte de la docente y discusión en aula de la bibliografía obligatoria.</w:t>
      </w:r>
      <w:r w:rsidR="006A5E0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9A7FDF">
        <w:rPr>
          <w:rFonts w:ascii="Times New Roman" w:hAnsi="Times New Roman" w:cs="Times New Roman"/>
          <w:sz w:val="24"/>
          <w:szCs w:val="24"/>
          <w:lang w:val="es-AR"/>
        </w:rPr>
        <w:t>Siete clases presenciales de 5h 15m de duración.</w:t>
      </w:r>
    </w:p>
    <w:p w:rsidR="009A7FDF" w:rsidRPr="009A7FDF" w:rsidRDefault="00922CF3" w:rsidP="009A7FDF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Durante las aulas l</w:t>
      </w:r>
      <w:r w:rsidR="009A7FDF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os alumnos tendrán la oportunidad de observar cómo son construidas las identificaciones de género a través de los discursos que circulan en nuestra sociedad. </w:t>
      </w:r>
      <w:r w:rsidR="006A5E06">
        <w:rPr>
          <w:rFonts w:ascii="Times New Roman" w:hAnsi="Times New Roman" w:cs="Times New Roman"/>
          <w:sz w:val="24"/>
          <w:szCs w:val="24"/>
          <w:lang w:val="es-AR"/>
        </w:rPr>
        <w:t>Deberán</w:t>
      </w:r>
      <w:r w:rsidR="009A7FDF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analizar, sobre materiales extraídos de las investigaciones realizadas por los participantes del proyecto </w:t>
      </w:r>
      <w:r w:rsidR="009A7FDF" w:rsidRPr="009A7FDF">
        <w:rPr>
          <w:rFonts w:ascii="Times New Roman" w:hAnsi="Times New Roman" w:cs="Times New Roman"/>
          <w:i/>
          <w:sz w:val="24"/>
          <w:szCs w:val="24"/>
          <w:lang w:val="es-AR"/>
        </w:rPr>
        <w:t xml:space="preserve">MUJERES EN DISCURSO, </w:t>
      </w:r>
      <w:r w:rsidR="009A7FDF"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diferentes discursos (mediático, literario, artístico, jurídico, médico, religioso, turístico, sindical, de movimientos sociales, político), lo que les permitirá comprender y describir como la desigualdad y la violencia de género circulan y se legitiman a través de las prácticas discursivas, consideradas en la complexidad de textos formulados en diferentes materialidades significantes. </w:t>
      </w:r>
    </w:p>
    <w:p w:rsidR="009A7FDF" w:rsidRPr="00922CF3" w:rsidRDefault="00922CF3" w:rsidP="009A7FDF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22CF3">
        <w:rPr>
          <w:rFonts w:ascii="Times New Roman" w:hAnsi="Times New Roman" w:cs="Times New Roman"/>
          <w:b/>
          <w:sz w:val="24"/>
          <w:szCs w:val="24"/>
          <w:lang w:val="es-ES"/>
        </w:rPr>
        <w:t>FORMAS DE EVALUACIÓN Y REQUISITOS PARA LA APROBACIÓN</w:t>
      </w:r>
    </w:p>
    <w:p w:rsidR="00AC7B3D" w:rsidRPr="0008457E" w:rsidRDefault="009A7FDF" w:rsidP="0008457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8457E">
        <w:rPr>
          <w:rFonts w:ascii="Times New Roman" w:hAnsi="Times New Roman" w:cs="Times New Roman"/>
          <w:sz w:val="24"/>
          <w:szCs w:val="24"/>
          <w:lang w:val="es-AR"/>
        </w:rPr>
        <w:t>Entrega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>dentro del año posterior a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la finalización del Seminario </w:t>
      </w:r>
      <w:r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de un trabajo monográfico final que presente una discusión teórica y una propuesta de análisis de un tema relacionado con los objetivos del curso.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>Si este fuera rechazado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por el docente por considerarlo insuficiente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, los interesados tendrán 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>opción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por una 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>única vez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>, de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presentarlo nuevamente antes de la finalización del plazo fijado. La calificación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C7B3D" w:rsidRPr="0008457E">
        <w:rPr>
          <w:rFonts w:ascii="Times New Roman" w:hAnsi="Times New Roman" w:cs="Times New Roman"/>
          <w:sz w:val="24"/>
          <w:szCs w:val="24"/>
          <w:lang w:val="es-AR"/>
        </w:rPr>
        <w:t>final  no puede ser inferior a 4 (cuatro).</w:t>
      </w:r>
    </w:p>
    <w:p w:rsidR="00AC7B3D" w:rsidRPr="00AC7B3D" w:rsidRDefault="00AC7B3D" w:rsidP="0008457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Asistir al 80 % de las clases del seminario y </w:t>
      </w:r>
      <w:r w:rsidRPr="0008457E">
        <w:rPr>
          <w:rFonts w:ascii="Times New Roman" w:hAnsi="Times New Roman" w:cs="Times New Roman"/>
          <w:sz w:val="24"/>
          <w:szCs w:val="24"/>
          <w:lang w:val="es-AR"/>
        </w:rPr>
        <w:t>participar de las discusiones en aula</w:t>
      </w:r>
      <w:r w:rsidRPr="00AC7B3D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AC7B3D" w:rsidRPr="00AC7B3D" w:rsidRDefault="00AC7B3D" w:rsidP="00AC7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AC7B3D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 </w:t>
      </w:r>
    </w:p>
    <w:p w:rsidR="00AC7B3D" w:rsidRDefault="00AC7B3D" w:rsidP="00AC7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AC7B3D">
        <w:rPr>
          <w:rFonts w:ascii="Times New Roman" w:hAnsi="Times New Roman" w:cs="Times New Roman"/>
          <w:b/>
          <w:sz w:val="24"/>
          <w:szCs w:val="24"/>
          <w:lang w:val="es-AR"/>
        </w:rPr>
        <w:t>REQUISITOS Y RECOMENDACIONES</w:t>
      </w:r>
    </w:p>
    <w:p w:rsidR="00AC7B3D" w:rsidRPr="00AC7B3D" w:rsidRDefault="00AC7B3D" w:rsidP="00AC7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AC7B3D" w:rsidRPr="00AC7B3D" w:rsidRDefault="00AC7B3D" w:rsidP="00AC7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AC7B3D">
        <w:rPr>
          <w:rFonts w:ascii="Times New Roman" w:hAnsi="Times New Roman" w:cs="Times New Roman"/>
          <w:sz w:val="24"/>
          <w:szCs w:val="24"/>
          <w:lang w:val="es-AR"/>
        </w:rPr>
        <w:t>El dic</w:t>
      </w:r>
      <w:r w:rsidR="0008457E">
        <w:rPr>
          <w:rFonts w:ascii="Times New Roman" w:hAnsi="Times New Roman" w:cs="Times New Roman"/>
          <w:sz w:val="24"/>
          <w:szCs w:val="24"/>
          <w:lang w:val="es-AR"/>
        </w:rPr>
        <w:t>tado del seminario supone que lo</w:t>
      </w:r>
      <w:r w:rsidRPr="00AC7B3D">
        <w:rPr>
          <w:rFonts w:ascii="Times New Roman" w:hAnsi="Times New Roman" w:cs="Times New Roman"/>
          <w:sz w:val="24"/>
          <w:szCs w:val="24"/>
          <w:lang w:val="es-AR"/>
        </w:rPr>
        <w:t>s part</w:t>
      </w:r>
      <w:r w:rsidR="0008457E">
        <w:rPr>
          <w:rFonts w:ascii="Times New Roman" w:hAnsi="Times New Roman" w:cs="Times New Roman"/>
          <w:sz w:val="24"/>
          <w:szCs w:val="24"/>
          <w:lang w:val="es-AR"/>
        </w:rPr>
        <w:t>icipantes ya están familiarizado</w:t>
      </w:r>
      <w:r w:rsidRPr="00AC7B3D">
        <w:rPr>
          <w:rFonts w:ascii="Times New Roman" w:hAnsi="Times New Roman" w:cs="Times New Roman"/>
          <w:sz w:val="24"/>
          <w:szCs w:val="24"/>
          <w:lang w:val="es-AR"/>
        </w:rPr>
        <w:t>s con el</w:t>
      </w:r>
    </w:p>
    <w:p w:rsidR="00922CF3" w:rsidRPr="0008457E" w:rsidRDefault="00AC7B3D" w:rsidP="00AC7B3D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gramStart"/>
      <w:r w:rsidRPr="0008457E">
        <w:rPr>
          <w:rFonts w:ascii="Times New Roman" w:hAnsi="Times New Roman" w:cs="Times New Roman"/>
          <w:sz w:val="24"/>
          <w:szCs w:val="24"/>
          <w:lang w:val="es-AR"/>
        </w:rPr>
        <w:t>análisis</w:t>
      </w:r>
      <w:proofErr w:type="gramEnd"/>
      <w:r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del discurso.</w:t>
      </w:r>
      <w:r w:rsidR="0008457E" w:rsidRPr="0008457E">
        <w:rPr>
          <w:rFonts w:ascii="Times New Roman" w:hAnsi="Times New Roman" w:cs="Times New Roman"/>
          <w:sz w:val="24"/>
          <w:szCs w:val="24"/>
          <w:lang w:val="es-AR"/>
        </w:rPr>
        <w:t xml:space="preserve"> La bibliografía incluye t</w:t>
      </w:r>
      <w:r w:rsidR="0008457E">
        <w:rPr>
          <w:rFonts w:ascii="Times New Roman" w:hAnsi="Times New Roman" w:cs="Times New Roman"/>
          <w:sz w:val="24"/>
          <w:szCs w:val="24"/>
          <w:lang w:val="es-AR"/>
        </w:rPr>
        <w:t xml:space="preserve">ítulos en español, portugués y francés. </w:t>
      </w:r>
    </w:p>
    <w:p w:rsidR="009A7FDF" w:rsidRPr="009417D9" w:rsidRDefault="009A7FDF" w:rsidP="009A7FDF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417D9">
        <w:rPr>
          <w:rFonts w:ascii="Times New Roman" w:hAnsi="Times New Roman" w:cs="Times New Roman"/>
          <w:b/>
          <w:sz w:val="24"/>
          <w:szCs w:val="24"/>
          <w:lang w:val="fr-FR"/>
        </w:rPr>
        <w:t>BIBLIOGRAFIA</w:t>
      </w:r>
      <w:r w:rsidRPr="009417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457E" w:rsidRPr="009417D9">
        <w:rPr>
          <w:rFonts w:ascii="Times New Roman" w:hAnsi="Times New Roman" w:cs="Times New Roman"/>
          <w:b/>
          <w:sz w:val="24"/>
          <w:szCs w:val="24"/>
          <w:lang w:val="fr-FR"/>
        </w:rPr>
        <w:t>GENERAL</w:t>
      </w:r>
      <w:r w:rsidRPr="009417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  <w:lang w:val="fr-FR"/>
        </w:rPr>
        <w:t xml:space="preserve">AMOSSI, R. </w:t>
      </w:r>
      <w:r w:rsidRPr="009A7FDF">
        <w:rPr>
          <w:rFonts w:ascii="Times New Roman" w:hAnsi="Times New Roman" w:cs="Times New Roman"/>
          <w:i/>
          <w:sz w:val="24"/>
          <w:szCs w:val="24"/>
          <w:lang w:val="fr-FR"/>
        </w:rPr>
        <w:t>et alli</w:t>
      </w:r>
      <w:r w:rsidRPr="009A7FD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A7F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Stéréotypes et clichês. </w:t>
      </w:r>
      <w:r w:rsidRPr="009A7FDF">
        <w:rPr>
          <w:rFonts w:ascii="Times New Roman" w:hAnsi="Times New Roman" w:cs="Times New Roman"/>
          <w:sz w:val="24"/>
          <w:szCs w:val="24"/>
        </w:rPr>
        <w:t xml:space="preserve">Paris, Nathan </w:t>
      </w:r>
      <w:proofErr w:type="spellStart"/>
      <w:r w:rsidRPr="009A7FDF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9A7FDF">
        <w:rPr>
          <w:rFonts w:ascii="Times New Roman" w:hAnsi="Times New Roman" w:cs="Times New Roman"/>
          <w:sz w:val="24"/>
          <w:szCs w:val="24"/>
        </w:rPr>
        <w:t>, 1997.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BENTO, B.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A Reinvenção do Corpo: sexualidade e gênero na experiência transexual. </w:t>
      </w:r>
      <w:r w:rsidRPr="009A7FDF">
        <w:rPr>
          <w:rFonts w:ascii="Times New Roman" w:hAnsi="Times New Roman" w:cs="Times New Roman"/>
          <w:sz w:val="24"/>
          <w:szCs w:val="24"/>
        </w:rPr>
        <w:t xml:space="preserve">Rio de Janeiro. </w:t>
      </w:r>
      <w:proofErr w:type="spellStart"/>
      <w:r w:rsidRPr="009A7FDF">
        <w:rPr>
          <w:rFonts w:ascii="Times New Roman" w:hAnsi="Times New Roman" w:cs="Times New Roman"/>
          <w:sz w:val="24"/>
          <w:szCs w:val="24"/>
        </w:rPr>
        <w:t>Garamond</w:t>
      </w:r>
      <w:proofErr w:type="spellEnd"/>
      <w:r w:rsidRPr="009A7FDF">
        <w:rPr>
          <w:rFonts w:ascii="Times New Roman" w:hAnsi="Times New Roman" w:cs="Times New Roman"/>
          <w:sz w:val="24"/>
          <w:szCs w:val="24"/>
        </w:rPr>
        <w:t>. 2006.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BRAGA, S. </w:t>
      </w:r>
      <w:r w:rsidRPr="009A7FDF">
        <w:rPr>
          <w:rFonts w:ascii="Times New Roman" w:hAnsi="Times New Roman" w:cs="Times New Roman"/>
          <w:b/>
          <w:sz w:val="24"/>
          <w:szCs w:val="24"/>
        </w:rPr>
        <w:t>O travesti e a metáfora da modernidade.</w:t>
      </w:r>
      <w:r w:rsidRPr="009A7FDF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7" w:history="1">
        <w:r w:rsidRPr="009A7FDF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https://repositorio.ufsc.br/bitstream/handle/123456789/90803/245241.pdf?sequence=1</w:t>
        </w:r>
      </w:hyperlink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BAKHTIN, M.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Marxismo e Filosofia da Linguagem, </w:t>
      </w:r>
      <w:r w:rsidRPr="009A7FDF">
        <w:rPr>
          <w:rFonts w:ascii="Times New Roman" w:hAnsi="Times New Roman" w:cs="Times New Roman"/>
          <w:sz w:val="24"/>
          <w:szCs w:val="24"/>
        </w:rPr>
        <w:t xml:space="preserve">São Paulo. </w:t>
      </w:r>
      <w:proofErr w:type="spellStart"/>
      <w:r w:rsidRPr="009A7FDF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9A7FDF">
        <w:rPr>
          <w:rFonts w:ascii="Times New Roman" w:hAnsi="Times New Roman" w:cs="Times New Roman"/>
          <w:sz w:val="24"/>
          <w:szCs w:val="24"/>
        </w:rPr>
        <w:t>, 1988.</w:t>
      </w:r>
    </w:p>
    <w:p w:rsidR="009A7FDF" w:rsidRPr="00305401" w:rsidRDefault="009A7FDF" w:rsidP="009A7FDF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05401">
        <w:rPr>
          <w:rFonts w:ascii="Times New Roman" w:hAnsi="Times New Roman" w:cs="Times New Roman"/>
          <w:sz w:val="24"/>
          <w:szCs w:val="24"/>
          <w:lang w:val="es-AR"/>
        </w:rPr>
        <w:t xml:space="preserve">BUTLER, J. </w:t>
      </w:r>
      <w:r w:rsidR="00305401" w:rsidRPr="00305401">
        <w:rPr>
          <w:rFonts w:ascii="Times New Roman" w:hAnsi="Times New Roman" w:cs="Times New Roman"/>
          <w:b/>
          <w:sz w:val="24"/>
          <w:szCs w:val="24"/>
          <w:lang w:val="es-AR"/>
        </w:rPr>
        <w:t>El género en disputa</w:t>
      </w:r>
      <w:r w:rsidR="00305401">
        <w:rPr>
          <w:rFonts w:ascii="Times New Roman" w:hAnsi="Times New Roman" w:cs="Times New Roman"/>
          <w:b/>
          <w:sz w:val="24"/>
          <w:szCs w:val="24"/>
          <w:lang w:val="es-AR"/>
        </w:rPr>
        <w:t xml:space="preserve">. El feminismo y la subversión de la identidad. </w:t>
      </w:r>
      <w:r w:rsidR="00305401" w:rsidRPr="00305401">
        <w:rPr>
          <w:rFonts w:ascii="Times New Roman" w:hAnsi="Times New Roman" w:cs="Times New Roman"/>
          <w:sz w:val="24"/>
          <w:szCs w:val="24"/>
          <w:lang w:val="es-AR"/>
        </w:rPr>
        <w:t>Barcelona, Paidós, 2007.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C7B3D">
        <w:rPr>
          <w:rFonts w:ascii="Times New Roman" w:hAnsi="Times New Roman" w:cs="Times New Roman"/>
          <w:sz w:val="24"/>
          <w:szCs w:val="24"/>
          <w:lang w:val="fr-FR"/>
        </w:rPr>
        <w:t xml:space="preserve">CHETCUTI, N. L. GRECO </w:t>
      </w:r>
      <w:r w:rsidRPr="00AC7B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face cachée du genre. </w:t>
      </w:r>
      <w:r w:rsidRPr="009A7FDF">
        <w:rPr>
          <w:rFonts w:ascii="Times New Roman" w:hAnsi="Times New Roman" w:cs="Times New Roman"/>
          <w:sz w:val="24"/>
          <w:szCs w:val="24"/>
          <w:lang w:val="fr-FR"/>
        </w:rPr>
        <w:t>Paris, Presses Sorbonne Nouvelle, 2012.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AC7B3D">
        <w:rPr>
          <w:rFonts w:ascii="Times New Roman" w:hAnsi="Times New Roman" w:cs="Times New Roman"/>
          <w:sz w:val="24"/>
          <w:szCs w:val="24"/>
        </w:rPr>
        <w:t xml:space="preserve">COURTINE, J-J.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Análise do discurso político: o discurso comunista endereçado aos cristãos. </w:t>
      </w:r>
      <w:r w:rsidRPr="009A7FDF">
        <w:rPr>
          <w:rFonts w:ascii="Times New Roman" w:hAnsi="Times New Roman" w:cs="Times New Roman"/>
          <w:sz w:val="24"/>
          <w:szCs w:val="24"/>
        </w:rPr>
        <w:t xml:space="preserve">São Carlos, </w:t>
      </w:r>
      <w:proofErr w:type="spellStart"/>
      <w:proofErr w:type="gramStart"/>
      <w:r w:rsidRPr="009A7FDF">
        <w:rPr>
          <w:rFonts w:ascii="Times New Roman" w:hAnsi="Times New Roman" w:cs="Times New Roman"/>
          <w:sz w:val="24"/>
          <w:szCs w:val="24"/>
        </w:rPr>
        <w:t>EdUFSCar</w:t>
      </w:r>
      <w:proofErr w:type="spellEnd"/>
      <w:proofErr w:type="gramEnd"/>
      <w:r w:rsidRPr="009A7FDF">
        <w:rPr>
          <w:rFonts w:ascii="Times New Roman" w:hAnsi="Times New Roman" w:cs="Times New Roman"/>
          <w:sz w:val="24"/>
          <w:szCs w:val="24"/>
        </w:rPr>
        <w:t>, 2009.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DE ALMEIDA, Suely Souza (Org.). </w:t>
      </w:r>
      <w:r w:rsidRPr="009A7FDF">
        <w:rPr>
          <w:rFonts w:ascii="Times New Roman" w:hAnsi="Times New Roman" w:cs="Times New Roman"/>
          <w:b/>
          <w:sz w:val="24"/>
          <w:szCs w:val="24"/>
        </w:rPr>
        <w:t>Violência de gênero e Políticas Públicas.</w:t>
      </w:r>
      <w:r w:rsidRPr="009A7FDF">
        <w:rPr>
          <w:rFonts w:ascii="Times New Roman" w:hAnsi="Times New Roman" w:cs="Times New Roman"/>
          <w:sz w:val="24"/>
          <w:szCs w:val="24"/>
        </w:rPr>
        <w:t xml:space="preserve"> Rio de Janeiro, Editora UFRJ, 2007.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DE MORAES, M.L.Q.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Marxismo e Feminismo: afinidades e diferenças. </w:t>
      </w:r>
      <w:r w:rsidRPr="009A7FDF">
        <w:rPr>
          <w:rFonts w:ascii="Times New Roman" w:hAnsi="Times New Roman" w:cs="Times New Roman"/>
          <w:sz w:val="24"/>
          <w:szCs w:val="24"/>
        </w:rPr>
        <w:t xml:space="preserve"> </w:t>
      </w:r>
      <w:r w:rsidRPr="009A7FDF">
        <w:rPr>
          <w:rFonts w:ascii="Times New Roman" w:hAnsi="Times New Roman" w:cs="Times New Roman"/>
          <w:sz w:val="24"/>
          <w:szCs w:val="24"/>
          <w:lang w:val="fr-FR"/>
        </w:rPr>
        <w:t>Cadernos Pagu.</w:t>
      </w:r>
      <w:r w:rsidRPr="009A7F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hyperlink r:id="rId8" w:history="1">
        <w:r w:rsidRPr="009A7FD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http://www.pagu.unicamp.br/sites/www.ifch.unicamp.br.pagu/files/MLygia2.pdf</w:t>
        </w:r>
      </w:hyperlink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A7FDF">
        <w:rPr>
          <w:rFonts w:ascii="Times New Roman" w:hAnsi="Times New Roman" w:cs="Times New Roman"/>
          <w:sz w:val="24"/>
          <w:szCs w:val="24"/>
          <w:lang w:val="fr-FR"/>
        </w:rPr>
        <w:t>DORLIN, E.</w:t>
      </w:r>
      <w:r w:rsidRPr="009A7F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Sexe, genre et sexualités. </w:t>
      </w:r>
      <w:r w:rsidRPr="009A7FDF">
        <w:rPr>
          <w:rFonts w:ascii="Times New Roman" w:hAnsi="Times New Roman" w:cs="Times New Roman"/>
          <w:sz w:val="24"/>
          <w:szCs w:val="24"/>
          <w:lang w:val="fr-FR"/>
        </w:rPr>
        <w:t>Paris, PUF, 2014.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  <w:lang w:val="fr-FR"/>
        </w:rPr>
        <w:t xml:space="preserve">_____. </w:t>
      </w:r>
      <w:r w:rsidRPr="009A7F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Sexe, race, classe, pour une épistémologie de la domination. </w:t>
      </w:r>
      <w:r w:rsidRPr="009A7FDF">
        <w:rPr>
          <w:rFonts w:ascii="Times New Roman" w:hAnsi="Times New Roman" w:cs="Times New Roman"/>
          <w:sz w:val="24"/>
          <w:szCs w:val="24"/>
        </w:rPr>
        <w:t>Paris, PUF, 2009.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ECO, U. (Org.).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A História da Beleza. </w:t>
      </w:r>
      <w:r w:rsidRPr="009A7FDF">
        <w:rPr>
          <w:rFonts w:ascii="Times New Roman" w:hAnsi="Times New Roman" w:cs="Times New Roman"/>
          <w:sz w:val="24"/>
          <w:szCs w:val="24"/>
        </w:rPr>
        <w:t xml:space="preserve">São Paulo, Editora </w:t>
      </w:r>
      <w:proofErr w:type="gramStart"/>
      <w:r w:rsidRPr="009A7FDF">
        <w:rPr>
          <w:rFonts w:ascii="Times New Roman" w:hAnsi="Times New Roman" w:cs="Times New Roman"/>
          <w:sz w:val="24"/>
          <w:szCs w:val="24"/>
        </w:rPr>
        <w:t>Record</w:t>
      </w:r>
      <w:proofErr w:type="gramEnd"/>
      <w:r w:rsidRPr="009A7FDF">
        <w:rPr>
          <w:rFonts w:ascii="Times New Roman" w:hAnsi="Times New Roman" w:cs="Times New Roman"/>
          <w:sz w:val="24"/>
          <w:szCs w:val="24"/>
        </w:rPr>
        <w:t>,  2005.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FOUCAULT, M.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A Ordem do Discurso. </w:t>
      </w:r>
      <w:r w:rsidRPr="009A7FDF">
        <w:rPr>
          <w:rFonts w:ascii="Times New Roman" w:hAnsi="Times New Roman" w:cs="Times New Roman"/>
          <w:sz w:val="24"/>
          <w:szCs w:val="24"/>
        </w:rPr>
        <w:t>São Paulo, Edições Loyola, 2000.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A Arqueologia do Saber, </w:t>
      </w:r>
      <w:r w:rsidRPr="009A7FDF">
        <w:rPr>
          <w:rFonts w:ascii="Times New Roman" w:hAnsi="Times New Roman" w:cs="Times New Roman"/>
          <w:sz w:val="24"/>
          <w:szCs w:val="24"/>
        </w:rPr>
        <w:t>Rio de Janeiro: Editora Forense Universitária, 2002.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9A7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7FDF">
        <w:rPr>
          <w:rFonts w:ascii="Times New Roman" w:hAnsi="Times New Roman" w:cs="Times New Roman"/>
          <w:b/>
          <w:sz w:val="24"/>
          <w:szCs w:val="24"/>
        </w:rPr>
        <w:t xml:space="preserve">Vigiar e Punir. História da violência nas prisões. </w:t>
      </w:r>
      <w:r w:rsidRPr="009A7FDF">
        <w:rPr>
          <w:rFonts w:ascii="Times New Roman" w:hAnsi="Times New Roman" w:cs="Times New Roman"/>
          <w:sz w:val="24"/>
          <w:szCs w:val="24"/>
        </w:rPr>
        <w:t xml:space="preserve">Petrópolis, Editora Vozes, 2004. 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História da Sexualidade vol. 1 – A vontade de Saber. </w:t>
      </w:r>
      <w:r w:rsidRPr="009A7FDF">
        <w:rPr>
          <w:rFonts w:ascii="Times New Roman" w:hAnsi="Times New Roman" w:cs="Times New Roman"/>
          <w:sz w:val="24"/>
          <w:szCs w:val="24"/>
        </w:rPr>
        <w:t xml:space="preserve">São Paulo, Edições Graal </w:t>
      </w:r>
      <w:proofErr w:type="spellStart"/>
      <w:r w:rsidRPr="009A7FDF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9A7FDF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lastRenderedPageBreak/>
        <w:t>GREGOLIN, M. R.(</w:t>
      </w:r>
      <w:proofErr w:type="spellStart"/>
      <w:r w:rsidRPr="009A7FD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9A7FDF">
        <w:rPr>
          <w:rFonts w:ascii="Times New Roman" w:hAnsi="Times New Roman" w:cs="Times New Roman"/>
          <w:sz w:val="24"/>
          <w:szCs w:val="24"/>
        </w:rPr>
        <w:t xml:space="preserve">)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Discurso e Mídia: a cultura do espetáculo. </w:t>
      </w:r>
      <w:r w:rsidRPr="009A7FDF">
        <w:rPr>
          <w:rFonts w:ascii="Times New Roman" w:hAnsi="Times New Roman" w:cs="Times New Roman"/>
          <w:sz w:val="24"/>
          <w:szCs w:val="24"/>
        </w:rPr>
        <w:t xml:space="preserve">São Carlos, Editora </w:t>
      </w:r>
      <w:proofErr w:type="spellStart"/>
      <w:r w:rsidRPr="009A7FDF">
        <w:rPr>
          <w:rFonts w:ascii="Times New Roman" w:hAnsi="Times New Roman" w:cs="Times New Roman"/>
          <w:sz w:val="24"/>
          <w:szCs w:val="24"/>
        </w:rPr>
        <w:t>Claraluz</w:t>
      </w:r>
      <w:proofErr w:type="spellEnd"/>
      <w:r w:rsidRPr="009A7FDF">
        <w:rPr>
          <w:rFonts w:ascii="Times New Roman" w:hAnsi="Times New Roman" w:cs="Times New Roman"/>
          <w:sz w:val="24"/>
          <w:szCs w:val="24"/>
        </w:rPr>
        <w:t>, 2003.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HASHIGUTI, S. T.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Corpo de Memória. </w:t>
      </w:r>
      <w:r w:rsidRPr="009A7FDF">
        <w:rPr>
          <w:rFonts w:ascii="Times New Roman" w:hAnsi="Times New Roman" w:cs="Times New Roman"/>
          <w:sz w:val="24"/>
          <w:szCs w:val="24"/>
        </w:rPr>
        <w:t xml:space="preserve">Tese de doutorado do Instituto de Linguagens IEL/ Unicamp, 2008. </w:t>
      </w:r>
      <w:hyperlink r:id="rId9" w:history="1">
        <w:r w:rsidRPr="009A7FDF">
          <w:rPr>
            <w:rStyle w:val="Hyperlink"/>
            <w:rFonts w:ascii="Times New Roman" w:hAnsi="Times New Roman" w:cs="Times New Roman"/>
            <w:sz w:val="24"/>
            <w:szCs w:val="24"/>
          </w:rPr>
          <w:t>http://libdigi.unicamp.br/document/?code=vtls000431097</w:t>
        </w:r>
      </w:hyperlink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HENRY, P. </w:t>
      </w:r>
      <w:r w:rsidRPr="009A7FDF">
        <w:rPr>
          <w:rFonts w:ascii="Times New Roman" w:hAnsi="Times New Roman" w:cs="Times New Roman"/>
          <w:b/>
          <w:sz w:val="24"/>
          <w:szCs w:val="24"/>
        </w:rPr>
        <w:t>A Ferramenta Imperfeita: Língua, Sujeito e Discurso.</w:t>
      </w:r>
      <w:r w:rsidRPr="009A7FDF">
        <w:rPr>
          <w:rFonts w:ascii="Times New Roman" w:hAnsi="Times New Roman" w:cs="Times New Roman"/>
          <w:sz w:val="24"/>
          <w:szCs w:val="24"/>
        </w:rPr>
        <w:t xml:space="preserve"> Campinas, Editora da Unicamp, 1992.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7FDF">
        <w:rPr>
          <w:rFonts w:ascii="Times New Roman" w:hAnsi="Times New Roman" w:cs="Times New Roman"/>
          <w:bCs/>
          <w:sz w:val="24"/>
          <w:szCs w:val="24"/>
        </w:rPr>
        <w:t xml:space="preserve">LYSARDO-DIAS, D.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 xml:space="preserve">A Construção e a desconstrução de estereótipos pela publicidade brasileira. </w:t>
      </w:r>
      <w:proofErr w:type="gramStart"/>
      <w:r w:rsidRPr="009A7F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Stockholm  </w:t>
      </w:r>
      <w:proofErr w:type="spellStart"/>
      <w:r w:rsidRPr="009A7FDF">
        <w:rPr>
          <w:rFonts w:ascii="Times New Roman" w:hAnsi="Times New Roman" w:cs="Times New Roman"/>
          <w:bCs/>
          <w:sz w:val="24"/>
          <w:szCs w:val="24"/>
          <w:lang w:val="en-US"/>
        </w:rPr>
        <w:t>Rewiew</w:t>
      </w:r>
      <w:proofErr w:type="spellEnd"/>
      <w:proofErr w:type="gramEnd"/>
      <w:r w:rsidRPr="009A7F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Latin Americans Studies, n. 2, Nov. 2007. </w:t>
      </w:r>
      <w:hyperlink r:id="rId10" w:history="1">
        <w:r w:rsidRPr="009A7FDF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http://www.lai.su.se/gallery/bilagor/SRoLAS_No2_2007_pp25-35_Lysardo-Dias.pdf</w:t>
        </w:r>
      </w:hyperlink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LOURO, G. </w:t>
      </w:r>
      <w:r w:rsidRPr="009A7FDF">
        <w:rPr>
          <w:rFonts w:ascii="Times New Roman" w:hAnsi="Times New Roman" w:cs="Times New Roman"/>
          <w:b/>
          <w:sz w:val="24"/>
          <w:szCs w:val="24"/>
        </w:rPr>
        <w:t>O Corpo Educado – Pedagogias da Sexualidade.</w:t>
      </w:r>
      <w:r w:rsidRPr="009A7FDF">
        <w:rPr>
          <w:rFonts w:ascii="Times New Roman" w:hAnsi="Times New Roman" w:cs="Times New Roman"/>
          <w:sz w:val="24"/>
          <w:szCs w:val="24"/>
        </w:rPr>
        <w:t xml:space="preserve"> Belo Horizonte, Autêntica</w:t>
      </w:r>
      <w:proofErr w:type="gramStart"/>
      <w:r w:rsidRPr="009A7F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A7FDF">
        <w:rPr>
          <w:rFonts w:ascii="Times New Roman" w:hAnsi="Times New Roman" w:cs="Times New Roman"/>
          <w:sz w:val="24"/>
          <w:szCs w:val="24"/>
        </w:rPr>
        <w:t>Editora, 2007.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MIGUEL, L.F. e F. BIROLI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Feminismo e política. </w:t>
      </w:r>
      <w:r w:rsidRPr="009A7FDF">
        <w:rPr>
          <w:rFonts w:ascii="Times New Roman" w:hAnsi="Times New Roman" w:cs="Times New Roman"/>
          <w:sz w:val="24"/>
          <w:szCs w:val="24"/>
        </w:rPr>
        <w:t xml:space="preserve">São Paulo, </w:t>
      </w:r>
      <w:proofErr w:type="spellStart"/>
      <w:r w:rsidRPr="009A7FDF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Pr="009A7FDF">
        <w:rPr>
          <w:rFonts w:ascii="Times New Roman" w:hAnsi="Times New Roman" w:cs="Times New Roman"/>
          <w:sz w:val="24"/>
          <w:szCs w:val="24"/>
        </w:rPr>
        <w:t>, 2014.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MORAES, M.L.Q. </w:t>
      </w:r>
      <w:r w:rsidRPr="009A7FDF">
        <w:rPr>
          <w:rFonts w:ascii="Times New Roman" w:hAnsi="Times New Roman" w:cs="Times New Roman"/>
          <w:b/>
          <w:sz w:val="24"/>
          <w:szCs w:val="24"/>
        </w:rPr>
        <w:t>Feminismo, Movimento de Mulheres e a (</w:t>
      </w:r>
      <w:proofErr w:type="spellStart"/>
      <w:r w:rsidRPr="009A7FDF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proofErr w:type="gramStart"/>
      <w:r w:rsidRPr="009A7FDF">
        <w:rPr>
          <w:rFonts w:ascii="Times New Roman" w:hAnsi="Times New Roman" w:cs="Times New Roman"/>
          <w:b/>
          <w:sz w:val="24"/>
          <w:szCs w:val="24"/>
        </w:rPr>
        <w:t>)construção</w:t>
      </w:r>
      <w:proofErr w:type="gramEnd"/>
      <w:r w:rsidRPr="009A7FDF">
        <w:rPr>
          <w:rFonts w:ascii="Times New Roman" w:hAnsi="Times New Roman" w:cs="Times New Roman"/>
          <w:b/>
          <w:sz w:val="24"/>
          <w:szCs w:val="24"/>
        </w:rPr>
        <w:t xml:space="preserve"> da democracia em três países da América Latina.</w:t>
      </w:r>
      <w:r w:rsidRPr="009A7FDF">
        <w:rPr>
          <w:rFonts w:ascii="Times New Roman" w:hAnsi="Times New Roman" w:cs="Times New Roman"/>
          <w:sz w:val="24"/>
          <w:szCs w:val="24"/>
        </w:rPr>
        <w:t xml:space="preserve"> Campinas, Primeira Versão, n.21, IFCH/Unicamp, 2003.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</w:t>
      </w:r>
      <w:r w:rsidRPr="009A7FDF">
        <w:rPr>
          <w:rFonts w:ascii="Times New Roman" w:hAnsi="Times New Roman" w:cs="Times New Roman"/>
          <w:b/>
          <w:sz w:val="24"/>
          <w:szCs w:val="24"/>
        </w:rPr>
        <w:t>Marxismo e feminismo no Brasil.</w:t>
      </w:r>
      <w:r w:rsidRPr="009A7FDF">
        <w:rPr>
          <w:rFonts w:ascii="Times New Roman" w:hAnsi="Times New Roman" w:cs="Times New Roman"/>
          <w:sz w:val="24"/>
          <w:szCs w:val="24"/>
        </w:rPr>
        <w:t xml:space="preserve"> Campinas, Ed. do IFCH-UNICAMP, 1996.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ORLANDI, E. </w:t>
      </w:r>
      <w:r w:rsidRPr="009A7FDF">
        <w:rPr>
          <w:rFonts w:ascii="Times New Roman" w:hAnsi="Times New Roman" w:cs="Times New Roman"/>
          <w:b/>
          <w:sz w:val="24"/>
          <w:szCs w:val="24"/>
        </w:rPr>
        <w:t>Análise de Discurso: Princípios e Procedimentos.</w:t>
      </w:r>
      <w:r w:rsidRPr="009A7FDF">
        <w:rPr>
          <w:rFonts w:ascii="Times New Roman" w:hAnsi="Times New Roman" w:cs="Times New Roman"/>
          <w:sz w:val="24"/>
          <w:szCs w:val="24"/>
        </w:rPr>
        <w:t xml:space="preserve"> Campinas, Pontes, 2001.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Interpretação: Autoria, leitura e efeitos do trabalho simbólico. </w:t>
      </w:r>
      <w:r w:rsidRPr="009A7FDF">
        <w:rPr>
          <w:rFonts w:ascii="Times New Roman" w:hAnsi="Times New Roman" w:cs="Times New Roman"/>
          <w:sz w:val="24"/>
          <w:szCs w:val="24"/>
        </w:rPr>
        <w:t>Campinas, Pontes, 2004.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</w:t>
      </w:r>
      <w:r w:rsidRPr="009A7FDF">
        <w:rPr>
          <w:rFonts w:ascii="Times New Roman" w:hAnsi="Times New Roman" w:cs="Times New Roman"/>
          <w:b/>
          <w:sz w:val="24"/>
          <w:szCs w:val="24"/>
        </w:rPr>
        <w:t>Cidade Atravessada: os sentidos públicos no espaço urbano</w:t>
      </w:r>
      <w:r w:rsidRPr="009A7FDF">
        <w:rPr>
          <w:rFonts w:ascii="Times New Roman" w:hAnsi="Times New Roman" w:cs="Times New Roman"/>
          <w:i/>
          <w:sz w:val="24"/>
          <w:szCs w:val="24"/>
        </w:rPr>
        <w:t>.</w:t>
      </w:r>
      <w:r w:rsidRPr="009A7FDF">
        <w:rPr>
          <w:rFonts w:ascii="Times New Roman" w:hAnsi="Times New Roman" w:cs="Times New Roman"/>
          <w:sz w:val="24"/>
          <w:szCs w:val="24"/>
        </w:rPr>
        <w:t xml:space="preserve"> Campinas, Editora Pontes, 2001.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DF">
        <w:rPr>
          <w:rFonts w:ascii="Times New Roman" w:hAnsi="Times New Roman" w:cs="Times New Roman"/>
          <w:bCs/>
          <w:sz w:val="24"/>
          <w:szCs w:val="24"/>
        </w:rPr>
        <w:t>PAYER, M. O. Escrever, (d</w:t>
      </w:r>
      <w:proofErr w:type="gramStart"/>
      <w:r w:rsidRPr="009A7FDF">
        <w:rPr>
          <w:rFonts w:ascii="Times New Roman" w:hAnsi="Times New Roman" w:cs="Times New Roman"/>
          <w:bCs/>
          <w:sz w:val="24"/>
          <w:szCs w:val="24"/>
        </w:rPr>
        <w:t>)enunciar</w:t>
      </w:r>
      <w:proofErr w:type="gramEnd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 a verdade, sugerir sentidos. In: Mariani (org.)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>A escrita e os escritos: reflexões em análise do discurso e em psicanálise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. São Carlos: Editora </w:t>
      </w:r>
      <w:proofErr w:type="spellStart"/>
      <w:r w:rsidRPr="009A7FDF">
        <w:rPr>
          <w:rFonts w:ascii="Times New Roman" w:hAnsi="Times New Roman" w:cs="Times New Roman"/>
          <w:bCs/>
          <w:sz w:val="24"/>
          <w:szCs w:val="24"/>
        </w:rPr>
        <w:t>Claraluz</w:t>
      </w:r>
      <w:proofErr w:type="spellEnd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, 2006. </w:t>
      </w:r>
      <w:proofErr w:type="gramStart"/>
      <w:r w:rsidRPr="009A7FDF">
        <w:rPr>
          <w:rFonts w:ascii="Times New Roman" w:hAnsi="Times New Roman" w:cs="Times New Roman"/>
          <w:bCs/>
          <w:sz w:val="24"/>
          <w:szCs w:val="24"/>
        </w:rPr>
        <w:t>p.</w:t>
      </w:r>
      <w:proofErr w:type="gramEnd"/>
      <w:r w:rsidRPr="009A7FDF">
        <w:rPr>
          <w:rFonts w:ascii="Times New Roman" w:hAnsi="Times New Roman" w:cs="Times New Roman"/>
          <w:bCs/>
          <w:sz w:val="24"/>
          <w:szCs w:val="24"/>
        </w:rPr>
        <w:t>59-70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FDF">
        <w:rPr>
          <w:rFonts w:ascii="Times New Roman" w:hAnsi="Times New Roman" w:cs="Times New Roman"/>
          <w:bCs/>
          <w:sz w:val="24"/>
          <w:szCs w:val="24"/>
        </w:rPr>
        <w:t>PÊCHEUX, M. Análise Automática do Discurso (AAD-69).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>Por uma Análise Automática do Discurso: Uma introdução à Obra de Michel Pêcheux</w:t>
      </w:r>
      <w:r w:rsidRPr="009A7FD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A7FDF">
        <w:rPr>
          <w:rFonts w:ascii="Times New Roman" w:hAnsi="Times New Roman" w:cs="Times New Roman"/>
          <w:bCs/>
          <w:sz w:val="24"/>
          <w:szCs w:val="24"/>
        </w:rPr>
        <w:t>Campinas, Editora da Unicamp, 2001.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PÊCHEUX, M. </w:t>
      </w:r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>Las verdades evidentes.</w:t>
      </w:r>
      <w:r w:rsidRPr="009A7FD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>Linguística</w:t>
      </w:r>
      <w:proofErr w:type="spellEnd"/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 xml:space="preserve">, </w:t>
      </w:r>
      <w:proofErr w:type="spellStart"/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>semântica</w:t>
      </w:r>
      <w:proofErr w:type="spellEnd"/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>filosofia</w:t>
      </w:r>
      <w:proofErr w:type="spellEnd"/>
      <w:r w:rsidRPr="009A7FDF">
        <w:rPr>
          <w:rFonts w:ascii="Times New Roman" w:hAnsi="Times New Roman" w:cs="Times New Roman"/>
          <w:b/>
          <w:sz w:val="24"/>
          <w:szCs w:val="24"/>
          <w:lang w:val="es-AR"/>
        </w:rPr>
        <w:t xml:space="preserve">. </w:t>
      </w:r>
      <w:r w:rsidRPr="009A7FDF">
        <w:rPr>
          <w:rFonts w:ascii="Times New Roman" w:hAnsi="Times New Roman" w:cs="Times New Roman"/>
          <w:sz w:val="24"/>
          <w:szCs w:val="24"/>
          <w:lang w:val="es-AR"/>
        </w:rPr>
        <w:t>Buenos Aires, Ediciones del Centro Cultural de la Cooperación, 2016.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</w:t>
      </w:r>
      <w:r w:rsidRPr="009A7FDF">
        <w:rPr>
          <w:rFonts w:ascii="Times New Roman" w:hAnsi="Times New Roman" w:cs="Times New Roman"/>
          <w:b/>
          <w:sz w:val="24"/>
          <w:szCs w:val="24"/>
        </w:rPr>
        <w:t>O Discurso – Estrutura ou acontecimento.</w:t>
      </w:r>
      <w:r w:rsidRPr="009A7FDF">
        <w:rPr>
          <w:rFonts w:ascii="Times New Roman" w:hAnsi="Times New Roman" w:cs="Times New Roman"/>
          <w:sz w:val="24"/>
          <w:szCs w:val="24"/>
        </w:rPr>
        <w:t xml:space="preserve"> Campinas,</w:t>
      </w:r>
      <w:proofErr w:type="gramStart"/>
      <w:r w:rsidRPr="009A7F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A7FDF">
        <w:rPr>
          <w:rFonts w:ascii="Times New Roman" w:hAnsi="Times New Roman" w:cs="Times New Roman"/>
          <w:sz w:val="24"/>
          <w:szCs w:val="24"/>
        </w:rPr>
        <w:t>Pontes, 2006.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lastRenderedPageBreak/>
        <w:t>_____.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 O Estranho espelho da análise do discurso. </w:t>
      </w:r>
      <w:r w:rsidRPr="009A7FDF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proofErr w:type="gramStart"/>
      <w:r w:rsidRPr="009A7FDF">
        <w:rPr>
          <w:rFonts w:ascii="Times New Roman" w:hAnsi="Times New Roman" w:cs="Times New Roman"/>
          <w:bCs/>
          <w:sz w:val="24"/>
          <w:szCs w:val="24"/>
          <w:lang w:val="en-US"/>
        </w:rPr>
        <w:t>prefácio</w:t>
      </w:r>
      <w:proofErr w:type="spellEnd"/>
      <w:proofErr w:type="gramEnd"/>
      <w:r w:rsidRPr="009A7F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In: COURTINE, J-J.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 xml:space="preserve">Análise do discurso político – o discurso comunista endereçado aos cristãos. 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São Carlos, </w:t>
      </w:r>
      <w:proofErr w:type="spellStart"/>
      <w:r w:rsidRPr="009A7FDF">
        <w:rPr>
          <w:rFonts w:ascii="Times New Roman" w:hAnsi="Times New Roman" w:cs="Times New Roman"/>
          <w:bCs/>
          <w:sz w:val="24"/>
          <w:szCs w:val="24"/>
        </w:rPr>
        <w:t>Edufscar</w:t>
      </w:r>
      <w:proofErr w:type="spellEnd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, 2009.  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>_____.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 Delimitações, inversões e deslocamentos. Trad. José Horta Nunes. In: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 xml:space="preserve">Caderno de Estudos </w:t>
      </w:r>
      <w:proofErr w:type="spellStart"/>
      <w:r w:rsidRPr="009A7FDF">
        <w:rPr>
          <w:rFonts w:ascii="Times New Roman" w:hAnsi="Times New Roman" w:cs="Times New Roman"/>
          <w:b/>
          <w:bCs/>
          <w:sz w:val="24"/>
          <w:szCs w:val="24"/>
        </w:rPr>
        <w:t>Lingüísticos</w:t>
      </w:r>
      <w:proofErr w:type="spellEnd"/>
      <w:r w:rsidRPr="009A7FDF">
        <w:rPr>
          <w:rFonts w:ascii="Times New Roman" w:hAnsi="Times New Roman" w:cs="Times New Roman"/>
          <w:b/>
          <w:bCs/>
          <w:sz w:val="24"/>
          <w:szCs w:val="24"/>
        </w:rPr>
        <w:t xml:space="preserve"> 19 – O discurso e suas análises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. Campinas, 1990. </w:t>
      </w:r>
      <w:proofErr w:type="gramStart"/>
      <w:r w:rsidRPr="009A7FDF">
        <w:rPr>
          <w:rFonts w:ascii="Times New Roman" w:hAnsi="Times New Roman" w:cs="Times New Roman"/>
          <w:bCs/>
          <w:sz w:val="24"/>
          <w:szCs w:val="24"/>
        </w:rPr>
        <w:t>p.</w:t>
      </w:r>
      <w:proofErr w:type="gramEnd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 7-24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>_____.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 A análise de discurso: três épocas. In: </w:t>
      </w:r>
      <w:proofErr w:type="spellStart"/>
      <w:r w:rsidRPr="009A7FDF">
        <w:rPr>
          <w:rFonts w:ascii="Times New Roman" w:hAnsi="Times New Roman" w:cs="Times New Roman"/>
          <w:bCs/>
          <w:sz w:val="24"/>
          <w:szCs w:val="24"/>
        </w:rPr>
        <w:t>Gadet</w:t>
      </w:r>
      <w:proofErr w:type="spellEnd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9A7FDF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A7FDF">
        <w:rPr>
          <w:rFonts w:ascii="Times New Roman" w:hAnsi="Times New Roman" w:cs="Times New Roman"/>
          <w:bCs/>
          <w:sz w:val="24"/>
          <w:szCs w:val="24"/>
        </w:rPr>
        <w:t>orgs</w:t>
      </w:r>
      <w:proofErr w:type="spellEnd"/>
      <w:proofErr w:type="gramStart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>Por</w:t>
      </w:r>
      <w:proofErr w:type="gramEnd"/>
      <w:r w:rsidRPr="009A7FDF">
        <w:rPr>
          <w:rFonts w:ascii="Times New Roman" w:hAnsi="Times New Roman" w:cs="Times New Roman"/>
          <w:b/>
          <w:bCs/>
          <w:sz w:val="24"/>
          <w:szCs w:val="24"/>
        </w:rPr>
        <w:t xml:space="preserve"> uma análise automática do discurso: uma introdução à obra de Michel Pêcheux.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 Campinas, Ed. Unicamp, 1997. </w:t>
      </w:r>
      <w:proofErr w:type="gramStart"/>
      <w:r w:rsidRPr="009A7FDF">
        <w:rPr>
          <w:rFonts w:ascii="Times New Roman" w:hAnsi="Times New Roman" w:cs="Times New Roman"/>
          <w:bCs/>
          <w:sz w:val="24"/>
          <w:szCs w:val="24"/>
        </w:rPr>
        <w:t>p.</w:t>
      </w:r>
      <w:proofErr w:type="gramEnd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 311-318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DF">
        <w:rPr>
          <w:rFonts w:ascii="Times New Roman" w:hAnsi="Times New Roman" w:cs="Times New Roman"/>
          <w:bCs/>
          <w:sz w:val="24"/>
          <w:szCs w:val="24"/>
        </w:rPr>
        <w:t xml:space="preserve">PÊCHEUX &amp; FUCHS (1975). A propósito da Análise Automática do Discurso: atualização e perspectivas. In: </w:t>
      </w:r>
      <w:proofErr w:type="spellStart"/>
      <w:r w:rsidRPr="009A7FDF">
        <w:rPr>
          <w:rFonts w:ascii="Times New Roman" w:hAnsi="Times New Roman" w:cs="Times New Roman"/>
          <w:bCs/>
          <w:sz w:val="24"/>
          <w:szCs w:val="24"/>
        </w:rPr>
        <w:t>Gadet</w:t>
      </w:r>
      <w:proofErr w:type="spellEnd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9A7FDF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9A7FDF">
        <w:rPr>
          <w:rFonts w:ascii="Times New Roman" w:hAnsi="Times New Roman" w:cs="Times New Roman"/>
          <w:bCs/>
          <w:sz w:val="24"/>
          <w:szCs w:val="24"/>
        </w:rPr>
        <w:t xml:space="preserve"> (org.)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>Por uma análise automática do discurso: uma introdução à obra de Michel Pêcheux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. 3ed. Campinas: Ed. UNICAMP, 1997. </w:t>
      </w:r>
      <w:proofErr w:type="gramStart"/>
      <w:r w:rsidRPr="009A7FDF">
        <w:rPr>
          <w:rFonts w:ascii="Times New Roman" w:hAnsi="Times New Roman" w:cs="Times New Roman"/>
          <w:bCs/>
          <w:sz w:val="24"/>
          <w:szCs w:val="24"/>
        </w:rPr>
        <w:t>p.</w:t>
      </w:r>
      <w:proofErr w:type="gramEnd"/>
      <w:r w:rsidRPr="009A7FDF">
        <w:rPr>
          <w:rFonts w:ascii="Times New Roman" w:hAnsi="Times New Roman" w:cs="Times New Roman"/>
          <w:bCs/>
          <w:sz w:val="24"/>
          <w:szCs w:val="24"/>
        </w:rPr>
        <w:t>163-252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DF">
        <w:rPr>
          <w:rFonts w:ascii="Times New Roman" w:hAnsi="Times New Roman" w:cs="Times New Roman"/>
          <w:bCs/>
          <w:sz w:val="24"/>
          <w:szCs w:val="24"/>
        </w:rPr>
        <w:t xml:space="preserve">PINTO, C. R. J.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>Uma história do feminismo no Brasil.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 São Paulo, Ed. Fundação Perseu </w:t>
      </w:r>
      <w:proofErr w:type="spellStart"/>
      <w:r w:rsidRPr="009A7FDF">
        <w:rPr>
          <w:rFonts w:ascii="Times New Roman" w:hAnsi="Times New Roman" w:cs="Times New Roman"/>
          <w:bCs/>
          <w:sz w:val="24"/>
          <w:szCs w:val="24"/>
        </w:rPr>
        <w:t>Abramo</w:t>
      </w:r>
      <w:proofErr w:type="spellEnd"/>
      <w:r w:rsidRPr="009A7FDF">
        <w:rPr>
          <w:rFonts w:ascii="Times New Roman" w:hAnsi="Times New Roman" w:cs="Times New Roman"/>
          <w:bCs/>
          <w:sz w:val="24"/>
          <w:szCs w:val="24"/>
        </w:rPr>
        <w:t>, 2003.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DF">
        <w:rPr>
          <w:rFonts w:ascii="Times New Roman" w:hAnsi="Times New Roman" w:cs="Times New Roman"/>
          <w:bCs/>
          <w:sz w:val="24"/>
          <w:szCs w:val="24"/>
        </w:rPr>
        <w:t xml:space="preserve">PISCITELLI, A. Recriando a (categoria) mulher? In: ALGRANTI, L. (org.)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>A prática feminista e o conceito de gênero.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 Textos Didáticos, n. 48, p. 7-42, 2002.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FDF">
        <w:rPr>
          <w:rFonts w:ascii="Times New Roman" w:hAnsi="Times New Roman" w:cs="Times New Roman"/>
          <w:bCs/>
          <w:sz w:val="24"/>
          <w:szCs w:val="24"/>
        </w:rPr>
        <w:t>RAGO, M. Os feminismos no Brasil: dos “anos de chumbo” à era global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 IN: </w:t>
      </w:r>
      <w:proofErr w:type="spellStart"/>
      <w:r w:rsidRPr="009A7FDF">
        <w:rPr>
          <w:rFonts w:ascii="Times New Roman" w:hAnsi="Times New Roman" w:cs="Times New Roman"/>
          <w:b/>
          <w:bCs/>
          <w:sz w:val="24"/>
          <w:szCs w:val="24"/>
        </w:rPr>
        <w:t>Labrys</w:t>
      </w:r>
      <w:proofErr w:type="spellEnd"/>
      <w:r w:rsidRPr="009A7FDF">
        <w:rPr>
          <w:rFonts w:ascii="Times New Roman" w:hAnsi="Times New Roman" w:cs="Times New Roman"/>
          <w:b/>
          <w:bCs/>
          <w:sz w:val="24"/>
          <w:szCs w:val="24"/>
        </w:rPr>
        <w:t xml:space="preserve"> Estudos Feministas,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 número 3, janeiro/julho 2003.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bCs/>
          <w:sz w:val="24"/>
          <w:szCs w:val="24"/>
        </w:rPr>
        <w:t xml:space="preserve">RAGO, M.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 xml:space="preserve">Os prazeres da noite: prostituição e códigos da sexualidade feminina em São Paulo, </w:t>
      </w:r>
      <w:r w:rsidRPr="009A7FDF">
        <w:rPr>
          <w:rFonts w:ascii="Times New Roman" w:hAnsi="Times New Roman" w:cs="Times New Roman"/>
          <w:bCs/>
          <w:sz w:val="24"/>
          <w:szCs w:val="24"/>
        </w:rPr>
        <w:t>São Paulo: Paz e Terra, 2010.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A7FDF">
        <w:rPr>
          <w:rFonts w:ascii="Times New Roman" w:hAnsi="Times New Roman" w:cs="Times New Roman"/>
          <w:iCs/>
          <w:sz w:val="24"/>
          <w:szCs w:val="24"/>
          <w:lang w:val="en-US"/>
        </w:rPr>
        <w:t>ROUCH, H; E. DORLIN; D. FOUGEYROLLAS-SCHWEBEL.</w:t>
      </w:r>
      <w:proofErr w:type="gramEnd"/>
      <w:r w:rsidRPr="009A7FD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9A7FDF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Le corps, entre sexe et genre. </w:t>
      </w:r>
      <w:r w:rsidRPr="009A7FDF">
        <w:rPr>
          <w:rFonts w:ascii="Times New Roman" w:hAnsi="Times New Roman" w:cs="Times New Roman"/>
          <w:iCs/>
          <w:sz w:val="24"/>
          <w:szCs w:val="24"/>
        </w:rPr>
        <w:t xml:space="preserve">Paris, </w:t>
      </w:r>
      <w:proofErr w:type="spellStart"/>
      <w:proofErr w:type="gramStart"/>
      <w:r w:rsidRPr="009A7FDF">
        <w:rPr>
          <w:rFonts w:ascii="Times New Roman" w:hAnsi="Times New Roman" w:cs="Times New Roman"/>
          <w:iCs/>
          <w:sz w:val="24"/>
          <w:szCs w:val="24"/>
        </w:rPr>
        <w:t>L’Harmattan</w:t>
      </w:r>
      <w:proofErr w:type="spellEnd"/>
      <w:proofErr w:type="gramEnd"/>
      <w:r w:rsidRPr="009A7FDF">
        <w:rPr>
          <w:rFonts w:ascii="Times New Roman" w:hAnsi="Times New Roman" w:cs="Times New Roman"/>
          <w:iCs/>
          <w:sz w:val="24"/>
          <w:szCs w:val="24"/>
        </w:rPr>
        <w:t>, 2005.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FDF">
        <w:rPr>
          <w:rFonts w:ascii="Times New Roman" w:hAnsi="Times New Roman" w:cs="Times New Roman"/>
          <w:iCs/>
          <w:sz w:val="24"/>
          <w:szCs w:val="24"/>
        </w:rPr>
        <w:t xml:space="preserve">SCOTT, J. </w:t>
      </w:r>
      <w:r w:rsidRPr="009A7FDF">
        <w:rPr>
          <w:rFonts w:ascii="Times New Roman" w:hAnsi="Times New Roman" w:cs="Times New Roman"/>
          <w:b/>
          <w:iCs/>
          <w:sz w:val="24"/>
          <w:szCs w:val="24"/>
        </w:rPr>
        <w:t>Gênero: uma categoria útil para a análise histórica.</w:t>
      </w:r>
      <w:r w:rsidRPr="009A7FDF">
        <w:rPr>
          <w:rFonts w:ascii="Times New Roman" w:hAnsi="Times New Roman" w:cs="Times New Roman"/>
          <w:iCs/>
          <w:sz w:val="24"/>
          <w:szCs w:val="24"/>
        </w:rPr>
        <w:t xml:space="preserve"> Disponível em: </w:t>
      </w:r>
      <w:hyperlink r:id="rId11" w:history="1">
        <w:r w:rsidRPr="009A7FDF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http://www.direito.mppr.mp.br/arquivos/File/categoriautilanalisehistorica.pdf</w:t>
        </w:r>
      </w:hyperlink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bCs/>
          <w:sz w:val="24"/>
          <w:szCs w:val="24"/>
        </w:rPr>
        <w:t xml:space="preserve">ZOPPI-FONTANA, M. 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>Cidadãos Modernos: Discurso e Representação Política.</w:t>
      </w:r>
      <w:r w:rsidRPr="009A7FDF">
        <w:rPr>
          <w:rFonts w:ascii="Times New Roman" w:hAnsi="Times New Roman" w:cs="Times New Roman"/>
          <w:bCs/>
          <w:sz w:val="24"/>
          <w:szCs w:val="24"/>
        </w:rPr>
        <w:t xml:space="preserve"> Campinas, Editora da </w:t>
      </w:r>
      <w:proofErr w:type="gramStart"/>
      <w:r w:rsidRPr="009A7FDF">
        <w:rPr>
          <w:rFonts w:ascii="Times New Roman" w:hAnsi="Times New Roman" w:cs="Times New Roman"/>
          <w:bCs/>
          <w:sz w:val="24"/>
          <w:szCs w:val="24"/>
        </w:rPr>
        <w:t>Unicamp,</w:t>
      </w:r>
      <w:proofErr w:type="gramEnd"/>
      <w:r w:rsidRPr="009A7FDF">
        <w:rPr>
          <w:rFonts w:ascii="Times New Roman" w:hAnsi="Times New Roman" w:cs="Times New Roman"/>
          <w:bCs/>
          <w:sz w:val="24"/>
          <w:szCs w:val="24"/>
        </w:rPr>
        <w:t>1997.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Lugares de enunciação e discurso. In: </w:t>
      </w:r>
      <w:r w:rsidRPr="009A7FDF">
        <w:rPr>
          <w:rFonts w:ascii="Times New Roman" w:hAnsi="Times New Roman" w:cs="Times New Roman"/>
          <w:b/>
          <w:sz w:val="24"/>
          <w:szCs w:val="24"/>
        </w:rPr>
        <w:t>LEITURA. .Revista do Programa de Pós-graduação em Letras – UFAL</w:t>
      </w:r>
      <w:r w:rsidRPr="009A7FDF">
        <w:rPr>
          <w:rFonts w:ascii="Times New Roman" w:hAnsi="Times New Roman" w:cs="Times New Roman"/>
          <w:sz w:val="24"/>
          <w:szCs w:val="24"/>
        </w:rPr>
        <w:t>, Maceió, AL,</w:t>
      </w:r>
      <w:proofErr w:type="gramStart"/>
      <w:r w:rsidRPr="009A7F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A7FDF">
        <w:rPr>
          <w:rFonts w:ascii="Times New Roman" w:hAnsi="Times New Roman" w:cs="Times New Roman"/>
          <w:sz w:val="24"/>
          <w:szCs w:val="24"/>
        </w:rPr>
        <w:t>v. 23 p.15-24, 2002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 Acontecimento, arquivo, memória: às margens da lei. In: </w:t>
      </w:r>
      <w:r w:rsidRPr="009A7FDF">
        <w:rPr>
          <w:rFonts w:ascii="Times New Roman" w:hAnsi="Times New Roman" w:cs="Times New Roman"/>
          <w:b/>
          <w:sz w:val="24"/>
          <w:szCs w:val="24"/>
        </w:rPr>
        <w:t>LEITURA. Revista do Programa de Pós-graduação em Letras (UFAL</w:t>
      </w:r>
      <w:r w:rsidRPr="009A7FDF">
        <w:rPr>
          <w:rFonts w:ascii="Times New Roman" w:hAnsi="Times New Roman" w:cs="Times New Roman"/>
          <w:sz w:val="24"/>
          <w:szCs w:val="24"/>
        </w:rPr>
        <w:t xml:space="preserve">), v. 30. </w:t>
      </w:r>
      <w:proofErr w:type="gramStart"/>
      <w:r w:rsidRPr="009A7FDF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9A7FDF">
        <w:rPr>
          <w:rFonts w:ascii="Times New Roman" w:hAnsi="Times New Roman" w:cs="Times New Roman"/>
          <w:sz w:val="24"/>
          <w:szCs w:val="24"/>
        </w:rPr>
        <w:t>175-205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>_____.  Identidades (In</w:t>
      </w:r>
      <w:proofErr w:type="gramStart"/>
      <w:r w:rsidRPr="009A7FDF">
        <w:rPr>
          <w:rFonts w:ascii="Times New Roman" w:hAnsi="Times New Roman" w:cs="Times New Roman"/>
          <w:sz w:val="24"/>
          <w:szCs w:val="24"/>
        </w:rPr>
        <w:t>)formais</w:t>
      </w:r>
      <w:proofErr w:type="gramEnd"/>
      <w:r w:rsidRPr="009A7FDF">
        <w:rPr>
          <w:rFonts w:ascii="Times New Roman" w:hAnsi="Times New Roman" w:cs="Times New Roman"/>
          <w:sz w:val="24"/>
          <w:szCs w:val="24"/>
        </w:rPr>
        <w:t xml:space="preserve">: Contradição, Processos de </w:t>
      </w:r>
      <w:proofErr w:type="spellStart"/>
      <w:r w:rsidRPr="009A7FDF">
        <w:rPr>
          <w:rFonts w:ascii="Times New Roman" w:hAnsi="Times New Roman" w:cs="Times New Roman"/>
          <w:sz w:val="24"/>
          <w:szCs w:val="24"/>
        </w:rPr>
        <w:t>Designiação</w:t>
      </w:r>
      <w:proofErr w:type="spellEnd"/>
      <w:r w:rsidRPr="009A7FDF">
        <w:rPr>
          <w:rFonts w:ascii="Times New Roman" w:hAnsi="Times New Roman" w:cs="Times New Roman"/>
          <w:sz w:val="24"/>
          <w:szCs w:val="24"/>
        </w:rPr>
        <w:t xml:space="preserve"> e Subjetivação na Diferença.</w:t>
      </w:r>
      <w:r w:rsidRPr="009A7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FDF">
        <w:rPr>
          <w:rFonts w:ascii="Times New Roman" w:hAnsi="Times New Roman" w:cs="Times New Roman"/>
          <w:bCs/>
          <w:i/>
          <w:sz w:val="24"/>
          <w:szCs w:val="24"/>
        </w:rPr>
        <w:t>In:</w:t>
      </w:r>
      <w:r w:rsidRPr="009A7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FDF">
        <w:rPr>
          <w:rFonts w:ascii="Times New Roman" w:hAnsi="Times New Roman" w:cs="Times New Roman"/>
          <w:i/>
          <w:iCs/>
          <w:sz w:val="24"/>
          <w:szCs w:val="24"/>
        </w:rPr>
        <w:t xml:space="preserve">ORGANON, Revista do Instituto de Letras – UFRGS, </w:t>
      </w:r>
      <w:r w:rsidRPr="009A7FDF">
        <w:rPr>
          <w:rFonts w:ascii="Times New Roman" w:hAnsi="Times New Roman" w:cs="Times New Roman"/>
          <w:iCs/>
          <w:sz w:val="24"/>
          <w:szCs w:val="24"/>
        </w:rPr>
        <w:t xml:space="preserve">vol. 17, número 35: Porto Alegre, Faculdade de Filosofia, 2003. </w:t>
      </w:r>
      <w:proofErr w:type="gramStart"/>
      <w:r w:rsidRPr="009A7FDF">
        <w:rPr>
          <w:rFonts w:ascii="Times New Roman" w:hAnsi="Times New Roman" w:cs="Times New Roman"/>
          <w:iCs/>
          <w:sz w:val="24"/>
          <w:szCs w:val="24"/>
        </w:rPr>
        <w:t>p.</w:t>
      </w:r>
      <w:proofErr w:type="gramEnd"/>
      <w:r w:rsidRPr="009A7FDF">
        <w:rPr>
          <w:rFonts w:ascii="Times New Roman" w:hAnsi="Times New Roman" w:cs="Times New Roman"/>
          <w:iCs/>
          <w:sz w:val="24"/>
          <w:szCs w:val="24"/>
        </w:rPr>
        <w:t xml:space="preserve"> 245-282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“Lugar de fala”: enunciação, subjetivação, resistência. In: </w:t>
      </w:r>
      <w:r w:rsidRPr="009A7FDF">
        <w:rPr>
          <w:rFonts w:ascii="Times New Roman" w:hAnsi="Times New Roman" w:cs="Times New Roman"/>
          <w:i/>
          <w:sz w:val="24"/>
          <w:szCs w:val="24"/>
        </w:rPr>
        <w:t xml:space="preserve">Conexão Letras, </w:t>
      </w:r>
      <w:r w:rsidRPr="009A7FDF">
        <w:rPr>
          <w:rFonts w:ascii="Times New Roman" w:hAnsi="Times New Roman" w:cs="Times New Roman"/>
          <w:sz w:val="24"/>
          <w:szCs w:val="24"/>
        </w:rPr>
        <w:t>vol.12, núm. 18, 2017, p. 63-71.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FDF">
        <w:rPr>
          <w:rFonts w:ascii="Times New Roman" w:hAnsi="Times New Roman" w:cs="Times New Roman"/>
          <w:iCs/>
          <w:sz w:val="24"/>
          <w:szCs w:val="24"/>
        </w:rPr>
        <w:lastRenderedPageBreak/>
        <w:t>ZOPPI FONTANA, M. e A.J.FERRARI (</w:t>
      </w:r>
      <w:proofErr w:type="spellStart"/>
      <w:r w:rsidRPr="009A7FDF">
        <w:rPr>
          <w:rFonts w:ascii="Times New Roman" w:hAnsi="Times New Roman" w:cs="Times New Roman"/>
          <w:iCs/>
          <w:sz w:val="24"/>
          <w:szCs w:val="24"/>
        </w:rPr>
        <w:t>orgs</w:t>
      </w:r>
      <w:proofErr w:type="spellEnd"/>
      <w:proofErr w:type="gramStart"/>
      <w:r w:rsidRPr="009A7FDF">
        <w:rPr>
          <w:rFonts w:ascii="Times New Roman" w:hAnsi="Times New Roman" w:cs="Times New Roman"/>
          <w:iCs/>
          <w:sz w:val="24"/>
          <w:szCs w:val="24"/>
        </w:rPr>
        <w:t xml:space="preserve">.) </w:t>
      </w:r>
      <w:r w:rsidRPr="009A7FDF">
        <w:rPr>
          <w:rFonts w:ascii="Times New Roman" w:hAnsi="Times New Roman" w:cs="Times New Roman"/>
          <w:i/>
          <w:iCs/>
          <w:sz w:val="24"/>
          <w:szCs w:val="24"/>
        </w:rPr>
        <w:t>Mulheres</w:t>
      </w:r>
      <w:proofErr w:type="gramEnd"/>
      <w:r w:rsidRPr="009A7FDF">
        <w:rPr>
          <w:rFonts w:ascii="Times New Roman" w:hAnsi="Times New Roman" w:cs="Times New Roman"/>
          <w:i/>
          <w:iCs/>
          <w:sz w:val="24"/>
          <w:szCs w:val="24"/>
        </w:rPr>
        <w:t xml:space="preserve"> em </w:t>
      </w:r>
      <w:proofErr w:type="spellStart"/>
      <w:r w:rsidRPr="009A7FDF">
        <w:rPr>
          <w:rFonts w:ascii="Times New Roman" w:hAnsi="Times New Roman" w:cs="Times New Roman"/>
          <w:i/>
          <w:iCs/>
          <w:sz w:val="24"/>
          <w:szCs w:val="24"/>
        </w:rPr>
        <w:t>Discurso.Gênero</w:t>
      </w:r>
      <w:proofErr w:type="spellEnd"/>
      <w:r w:rsidRPr="009A7FDF">
        <w:rPr>
          <w:rFonts w:ascii="Times New Roman" w:hAnsi="Times New Roman" w:cs="Times New Roman"/>
          <w:i/>
          <w:iCs/>
          <w:sz w:val="24"/>
          <w:szCs w:val="24"/>
        </w:rPr>
        <w:t xml:space="preserve">, linguagem, ideologia. </w:t>
      </w:r>
      <w:r w:rsidRPr="009A7FDF">
        <w:rPr>
          <w:rFonts w:ascii="Times New Roman" w:hAnsi="Times New Roman" w:cs="Times New Roman"/>
          <w:iCs/>
          <w:sz w:val="24"/>
          <w:szCs w:val="24"/>
        </w:rPr>
        <w:t>Campinas, Pontes, 2017.</w:t>
      </w:r>
    </w:p>
    <w:p w:rsidR="009A7FDF" w:rsidRPr="009A7FDF" w:rsidRDefault="009A7FDF" w:rsidP="009A7FDF">
      <w:pPr>
        <w:jc w:val="both"/>
        <w:rPr>
          <w:rFonts w:ascii="Times New Roman" w:hAnsi="Times New Roman" w:cs="Times New Roman"/>
          <w:sz w:val="24"/>
          <w:szCs w:val="24"/>
        </w:rPr>
      </w:pPr>
      <w:r w:rsidRPr="009A7FDF">
        <w:rPr>
          <w:rFonts w:ascii="Times New Roman" w:hAnsi="Times New Roman" w:cs="Times New Roman"/>
          <w:sz w:val="24"/>
          <w:szCs w:val="24"/>
        </w:rPr>
        <w:t xml:space="preserve">_____. </w:t>
      </w:r>
      <w:r w:rsidRPr="009A7FDF">
        <w:rPr>
          <w:rFonts w:ascii="Times New Roman" w:hAnsi="Times New Roman" w:cs="Times New Roman"/>
          <w:i/>
          <w:iCs/>
          <w:sz w:val="24"/>
          <w:szCs w:val="24"/>
        </w:rPr>
        <w:t xml:space="preserve">Mulheres em Discurso. Processos de subjetivação e práticas de resistência. </w:t>
      </w:r>
      <w:r w:rsidRPr="009A7FDF">
        <w:rPr>
          <w:rFonts w:ascii="Times New Roman" w:hAnsi="Times New Roman" w:cs="Times New Roman"/>
          <w:iCs/>
          <w:sz w:val="24"/>
          <w:szCs w:val="24"/>
        </w:rPr>
        <w:t>Campinas, Pontes, 2017.</w:t>
      </w:r>
    </w:p>
    <w:p w:rsidR="00F2126A" w:rsidRDefault="00F2126A"/>
    <w:sectPr w:rsidR="00F21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416"/>
    <w:multiLevelType w:val="hybridMultilevel"/>
    <w:tmpl w:val="D6A62BE8"/>
    <w:lvl w:ilvl="0" w:tplc="7C0A0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0BFE"/>
    <w:multiLevelType w:val="hybridMultilevel"/>
    <w:tmpl w:val="B00AFF52"/>
    <w:lvl w:ilvl="0" w:tplc="3348D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173AC"/>
    <w:multiLevelType w:val="hybridMultilevel"/>
    <w:tmpl w:val="1ABA9F68"/>
    <w:lvl w:ilvl="0" w:tplc="CA56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619F"/>
    <w:multiLevelType w:val="hybridMultilevel"/>
    <w:tmpl w:val="D076E4BA"/>
    <w:lvl w:ilvl="0" w:tplc="FBACAB5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5BA9"/>
    <w:multiLevelType w:val="hybridMultilevel"/>
    <w:tmpl w:val="03508E48"/>
    <w:lvl w:ilvl="0" w:tplc="D150997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DF"/>
    <w:rsid w:val="0008457E"/>
    <w:rsid w:val="001C1232"/>
    <w:rsid w:val="002319FC"/>
    <w:rsid w:val="00305401"/>
    <w:rsid w:val="004F40A6"/>
    <w:rsid w:val="006A5E06"/>
    <w:rsid w:val="006D6D3C"/>
    <w:rsid w:val="008278D3"/>
    <w:rsid w:val="008F0557"/>
    <w:rsid w:val="00922CF3"/>
    <w:rsid w:val="009417D9"/>
    <w:rsid w:val="009A7FDF"/>
    <w:rsid w:val="00AC7B3D"/>
    <w:rsid w:val="00B67768"/>
    <w:rsid w:val="00F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D6D3C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FD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776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D6D3C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D6D3C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FD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776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D6D3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u.unicamp.br/sites/www.ifch.unicamp.br.pagu/files/MLygia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positorio.ufsc.br/bitstream/handle/123456789/90803/245241.pdf?sequenc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er.ufrgs.br/index.php/conexaoletras/article/view/79457" TargetMode="External"/><Relationship Id="rId11" Type="http://schemas.openxmlformats.org/officeDocument/2006/relationships/hyperlink" Target="http://www.direito.mppr.mp.br/arquivos/File/categoriautilanalisehistoric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i.su.se/gallery/bilagor/SRoLAS_No2_2007_pp25-35_Lysardo-Di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digi.unicamp.br/document/?code=vtls00043109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2134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MONINA</dc:creator>
  <cp:lastModifiedBy>MONINA</cp:lastModifiedBy>
  <cp:revision>6</cp:revision>
  <dcterms:created xsi:type="dcterms:W3CDTF">2018-04-23T04:55:00Z</dcterms:created>
  <dcterms:modified xsi:type="dcterms:W3CDTF">2018-04-24T00:02:00Z</dcterms:modified>
</cp:coreProperties>
</file>