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82" w:rsidRDefault="004014B3" w:rsidP="00C42E82">
      <w:pPr>
        <w:pageBreakBefore/>
        <w:jc w:val="left"/>
      </w:pPr>
      <w:r>
        <w:rPr>
          <w:noProof/>
          <w:lang w:eastAsia="es-AR"/>
        </w:rPr>
        <w:drawing>
          <wp:inline distT="0" distB="0" distL="0" distR="0" wp14:anchorId="51766155">
            <wp:extent cx="1762125" cy="1228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228725"/>
                    </a:xfrm>
                    <a:prstGeom prst="rect">
                      <a:avLst/>
                    </a:prstGeom>
                    <a:noFill/>
                  </pic:spPr>
                </pic:pic>
              </a:graphicData>
            </a:graphic>
          </wp:inline>
        </w:drawing>
      </w:r>
    </w:p>
    <w:p w:rsidR="00273144" w:rsidRDefault="00C42E82" w:rsidP="00C42E82">
      <w:pPr>
        <w:pStyle w:val="Ttulo20"/>
      </w:pPr>
      <w:r>
        <w:tab/>
      </w:r>
    </w:p>
    <w:p w:rsidR="00C42E82" w:rsidRPr="008C0CE8" w:rsidRDefault="00C42E82" w:rsidP="00C42E82">
      <w:pPr>
        <w:pStyle w:val="Ttulo20"/>
        <w:rPr>
          <w:rFonts w:asciiTheme="majorHAnsi" w:hAnsiTheme="majorHAnsi" w:cstheme="minorHAnsi"/>
          <w:sz w:val="24"/>
          <w:szCs w:val="24"/>
        </w:rPr>
      </w:pPr>
      <w:r w:rsidRPr="008C0CE8">
        <w:rPr>
          <w:rFonts w:asciiTheme="majorHAnsi" w:hAnsiTheme="majorHAnsi" w:cstheme="minorHAnsi"/>
          <w:sz w:val="24"/>
          <w:szCs w:val="24"/>
        </w:rPr>
        <w:t>MAESTR</w:t>
      </w:r>
      <w:r w:rsidR="0059021D">
        <w:rPr>
          <w:rFonts w:asciiTheme="majorHAnsi" w:hAnsiTheme="majorHAnsi" w:cstheme="minorHAnsi"/>
          <w:sz w:val="24"/>
          <w:szCs w:val="24"/>
        </w:rPr>
        <w:t>Í</w:t>
      </w:r>
      <w:r w:rsidRPr="008C0CE8">
        <w:rPr>
          <w:rFonts w:asciiTheme="majorHAnsi" w:hAnsiTheme="majorHAnsi" w:cstheme="minorHAnsi"/>
          <w:sz w:val="24"/>
          <w:szCs w:val="24"/>
        </w:rPr>
        <w:t>A EN LITERATURAS ESPAÑOLA Y LATINOAMERICANA</w:t>
      </w:r>
    </w:p>
    <w:p w:rsidR="00C42E82" w:rsidRPr="008C0CE8" w:rsidRDefault="00C42E82" w:rsidP="00C42E82">
      <w:pPr>
        <w:rPr>
          <w:rFonts w:asciiTheme="majorHAnsi" w:hAnsiTheme="majorHAnsi" w:cstheme="minorHAnsi"/>
        </w:rPr>
      </w:pPr>
    </w:p>
    <w:p w:rsidR="00BC54A8" w:rsidRPr="00BC54A8" w:rsidRDefault="00C42E82" w:rsidP="00BC54A8">
      <w:pPr>
        <w:rPr>
          <w:rFonts w:asciiTheme="majorHAnsi" w:hAnsiTheme="majorHAnsi" w:cstheme="minorHAnsi"/>
          <w:b/>
          <w:u w:val="single"/>
          <w:lang w:val="es-ES"/>
        </w:rPr>
      </w:pPr>
      <w:r w:rsidRPr="008C0CE8">
        <w:rPr>
          <w:rFonts w:asciiTheme="majorHAnsi" w:hAnsiTheme="majorHAnsi" w:cstheme="minorHAnsi"/>
          <w:b/>
        </w:rPr>
        <w:t>Título:</w:t>
      </w:r>
      <w:r w:rsidR="00BC54A8">
        <w:rPr>
          <w:rFonts w:asciiTheme="majorHAnsi" w:hAnsiTheme="majorHAnsi" w:cstheme="minorHAnsi"/>
          <w:b/>
        </w:rPr>
        <w:t xml:space="preserve"> </w:t>
      </w:r>
      <w:r w:rsidR="00C77F98">
        <w:rPr>
          <w:rFonts w:asciiTheme="majorHAnsi" w:hAnsiTheme="majorHAnsi" w:cstheme="minorHAnsi"/>
          <w:b/>
        </w:rPr>
        <w:t>“</w:t>
      </w:r>
      <w:r w:rsidR="00BC54A8" w:rsidRPr="00BC54A8">
        <w:rPr>
          <w:rFonts w:asciiTheme="majorHAnsi" w:hAnsiTheme="majorHAnsi" w:cstheme="minorHAnsi"/>
          <w:lang w:val="es-ES"/>
        </w:rPr>
        <w:t xml:space="preserve">El mastín y el halcón: lecturas latinoamericanas de Arthur Conan Doyle y </w:t>
      </w:r>
      <w:proofErr w:type="spellStart"/>
      <w:r w:rsidR="00BC54A8" w:rsidRPr="00BC54A8">
        <w:rPr>
          <w:rFonts w:asciiTheme="majorHAnsi" w:hAnsiTheme="majorHAnsi" w:cstheme="minorHAnsi"/>
          <w:lang w:val="es-ES"/>
        </w:rPr>
        <w:t>Dashiell</w:t>
      </w:r>
      <w:proofErr w:type="spellEnd"/>
      <w:r w:rsidR="00BC54A8" w:rsidRPr="00BC54A8">
        <w:rPr>
          <w:rFonts w:asciiTheme="majorHAnsi" w:hAnsiTheme="majorHAnsi" w:cstheme="minorHAnsi"/>
          <w:lang w:val="es-ES"/>
        </w:rPr>
        <w:t xml:space="preserve"> </w:t>
      </w:r>
      <w:proofErr w:type="spellStart"/>
      <w:r w:rsidR="00BC54A8" w:rsidRPr="00BC54A8">
        <w:rPr>
          <w:rFonts w:asciiTheme="majorHAnsi" w:hAnsiTheme="majorHAnsi" w:cstheme="minorHAnsi"/>
          <w:lang w:val="es-ES"/>
        </w:rPr>
        <w:t>Hammett</w:t>
      </w:r>
      <w:proofErr w:type="spellEnd"/>
      <w:r w:rsidR="00C77F98">
        <w:rPr>
          <w:rFonts w:asciiTheme="majorHAnsi" w:hAnsiTheme="majorHAnsi" w:cstheme="minorHAnsi"/>
          <w:lang w:val="es-ES"/>
        </w:rPr>
        <w:t>”</w:t>
      </w:r>
    </w:p>
    <w:p w:rsidR="00C42E82" w:rsidRPr="00BC54A8" w:rsidRDefault="00C42E82" w:rsidP="00C42E82">
      <w:pPr>
        <w:rPr>
          <w:rFonts w:asciiTheme="majorHAnsi" w:hAnsiTheme="majorHAnsi" w:cstheme="minorHAnsi"/>
          <w:b/>
          <w:lang w:val="es-ES"/>
        </w:rPr>
      </w:pPr>
    </w:p>
    <w:p w:rsidR="00273144" w:rsidRPr="00BC54A8" w:rsidRDefault="00273144" w:rsidP="00C42E82">
      <w:pPr>
        <w:rPr>
          <w:rFonts w:asciiTheme="majorHAnsi" w:hAnsiTheme="majorHAnsi" w:cstheme="minorHAnsi"/>
        </w:rPr>
      </w:pPr>
      <w:r w:rsidRPr="008C0CE8">
        <w:rPr>
          <w:rFonts w:asciiTheme="majorHAnsi" w:hAnsiTheme="majorHAnsi" w:cstheme="minorHAnsi"/>
          <w:b/>
        </w:rPr>
        <w:t>Área:</w:t>
      </w:r>
      <w:r w:rsidR="003A3E92">
        <w:rPr>
          <w:rFonts w:asciiTheme="majorHAnsi" w:hAnsiTheme="majorHAnsi" w:cstheme="minorHAnsi"/>
          <w:b/>
        </w:rPr>
        <w:t xml:space="preserve"> </w:t>
      </w:r>
      <w:r w:rsidR="00C77F98" w:rsidRPr="00C77F98">
        <w:rPr>
          <w:rFonts w:asciiTheme="majorHAnsi" w:hAnsiTheme="majorHAnsi" w:cstheme="minorHAnsi"/>
        </w:rPr>
        <w:t>1</w:t>
      </w:r>
    </w:p>
    <w:p w:rsidR="00C42E82" w:rsidRPr="00BC54A8" w:rsidRDefault="00C42E82" w:rsidP="00C42E82">
      <w:pPr>
        <w:rPr>
          <w:rFonts w:asciiTheme="majorHAnsi" w:hAnsiTheme="majorHAnsi" w:cstheme="minorHAnsi"/>
        </w:rPr>
      </w:pPr>
      <w:r w:rsidRPr="008C0CE8">
        <w:rPr>
          <w:rFonts w:asciiTheme="majorHAnsi" w:hAnsiTheme="majorHAnsi" w:cstheme="minorHAnsi"/>
          <w:b/>
        </w:rPr>
        <w:t>Docente/s a cargo:</w:t>
      </w:r>
      <w:r w:rsidR="00BC54A8">
        <w:rPr>
          <w:rFonts w:asciiTheme="majorHAnsi" w:hAnsiTheme="majorHAnsi" w:cstheme="minorHAnsi"/>
        </w:rPr>
        <w:t xml:space="preserve"> </w:t>
      </w:r>
      <w:r w:rsidR="00C77F98">
        <w:rPr>
          <w:rFonts w:asciiTheme="majorHAnsi" w:hAnsiTheme="majorHAnsi" w:cstheme="minorHAnsi"/>
        </w:rPr>
        <w:t xml:space="preserve">Dr. </w:t>
      </w:r>
      <w:r w:rsidR="00BC54A8">
        <w:rPr>
          <w:rFonts w:asciiTheme="majorHAnsi" w:hAnsiTheme="majorHAnsi" w:cstheme="minorHAnsi"/>
        </w:rPr>
        <w:t xml:space="preserve">Ezequiel De </w:t>
      </w:r>
      <w:proofErr w:type="spellStart"/>
      <w:r w:rsidR="00BC54A8">
        <w:rPr>
          <w:rFonts w:asciiTheme="majorHAnsi" w:hAnsiTheme="majorHAnsi" w:cstheme="minorHAnsi"/>
        </w:rPr>
        <w:t>Rosso</w:t>
      </w:r>
      <w:proofErr w:type="spellEnd"/>
    </w:p>
    <w:p w:rsidR="00C42E82" w:rsidRPr="00BC54A8" w:rsidRDefault="00C42E82" w:rsidP="00C42E82">
      <w:pPr>
        <w:rPr>
          <w:rFonts w:asciiTheme="majorHAnsi" w:hAnsiTheme="majorHAnsi" w:cstheme="minorHAnsi"/>
        </w:rPr>
      </w:pPr>
      <w:r w:rsidRPr="008C0CE8">
        <w:rPr>
          <w:rFonts w:asciiTheme="majorHAnsi" w:hAnsiTheme="majorHAnsi" w:cstheme="minorHAnsi"/>
          <w:b/>
        </w:rPr>
        <w:t>Carga horaria:</w:t>
      </w:r>
      <w:r w:rsidR="00BC54A8">
        <w:rPr>
          <w:rFonts w:asciiTheme="majorHAnsi" w:hAnsiTheme="majorHAnsi" w:cstheme="minorHAnsi"/>
        </w:rPr>
        <w:t xml:space="preserve"> 32 horas</w:t>
      </w:r>
    </w:p>
    <w:p w:rsidR="00C42E82" w:rsidRPr="008C0CE8" w:rsidRDefault="00C42E82" w:rsidP="00C42E82">
      <w:pPr>
        <w:rPr>
          <w:rFonts w:asciiTheme="majorHAnsi" w:hAnsiTheme="majorHAnsi" w:cstheme="minorHAnsi"/>
          <w:b/>
        </w:rPr>
      </w:pPr>
      <w:r w:rsidRPr="008C0CE8">
        <w:rPr>
          <w:rFonts w:asciiTheme="majorHAnsi" w:hAnsiTheme="majorHAnsi" w:cstheme="minorHAnsi"/>
          <w:b/>
        </w:rPr>
        <w:t>Cuatrimestre, año:</w:t>
      </w:r>
      <w:r w:rsidR="00BC54A8">
        <w:rPr>
          <w:rFonts w:asciiTheme="majorHAnsi" w:hAnsiTheme="majorHAnsi" w:cstheme="minorHAnsi"/>
          <w:b/>
        </w:rPr>
        <w:t xml:space="preserve"> </w:t>
      </w:r>
      <w:r w:rsidR="00BC54A8" w:rsidRPr="00BC54A8">
        <w:rPr>
          <w:rFonts w:asciiTheme="majorHAnsi" w:hAnsiTheme="majorHAnsi" w:cstheme="minorHAnsi"/>
        </w:rPr>
        <w:t>2</w:t>
      </w:r>
      <w:r w:rsidR="006A45E0">
        <w:rPr>
          <w:rFonts w:asciiTheme="majorHAnsi" w:hAnsiTheme="majorHAnsi" w:cstheme="minorHAnsi"/>
        </w:rPr>
        <w:t>do.</w:t>
      </w:r>
      <w:r w:rsidR="00BC54A8" w:rsidRPr="00BC54A8">
        <w:rPr>
          <w:rFonts w:asciiTheme="majorHAnsi" w:hAnsiTheme="majorHAnsi" w:cstheme="minorHAnsi"/>
        </w:rPr>
        <w:t xml:space="preserve"> Cuatrimestre, 2019.</w:t>
      </w:r>
    </w:p>
    <w:p w:rsidR="00C42E82" w:rsidRPr="008C0CE8" w:rsidRDefault="00C42E82" w:rsidP="00C42E82">
      <w:pPr>
        <w:rPr>
          <w:rFonts w:asciiTheme="majorHAnsi" w:hAnsiTheme="majorHAnsi" w:cstheme="minorHAnsi"/>
        </w:rPr>
      </w:pPr>
    </w:p>
    <w:p w:rsidR="00C42E82" w:rsidRDefault="00C42E82" w:rsidP="00C42E82">
      <w:pPr>
        <w:rPr>
          <w:rFonts w:asciiTheme="majorHAnsi" w:hAnsiTheme="majorHAnsi" w:cstheme="minorHAnsi"/>
          <w:b/>
        </w:rPr>
      </w:pPr>
      <w:r w:rsidRPr="008C0CE8">
        <w:rPr>
          <w:rFonts w:asciiTheme="majorHAnsi" w:hAnsiTheme="majorHAnsi" w:cstheme="minorHAnsi"/>
          <w:b/>
        </w:rPr>
        <w:t>Fundamentación:</w:t>
      </w:r>
    </w:p>
    <w:p w:rsidR="00D41D12" w:rsidRPr="00D41D12" w:rsidRDefault="00D41D12" w:rsidP="00D41D12">
      <w:pPr>
        <w:rPr>
          <w:rFonts w:asciiTheme="majorHAnsi" w:hAnsiTheme="majorHAnsi" w:cstheme="minorHAnsi"/>
          <w:lang w:val="es-ES"/>
        </w:rPr>
      </w:pPr>
      <w:r w:rsidRPr="00D41D12">
        <w:rPr>
          <w:rFonts w:asciiTheme="majorHAnsi" w:hAnsiTheme="majorHAnsi" w:cstheme="minorHAnsi"/>
        </w:rPr>
        <w:tab/>
      </w:r>
      <w:r w:rsidRPr="00D41D12">
        <w:rPr>
          <w:rFonts w:asciiTheme="majorHAnsi" w:hAnsiTheme="majorHAnsi" w:cstheme="minorHAnsi"/>
          <w:lang w:val="es-ES"/>
        </w:rPr>
        <w:t xml:space="preserve">El presente Programa está dirigido a estudiantes de </w:t>
      </w:r>
      <w:smartTag w:uri="urn:schemas-microsoft-com:office:smarttags" w:element="PersonName">
        <w:smartTagPr>
          <w:attr w:name="ProductID" w:val="la Maestría"/>
        </w:smartTagPr>
        <w:r w:rsidRPr="00D41D12">
          <w:rPr>
            <w:rFonts w:asciiTheme="majorHAnsi" w:hAnsiTheme="majorHAnsi" w:cstheme="minorHAnsi"/>
            <w:lang w:val="es-ES"/>
          </w:rPr>
          <w:t>la Maestría</w:t>
        </w:r>
      </w:smartTag>
      <w:r w:rsidRPr="00D41D12">
        <w:rPr>
          <w:rFonts w:asciiTheme="majorHAnsi" w:hAnsiTheme="majorHAnsi" w:cstheme="minorHAnsi"/>
          <w:lang w:val="es-ES"/>
        </w:rPr>
        <w:t xml:space="preserve"> en  Literatura Española y Latinoamericana especialmente interesados en las problemáticas planteadas por la dinámica de los géneros masivos y su tensión con la llamada “alta cultura”. El proyecto orienta un acercamiento a los tópicos a desarrollar desde una perspectiva que se propone asumir su carácter introductorio, considerando</w:t>
      </w:r>
      <w:r w:rsidR="001F5CD9">
        <w:rPr>
          <w:rFonts w:asciiTheme="majorHAnsi" w:hAnsiTheme="majorHAnsi" w:cstheme="minorHAnsi"/>
          <w:lang w:val="es-ES"/>
        </w:rPr>
        <w:t>,</w:t>
      </w:r>
      <w:r w:rsidRPr="00D41D12">
        <w:rPr>
          <w:rFonts w:asciiTheme="majorHAnsi" w:hAnsiTheme="majorHAnsi" w:cstheme="minorHAnsi"/>
          <w:lang w:val="es-ES"/>
        </w:rPr>
        <w:t xml:space="preserve"> correlativamente</w:t>
      </w:r>
      <w:r w:rsidR="001F5CD9">
        <w:rPr>
          <w:rFonts w:asciiTheme="majorHAnsi" w:hAnsiTheme="majorHAnsi" w:cstheme="minorHAnsi"/>
          <w:lang w:val="es-ES"/>
        </w:rPr>
        <w:t>,</w:t>
      </w:r>
      <w:r w:rsidRPr="00D41D12">
        <w:rPr>
          <w:rFonts w:asciiTheme="majorHAnsi" w:hAnsiTheme="majorHAnsi" w:cstheme="minorHAnsi"/>
          <w:lang w:val="es-ES"/>
        </w:rPr>
        <w:t xml:space="preserve"> la necesidad de situar el tratamiento de las cuestiones específicas en el nivel de rigor que exigen las intervenciones críticas contemporáneas.</w:t>
      </w:r>
    </w:p>
    <w:p w:rsidR="00D41D12" w:rsidRPr="00D41D12" w:rsidRDefault="00D41D12" w:rsidP="00D41D12">
      <w:pPr>
        <w:rPr>
          <w:rFonts w:asciiTheme="majorHAnsi" w:hAnsiTheme="majorHAnsi" w:cstheme="minorHAnsi"/>
          <w:lang w:val="es-ES"/>
        </w:rPr>
      </w:pPr>
      <w:r w:rsidRPr="00D41D12">
        <w:rPr>
          <w:rFonts w:asciiTheme="majorHAnsi" w:hAnsiTheme="majorHAnsi" w:cstheme="minorHAnsi"/>
          <w:lang w:val="es-ES"/>
        </w:rPr>
        <w:t xml:space="preserve">En este sentido, se considerará la historia del género policial en América Latina a partir de tres condiciones, que </w:t>
      </w:r>
      <w:proofErr w:type="spellStart"/>
      <w:r w:rsidRPr="00D41D12">
        <w:rPr>
          <w:rFonts w:asciiTheme="majorHAnsi" w:hAnsiTheme="majorHAnsi" w:cstheme="minorHAnsi"/>
          <w:lang w:val="es-ES"/>
        </w:rPr>
        <w:t>permititrán</w:t>
      </w:r>
      <w:proofErr w:type="spellEnd"/>
      <w:r w:rsidRPr="00D41D12">
        <w:rPr>
          <w:rFonts w:asciiTheme="majorHAnsi" w:hAnsiTheme="majorHAnsi" w:cstheme="minorHAnsi"/>
          <w:lang w:val="es-ES"/>
        </w:rPr>
        <w:t xml:space="preserve"> desplegar la reflexión</w:t>
      </w:r>
    </w:p>
    <w:p w:rsidR="00D41D12" w:rsidRPr="00D41D12" w:rsidRDefault="00D41D12" w:rsidP="00D41D12">
      <w:pPr>
        <w:rPr>
          <w:rFonts w:asciiTheme="majorHAnsi" w:hAnsiTheme="majorHAnsi" w:cstheme="minorHAnsi"/>
          <w:lang w:val="es-ES"/>
        </w:rPr>
      </w:pPr>
      <w:r w:rsidRPr="00D41D12">
        <w:rPr>
          <w:rFonts w:asciiTheme="majorHAnsi" w:hAnsiTheme="majorHAnsi" w:cstheme="minorHAnsi"/>
          <w:lang w:val="es-ES"/>
        </w:rPr>
        <w:t>―La relación de traspasos, traslados y solapamientos que existen entre las llamadas “literatura de masas” y “literatura culta”</w:t>
      </w:r>
      <w:r w:rsidR="001F5CD9">
        <w:rPr>
          <w:rFonts w:asciiTheme="majorHAnsi" w:hAnsiTheme="majorHAnsi" w:cstheme="minorHAnsi"/>
          <w:lang w:val="es-ES"/>
        </w:rPr>
        <w:t xml:space="preserve"> y entre la “literatura nacional” y la “literatura universal”.</w:t>
      </w:r>
    </w:p>
    <w:p w:rsidR="00D41D12" w:rsidRPr="00D41D12" w:rsidRDefault="00D41D12" w:rsidP="00D41D12">
      <w:pPr>
        <w:rPr>
          <w:rFonts w:asciiTheme="majorHAnsi" w:hAnsiTheme="majorHAnsi" w:cstheme="minorHAnsi"/>
          <w:lang w:val="es-ES"/>
        </w:rPr>
      </w:pPr>
      <w:r w:rsidRPr="00D41D12">
        <w:rPr>
          <w:rFonts w:asciiTheme="majorHAnsi" w:hAnsiTheme="majorHAnsi" w:cstheme="minorHAnsi"/>
          <w:lang w:val="es-ES"/>
        </w:rPr>
        <w:t>―La adscripción variable, histórica, de los objetos que a lo largo de la historia han sido considerados “relatos policiales”</w:t>
      </w:r>
    </w:p>
    <w:p w:rsidR="00D41D12" w:rsidRPr="00D41D12" w:rsidRDefault="00D41D12" w:rsidP="00D41D12">
      <w:pPr>
        <w:rPr>
          <w:rFonts w:asciiTheme="majorHAnsi" w:hAnsiTheme="majorHAnsi" w:cstheme="minorHAnsi"/>
          <w:lang w:val="es-ES"/>
        </w:rPr>
      </w:pPr>
      <w:r w:rsidRPr="00D41D12">
        <w:rPr>
          <w:rFonts w:asciiTheme="majorHAnsi" w:hAnsiTheme="majorHAnsi" w:cstheme="minorHAnsi"/>
          <w:lang w:val="es-ES"/>
        </w:rPr>
        <w:t>―El constante reenvío entre teoría y corpus que existe en las precisiones genéricas.</w:t>
      </w:r>
    </w:p>
    <w:p w:rsidR="00D41D12" w:rsidRPr="00D41D12" w:rsidRDefault="00D41D12" w:rsidP="001F5CD9">
      <w:pPr>
        <w:ind w:firstLine="708"/>
        <w:rPr>
          <w:rFonts w:asciiTheme="majorHAnsi" w:hAnsiTheme="majorHAnsi" w:cstheme="minorHAnsi"/>
          <w:lang w:val="es-ES"/>
        </w:rPr>
      </w:pPr>
      <w:r w:rsidRPr="00D41D12">
        <w:rPr>
          <w:rFonts w:asciiTheme="majorHAnsi" w:hAnsiTheme="majorHAnsi" w:cstheme="minorHAnsi"/>
          <w:lang w:val="es-ES"/>
        </w:rPr>
        <w:t>Est</w:t>
      </w:r>
      <w:r w:rsidR="001F5CD9">
        <w:rPr>
          <w:rFonts w:asciiTheme="majorHAnsi" w:hAnsiTheme="majorHAnsi" w:cstheme="minorHAnsi"/>
          <w:lang w:val="es-ES"/>
        </w:rPr>
        <w:t>a</w:t>
      </w:r>
      <w:r w:rsidRPr="00D41D12">
        <w:rPr>
          <w:rFonts w:asciiTheme="majorHAnsi" w:hAnsiTheme="majorHAnsi" w:cstheme="minorHAnsi"/>
          <w:lang w:val="es-ES"/>
        </w:rPr>
        <w:t xml:space="preserve"> triple delimitación de la tarea de investigación obliga al seminario a atender tanto a los productos narrativos afincados en el género, como a los discursos que fijaron su circulación (ensayos sobre el género, reseñas, etc.), así como a los desarrollos generales que suceden en el campo literario.</w:t>
      </w:r>
    </w:p>
    <w:p w:rsidR="001F5CD9" w:rsidRPr="001F5CD9" w:rsidRDefault="00D41D12" w:rsidP="001F5CD9">
      <w:pPr>
        <w:ind w:firstLine="708"/>
        <w:rPr>
          <w:rFonts w:asciiTheme="majorHAnsi" w:hAnsiTheme="majorHAnsi" w:cstheme="minorHAnsi"/>
          <w:lang w:val="es-ES"/>
        </w:rPr>
      </w:pPr>
      <w:r w:rsidRPr="00D41D12">
        <w:rPr>
          <w:rFonts w:asciiTheme="majorHAnsi" w:hAnsiTheme="majorHAnsi" w:cstheme="minorHAnsi"/>
          <w:lang w:val="es-ES"/>
        </w:rPr>
        <w:t>El presente Programa se propone abordar dos momentos que se perciben como significativos para la historia del género policial en América Latina (</w:t>
      </w:r>
      <w:r w:rsidR="001F5CD9">
        <w:rPr>
          <w:rFonts w:asciiTheme="majorHAnsi" w:hAnsiTheme="majorHAnsi" w:cstheme="minorHAnsi"/>
          <w:lang w:val="es-ES"/>
        </w:rPr>
        <w:t>la consolidación del relato de enigma y la conformación del género negro</w:t>
      </w:r>
      <w:r w:rsidRPr="00D41D12">
        <w:rPr>
          <w:rFonts w:asciiTheme="majorHAnsi" w:hAnsiTheme="majorHAnsi" w:cstheme="minorHAnsi"/>
          <w:lang w:val="es-ES"/>
        </w:rPr>
        <w:t>) con el objeto de comprender la especificidad de sus formas en el horizonte de la literatura latinoamericana.</w:t>
      </w:r>
      <w:r w:rsidR="001F5CD9">
        <w:rPr>
          <w:rFonts w:asciiTheme="majorHAnsi" w:hAnsiTheme="majorHAnsi" w:cstheme="minorHAnsi"/>
          <w:lang w:val="es-ES"/>
        </w:rPr>
        <w:t xml:space="preserve"> En este sentido, partimos </w:t>
      </w:r>
      <w:r w:rsidR="001F5CD9" w:rsidRPr="001F5CD9">
        <w:rPr>
          <w:rFonts w:asciiTheme="majorHAnsi" w:hAnsiTheme="majorHAnsi" w:cstheme="minorHAnsi"/>
          <w:lang w:val="es-ES"/>
        </w:rPr>
        <w:t xml:space="preserve">de la hipótesis de que la conformación de un género es un proceso material que regula la circulación en los modos en los que da a leer sus continuidades, por lo que es factible estudiar un género a partir de los </w:t>
      </w:r>
      <w:proofErr w:type="spellStart"/>
      <w:r w:rsidR="001F5CD9" w:rsidRPr="001F5CD9">
        <w:rPr>
          <w:rFonts w:asciiTheme="majorHAnsi" w:hAnsiTheme="majorHAnsi" w:cstheme="minorHAnsi"/>
          <w:lang w:val="es-ES"/>
        </w:rPr>
        <w:t>intertextos</w:t>
      </w:r>
      <w:proofErr w:type="spellEnd"/>
      <w:r w:rsidR="001F5CD9" w:rsidRPr="001F5CD9">
        <w:rPr>
          <w:rFonts w:asciiTheme="majorHAnsi" w:hAnsiTheme="majorHAnsi" w:cstheme="minorHAnsi"/>
          <w:lang w:val="es-ES"/>
        </w:rPr>
        <w:t xml:space="preserve"> que lo hacen </w:t>
      </w:r>
      <w:r w:rsidR="001F5CD9">
        <w:rPr>
          <w:rFonts w:asciiTheme="majorHAnsi" w:hAnsiTheme="majorHAnsi" w:cstheme="minorHAnsi"/>
          <w:lang w:val="es-ES"/>
        </w:rPr>
        <w:t>legible</w:t>
      </w:r>
      <w:r w:rsidR="001F5CD9" w:rsidRPr="001F5CD9">
        <w:rPr>
          <w:rFonts w:asciiTheme="majorHAnsi" w:hAnsiTheme="majorHAnsi" w:cstheme="minorHAnsi"/>
          <w:lang w:val="es-ES"/>
        </w:rPr>
        <w:t xml:space="preserve">. A partir de esta hipótesis y con el fin de diseñar una historización del relato policial en América Latina se tratará, por una parte, de pensar el impacto que dos escritores (Arthur Conan Doyle, </w:t>
      </w:r>
      <w:proofErr w:type="spellStart"/>
      <w:r w:rsidR="001F5CD9" w:rsidRPr="001F5CD9">
        <w:rPr>
          <w:rFonts w:asciiTheme="majorHAnsi" w:hAnsiTheme="majorHAnsi" w:cstheme="minorHAnsi"/>
          <w:lang w:val="es-ES"/>
        </w:rPr>
        <w:t>Dashiell</w:t>
      </w:r>
      <w:proofErr w:type="spellEnd"/>
      <w:r w:rsidR="001F5CD9" w:rsidRPr="001F5CD9">
        <w:rPr>
          <w:rFonts w:asciiTheme="majorHAnsi" w:hAnsiTheme="majorHAnsi" w:cstheme="minorHAnsi"/>
          <w:lang w:val="es-ES"/>
        </w:rPr>
        <w:t xml:space="preserve"> </w:t>
      </w:r>
      <w:proofErr w:type="spellStart"/>
      <w:r w:rsidR="001F5CD9" w:rsidRPr="001F5CD9">
        <w:rPr>
          <w:rFonts w:asciiTheme="majorHAnsi" w:hAnsiTheme="majorHAnsi" w:cstheme="minorHAnsi"/>
          <w:lang w:val="es-ES"/>
        </w:rPr>
        <w:t>Hammett</w:t>
      </w:r>
      <w:proofErr w:type="spellEnd"/>
      <w:r w:rsidR="001F5CD9" w:rsidRPr="001F5CD9">
        <w:rPr>
          <w:rFonts w:asciiTheme="majorHAnsi" w:hAnsiTheme="majorHAnsi" w:cstheme="minorHAnsi"/>
          <w:lang w:val="es-ES"/>
        </w:rPr>
        <w:t xml:space="preserve">) tuvieron en diferentes períodos de la historia del género en el continente, pero a la vez, se presentará un conjunto de </w:t>
      </w:r>
      <w:r w:rsidR="001F5CD9" w:rsidRPr="001F5CD9">
        <w:rPr>
          <w:rFonts w:asciiTheme="majorHAnsi" w:hAnsiTheme="majorHAnsi" w:cstheme="minorHAnsi"/>
          <w:lang w:val="es-ES"/>
        </w:rPr>
        <w:lastRenderedPageBreak/>
        <w:t>hipótesis sobre las constricciones de esa lectura a partir de la comparación con reescrituras pertenecientes a otras literaturas o a otros períodos de la literatura latinoamericana.</w:t>
      </w:r>
    </w:p>
    <w:p w:rsidR="001F5CD9" w:rsidRPr="001F5CD9" w:rsidRDefault="001F5CD9" w:rsidP="001F5CD9">
      <w:pPr>
        <w:ind w:firstLine="708"/>
        <w:rPr>
          <w:rFonts w:asciiTheme="majorHAnsi" w:hAnsiTheme="majorHAnsi" w:cstheme="minorHAnsi"/>
          <w:lang w:val="es-ES"/>
        </w:rPr>
      </w:pPr>
      <w:r w:rsidRPr="001F5CD9">
        <w:rPr>
          <w:rFonts w:asciiTheme="majorHAnsi" w:hAnsiTheme="majorHAnsi" w:cstheme="minorHAnsi"/>
          <w:lang w:val="es-ES"/>
        </w:rPr>
        <w:t xml:space="preserve">Así, se estudiará cómo el impacto de los relatos de Sherlock Holmes contribuye a definir toda una zona del relato policial latinoamericano (a partir de lecturas de primera mano, pero también a partir de las traducciones masivas que comienzan a realizarse en todo el continente), dominada hasta entrada la década de los cuarenta por el relato policial de enigma. Por otra parte, se elaborarán las lecturas que comienzan a realizarse desde fines de los cincuenta de la narrativa de </w:t>
      </w:r>
      <w:proofErr w:type="spellStart"/>
      <w:r w:rsidRPr="001F5CD9">
        <w:rPr>
          <w:rFonts w:asciiTheme="majorHAnsi" w:hAnsiTheme="majorHAnsi" w:cstheme="minorHAnsi"/>
          <w:lang w:val="es-ES"/>
        </w:rPr>
        <w:t>Dashiell</w:t>
      </w:r>
      <w:proofErr w:type="spellEnd"/>
      <w:r w:rsidRPr="001F5CD9">
        <w:rPr>
          <w:rFonts w:asciiTheme="majorHAnsi" w:hAnsiTheme="majorHAnsi" w:cstheme="minorHAnsi"/>
          <w:lang w:val="es-ES"/>
        </w:rPr>
        <w:t xml:space="preserve"> </w:t>
      </w:r>
      <w:proofErr w:type="spellStart"/>
      <w:r w:rsidRPr="001F5CD9">
        <w:rPr>
          <w:rFonts w:asciiTheme="majorHAnsi" w:hAnsiTheme="majorHAnsi" w:cstheme="minorHAnsi"/>
          <w:lang w:val="es-ES"/>
        </w:rPr>
        <w:t>Hammett</w:t>
      </w:r>
      <w:proofErr w:type="spellEnd"/>
      <w:r w:rsidRPr="001F5CD9">
        <w:rPr>
          <w:rFonts w:asciiTheme="majorHAnsi" w:hAnsiTheme="majorHAnsi" w:cstheme="minorHAnsi"/>
          <w:lang w:val="es-ES"/>
        </w:rPr>
        <w:t xml:space="preserve"> (que ligan los procedimientos narrativos de la novela negra al relato relista) tendrán un fuerte impacto en la aparición de narradores “duros” que poblarán la literatura policial del continente hasta hoy. En ambos casos, el cambio en las preferencias del campo literario es tanto un reconocimiento de los valores que esas narrativas traen al género como un efecto de las constelaciones culturales que definen su operatividad.</w:t>
      </w:r>
    </w:p>
    <w:p w:rsidR="001F5CD9" w:rsidRPr="001F5CD9" w:rsidRDefault="001F5CD9" w:rsidP="001F5CD9">
      <w:pPr>
        <w:ind w:firstLine="708"/>
        <w:rPr>
          <w:rFonts w:asciiTheme="majorHAnsi" w:hAnsiTheme="majorHAnsi" w:cstheme="minorHAnsi"/>
          <w:lang w:val="es-ES"/>
        </w:rPr>
      </w:pPr>
      <w:r w:rsidRPr="001F5CD9">
        <w:rPr>
          <w:rFonts w:asciiTheme="majorHAnsi" w:hAnsiTheme="majorHAnsi" w:cstheme="minorHAnsi"/>
          <w:lang w:val="es-ES"/>
        </w:rPr>
        <w:t>Se trata, en cualquier caso, de desarrollar, a partir de dos casos afincados en el género policial, el presupuesto teórico de que un género es tanto una forma de escribir como una forma de leer en las condiciones históricas específicas que regulan esa lectura en América Latina. En este sentido, el objeto último de este seminario es pensar si existe una “genericidad” específicamente latinoamericana en la literatura de los siglos XX y XXI.</w:t>
      </w:r>
    </w:p>
    <w:p w:rsidR="00C42E82" w:rsidRPr="00D41D12" w:rsidRDefault="00C42E82" w:rsidP="00C42E82">
      <w:pPr>
        <w:rPr>
          <w:rFonts w:asciiTheme="majorHAnsi" w:hAnsiTheme="majorHAnsi" w:cstheme="minorHAnsi"/>
        </w:rPr>
      </w:pPr>
    </w:p>
    <w:p w:rsidR="00C42E82" w:rsidRPr="008C0CE8" w:rsidRDefault="00C42E82" w:rsidP="00C42E82">
      <w:pPr>
        <w:rPr>
          <w:rFonts w:asciiTheme="majorHAnsi" w:hAnsiTheme="majorHAnsi" w:cstheme="minorHAnsi"/>
          <w:b/>
        </w:rPr>
      </w:pPr>
      <w:r w:rsidRPr="008C0CE8">
        <w:rPr>
          <w:rFonts w:asciiTheme="majorHAnsi" w:hAnsiTheme="majorHAnsi" w:cstheme="minorHAnsi"/>
          <w:b/>
        </w:rPr>
        <w:t>Objetivos:</w:t>
      </w:r>
    </w:p>
    <w:p w:rsidR="00D41557" w:rsidRPr="00D41557" w:rsidRDefault="00D41557" w:rsidP="00D41557">
      <w:pPr>
        <w:rPr>
          <w:rFonts w:asciiTheme="majorHAnsi" w:hAnsiTheme="majorHAnsi" w:cstheme="minorHAnsi"/>
          <w:lang w:val="es-ES"/>
        </w:rPr>
      </w:pPr>
      <w:r w:rsidRPr="00D41557">
        <w:rPr>
          <w:rFonts w:asciiTheme="majorHAnsi" w:hAnsiTheme="majorHAnsi" w:cstheme="minorHAnsi"/>
          <w:lang w:val="es-ES"/>
        </w:rPr>
        <w:tab/>
        <w:t>El programa del Seminario propone exponer estas unidades enfatizando:</w:t>
      </w:r>
    </w:p>
    <w:p w:rsidR="00D41557" w:rsidRPr="00D41557" w:rsidRDefault="00D41557" w:rsidP="00D41557">
      <w:pPr>
        <w:ind w:firstLine="708"/>
        <w:rPr>
          <w:rFonts w:asciiTheme="majorHAnsi" w:hAnsiTheme="majorHAnsi" w:cstheme="minorHAnsi"/>
          <w:lang w:val="es-ES"/>
        </w:rPr>
      </w:pPr>
      <w:r w:rsidRPr="00D41557">
        <w:rPr>
          <w:rFonts w:asciiTheme="majorHAnsi" w:hAnsiTheme="majorHAnsi" w:cstheme="minorHAnsi"/>
          <w:lang w:val="es-ES"/>
        </w:rPr>
        <w:t>― la pluralidad de la producción genérica en cada momento considerado;</w:t>
      </w:r>
    </w:p>
    <w:p w:rsidR="00D41557" w:rsidRPr="00D41557" w:rsidRDefault="00D41557" w:rsidP="00D41557">
      <w:pPr>
        <w:ind w:firstLine="708"/>
        <w:rPr>
          <w:rFonts w:asciiTheme="majorHAnsi" w:hAnsiTheme="majorHAnsi" w:cstheme="minorHAnsi"/>
          <w:lang w:val="es-ES"/>
        </w:rPr>
      </w:pPr>
      <w:r w:rsidRPr="00D41557">
        <w:rPr>
          <w:rFonts w:asciiTheme="majorHAnsi" w:hAnsiTheme="majorHAnsi" w:cstheme="minorHAnsi"/>
          <w:lang w:val="es-ES"/>
        </w:rPr>
        <w:t>― la necesaria indagación de los supuestos teóricos puestos en juego en cada caso;</w:t>
      </w:r>
    </w:p>
    <w:p w:rsidR="00D41557" w:rsidRPr="00D41557" w:rsidRDefault="00D41557" w:rsidP="00D41557">
      <w:pPr>
        <w:ind w:firstLine="708"/>
        <w:rPr>
          <w:rFonts w:asciiTheme="majorHAnsi" w:hAnsiTheme="majorHAnsi" w:cstheme="minorHAnsi"/>
          <w:lang w:val="es-ES"/>
        </w:rPr>
      </w:pPr>
      <w:r w:rsidRPr="00D41557">
        <w:rPr>
          <w:rFonts w:asciiTheme="majorHAnsi" w:hAnsiTheme="majorHAnsi" w:cstheme="minorHAnsi"/>
          <w:lang w:val="es-ES"/>
        </w:rPr>
        <w:t>― la revisión de las circunstancias socioculturales e históricas</w:t>
      </w:r>
    </w:p>
    <w:p w:rsidR="00D41557" w:rsidRPr="00D41557" w:rsidRDefault="00D41557" w:rsidP="00D41557">
      <w:pPr>
        <w:rPr>
          <w:rFonts w:asciiTheme="majorHAnsi" w:hAnsiTheme="majorHAnsi" w:cstheme="minorHAnsi"/>
          <w:lang w:val="es-ES"/>
        </w:rPr>
      </w:pPr>
    </w:p>
    <w:p w:rsidR="00D41557" w:rsidRPr="00D41557" w:rsidRDefault="00D41557" w:rsidP="00D41557">
      <w:pPr>
        <w:ind w:firstLine="708"/>
        <w:rPr>
          <w:rFonts w:asciiTheme="majorHAnsi" w:hAnsiTheme="majorHAnsi" w:cstheme="minorHAnsi"/>
          <w:lang w:val="es-ES"/>
        </w:rPr>
      </w:pPr>
      <w:r w:rsidRPr="00D41557">
        <w:rPr>
          <w:rFonts w:asciiTheme="majorHAnsi" w:hAnsiTheme="majorHAnsi" w:cstheme="minorHAnsi"/>
          <w:lang w:val="es-ES"/>
        </w:rPr>
        <w:t>Los objetivos a los que apuntamos pueden expresarse en estos términos:</w:t>
      </w:r>
    </w:p>
    <w:p w:rsidR="00D41557" w:rsidRPr="00D41557" w:rsidRDefault="00D41557" w:rsidP="00D41557">
      <w:pPr>
        <w:ind w:firstLine="708"/>
        <w:rPr>
          <w:rFonts w:asciiTheme="majorHAnsi" w:hAnsiTheme="majorHAnsi" w:cstheme="minorHAnsi"/>
          <w:lang w:val="es-ES"/>
        </w:rPr>
      </w:pPr>
      <w:r w:rsidRPr="00D41557">
        <w:rPr>
          <w:rFonts w:asciiTheme="majorHAnsi" w:hAnsiTheme="majorHAnsi" w:cstheme="minorHAnsi"/>
          <w:lang w:val="es-ES"/>
        </w:rPr>
        <w:t xml:space="preserve">― Suscitar en los participantes una lectura crítica atenta de los textos teóricos y literarios en torno de los cuales se desplegará el </w:t>
      </w:r>
      <w:proofErr w:type="gramStart"/>
      <w:r w:rsidRPr="00D41557">
        <w:rPr>
          <w:rFonts w:asciiTheme="majorHAnsi" w:hAnsiTheme="majorHAnsi" w:cstheme="minorHAnsi"/>
          <w:lang w:val="es-ES"/>
        </w:rPr>
        <w:t>Programa .</w:t>
      </w:r>
      <w:proofErr w:type="gramEnd"/>
    </w:p>
    <w:p w:rsidR="00D41557" w:rsidRPr="00D41557" w:rsidRDefault="00D41557" w:rsidP="00D41557">
      <w:pPr>
        <w:ind w:firstLine="708"/>
        <w:rPr>
          <w:rFonts w:asciiTheme="majorHAnsi" w:hAnsiTheme="majorHAnsi" w:cstheme="minorHAnsi"/>
          <w:lang w:val="es-ES"/>
        </w:rPr>
      </w:pPr>
      <w:r w:rsidRPr="00D41557">
        <w:rPr>
          <w:rFonts w:asciiTheme="majorHAnsi" w:hAnsiTheme="majorHAnsi" w:cstheme="minorHAnsi"/>
          <w:lang w:val="es-ES"/>
        </w:rPr>
        <w:t>― Promover la discusión académica de los problemas que plantean las relaciones entre la literatura “de género” y la literatura latinoamericana en un sentido amplio</w:t>
      </w:r>
    </w:p>
    <w:p w:rsidR="00D41557" w:rsidRPr="00D41557" w:rsidRDefault="00D41557" w:rsidP="00D41557">
      <w:pPr>
        <w:ind w:firstLine="708"/>
        <w:rPr>
          <w:rFonts w:asciiTheme="majorHAnsi" w:hAnsiTheme="majorHAnsi" w:cstheme="minorHAnsi"/>
          <w:lang w:val="es-ES"/>
        </w:rPr>
      </w:pPr>
      <w:r w:rsidRPr="00D41557">
        <w:rPr>
          <w:rFonts w:asciiTheme="majorHAnsi" w:hAnsiTheme="majorHAnsi" w:cstheme="minorHAnsi"/>
          <w:lang w:val="es-ES"/>
        </w:rPr>
        <w:t>― Propiciar una lectura más amplia que la del corpus básico del Programa a fin de facilitar el trabajo crítico basado en el mejor conocimiento posible de la producción crítica conexa.</w:t>
      </w:r>
    </w:p>
    <w:p w:rsidR="00D41557" w:rsidRPr="00D41557" w:rsidRDefault="00D41557" w:rsidP="00D41557">
      <w:pPr>
        <w:rPr>
          <w:rFonts w:asciiTheme="majorHAnsi" w:hAnsiTheme="majorHAnsi" w:cstheme="minorHAnsi"/>
          <w:lang w:val="es-ES"/>
        </w:rPr>
      </w:pPr>
    </w:p>
    <w:p w:rsidR="00D41557" w:rsidRPr="008C0CE8" w:rsidRDefault="00D41557" w:rsidP="00C42E82">
      <w:pPr>
        <w:rPr>
          <w:rFonts w:asciiTheme="majorHAnsi" w:hAnsiTheme="majorHAnsi" w:cstheme="minorHAnsi"/>
        </w:rPr>
      </w:pPr>
    </w:p>
    <w:p w:rsidR="00DC2C55" w:rsidRDefault="00C42E82" w:rsidP="00C42E82">
      <w:pPr>
        <w:rPr>
          <w:rFonts w:asciiTheme="majorHAnsi" w:hAnsiTheme="majorHAnsi" w:cstheme="minorHAnsi"/>
        </w:rPr>
      </w:pPr>
      <w:r w:rsidRPr="008C0CE8">
        <w:rPr>
          <w:rFonts w:asciiTheme="majorHAnsi" w:hAnsiTheme="majorHAnsi" w:cstheme="minorHAnsi"/>
          <w:b/>
        </w:rPr>
        <w:t>Unidad 1:</w:t>
      </w:r>
      <w:r w:rsidRPr="008C0CE8">
        <w:rPr>
          <w:rFonts w:asciiTheme="majorHAnsi" w:hAnsiTheme="majorHAnsi" w:cstheme="minorHAnsi"/>
        </w:rPr>
        <w:t xml:space="preserve"> </w:t>
      </w:r>
      <w:r w:rsidR="00334257">
        <w:rPr>
          <w:rFonts w:asciiTheme="majorHAnsi" w:hAnsiTheme="majorHAnsi" w:cstheme="minorHAnsi"/>
        </w:rPr>
        <w:t>El género policial en América Latina</w:t>
      </w:r>
    </w:p>
    <w:p w:rsidR="00EE2AD0" w:rsidRPr="008C0CE8" w:rsidRDefault="00C42E82" w:rsidP="00EE2AD0">
      <w:pPr>
        <w:ind w:firstLine="708"/>
        <w:rPr>
          <w:rFonts w:asciiTheme="majorHAnsi" w:hAnsiTheme="majorHAnsi" w:cstheme="minorHAnsi"/>
        </w:rPr>
      </w:pPr>
      <w:r w:rsidRPr="008C0CE8">
        <w:rPr>
          <w:rFonts w:asciiTheme="majorHAnsi" w:hAnsiTheme="majorHAnsi" w:cstheme="minorHAnsi"/>
        </w:rPr>
        <w:t>Contenidos:</w:t>
      </w:r>
      <w:r w:rsidR="00EE2AD0">
        <w:rPr>
          <w:rFonts w:asciiTheme="majorHAnsi" w:hAnsiTheme="majorHAnsi" w:cstheme="minorHAnsi"/>
        </w:rPr>
        <w:t xml:space="preserve"> Los géneros como problema histórico: constricciones y posibilidades. El género como matriz de lectura. </w:t>
      </w:r>
      <w:r w:rsidR="00B743AE">
        <w:rPr>
          <w:rFonts w:asciiTheme="majorHAnsi" w:hAnsiTheme="majorHAnsi" w:cstheme="minorHAnsi"/>
        </w:rPr>
        <w:t xml:space="preserve">El lugar de los metadiscursos. </w:t>
      </w:r>
      <w:r w:rsidR="00EE2AD0">
        <w:rPr>
          <w:rFonts w:asciiTheme="majorHAnsi" w:hAnsiTheme="majorHAnsi" w:cstheme="minorHAnsi"/>
        </w:rPr>
        <w:t>Los dos umbrales de la ficción policial.</w:t>
      </w:r>
    </w:p>
    <w:p w:rsidR="00C42E82" w:rsidRDefault="005A3770" w:rsidP="00BC5730">
      <w:pPr>
        <w:ind w:firstLine="708"/>
        <w:rPr>
          <w:rFonts w:asciiTheme="majorHAnsi" w:hAnsiTheme="majorHAnsi" w:cstheme="minorHAnsi"/>
        </w:rPr>
      </w:pPr>
      <w:r>
        <w:rPr>
          <w:rFonts w:asciiTheme="majorHAnsi" w:hAnsiTheme="majorHAnsi" w:cstheme="minorHAnsi"/>
        </w:rPr>
        <w:t>Lecturas</w:t>
      </w:r>
      <w:r w:rsidR="00C42E82" w:rsidRPr="008C0CE8">
        <w:rPr>
          <w:rFonts w:asciiTheme="majorHAnsi" w:hAnsiTheme="majorHAnsi" w:cstheme="minorHAnsi"/>
        </w:rPr>
        <w:t>:</w:t>
      </w:r>
    </w:p>
    <w:p w:rsidR="0091411D" w:rsidRDefault="0091411D" w:rsidP="00C42E82">
      <w:pPr>
        <w:rPr>
          <w:rFonts w:asciiTheme="majorHAnsi" w:hAnsiTheme="majorHAnsi" w:cstheme="minorHAnsi"/>
        </w:rPr>
      </w:pPr>
      <w:r>
        <w:rPr>
          <w:rFonts w:asciiTheme="majorHAnsi" w:hAnsiTheme="majorHAnsi" w:cstheme="minorHAnsi"/>
        </w:rPr>
        <w:tab/>
        <w:t xml:space="preserve">De Rosso, Ezequiel. “Los dos umbrales de la ficción policial latinoamericana”. </w:t>
      </w:r>
      <w:r w:rsidRPr="00EE2AD0">
        <w:rPr>
          <w:rFonts w:asciiTheme="majorHAnsi" w:hAnsiTheme="majorHAnsi" w:cstheme="minorHAnsi"/>
          <w:i/>
        </w:rPr>
        <w:t>Nuevos secretos. Transformaciones del relato policial en América Latina</w:t>
      </w:r>
      <w:r>
        <w:rPr>
          <w:rFonts w:asciiTheme="majorHAnsi" w:hAnsiTheme="majorHAnsi" w:cstheme="minorHAnsi"/>
        </w:rPr>
        <w:t>. Buenos Aires, Liber editores, 2012.</w:t>
      </w:r>
    </w:p>
    <w:p w:rsidR="0091411D" w:rsidRDefault="0091411D" w:rsidP="00C42E82">
      <w:pPr>
        <w:rPr>
          <w:rFonts w:asciiTheme="majorHAnsi" w:hAnsiTheme="majorHAnsi" w:cstheme="minorHAnsi"/>
        </w:rPr>
      </w:pPr>
      <w:r>
        <w:rPr>
          <w:rFonts w:asciiTheme="majorHAnsi" w:hAnsiTheme="majorHAnsi" w:cstheme="minorHAnsi"/>
        </w:rPr>
        <w:tab/>
        <w:t xml:space="preserve">Forero Quintero, Gustavo. “La novela de crímenes en América Latina”. </w:t>
      </w:r>
      <w:r w:rsidRPr="005A3DF2">
        <w:rPr>
          <w:rFonts w:asciiTheme="majorHAnsi" w:hAnsiTheme="majorHAnsi" w:cstheme="minorHAnsi"/>
          <w:i/>
        </w:rPr>
        <w:t>La novela de crímenes en América Latina: un espacio de anomia social</w:t>
      </w:r>
      <w:r>
        <w:rPr>
          <w:rFonts w:asciiTheme="majorHAnsi" w:hAnsiTheme="majorHAnsi" w:cstheme="minorHAnsi"/>
        </w:rPr>
        <w:t>. Bogotá: Siglo del Hombre editores, 2017.</w:t>
      </w:r>
    </w:p>
    <w:p w:rsidR="0091411D" w:rsidRPr="00720F8B" w:rsidRDefault="0091411D" w:rsidP="00C42E82">
      <w:pPr>
        <w:rPr>
          <w:rFonts w:asciiTheme="majorHAnsi" w:hAnsiTheme="majorHAnsi" w:cstheme="minorHAnsi"/>
        </w:rPr>
      </w:pPr>
      <w:r>
        <w:rPr>
          <w:rFonts w:asciiTheme="majorHAnsi" w:hAnsiTheme="majorHAnsi" w:cstheme="minorHAnsi"/>
        </w:rPr>
        <w:tab/>
      </w:r>
      <w:r w:rsidRPr="00720F8B">
        <w:rPr>
          <w:rFonts w:asciiTheme="majorHAnsi" w:hAnsiTheme="majorHAnsi" w:cstheme="minorHAnsi"/>
          <w:lang w:val="en-US"/>
        </w:rPr>
        <w:t xml:space="preserve">Schaeffer, Jean-Marie. </w:t>
      </w:r>
      <w:r w:rsidRPr="00720F8B">
        <w:rPr>
          <w:rFonts w:asciiTheme="majorHAnsi" w:hAnsiTheme="majorHAnsi" w:cstheme="minorHAnsi"/>
        </w:rPr>
        <w:t>“Identidad genérica e historia d</w:t>
      </w:r>
      <w:r>
        <w:rPr>
          <w:rFonts w:asciiTheme="majorHAnsi" w:hAnsiTheme="majorHAnsi" w:cstheme="minorHAnsi"/>
        </w:rPr>
        <w:t xml:space="preserve">e los géneros”. </w:t>
      </w:r>
      <w:r w:rsidRPr="00720F8B">
        <w:rPr>
          <w:rFonts w:asciiTheme="majorHAnsi" w:hAnsiTheme="majorHAnsi" w:cstheme="minorHAnsi"/>
          <w:i/>
        </w:rPr>
        <w:t>¿Qué es un género literario?</w:t>
      </w:r>
      <w:r>
        <w:rPr>
          <w:rFonts w:asciiTheme="majorHAnsi" w:hAnsiTheme="majorHAnsi" w:cstheme="minorHAnsi"/>
        </w:rPr>
        <w:t xml:space="preserve"> Madrid: Akal, 2006.</w:t>
      </w:r>
    </w:p>
    <w:p w:rsidR="0091411D" w:rsidRPr="00EE2AD0" w:rsidRDefault="0091411D" w:rsidP="00EE2AD0">
      <w:pPr>
        <w:rPr>
          <w:rFonts w:asciiTheme="majorHAnsi" w:hAnsiTheme="majorHAnsi" w:cstheme="minorHAnsi"/>
          <w:lang w:val="es-ES"/>
        </w:rPr>
      </w:pPr>
      <w:r>
        <w:rPr>
          <w:rFonts w:asciiTheme="majorHAnsi" w:hAnsiTheme="majorHAnsi" w:cstheme="minorHAnsi"/>
        </w:rPr>
        <w:tab/>
      </w:r>
      <w:proofErr w:type="spellStart"/>
      <w:r w:rsidRPr="00EE2AD0">
        <w:rPr>
          <w:rFonts w:asciiTheme="majorHAnsi" w:hAnsiTheme="majorHAnsi" w:cstheme="minorHAnsi"/>
          <w:lang w:val="es-ES"/>
        </w:rPr>
        <w:t>Steimberg</w:t>
      </w:r>
      <w:proofErr w:type="spellEnd"/>
      <w:r w:rsidRPr="00EE2AD0">
        <w:rPr>
          <w:rFonts w:asciiTheme="majorHAnsi" w:hAnsiTheme="majorHAnsi" w:cstheme="minorHAnsi"/>
          <w:lang w:val="es-ES"/>
        </w:rPr>
        <w:t>, Oscar</w:t>
      </w:r>
      <w:r>
        <w:rPr>
          <w:rFonts w:asciiTheme="majorHAnsi" w:hAnsiTheme="majorHAnsi" w:cstheme="minorHAnsi"/>
          <w:lang w:val="es-ES"/>
        </w:rPr>
        <w:t>.</w:t>
      </w:r>
      <w:r w:rsidRPr="00EE2AD0">
        <w:rPr>
          <w:rFonts w:asciiTheme="majorHAnsi" w:hAnsiTheme="majorHAnsi" w:cstheme="minorHAnsi"/>
          <w:lang w:val="es-ES"/>
        </w:rPr>
        <w:t xml:space="preserve"> “Diez proposiciones sobre el género”</w:t>
      </w:r>
      <w:r>
        <w:rPr>
          <w:rFonts w:asciiTheme="majorHAnsi" w:hAnsiTheme="majorHAnsi" w:cstheme="minorHAnsi"/>
          <w:lang w:val="es-ES"/>
        </w:rPr>
        <w:t>.</w:t>
      </w:r>
      <w:r w:rsidRPr="00EE2AD0">
        <w:rPr>
          <w:rFonts w:asciiTheme="majorHAnsi" w:hAnsiTheme="majorHAnsi" w:cstheme="minorHAnsi"/>
          <w:lang w:val="es-ES"/>
        </w:rPr>
        <w:t xml:space="preserve"> </w:t>
      </w:r>
      <w:r w:rsidRPr="00EE2AD0">
        <w:rPr>
          <w:rFonts w:asciiTheme="majorHAnsi" w:hAnsiTheme="majorHAnsi" w:cstheme="minorHAnsi"/>
          <w:i/>
          <w:lang w:val="es-ES"/>
        </w:rPr>
        <w:t>Semiótica de los medios masivos</w:t>
      </w:r>
      <w:r>
        <w:rPr>
          <w:rFonts w:asciiTheme="majorHAnsi" w:hAnsiTheme="majorHAnsi" w:cstheme="minorHAnsi"/>
          <w:lang w:val="es-ES"/>
        </w:rPr>
        <w:t>.</w:t>
      </w:r>
      <w:r w:rsidRPr="00EE2AD0">
        <w:rPr>
          <w:rFonts w:asciiTheme="majorHAnsi" w:hAnsiTheme="majorHAnsi" w:cstheme="minorHAnsi"/>
          <w:lang w:val="es-ES"/>
        </w:rPr>
        <w:t xml:space="preserve"> Buenos Aires</w:t>
      </w:r>
      <w:r>
        <w:rPr>
          <w:rFonts w:asciiTheme="majorHAnsi" w:hAnsiTheme="majorHAnsi" w:cstheme="minorHAnsi"/>
          <w:lang w:val="es-ES"/>
        </w:rPr>
        <w:t>:</w:t>
      </w:r>
      <w:r w:rsidRPr="00EE2AD0">
        <w:rPr>
          <w:rFonts w:asciiTheme="majorHAnsi" w:hAnsiTheme="majorHAnsi" w:cstheme="minorHAnsi"/>
          <w:lang w:val="es-ES"/>
        </w:rPr>
        <w:t xml:space="preserve"> ECA, 1991.</w:t>
      </w:r>
    </w:p>
    <w:p w:rsidR="0091411D" w:rsidRDefault="0091411D" w:rsidP="00C42E82">
      <w:pPr>
        <w:rPr>
          <w:rFonts w:asciiTheme="majorHAnsi" w:hAnsiTheme="majorHAnsi" w:cstheme="minorHAnsi"/>
        </w:rPr>
      </w:pPr>
      <w:r>
        <w:rPr>
          <w:rFonts w:asciiTheme="majorHAnsi" w:hAnsiTheme="majorHAnsi" w:cstheme="minorHAnsi"/>
          <w:lang w:val="es-ES"/>
        </w:rPr>
        <w:lastRenderedPageBreak/>
        <w:tab/>
      </w:r>
      <w:r w:rsidRPr="004748B9">
        <w:rPr>
          <w:rFonts w:asciiTheme="majorHAnsi" w:hAnsiTheme="majorHAnsi" w:cstheme="minorHAnsi"/>
        </w:rPr>
        <w:t>Todorov, Tzvetan. “El origen d</w:t>
      </w:r>
      <w:r>
        <w:rPr>
          <w:rFonts w:asciiTheme="majorHAnsi" w:hAnsiTheme="majorHAnsi" w:cstheme="minorHAnsi"/>
        </w:rPr>
        <w:t xml:space="preserve">e los géneros”. </w:t>
      </w:r>
      <w:r w:rsidRPr="004748B9">
        <w:rPr>
          <w:rFonts w:asciiTheme="majorHAnsi" w:hAnsiTheme="majorHAnsi" w:cstheme="minorHAnsi"/>
          <w:i/>
        </w:rPr>
        <w:t>Los géneros del discurso</w:t>
      </w:r>
      <w:r>
        <w:rPr>
          <w:rFonts w:asciiTheme="majorHAnsi" w:hAnsiTheme="majorHAnsi" w:cstheme="minorHAnsi"/>
        </w:rPr>
        <w:t>. Caracas: Monte Ávila, 1991.</w:t>
      </w:r>
    </w:p>
    <w:p w:rsidR="00EE2AD0" w:rsidRPr="00720F8B" w:rsidRDefault="00EE2AD0" w:rsidP="00C42E82">
      <w:pPr>
        <w:rPr>
          <w:rFonts w:asciiTheme="majorHAnsi" w:hAnsiTheme="majorHAnsi" w:cstheme="minorHAnsi"/>
        </w:rPr>
      </w:pPr>
    </w:p>
    <w:p w:rsidR="00C42E82" w:rsidRDefault="00C42E82" w:rsidP="00C42E82">
      <w:pPr>
        <w:rPr>
          <w:rFonts w:asciiTheme="majorHAnsi" w:hAnsiTheme="majorHAnsi" w:cstheme="minorHAnsi"/>
        </w:rPr>
      </w:pPr>
      <w:r w:rsidRPr="008C0CE8">
        <w:rPr>
          <w:rFonts w:asciiTheme="majorHAnsi" w:hAnsiTheme="majorHAnsi" w:cstheme="minorHAnsi"/>
        </w:rPr>
        <w:t>Bibliografía complementaria:</w:t>
      </w:r>
    </w:p>
    <w:p w:rsidR="0091411D" w:rsidRDefault="0091411D" w:rsidP="00C42E82">
      <w:pPr>
        <w:rPr>
          <w:rFonts w:asciiTheme="majorHAnsi" w:hAnsiTheme="majorHAnsi" w:cstheme="minorHAnsi"/>
          <w:lang w:val="en-US"/>
        </w:rPr>
      </w:pPr>
      <w:r>
        <w:rPr>
          <w:rFonts w:asciiTheme="majorHAnsi" w:hAnsiTheme="majorHAnsi" w:cstheme="minorHAnsi"/>
        </w:rPr>
        <w:tab/>
      </w:r>
      <w:proofErr w:type="spellStart"/>
      <w:r w:rsidRPr="00720F8B">
        <w:rPr>
          <w:rFonts w:asciiTheme="majorHAnsi" w:hAnsiTheme="majorHAnsi" w:cstheme="minorHAnsi"/>
          <w:lang w:val="en-US"/>
        </w:rPr>
        <w:t>Frow</w:t>
      </w:r>
      <w:proofErr w:type="spellEnd"/>
      <w:r w:rsidRPr="00720F8B">
        <w:rPr>
          <w:rFonts w:asciiTheme="majorHAnsi" w:hAnsiTheme="majorHAnsi" w:cstheme="minorHAnsi"/>
          <w:lang w:val="en-US"/>
        </w:rPr>
        <w:t xml:space="preserve">, John. </w:t>
      </w:r>
      <w:r w:rsidRPr="00720F8B">
        <w:rPr>
          <w:rFonts w:asciiTheme="majorHAnsi" w:hAnsiTheme="majorHAnsi" w:cstheme="minorHAnsi"/>
          <w:i/>
          <w:lang w:val="en-US"/>
        </w:rPr>
        <w:t>Genre</w:t>
      </w:r>
      <w:r w:rsidRPr="00720F8B">
        <w:rPr>
          <w:rFonts w:asciiTheme="majorHAnsi" w:hAnsiTheme="majorHAnsi" w:cstheme="minorHAnsi"/>
          <w:lang w:val="en-US"/>
        </w:rPr>
        <w:t>. New Y</w:t>
      </w:r>
      <w:r>
        <w:rPr>
          <w:rFonts w:asciiTheme="majorHAnsi" w:hAnsiTheme="majorHAnsi" w:cstheme="minorHAnsi"/>
          <w:lang w:val="en-US"/>
        </w:rPr>
        <w:t>ork: Routledge, 2008.</w:t>
      </w:r>
    </w:p>
    <w:p w:rsidR="0091411D" w:rsidRDefault="0091411D" w:rsidP="00C42E82">
      <w:pPr>
        <w:rPr>
          <w:rFonts w:asciiTheme="majorHAnsi" w:hAnsiTheme="majorHAnsi" w:cstheme="minorHAnsi"/>
        </w:rPr>
      </w:pPr>
      <w:r>
        <w:rPr>
          <w:rFonts w:asciiTheme="majorHAnsi" w:hAnsiTheme="majorHAnsi" w:cstheme="minorHAnsi"/>
        </w:rPr>
        <w:tab/>
        <w:t xml:space="preserve">Jameson, Fredric. “Narraciones mágicas”. </w:t>
      </w:r>
      <w:r w:rsidRPr="00720F8B">
        <w:rPr>
          <w:rFonts w:asciiTheme="majorHAnsi" w:hAnsiTheme="majorHAnsi" w:cstheme="minorHAnsi"/>
          <w:i/>
        </w:rPr>
        <w:t>Documentos de cultura, documentos de barbarie</w:t>
      </w:r>
      <w:r>
        <w:rPr>
          <w:rFonts w:asciiTheme="majorHAnsi" w:hAnsiTheme="majorHAnsi" w:cstheme="minorHAnsi"/>
        </w:rPr>
        <w:t>. Madrid: Visor, 1989.</w:t>
      </w:r>
    </w:p>
    <w:p w:rsidR="0091411D" w:rsidRDefault="0091411D" w:rsidP="00C42E82">
      <w:pPr>
        <w:rPr>
          <w:rFonts w:asciiTheme="majorHAnsi" w:hAnsiTheme="majorHAnsi" w:cstheme="minorHAnsi"/>
        </w:rPr>
      </w:pPr>
      <w:r>
        <w:rPr>
          <w:rFonts w:asciiTheme="majorHAnsi" w:hAnsiTheme="majorHAnsi" w:cstheme="minorHAnsi"/>
          <w:lang w:val="en-US"/>
        </w:rPr>
        <w:tab/>
      </w:r>
      <w:proofErr w:type="spellStart"/>
      <w:r w:rsidRPr="00720F8B">
        <w:rPr>
          <w:rFonts w:asciiTheme="majorHAnsi" w:hAnsiTheme="majorHAnsi" w:cstheme="minorHAnsi"/>
        </w:rPr>
        <w:t>Rancière</w:t>
      </w:r>
      <w:proofErr w:type="spellEnd"/>
      <w:r w:rsidRPr="00720F8B">
        <w:rPr>
          <w:rFonts w:asciiTheme="majorHAnsi" w:hAnsiTheme="majorHAnsi" w:cstheme="minorHAnsi"/>
        </w:rPr>
        <w:t>, Jacques. “Las aventuras d</w:t>
      </w:r>
      <w:r>
        <w:rPr>
          <w:rFonts w:asciiTheme="majorHAnsi" w:hAnsiTheme="majorHAnsi" w:cstheme="minorHAnsi"/>
        </w:rPr>
        <w:t xml:space="preserve">e la causalidad”. </w:t>
      </w:r>
      <w:r w:rsidRPr="00720F8B">
        <w:rPr>
          <w:rFonts w:asciiTheme="majorHAnsi" w:hAnsiTheme="majorHAnsi" w:cstheme="minorHAnsi"/>
          <w:i/>
        </w:rPr>
        <w:t>Los bordes de la ficción</w:t>
      </w:r>
      <w:r>
        <w:rPr>
          <w:rFonts w:asciiTheme="majorHAnsi" w:hAnsiTheme="majorHAnsi" w:cstheme="minorHAnsi"/>
        </w:rPr>
        <w:t>. Buenos Aires, Edhasa2019.</w:t>
      </w:r>
    </w:p>
    <w:p w:rsidR="0091411D" w:rsidRPr="00B743AE" w:rsidRDefault="0091411D" w:rsidP="00C42E82">
      <w:pPr>
        <w:rPr>
          <w:rFonts w:asciiTheme="majorHAnsi" w:hAnsiTheme="majorHAnsi" w:cstheme="minorHAnsi"/>
          <w:lang w:val="en-US"/>
        </w:rPr>
      </w:pPr>
      <w:r>
        <w:rPr>
          <w:rFonts w:asciiTheme="majorHAnsi" w:hAnsiTheme="majorHAnsi" w:cstheme="minorHAnsi"/>
        </w:rPr>
        <w:tab/>
      </w:r>
      <w:proofErr w:type="spellStart"/>
      <w:r w:rsidRPr="00B743AE">
        <w:rPr>
          <w:rFonts w:asciiTheme="majorHAnsi" w:hAnsiTheme="majorHAnsi" w:cstheme="minorHAnsi"/>
          <w:lang w:val="en-US"/>
        </w:rPr>
        <w:t>Rieder</w:t>
      </w:r>
      <w:proofErr w:type="spellEnd"/>
      <w:r w:rsidRPr="00B743AE">
        <w:rPr>
          <w:rFonts w:asciiTheme="majorHAnsi" w:hAnsiTheme="majorHAnsi" w:cstheme="minorHAnsi"/>
          <w:lang w:val="en-US"/>
        </w:rPr>
        <w:t>, John. “On defining s</w:t>
      </w:r>
      <w:r>
        <w:rPr>
          <w:rFonts w:asciiTheme="majorHAnsi" w:hAnsiTheme="majorHAnsi" w:cstheme="minorHAnsi"/>
          <w:lang w:val="en-US"/>
        </w:rPr>
        <w:t xml:space="preserve">f, or not: Genre Theory, sf, and history”. Rob Latham (ed.). </w:t>
      </w:r>
      <w:r w:rsidRPr="00B743AE">
        <w:rPr>
          <w:rFonts w:asciiTheme="majorHAnsi" w:hAnsiTheme="majorHAnsi" w:cstheme="minorHAnsi"/>
          <w:i/>
          <w:lang w:val="en-US"/>
        </w:rPr>
        <w:t>Science fiction criticism. An anthology of essential writings</w:t>
      </w:r>
      <w:r>
        <w:rPr>
          <w:rFonts w:asciiTheme="majorHAnsi" w:hAnsiTheme="majorHAnsi" w:cstheme="minorHAnsi"/>
          <w:lang w:val="en-US"/>
        </w:rPr>
        <w:t xml:space="preserve">. </w:t>
      </w:r>
      <w:proofErr w:type="spellStart"/>
      <w:r>
        <w:rPr>
          <w:rFonts w:asciiTheme="majorHAnsi" w:hAnsiTheme="majorHAnsi" w:cstheme="minorHAnsi"/>
          <w:lang w:val="en-US"/>
        </w:rPr>
        <w:t>Londres</w:t>
      </w:r>
      <w:proofErr w:type="spellEnd"/>
      <w:r>
        <w:rPr>
          <w:rFonts w:asciiTheme="majorHAnsi" w:hAnsiTheme="majorHAnsi" w:cstheme="minorHAnsi"/>
          <w:lang w:val="en-US"/>
        </w:rPr>
        <w:t>: Bloomsbury, 2017.</w:t>
      </w:r>
    </w:p>
    <w:p w:rsidR="00720F8B" w:rsidRPr="00B743AE" w:rsidRDefault="00720F8B" w:rsidP="00C42E82">
      <w:pPr>
        <w:rPr>
          <w:rFonts w:asciiTheme="majorHAnsi" w:hAnsiTheme="majorHAnsi" w:cstheme="minorHAnsi"/>
          <w:lang w:val="en-US"/>
        </w:rPr>
      </w:pPr>
    </w:p>
    <w:p w:rsidR="00C42E82" w:rsidRPr="00B743AE" w:rsidRDefault="00C42E82" w:rsidP="00C42E82">
      <w:pPr>
        <w:rPr>
          <w:rFonts w:asciiTheme="majorHAnsi" w:hAnsiTheme="majorHAnsi" w:cstheme="minorHAnsi"/>
          <w:lang w:val="en-US"/>
        </w:rPr>
      </w:pPr>
    </w:p>
    <w:p w:rsidR="00DC2C55" w:rsidRPr="008C0CE8" w:rsidRDefault="00C42E82" w:rsidP="00C42E82">
      <w:pPr>
        <w:rPr>
          <w:rFonts w:asciiTheme="majorHAnsi" w:hAnsiTheme="majorHAnsi" w:cstheme="minorHAnsi"/>
          <w:b/>
        </w:rPr>
      </w:pPr>
      <w:r w:rsidRPr="008C0CE8">
        <w:rPr>
          <w:rFonts w:asciiTheme="majorHAnsi" w:hAnsiTheme="majorHAnsi" w:cstheme="minorHAnsi"/>
          <w:b/>
        </w:rPr>
        <w:t xml:space="preserve">Unidad 2: </w:t>
      </w:r>
      <w:r w:rsidR="00B743AE">
        <w:rPr>
          <w:rFonts w:asciiTheme="majorHAnsi" w:hAnsiTheme="majorHAnsi" w:cstheme="minorHAnsi"/>
        </w:rPr>
        <w:t>Lecturas de Sherlock Holmes en América Latina.</w:t>
      </w:r>
    </w:p>
    <w:p w:rsidR="00C42E82" w:rsidRDefault="00C42E82" w:rsidP="00C42E82">
      <w:pPr>
        <w:rPr>
          <w:rFonts w:asciiTheme="majorHAnsi" w:hAnsiTheme="majorHAnsi" w:cstheme="minorHAnsi"/>
        </w:rPr>
      </w:pPr>
      <w:r w:rsidRPr="008C0CE8">
        <w:rPr>
          <w:rFonts w:asciiTheme="majorHAnsi" w:hAnsiTheme="majorHAnsi" w:cstheme="minorHAnsi"/>
        </w:rPr>
        <w:t>Contenido:</w:t>
      </w:r>
      <w:r w:rsidR="00B743AE">
        <w:rPr>
          <w:rFonts w:asciiTheme="majorHAnsi" w:hAnsiTheme="majorHAnsi" w:cstheme="minorHAnsi"/>
        </w:rPr>
        <w:t xml:space="preserve"> La emergencia del género en la cultura de masas. Operaciones de apropiación: parodia, pastiche, cita. Tensiones entre folletín y relato policial latinoamericano. La aparición del enigma y las formas de su resolución.</w:t>
      </w:r>
    </w:p>
    <w:p w:rsidR="00B743AE" w:rsidRPr="008C0CE8" w:rsidRDefault="00B743AE" w:rsidP="00C42E82">
      <w:pPr>
        <w:rPr>
          <w:rFonts w:asciiTheme="majorHAnsi" w:hAnsiTheme="majorHAnsi" w:cstheme="minorHAnsi"/>
        </w:rPr>
      </w:pPr>
    </w:p>
    <w:p w:rsidR="00C42E82" w:rsidRPr="008C0CE8" w:rsidRDefault="005A3770" w:rsidP="00C42E82">
      <w:pPr>
        <w:rPr>
          <w:rFonts w:asciiTheme="majorHAnsi" w:hAnsiTheme="majorHAnsi" w:cstheme="minorHAnsi"/>
        </w:rPr>
      </w:pPr>
      <w:r>
        <w:rPr>
          <w:rFonts w:asciiTheme="majorHAnsi" w:hAnsiTheme="majorHAnsi" w:cstheme="minorHAnsi"/>
        </w:rPr>
        <w:t>Lecturas</w:t>
      </w:r>
      <w:r w:rsidR="00C42E82" w:rsidRPr="008C0CE8">
        <w:rPr>
          <w:rFonts w:asciiTheme="majorHAnsi" w:hAnsiTheme="majorHAnsi" w:cstheme="minorHAnsi"/>
        </w:rPr>
        <w:t>:</w:t>
      </w:r>
    </w:p>
    <w:p w:rsidR="0091411D" w:rsidRPr="00FC045F" w:rsidRDefault="0091411D" w:rsidP="00FC045F">
      <w:pPr>
        <w:ind w:firstLine="708"/>
        <w:rPr>
          <w:rFonts w:asciiTheme="majorHAnsi" w:hAnsiTheme="majorHAnsi" w:cstheme="minorHAnsi"/>
        </w:rPr>
      </w:pPr>
      <w:r>
        <w:rPr>
          <w:rFonts w:asciiTheme="majorHAnsi" w:hAnsiTheme="majorHAnsi" w:cstheme="minorHAnsi"/>
          <w:lang w:val="es-MX"/>
        </w:rPr>
        <w:t xml:space="preserve">Bernat, Julián. </w:t>
      </w:r>
      <w:r w:rsidRPr="00963473">
        <w:rPr>
          <w:rFonts w:asciiTheme="majorHAnsi" w:hAnsiTheme="majorHAnsi" w:cstheme="minorHAnsi"/>
        </w:rPr>
        <w:t xml:space="preserve">“Holmes, Carter, </w:t>
      </w:r>
      <w:proofErr w:type="spellStart"/>
      <w:r w:rsidRPr="00963473">
        <w:rPr>
          <w:rFonts w:asciiTheme="majorHAnsi" w:hAnsiTheme="majorHAnsi" w:cstheme="minorHAnsi"/>
        </w:rPr>
        <w:t>Lupin</w:t>
      </w:r>
      <w:proofErr w:type="spellEnd"/>
      <w:r w:rsidRPr="00963473">
        <w:rPr>
          <w:rFonts w:asciiTheme="majorHAnsi" w:hAnsiTheme="majorHAnsi" w:cstheme="minorHAnsi"/>
        </w:rPr>
        <w:t xml:space="preserve"> y cía.”</w:t>
      </w:r>
      <w:r>
        <w:rPr>
          <w:rFonts w:asciiTheme="majorHAnsi" w:hAnsiTheme="majorHAnsi" w:cstheme="minorHAnsi"/>
        </w:rPr>
        <w:t xml:space="preserve"> </w:t>
      </w:r>
      <w:r w:rsidRPr="00963473">
        <w:rPr>
          <w:rFonts w:asciiTheme="majorHAnsi" w:hAnsiTheme="majorHAnsi" w:cstheme="minorHAnsi"/>
          <w:lang w:val="en-US"/>
        </w:rPr>
        <w:t xml:space="preserve">AAVV. </w:t>
      </w:r>
      <w:r w:rsidRPr="00963473">
        <w:rPr>
          <w:rFonts w:asciiTheme="majorHAnsi" w:hAnsiTheme="majorHAnsi" w:cstheme="minorHAnsi"/>
          <w:i/>
        </w:rPr>
        <w:t>Sherlock Holmes en Argentina</w:t>
      </w:r>
      <w:r w:rsidRPr="00963473">
        <w:rPr>
          <w:rFonts w:asciiTheme="majorHAnsi" w:hAnsiTheme="majorHAnsi" w:cstheme="minorHAnsi"/>
        </w:rPr>
        <w:t>. Buenos Aires: Evaristo, 2019.</w:t>
      </w:r>
    </w:p>
    <w:p w:rsidR="0091411D" w:rsidRDefault="0091411D" w:rsidP="00FC045F">
      <w:pPr>
        <w:ind w:firstLine="708"/>
        <w:rPr>
          <w:rFonts w:asciiTheme="majorHAnsi" w:hAnsiTheme="majorHAnsi" w:cstheme="minorHAnsi"/>
          <w:lang w:val="es-MX"/>
        </w:rPr>
      </w:pPr>
      <w:r>
        <w:rPr>
          <w:rFonts w:asciiTheme="majorHAnsi" w:hAnsiTheme="majorHAnsi" w:cstheme="minorHAnsi"/>
          <w:lang w:val="es-MX"/>
        </w:rPr>
        <w:t xml:space="preserve">Borges, Jorge Luis. “Leyes de la narración policial”. </w:t>
      </w:r>
      <w:r w:rsidRPr="00963473">
        <w:rPr>
          <w:rFonts w:asciiTheme="majorHAnsi" w:hAnsiTheme="majorHAnsi" w:cstheme="minorHAnsi"/>
          <w:i/>
          <w:lang w:val="es-MX"/>
        </w:rPr>
        <w:t>Textos recobrados (1931-1955)</w:t>
      </w:r>
      <w:r>
        <w:rPr>
          <w:rFonts w:asciiTheme="majorHAnsi" w:hAnsiTheme="majorHAnsi" w:cstheme="minorHAnsi"/>
          <w:lang w:val="es-MX"/>
        </w:rPr>
        <w:t>. Buenos Aires: Emecé, 2007.</w:t>
      </w:r>
    </w:p>
    <w:p w:rsidR="0091411D" w:rsidRPr="00616FCD" w:rsidRDefault="0091411D" w:rsidP="001D3F07">
      <w:pPr>
        <w:ind w:firstLine="708"/>
        <w:rPr>
          <w:rFonts w:asciiTheme="majorHAnsi" w:hAnsiTheme="majorHAnsi" w:cstheme="minorHAnsi"/>
          <w:lang w:val="es-ES"/>
        </w:rPr>
      </w:pPr>
      <w:r w:rsidRPr="001D3F07">
        <w:rPr>
          <w:rFonts w:asciiTheme="majorHAnsi" w:hAnsiTheme="majorHAnsi" w:cstheme="minorHAnsi"/>
          <w:lang w:val="es-ES"/>
        </w:rPr>
        <w:t xml:space="preserve">Carpentier, Alejo. “Apología de la novela policíaca”. </w:t>
      </w:r>
      <w:r w:rsidRPr="001D3F07">
        <w:rPr>
          <w:rFonts w:asciiTheme="majorHAnsi" w:hAnsiTheme="majorHAnsi" w:cstheme="minorHAnsi"/>
          <w:i/>
          <w:lang w:val="es-ES"/>
        </w:rPr>
        <w:t>Crónicas</w:t>
      </w:r>
      <w:r w:rsidRPr="001D3F07">
        <w:rPr>
          <w:rFonts w:asciiTheme="majorHAnsi" w:hAnsiTheme="majorHAnsi" w:cstheme="minorHAnsi"/>
          <w:lang w:val="es-ES"/>
        </w:rPr>
        <w:t>. La Habana: Letras Cubanas, 1985.</w:t>
      </w:r>
    </w:p>
    <w:p w:rsidR="0091411D" w:rsidRPr="00FC045F" w:rsidRDefault="0091411D" w:rsidP="00FC045F">
      <w:pPr>
        <w:rPr>
          <w:rFonts w:asciiTheme="majorHAnsi" w:hAnsiTheme="majorHAnsi" w:cstheme="minorHAnsi"/>
          <w:lang w:val="es-MX"/>
        </w:rPr>
      </w:pPr>
      <w:r>
        <w:rPr>
          <w:rFonts w:asciiTheme="majorHAnsi" w:hAnsiTheme="majorHAnsi" w:cstheme="minorHAnsi"/>
        </w:rPr>
        <w:tab/>
      </w:r>
      <w:r w:rsidRPr="00FC045F">
        <w:rPr>
          <w:rFonts w:asciiTheme="majorHAnsi" w:hAnsiTheme="majorHAnsi" w:cstheme="minorHAnsi"/>
          <w:lang w:val="es-MX"/>
        </w:rPr>
        <w:t xml:space="preserve">De Heredia, Carlos María. </w:t>
      </w:r>
      <w:r w:rsidRPr="00FC045F">
        <w:rPr>
          <w:rFonts w:asciiTheme="majorHAnsi" w:hAnsiTheme="majorHAnsi" w:cstheme="minorHAnsi"/>
          <w:i/>
          <w:lang w:val="es-MX"/>
        </w:rPr>
        <w:t>Aventuras espiritistas de Sherlock Holmes</w:t>
      </w:r>
      <w:r w:rsidRPr="00FC045F">
        <w:rPr>
          <w:rFonts w:asciiTheme="majorHAnsi" w:hAnsiTheme="majorHAnsi" w:cstheme="minorHAnsi"/>
          <w:lang w:val="es-MX"/>
        </w:rPr>
        <w:t xml:space="preserve">. Buenos Aires: </w:t>
      </w:r>
      <w:r>
        <w:rPr>
          <w:rFonts w:asciiTheme="majorHAnsi" w:hAnsiTheme="majorHAnsi" w:cstheme="minorHAnsi"/>
          <w:lang w:val="es-MX"/>
        </w:rPr>
        <w:t xml:space="preserve">Editorial Difusión: </w:t>
      </w:r>
      <w:r w:rsidRPr="00FC045F">
        <w:rPr>
          <w:rFonts w:asciiTheme="majorHAnsi" w:hAnsiTheme="majorHAnsi" w:cstheme="minorHAnsi"/>
          <w:lang w:val="es-MX"/>
        </w:rPr>
        <w:t>1951.</w:t>
      </w:r>
    </w:p>
    <w:p w:rsidR="0091411D" w:rsidRDefault="0091411D" w:rsidP="00C42E82">
      <w:pPr>
        <w:rPr>
          <w:rFonts w:asciiTheme="majorHAnsi" w:hAnsiTheme="majorHAnsi" w:cstheme="minorHAnsi"/>
        </w:rPr>
      </w:pPr>
      <w:r>
        <w:rPr>
          <w:rFonts w:asciiTheme="majorHAnsi" w:hAnsiTheme="majorHAnsi" w:cstheme="minorHAnsi"/>
        </w:rPr>
        <w:tab/>
        <w:t xml:space="preserve">Délano, Luis Enrique. “Apuntes sobre la novela policial”. Luis Enrique Délano (ed.) </w:t>
      </w:r>
      <w:r w:rsidRPr="0091411D">
        <w:rPr>
          <w:rFonts w:asciiTheme="majorHAnsi" w:hAnsiTheme="majorHAnsi" w:cstheme="minorHAnsi"/>
          <w:i/>
        </w:rPr>
        <w:t>Historias de detectives</w:t>
      </w:r>
      <w:r>
        <w:rPr>
          <w:rFonts w:asciiTheme="majorHAnsi" w:hAnsiTheme="majorHAnsi" w:cstheme="minorHAnsi"/>
        </w:rPr>
        <w:t xml:space="preserve">. Santiago de Chile: </w:t>
      </w:r>
      <w:proofErr w:type="spellStart"/>
      <w:r>
        <w:rPr>
          <w:rFonts w:asciiTheme="majorHAnsi" w:hAnsiTheme="majorHAnsi" w:cstheme="minorHAnsi"/>
        </w:rPr>
        <w:t>Zig-zag</w:t>
      </w:r>
      <w:proofErr w:type="spellEnd"/>
      <w:r>
        <w:rPr>
          <w:rFonts w:asciiTheme="majorHAnsi" w:hAnsiTheme="majorHAnsi" w:cstheme="minorHAnsi"/>
        </w:rPr>
        <w:t>, 1940.</w:t>
      </w:r>
    </w:p>
    <w:p w:rsidR="0091411D" w:rsidRPr="00FC045F" w:rsidRDefault="0091411D" w:rsidP="00FC045F">
      <w:pPr>
        <w:ind w:firstLine="708"/>
        <w:rPr>
          <w:rFonts w:asciiTheme="majorHAnsi" w:hAnsiTheme="majorHAnsi" w:cstheme="minorHAnsi"/>
          <w:lang w:val="es-MX"/>
        </w:rPr>
      </w:pPr>
      <w:r w:rsidRPr="00FC045F">
        <w:rPr>
          <w:rFonts w:asciiTheme="majorHAnsi" w:hAnsiTheme="majorHAnsi" w:cstheme="minorHAnsi"/>
          <w:lang w:val="es-MX"/>
        </w:rPr>
        <w:t xml:space="preserve">Doyle, Arthur Conan. </w:t>
      </w:r>
      <w:r w:rsidRPr="00FC045F">
        <w:rPr>
          <w:rFonts w:asciiTheme="majorHAnsi" w:hAnsiTheme="majorHAnsi" w:cstheme="minorHAnsi"/>
          <w:i/>
          <w:lang w:val="es-MX"/>
        </w:rPr>
        <w:t xml:space="preserve">Relatos II </w:t>
      </w:r>
      <w:r w:rsidRPr="00FC045F">
        <w:rPr>
          <w:rFonts w:asciiTheme="majorHAnsi" w:hAnsiTheme="majorHAnsi" w:cstheme="minorHAnsi"/>
          <w:lang w:val="es-MX"/>
        </w:rPr>
        <w:t xml:space="preserve">y </w:t>
      </w:r>
      <w:r w:rsidRPr="00FC045F">
        <w:rPr>
          <w:rFonts w:asciiTheme="majorHAnsi" w:hAnsiTheme="majorHAnsi" w:cstheme="minorHAnsi"/>
          <w:i/>
          <w:lang w:val="es-MX"/>
        </w:rPr>
        <w:t>II</w:t>
      </w:r>
      <w:r w:rsidRPr="00FC045F">
        <w:rPr>
          <w:rFonts w:asciiTheme="majorHAnsi" w:hAnsiTheme="majorHAnsi" w:cstheme="minorHAnsi"/>
          <w:lang w:val="es-MX"/>
        </w:rPr>
        <w:t>. Madrid: Akal, 2010. Selección.</w:t>
      </w:r>
    </w:p>
    <w:p w:rsidR="0091411D" w:rsidRPr="00B743AE" w:rsidRDefault="0091411D" w:rsidP="00B743AE">
      <w:pPr>
        <w:rPr>
          <w:rFonts w:asciiTheme="majorHAnsi" w:hAnsiTheme="majorHAnsi" w:cstheme="minorHAnsi"/>
        </w:rPr>
      </w:pPr>
      <w:r>
        <w:rPr>
          <w:rFonts w:asciiTheme="majorHAnsi" w:hAnsiTheme="majorHAnsi" w:cstheme="minorHAnsi"/>
        </w:rPr>
        <w:tab/>
      </w:r>
      <w:r w:rsidRPr="00B743AE">
        <w:rPr>
          <w:rFonts w:asciiTheme="majorHAnsi" w:hAnsiTheme="majorHAnsi" w:cstheme="minorHAnsi"/>
        </w:rPr>
        <w:t>Dupuy de Lome</w:t>
      </w:r>
      <w:r>
        <w:rPr>
          <w:rFonts w:asciiTheme="majorHAnsi" w:hAnsiTheme="majorHAnsi" w:cstheme="minorHAnsi"/>
        </w:rPr>
        <w:t>, R</w:t>
      </w:r>
      <w:r w:rsidRPr="00B743AE">
        <w:rPr>
          <w:rFonts w:asciiTheme="majorHAnsi" w:hAnsiTheme="majorHAnsi" w:cstheme="minorHAnsi"/>
        </w:rPr>
        <w:t>. “Un extraño manuscrito”</w:t>
      </w:r>
      <w:r>
        <w:rPr>
          <w:rFonts w:asciiTheme="majorHAnsi" w:hAnsiTheme="majorHAnsi" w:cstheme="minorHAnsi"/>
        </w:rPr>
        <w:t xml:space="preserve">. AAVV. </w:t>
      </w:r>
      <w:r w:rsidRPr="00FC045F">
        <w:rPr>
          <w:rFonts w:asciiTheme="majorHAnsi" w:hAnsiTheme="majorHAnsi" w:cstheme="minorHAnsi"/>
          <w:i/>
        </w:rPr>
        <w:t>Sherlock Holmes en Argentina</w:t>
      </w:r>
      <w:r>
        <w:rPr>
          <w:rFonts w:asciiTheme="majorHAnsi" w:hAnsiTheme="majorHAnsi" w:cstheme="minorHAnsi"/>
        </w:rPr>
        <w:t>. Buenos Aires: Evaristo, 2019.</w:t>
      </w:r>
    </w:p>
    <w:p w:rsidR="0091411D" w:rsidRPr="00FC045F" w:rsidRDefault="0091411D" w:rsidP="00FC045F">
      <w:pPr>
        <w:ind w:firstLine="708"/>
        <w:rPr>
          <w:rFonts w:asciiTheme="majorHAnsi" w:hAnsiTheme="majorHAnsi" w:cstheme="minorHAnsi"/>
          <w:lang w:val="es-MX"/>
        </w:rPr>
      </w:pPr>
      <w:r w:rsidRPr="00FC045F">
        <w:rPr>
          <w:rFonts w:asciiTheme="majorHAnsi" w:hAnsiTheme="majorHAnsi" w:cstheme="minorHAnsi"/>
          <w:lang w:val="es-MX"/>
        </w:rPr>
        <w:t xml:space="preserve">Edwards, Alberto. “El marido de la señora </w:t>
      </w:r>
      <w:proofErr w:type="spellStart"/>
      <w:r w:rsidRPr="00FC045F">
        <w:rPr>
          <w:rFonts w:asciiTheme="majorHAnsi" w:hAnsiTheme="majorHAnsi" w:cstheme="minorHAnsi"/>
          <w:lang w:val="es-MX"/>
        </w:rPr>
        <w:t>Sutter</w:t>
      </w:r>
      <w:proofErr w:type="spellEnd"/>
      <w:r w:rsidRPr="00FC045F">
        <w:rPr>
          <w:rFonts w:asciiTheme="majorHAnsi" w:hAnsiTheme="majorHAnsi" w:cstheme="minorHAnsi"/>
          <w:lang w:val="es-MX"/>
        </w:rPr>
        <w:t xml:space="preserve">”. </w:t>
      </w:r>
      <w:bookmarkStart w:id="0" w:name="_Hlk4883997"/>
      <w:r w:rsidRPr="00FC045F">
        <w:rPr>
          <w:rFonts w:asciiTheme="majorHAnsi" w:hAnsiTheme="majorHAnsi" w:cstheme="minorHAnsi"/>
          <w:i/>
          <w:lang w:val="es-MX"/>
        </w:rPr>
        <w:t>La secretísima y otros cuento</w:t>
      </w:r>
      <w:r w:rsidRPr="00FC045F">
        <w:rPr>
          <w:rFonts w:asciiTheme="majorHAnsi" w:hAnsiTheme="majorHAnsi" w:cstheme="minorHAnsi"/>
          <w:lang w:val="es-MX"/>
        </w:rPr>
        <w:t>s. Santiago: Mondadori, 2007.</w:t>
      </w:r>
      <w:bookmarkEnd w:id="0"/>
    </w:p>
    <w:p w:rsidR="0091411D" w:rsidRPr="00183AF1" w:rsidRDefault="0091411D" w:rsidP="00FC045F">
      <w:pPr>
        <w:ind w:firstLine="708"/>
        <w:rPr>
          <w:rFonts w:asciiTheme="majorHAnsi" w:hAnsiTheme="majorHAnsi" w:cstheme="minorHAnsi"/>
        </w:rPr>
      </w:pPr>
      <w:proofErr w:type="spellStart"/>
      <w:r w:rsidRPr="00183AF1">
        <w:rPr>
          <w:rFonts w:asciiTheme="majorHAnsi" w:hAnsiTheme="majorHAnsi" w:cstheme="minorHAnsi"/>
          <w:lang w:val="en-US"/>
        </w:rPr>
        <w:t>Marcial</w:t>
      </w:r>
      <w:proofErr w:type="spellEnd"/>
      <w:r w:rsidRPr="00183AF1">
        <w:rPr>
          <w:rFonts w:asciiTheme="majorHAnsi" w:hAnsiTheme="majorHAnsi" w:cstheme="minorHAnsi"/>
          <w:lang w:val="en-US"/>
        </w:rPr>
        <w:t xml:space="preserve">. </w:t>
      </w:r>
      <w:r w:rsidRPr="00183AF1">
        <w:rPr>
          <w:rFonts w:asciiTheme="majorHAnsi" w:hAnsiTheme="majorHAnsi" w:cstheme="minorHAnsi"/>
        </w:rPr>
        <w:t>“Sherlock Holmes en La H</w:t>
      </w:r>
      <w:r>
        <w:rPr>
          <w:rFonts w:asciiTheme="majorHAnsi" w:hAnsiTheme="majorHAnsi" w:cstheme="minorHAnsi"/>
        </w:rPr>
        <w:t xml:space="preserve">abana”. </w:t>
      </w:r>
      <w:r w:rsidRPr="0091411D">
        <w:rPr>
          <w:rFonts w:asciiTheme="majorHAnsi" w:hAnsiTheme="majorHAnsi" w:cstheme="minorHAnsi"/>
          <w:i/>
        </w:rPr>
        <w:t>Cuba y América</w:t>
      </w:r>
      <w:r>
        <w:rPr>
          <w:rFonts w:asciiTheme="majorHAnsi" w:hAnsiTheme="majorHAnsi" w:cstheme="minorHAnsi"/>
        </w:rPr>
        <w:t>. Año 15, Nº 3, La Habana, 1 de enero de 1912, s/p.</w:t>
      </w:r>
    </w:p>
    <w:p w:rsidR="0091411D" w:rsidRPr="00FC045F" w:rsidRDefault="0091411D" w:rsidP="00FC045F">
      <w:pPr>
        <w:ind w:firstLine="708"/>
        <w:rPr>
          <w:rFonts w:asciiTheme="majorHAnsi" w:hAnsiTheme="majorHAnsi" w:cstheme="minorHAnsi"/>
          <w:lang w:val="es-MX"/>
        </w:rPr>
      </w:pPr>
      <w:proofErr w:type="spellStart"/>
      <w:r w:rsidRPr="00FC045F">
        <w:rPr>
          <w:rFonts w:asciiTheme="majorHAnsi" w:hAnsiTheme="majorHAnsi" w:cstheme="minorHAnsi"/>
          <w:lang w:val="en-US"/>
        </w:rPr>
        <w:t>Monegal</w:t>
      </w:r>
      <w:proofErr w:type="spellEnd"/>
      <w:r w:rsidRPr="00FC045F">
        <w:rPr>
          <w:rFonts w:asciiTheme="majorHAnsi" w:hAnsiTheme="majorHAnsi" w:cstheme="minorHAnsi"/>
          <w:lang w:val="en-US"/>
        </w:rPr>
        <w:t xml:space="preserve">, José. </w:t>
      </w:r>
      <w:r w:rsidRPr="00FC045F">
        <w:rPr>
          <w:rFonts w:asciiTheme="majorHAnsi" w:hAnsiTheme="majorHAnsi" w:cstheme="minorHAnsi"/>
          <w:lang w:val="es-MX"/>
        </w:rPr>
        <w:t xml:space="preserve">“Sherlock Holmes criollo” Pablo Rocca (ed.) </w:t>
      </w:r>
      <w:r w:rsidRPr="00FC045F">
        <w:rPr>
          <w:rFonts w:asciiTheme="majorHAnsi" w:hAnsiTheme="majorHAnsi" w:cstheme="minorHAnsi"/>
          <w:i/>
          <w:lang w:val="es-MX"/>
        </w:rPr>
        <w:t>Cuentos de milicos y matreros</w:t>
      </w:r>
      <w:r w:rsidRPr="00FC045F">
        <w:rPr>
          <w:rFonts w:asciiTheme="majorHAnsi" w:hAnsiTheme="majorHAnsi" w:cstheme="minorHAnsi"/>
          <w:lang w:val="es-MX"/>
        </w:rPr>
        <w:t>. Montevideo: Lectores de la Banda Oriental, 1993.</w:t>
      </w:r>
    </w:p>
    <w:p w:rsidR="0091411D" w:rsidRPr="00FC045F" w:rsidRDefault="0091411D" w:rsidP="00FC045F">
      <w:pPr>
        <w:ind w:firstLine="708"/>
        <w:rPr>
          <w:rFonts w:asciiTheme="majorHAnsi" w:hAnsiTheme="majorHAnsi" w:cstheme="minorHAnsi"/>
          <w:lang w:val="es-MX"/>
        </w:rPr>
      </w:pPr>
      <w:proofErr w:type="spellStart"/>
      <w:r w:rsidRPr="00FC045F">
        <w:rPr>
          <w:rFonts w:asciiTheme="majorHAnsi" w:hAnsiTheme="majorHAnsi" w:cstheme="minorHAnsi"/>
          <w:lang w:val="es-MX"/>
        </w:rPr>
        <w:t>Nalé</w:t>
      </w:r>
      <w:proofErr w:type="spellEnd"/>
      <w:r w:rsidRPr="00FC045F">
        <w:rPr>
          <w:rFonts w:asciiTheme="majorHAnsi" w:hAnsiTheme="majorHAnsi" w:cstheme="minorHAnsi"/>
          <w:lang w:val="es-MX"/>
        </w:rPr>
        <w:t xml:space="preserve"> </w:t>
      </w:r>
      <w:proofErr w:type="spellStart"/>
      <w:r w:rsidRPr="00FC045F">
        <w:rPr>
          <w:rFonts w:asciiTheme="majorHAnsi" w:hAnsiTheme="majorHAnsi" w:cstheme="minorHAnsi"/>
          <w:lang w:val="es-MX"/>
        </w:rPr>
        <w:t>Roxlo</w:t>
      </w:r>
      <w:proofErr w:type="spellEnd"/>
      <w:r w:rsidRPr="00FC045F">
        <w:rPr>
          <w:rFonts w:asciiTheme="majorHAnsi" w:hAnsiTheme="majorHAnsi" w:cstheme="minorHAnsi"/>
          <w:lang w:val="es-MX"/>
        </w:rPr>
        <w:t xml:space="preserve">, Conrado. “Los crímenes de Londres”. </w:t>
      </w:r>
      <w:r w:rsidRPr="00FC045F">
        <w:rPr>
          <w:rFonts w:asciiTheme="majorHAnsi" w:hAnsiTheme="majorHAnsi" w:cstheme="minorHAnsi"/>
          <w:i/>
          <w:lang w:val="es-MX"/>
        </w:rPr>
        <w:t>Antología apócrifa</w:t>
      </w:r>
      <w:r w:rsidRPr="00FC045F">
        <w:rPr>
          <w:rFonts w:asciiTheme="majorHAnsi" w:hAnsiTheme="majorHAnsi" w:cstheme="minorHAnsi"/>
          <w:lang w:val="es-MX"/>
        </w:rPr>
        <w:t>. Buenos Aires: Emecé, 1952.</w:t>
      </w:r>
    </w:p>
    <w:p w:rsidR="0091411D" w:rsidRDefault="0091411D" w:rsidP="00FC045F">
      <w:pPr>
        <w:ind w:firstLine="708"/>
        <w:rPr>
          <w:rFonts w:asciiTheme="majorHAnsi" w:hAnsiTheme="majorHAnsi" w:cstheme="minorHAnsi"/>
          <w:lang w:val="es-MX"/>
        </w:rPr>
      </w:pPr>
      <w:r w:rsidRPr="00FC045F">
        <w:rPr>
          <w:rFonts w:asciiTheme="majorHAnsi" w:hAnsiTheme="majorHAnsi" w:cstheme="minorHAnsi"/>
          <w:lang w:val="es-MX"/>
        </w:rPr>
        <w:t xml:space="preserve">Palacio, Pablo. “Un hombre muerto a puntapiés”, en </w:t>
      </w:r>
      <w:r w:rsidRPr="00FC045F">
        <w:rPr>
          <w:rFonts w:asciiTheme="majorHAnsi" w:hAnsiTheme="majorHAnsi" w:cstheme="minorHAnsi"/>
          <w:i/>
          <w:iCs/>
          <w:lang w:val="es-MX"/>
        </w:rPr>
        <w:t>Obras completas</w:t>
      </w:r>
      <w:r w:rsidRPr="00FC045F">
        <w:rPr>
          <w:rFonts w:asciiTheme="majorHAnsi" w:hAnsiTheme="majorHAnsi" w:cstheme="minorHAnsi"/>
          <w:lang w:val="es-MX"/>
        </w:rPr>
        <w:t xml:space="preserve">. Madrid, Barcelona, </w:t>
      </w:r>
      <w:smartTag w:uri="urn:schemas-microsoft-com:office:smarttags" w:element="PersonName">
        <w:smartTagPr>
          <w:attr w:name="ProductID" w:val="La Habana"/>
        </w:smartTagPr>
        <w:r w:rsidRPr="00FC045F">
          <w:rPr>
            <w:rFonts w:asciiTheme="majorHAnsi" w:hAnsiTheme="majorHAnsi" w:cstheme="minorHAnsi"/>
            <w:lang w:val="es-MX"/>
          </w:rPr>
          <w:t>La Habana</w:t>
        </w:r>
      </w:smartTag>
      <w:r w:rsidRPr="00FC045F">
        <w:rPr>
          <w:rFonts w:asciiTheme="majorHAnsi" w:hAnsiTheme="majorHAnsi" w:cstheme="minorHAnsi"/>
          <w:lang w:val="es-MX"/>
        </w:rPr>
        <w:t>, Lisboa, París, México, Buenos Aires, São Paulo, Lima, Guatemala, San José: Archivos―Sudamericana, 2000.</w:t>
      </w:r>
    </w:p>
    <w:p w:rsidR="0091411D" w:rsidRPr="00616FCD" w:rsidRDefault="0091411D" w:rsidP="00616FCD">
      <w:pPr>
        <w:rPr>
          <w:rFonts w:asciiTheme="majorHAnsi" w:hAnsiTheme="majorHAnsi" w:cstheme="minorHAnsi"/>
          <w:lang w:val="es-ES"/>
        </w:rPr>
      </w:pPr>
      <w:r>
        <w:rPr>
          <w:rFonts w:asciiTheme="majorHAnsi" w:hAnsiTheme="majorHAnsi" w:cstheme="minorHAnsi"/>
        </w:rPr>
        <w:tab/>
        <w:t xml:space="preserve">Poveda, Héctor. </w:t>
      </w:r>
      <w:r w:rsidRPr="00616FCD">
        <w:rPr>
          <w:rFonts w:asciiTheme="majorHAnsi" w:hAnsiTheme="majorHAnsi" w:cstheme="minorHAnsi"/>
          <w:lang w:val="es-ES"/>
        </w:rPr>
        <w:t xml:space="preserve">“La novela del misterio”. </w:t>
      </w:r>
      <w:r w:rsidRPr="00616FCD">
        <w:rPr>
          <w:rFonts w:asciiTheme="majorHAnsi" w:hAnsiTheme="majorHAnsi" w:cstheme="minorHAnsi"/>
          <w:i/>
          <w:lang w:val="es-ES"/>
        </w:rPr>
        <w:t>1927. revista de avance</w:t>
      </w:r>
      <w:r w:rsidRPr="00616FCD">
        <w:rPr>
          <w:rFonts w:asciiTheme="majorHAnsi" w:hAnsiTheme="majorHAnsi" w:cstheme="minorHAnsi"/>
          <w:lang w:val="es-ES"/>
        </w:rPr>
        <w:t>. Oct., 1927.</w:t>
      </w:r>
    </w:p>
    <w:p w:rsidR="00FC045F" w:rsidRPr="00963473" w:rsidRDefault="00FC045F" w:rsidP="00C42E82">
      <w:pPr>
        <w:rPr>
          <w:rFonts w:asciiTheme="majorHAnsi" w:hAnsiTheme="majorHAnsi" w:cstheme="minorHAnsi"/>
        </w:rPr>
      </w:pPr>
    </w:p>
    <w:p w:rsidR="00C42E82" w:rsidRPr="008C0CE8" w:rsidRDefault="00C42E82" w:rsidP="00C42E82">
      <w:pPr>
        <w:rPr>
          <w:rFonts w:asciiTheme="majorHAnsi" w:hAnsiTheme="majorHAnsi" w:cstheme="minorHAnsi"/>
        </w:rPr>
      </w:pPr>
      <w:r w:rsidRPr="008C0CE8">
        <w:rPr>
          <w:rFonts w:asciiTheme="majorHAnsi" w:hAnsiTheme="majorHAnsi" w:cstheme="minorHAnsi"/>
        </w:rPr>
        <w:t>Bibliografía complementaria:</w:t>
      </w:r>
    </w:p>
    <w:p w:rsidR="0091411D" w:rsidRDefault="0091411D" w:rsidP="00C42E82">
      <w:pPr>
        <w:rPr>
          <w:rFonts w:asciiTheme="majorHAnsi" w:hAnsiTheme="majorHAnsi" w:cstheme="minorHAnsi"/>
          <w:lang w:val="es-ES"/>
        </w:rPr>
      </w:pPr>
      <w:r>
        <w:rPr>
          <w:rFonts w:asciiTheme="majorHAnsi" w:hAnsiTheme="majorHAnsi" w:cstheme="minorHAnsi"/>
          <w:lang w:val="es-ES"/>
        </w:rPr>
        <w:tab/>
        <w:t>Cornejo Polar, Antonio. “’</w:t>
      </w:r>
      <w:r w:rsidRPr="007120A4">
        <w:rPr>
          <w:rFonts w:asciiTheme="majorHAnsi" w:hAnsiTheme="majorHAnsi" w:cstheme="minorHAnsi"/>
          <w:lang w:val="es-ES"/>
        </w:rPr>
        <w:t>Un hombre muerto a puntapiés’: poética y narración”</w:t>
      </w:r>
      <w:r>
        <w:rPr>
          <w:rFonts w:asciiTheme="majorHAnsi" w:hAnsiTheme="majorHAnsi" w:cstheme="minorHAnsi"/>
          <w:lang w:val="es-ES"/>
        </w:rPr>
        <w:t xml:space="preserve">. </w:t>
      </w:r>
      <w:r w:rsidRPr="007120A4">
        <w:rPr>
          <w:rFonts w:asciiTheme="majorHAnsi" w:hAnsiTheme="majorHAnsi" w:cstheme="minorHAnsi"/>
          <w:lang w:val="es-ES"/>
        </w:rPr>
        <w:t>Miguel Donoso Pareja (</w:t>
      </w:r>
      <w:proofErr w:type="spellStart"/>
      <w:r w:rsidRPr="007120A4">
        <w:rPr>
          <w:rFonts w:asciiTheme="majorHAnsi" w:hAnsiTheme="majorHAnsi" w:cstheme="minorHAnsi"/>
          <w:lang w:val="es-ES"/>
        </w:rPr>
        <w:t>comp.</w:t>
      </w:r>
      <w:proofErr w:type="spellEnd"/>
      <w:r w:rsidRPr="007120A4">
        <w:rPr>
          <w:rFonts w:asciiTheme="majorHAnsi" w:hAnsiTheme="majorHAnsi" w:cstheme="minorHAnsi"/>
          <w:lang w:val="es-ES"/>
        </w:rPr>
        <w:t>)</w:t>
      </w:r>
      <w:r>
        <w:rPr>
          <w:rFonts w:asciiTheme="majorHAnsi" w:hAnsiTheme="majorHAnsi" w:cstheme="minorHAnsi"/>
          <w:lang w:val="es-ES"/>
        </w:rPr>
        <w:t>.</w:t>
      </w:r>
      <w:r w:rsidRPr="007120A4">
        <w:rPr>
          <w:rFonts w:asciiTheme="majorHAnsi" w:hAnsiTheme="majorHAnsi" w:cstheme="minorHAnsi"/>
          <w:lang w:val="es-ES"/>
        </w:rPr>
        <w:t xml:space="preserve"> </w:t>
      </w:r>
      <w:r w:rsidRPr="007120A4">
        <w:rPr>
          <w:rFonts w:asciiTheme="majorHAnsi" w:hAnsiTheme="majorHAnsi" w:cstheme="minorHAnsi"/>
          <w:i/>
          <w:lang w:val="es-ES"/>
        </w:rPr>
        <w:t>Recopilación de textos sobre Pablo Palacio</w:t>
      </w:r>
      <w:r>
        <w:rPr>
          <w:rFonts w:asciiTheme="majorHAnsi" w:hAnsiTheme="majorHAnsi" w:cstheme="minorHAnsi"/>
          <w:lang w:val="es-ES"/>
        </w:rPr>
        <w:t>.</w:t>
      </w:r>
      <w:r w:rsidRPr="007120A4">
        <w:rPr>
          <w:rFonts w:asciiTheme="majorHAnsi" w:hAnsiTheme="majorHAnsi" w:cstheme="minorHAnsi"/>
          <w:lang w:val="es-ES"/>
        </w:rPr>
        <w:t xml:space="preserve"> La Habana</w:t>
      </w:r>
      <w:r>
        <w:rPr>
          <w:rFonts w:asciiTheme="majorHAnsi" w:hAnsiTheme="majorHAnsi" w:cstheme="minorHAnsi"/>
          <w:lang w:val="es-ES"/>
        </w:rPr>
        <w:t>:</w:t>
      </w:r>
      <w:r w:rsidRPr="007120A4">
        <w:rPr>
          <w:rFonts w:asciiTheme="majorHAnsi" w:hAnsiTheme="majorHAnsi" w:cstheme="minorHAnsi"/>
          <w:lang w:val="es-ES"/>
        </w:rPr>
        <w:t xml:space="preserve"> Casa de las Américas, 1987</w:t>
      </w:r>
      <w:r>
        <w:rPr>
          <w:rFonts w:asciiTheme="majorHAnsi" w:hAnsiTheme="majorHAnsi" w:cstheme="minorHAnsi"/>
          <w:lang w:val="es-ES"/>
        </w:rPr>
        <w:t>.</w:t>
      </w:r>
    </w:p>
    <w:p w:rsidR="0091411D" w:rsidRDefault="0091411D" w:rsidP="00C42E82">
      <w:pPr>
        <w:rPr>
          <w:rFonts w:asciiTheme="majorHAnsi" w:hAnsiTheme="majorHAnsi" w:cstheme="minorHAnsi"/>
        </w:rPr>
      </w:pPr>
      <w:r>
        <w:rPr>
          <w:rFonts w:asciiTheme="majorHAnsi" w:hAnsiTheme="majorHAnsi" w:cstheme="minorHAnsi"/>
        </w:rPr>
        <w:lastRenderedPageBreak/>
        <w:tab/>
        <w:t xml:space="preserve">Gumucio, Rafael. “Alberto Edwards, investigador privado”. </w:t>
      </w:r>
      <w:r w:rsidRPr="00FC045F">
        <w:rPr>
          <w:rFonts w:asciiTheme="majorHAnsi" w:hAnsiTheme="majorHAnsi" w:cstheme="minorHAnsi"/>
          <w:i/>
          <w:lang w:val="es-MX"/>
        </w:rPr>
        <w:t>La secretísima y otros cuento</w:t>
      </w:r>
      <w:r w:rsidRPr="00FC045F">
        <w:rPr>
          <w:rFonts w:asciiTheme="majorHAnsi" w:hAnsiTheme="majorHAnsi" w:cstheme="minorHAnsi"/>
          <w:lang w:val="es-MX"/>
        </w:rPr>
        <w:t>s. Santiago: Mondadori, 2007.</w:t>
      </w:r>
    </w:p>
    <w:p w:rsidR="0091411D" w:rsidRPr="007120A4" w:rsidRDefault="0091411D" w:rsidP="00C42E82">
      <w:pPr>
        <w:rPr>
          <w:rFonts w:asciiTheme="majorHAnsi" w:hAnsiTheme="majorHAnsi" w:cstheme="minorHAnsi"/>
        </w:rPr>
      </w:pPr>
      <w:r>
        <w:rPr>
          <w:rFonts w:asciiTheme="majorHAnsi" w:hAnsiTheme="majorHAnsi" w:cstheme="minorHAnsi"/>
          <w:lang w:val="es-ES"/>
        </w:rPr>
        <w:tab/>
      </w:r>
      <w:proofErr w:type="spellStart"/>
      <w:r>
        <w:rPr>
          <w:rFonts w:asciiTheme="majorHAnsi" w:hAnsiTheme="majorHAnsi" w:cstheme="minorHAnsi"/>
          <w:lang w:val="es-ES"/>
        </w:rPr>
        <w:t>Lafforgue</w:t>
      </w:r>
      <w:proofErr w:type="spellEnd"/>
      <w:r>
        <w:rPr>
          <w:rFonts w:asciiTheme="majorHAnsi" w:hAnsiTheme="majorHAnsi" w:cstheme="minorHAnsi"/>
          <w:lang w:val="es-ES"/>
        </w:rPr>
        <w:t xml:space="preserve">, Jorge. “Narrativa policial entre dos orillas”. </w:t>
      </w:r>
      <w:r w:rsidRPr="007120A4">
        <w:rPr>
          <w:rFonts w:asciiTheme="majorHAnsi" w:hAnsiTheme="majorHAnsi" w:cstheme="minorHAnsi"/>
          <w:lang w:val="en-US"/>
        </w:rPr>
        <w:t xml:space="preserve">Jorge </w:t>
      </w:r>
      <w:proofErr w:type="spellStart"/>
      <w:r w:rsidRPr="007120A4">
        <w:rPr>
          <w:rFonts w:asciiTheme="majorHAnsi" w:hAnsiTheme="majorHAnsi" w:cstheme="minorHAnsi"/>
          <w:lang w:val="en-US"/>
        </w:rPr>
        <w:t>Lafforgue</w:t>
      </w:r>
      <w:proofErr w:type="spellEnd"/>
      <w:r w:rsidRPr="007120A4">
        <w:rPr>
          <w:rFonts w:asciiTheme="majorHAnsi" w:hAnsiTheme="majorHAnsi" w:cstheme="minorHAnsi"/>
          <w:lang w:val="en-US"/>
        </w:rPr>
        <w:t xml:space="preserve"> y Jorge R</w:t>
      </w:r>
      <w:r>
        <w:rPr>
          <w:rFonts w:asciiTheme="majorHAnsi" w:hAnsiTheme="majorHAnsi" w:cstheme="minorHAnsi"/>
          <w:lang w:val="en-US"/>
        </w:rPr>
        <w:t xml:space="preserve">ivera. </w:t>
      </w:r>
      <w:r w:rsidRPr="007120A4">
        <w:rPr>
          <w:rFonts w:asciiTheme="majorHAnsi" w:hAnsiTheme="majorHAnsi" w:cstheme="minorHAnsi"/>
          <w:i/>
        </w:rPr>
        <w:t>Asesinos de papel. Ensayos sobre narrativa policial</w:t>
      </w:r>
      <w:r w:rsidRPr="007120A4">
        <w:rPr>
          <w:rFonts w:asciiTheme="majorHAnsi" w:hAnsiTheme="majorHAnsi" w:cstheme="minorHAnsi"/>
        </w:rPr>
        <w:t xml:space="preserve">. Buenos </w:t>
      </w:r>
      <w:r>
        <w:rPr>
          <w:rFonts w:asciiTheme="majorHAnsi" w:hAnsiTheme="majorHAnsi" w:cstheme="minorHAnsi"/>
        </w:rPr>
        <w:t>A</w:t>
      </w:r>
      <w:r w:rsidRPr="007120A4">
        <w:rPr>
          <w:rFonts w:asciiTheme="majorHAnsi" w:hAnsiTheme="majorHAnsi" w:cstheme="minorHAnsi"/>
        </w:rPr>
        <w:t>ires: C</w:t>
      </w:r>
      <w:r>
        <w:rPr>
          <w:rFonts w:asciiTheme="majorHAnsi" w:hAnsiTheme="majorHAnsi" w:cstheme="minorHAnsi"/>
        </w:rPr>
        <w:t>olihue, 1996.</w:t>
      </w:r>
    </w:p>
    <w:p w:rsidR="0091411D" w:rsidRPr="00963473" w:rsidRDefault="0091411D" w:rsidP="00963473">
      <w:pPr>
        <w:ind w:firstLine="708"/>
        <w:rPr>
          <w:rFonts w:asciiTheme="majorHAnsi" w:hAnsiTheme="majorHAnsi" w:cstheme="minorHAnsi"/>
          <w:lang w:val="es-ES"/>
        </w:rPr>
      </w:pPr>
      <w:r w:rsidRPr="00963473">
        <w:rPr>
          <w:rFonts w:asciiTheme="majorHAnsi" w:hAnsiTheme="majorHAnsi" w:cstheme="minorHAnsi"/>
          <w:lang w:val="es-ES"/>
        </w:rPr>
        <w:t>Sánchez, Luis Alberto; “Aventuras policiales”</w:t>
      </w:r>
      <w:r>
        <w:rPr>
          <w:rFonts w:asciiTheme="majorHAnsi" w:hAnsiTheme="majorHAnsi" w:cstheme="minorHAnsi"/>
          <w:lang w:val="es-ES"/>
        </w:rPr>
        <w:t>.</w:t>
      </w:r>
      <w:r w:rsidRPr="00963473">
        <w:rPr>
          <w:rFonts w:asciiTheme="majorHAnsi" w:hAnsiTheme="majorHAnsi" w:cstheme="minorHAnsi"/>
          <w:lang w:val="es-ES"/>
        </w:rPr>
        <w:t xml:space="preserve"> </w:t>
      </w:r>
      <w:r w:rsidRPr="00963473">
        <w:rPr>
          <w:rFonts w:asciiTheme="majorHAnsi" w:hAnsiTheme="majorHAnsi" w:cstheme="minorHAnsi"/>
          <w:i/>
          <w:lang w:val="es-ES"/>
        </w:rPr>
        <w:t>Proceso y contenido en la novela hispano-americana</w:t>
      </w:r>
      <w:r>
        <w:rPr>
          <w:rFonts w:asciiTheme="majorHAnsi" w:hAnsiTheme="majorHAnsi" w:cstheme="minorHAnsi"/>
          <w:lang w:val="es-ES"/>
        </w:rPr>
        <w:t>.</w:t>
      </w:r>
      <w:r w:rsidRPr="00963473">
        <w:rPr>
          <w:rFonts w:asciiTheme="majorHAnsi" w:hAnsiTheme="majorHAnsi" w:cstheme="minorHAnsi"/>
          <w:lang w:val="es-ES"/>
        </w:rPr>
        <w:t xml:space="preserve"> Madrid</w:t>
      </w:r>
      <w:r>
        <w:rPr>
          <w:rFonts w:asciiTheme="majorHAnsi" w:hAnsiTheme="majorHAnsi" w:cstheme="minorHAnsi"/>
          <w:lang w:val="es-ES"/>
        </w:rPr>
        <w:t>:</w:t>
      </w:r>
      <w:r w:rsidRPr="00963473">
        <w:rPr>
          <w:rFonts w:asciiTheme="majorHAnsi" w:hAnsiTheme="majorHAnsi" w:cstheme="minorHAnsi"/>
          <w:lang w:val="es-ES"/>
        </w:rPr>
        <w:t xml:space="preserve"> Gredos, 1976.</w:t>
      </w:r>
    </w:p>
    <w:p w:rsidR="0091411D" w:rsidRDefault="0091411D" w:rsidP="00C42E82">
      <w:pPr>
        <w:rPr>
          <w:rFonts w:asciiTheme="majorHAnsi" w:hAnsiTheme="majorHAnsi" w:cstheme="minorHAnsi"/>
        </w:rPr>
      </w:pPr>
      <w:r>
        <w:rPr>
          <w:rFonts w:asciiTheme="majorHAnsi" w:hAnsiTheme="majorHAnsi" w:cstheme="minorHAnsi"/>
        </w:rPr>
        <w:tab/>
      </w:r>
      <w:proofErr w:type="spellStart"/>
      <w:r>
        <w:rPr>
          <w:rFonts w:asciiTheme="majorHAnsi" w:hAnsiTheme="majorHAnsi" w:cstheme="minorHAnsi"/>
        </w:rPr>
        <w:t>Setton</w:t>
      </w:r>
      <w:proofErr w:type="spellEnd"/>
      <w:r>
        <w:rPr>
          <w:rFonts w:asciiTheme="majorHAnsi" w:hAnsiTheme="majorHAnsi" w:cstheme="minorHAnsi"/>
        </w:rPr>
        <w:t xml:space="preserve">, Román. “La literatura policial argentina entre 1910 y 1940”. Román </w:t>
      </w:r>
      <w:proofErr w:type="spellStart"/>
      <w:r>
        <w:rPr>
          <w:rFonts w:asciiTheme="majorHAnsi" w:hAnsiTheme="majorHAnsi" w:cstheme="minorHAnsi"/>
        </w:rPr>
        <w:t>Setton</w:t>
      </w:r>
      <w:proofErr w:type="spellEnd"/>
      <w:r>
        <w:rPr>
          <w:rFonts w:asciiTheme="majorHAnsi" w:hAnsiTheme="majorHAnsi" w:cstheme="minorHAnsi"/>
        </w:rPr>
        <w:t xml:space="preserve"> (ed.). </w:t>
      </w:r>
      <w:r w:rsidRPr="001D3F07">
        <w:rPr>
          <w:rFonts w:asciiTheme="majorHAnsi" w:hAnsiTheme="majorHAnsi" w:cstheme="minorHAnsi"/>
          <w:i/>
        </w:rPr>
        <w:t>Fuera de la ley. 20 cuentos policiales argentinos.</w:t>
      </w:r>
      <w:r>
        <w:rPr>
          <w:rFonts w:asciiTheme="majorHAnsi" w:hAnsiTheme="majorHAnsi" w:cstheme="minorHAnsi"/>
        </w:rPr>
        <w:t xml:space="preserve"> Buenos Aires: Adriana Hidalgo, 2015.</w:t>
      </w:r>
    </w:p>
    <w:p w:rsidR="0091411D" w:rsidRPr="003E27EF" w:rsidRDefault="0091411D" w:rsidP="003E27EF">
      <w:pPr>
        <w:ind w:firstLine="708"/>
        <w:rPr>
          <w:rFonts w:asciiTheme="majorHAnsi" w:hAnsiTheme="majorHAnsi" w:cstheme="minorHAnsi"/>
          <w:lang w:val="en-US"/>
        </w:rPr>
      </w:pPr>
      <w:r w:rsidRPr="003E27EF">
        <w:rPr>
          <w:rFonts w:asciiTheme="majorHAnsi" w:hAnsiTheme="majorHAnsi" w:cstheme="minorHAnsi"/>
          <w:lang w:val="en-US"/>
        </w:rPr>
        <w:t xml:space="preserve">Willis, Chris. “Making the dead speak: Spiritualism and detective fiction”. Warren </w:t>
      </w:r>
      <w:proofErr w:type="spellStart"/>
      <w:r w:rsidRPr="003E27EF">
        <w:rPr>
          <w:rFonts w:asciiTheme="majorHAnsi" w:hAnsiTheme="majorHAnsi" w:cstheme="minorHAnsi"/>
          <w:lang w:val="en-US"/>
        </w:rPr>
        <w:t>Cherniak</w:t>
      </w:r>
      <w:proofErr w:type="spellEnd"/>
      <w:r w:rsidRPr="003E27EF">
        <w:rPr>
          <w:rFonts w:asciiTheme="majorHAnsi" w:hAnsiTheme="majorHAnsi" w:cstheme="minorHAnsi"/>
          <w:lang w:val="en-US"/>
        </w:rPr>
        <w:t xml:space="preserve">, Martin Swales y Robert </w:t>
      </w:r>
      <w:proofErr w:type="spellStart"/>
      <w:r w:rsidRPr="003E27EF">
        <w:rPr>
          <w:rFonts w:asciiTheme="majorHAnsi" w:hAnsiTheme="majorHAnsi" w:cstheme="minorHAnsi"/>
          <w:lang w:val="en-US"/>
        </w:rPr>
        <w:t>Vilain</w:t>
      </w:r>
      <w:proofErr w:type="spellEnd"/>
      <w:r w:rsidRPr="003E27EF">
        <w:rPr>
          <w:rFonts w:asciiTheme="majorHAnsi" w:hAnsiTheme="majorHAnsi" w:cstheme="minorHAnsi"/>
          <w:lang w:val="en-US"/>
        </w:rPr>
        <w:t xml:space="preserve"> (eds.). </w:t>
      </w:r>
      <w:r w:rsidRPr="003E27EF">
        <w:rPr>
          <w:rFonts w:asciiTheme="majorHAnsi" w:hAnsiTheme="majorHAnsi" w:cstheme="minorHAnsi"/>
          <w:i/>
          <w:lang w:val="en-US"/>
        </w:rPr>
        <w:t>The art of detective fiction</w:t>
      </w:r>
      <w:r w:rsidRPr="003E27EF">
        <w:rPr>
          <w:rFonts w:asciiTheme="majorHAnsi" w:hAnsiTheme="majorHAnsi" w:cstheme="minorHAnsi"/>
          <w:lang w:val="en-US"/>
        </w:rPr>
        <w:t>. New York: St. Martin’s Press, 2000.</w:t>
      </w:r>
    </w:p>
    <w:p w:rsidR="00963473" w:rsidRPr="007120A4" w:rsidRDefault="00963473" w:rsidP="00C42E82">
      <w:pPr>
        <w:rPr>
          <w:rFonts w:asciiTheme="majorHAnsi" w:hAnsiTheme="majorHAnsi" w:cstheme="minorHAnsi"/>
        </w:rPr>
      </w:pPr>
    </w:p>
    <w:p w:rsidR="00DC2C55" w:rsidRPr="00062538" w:rsidRDefault="00C42E82" w:rsidP="00C42E82">
      <w:pPr>
        <w:rPr>
          <w:rFonts w:asciiTheme="majorHAnsi" w:hAnsiTheme="majorHAnsi" w:cstheme="minorHAnsi"/>
        </w:rPr>
      </w:pPr>
      <w:bookmarkStart w:id="1" w:name="_Hlk4880421"/>
      <w:r w:rsidRPr="008C0CE8">
        <w:rPr>
          <w:rFonts w:asciiTheme="majorHAnsi" w:hAnsiTheme="majorHAnsi" w:cstheme="minorHAnsi"/>
          <w:b/>
        </w:rPr>
        <w:t>Unidad 3:</w:t>
      </w:r>
      <w:r w:rsidR="00062538">
        <w:rPr>
          <w:rFonts w:asciiTheme="majorHAnsi" w:hAnsiTheme="majorHAnsi" w:cstheme="minorHAnsi"/>
          <w:b/>
        </w:rPr>
        <w:t xml:space="preserve"> </w:t>
      </w:r>
      <w:r w:rsidR="00062538" w:rsidRPr="00062538">
        <w:rPr>
          <w:rFonts w:asciiTheme="majorHAnsi" w:hAnsiTheme="majorHAnsi" w:cstheme="minorHAnsi"/>
        </w:rPr>
        <w:t xml:space="preserve">Lecturas </w:t>
      </w:r>
      <w:r w:rsidR="00062538">
        <w:rPr>
          <w:rFonts w:asciiTheme="majorHAnsi" w:hAnsiTheme="majorHAnsi" w:cstheme="minorHAnsi"/>
        </w:rPr>
        <w:t xml:space="preserve">latinoamericanas de </w:t>
      </w:r>
      <w:proofErr w:type="spellStart"/>
      <w:r w:rsidR="00062538">
        <w:rPr>
          <w:rFonts w:asciiTheme="majorHAnsi" w:hAnsiTheme="majorHAnsi" w:cstheme="minorHAnsi"/>
        </w:rPr>
        <w:t>Dashiell</w:t>
      </w:r>
      <w:proofErr w:type="spellEnd"/>
      <w:r w:rsidR="00062538">
        <w:rPr>
          <w:rFonts w:asciiTheme="majorHAnsi" w:hAnsiTheme="majorHAnsi" w:cstheme="minorHAnsi"/>
        </w:rPr>
        <w:t xml:space="preserve"> </w:t>
      </w:r>
      <w:proofErr w:type="spellStart"/>
      <w:r w:rsidR="00062538">
        <w:rPr>
          <w:rFonts w:asciiTheme="majorHAnsi" w:hAnsiTheme="majorHAnsi" w:cstheme="minorHAnsi"/>
        </w:rPr>
        <w:t>Hammett</w:t>
      </w:r>
      <w:proofErr w:type="spellEnd"/>
    </w:p>
    <w:p w:rsidR="009C3332" w:rsidRPr="00062538" w:rsidRDefault="009C3332" w:rsidP="00C42E82">
      <w:pPr>
        <w:rPr>
          <w:rFonts w:asciiTheme="majorHAnsi" w:hAnsiTheme="majorHAnsi" w:cstheme="minorHAnsi"/>
        </w:rPr>
      </w:pPr>
    </w:p>
    <w:p w:rsidR="00C42E82" w:rsidRPr="008C0CE8" w:rsidRDefault="00C42E82" w:rsidP="00C42E82">
      <w:pPr>
        <w:rPr>
          <w:rFonts w:asciiTheme="majorHAnsi" w:hAnsiTheme="majorHAnsi" w:cstheme="minorHAnsi"/>
        </w:rPr>
      </w:pPr>
      <w:r w:rsidRPr="008C0CE8">
        <w:rPr>
          <w:rFonts w:asciiTheme="majorHAnsi" w:hAnsiTheme="majorHAnsi" w:cstheme="minorHAnsi"/>
        </w:rPr>
        <w:t>Contenido:</w:t>
      </w:r>
      <w:r w:rsidR="00062538">
        <w:rPr>
          <w:rFonts w:asciiTheme="majorHAnsi" w:hAnsiTheme="majorHAnsi" w:cstheme="minorHAnsi"/>
        </w:rPr>
        <w:t xml:space="preserve"> </w:t>
      </w:r>
      <w:r w:rsidR="00631545">
        <w:rPr>
          <w:rFonts w:asciiTheme="majorHAnsi" w:hAnsiTheme="majorHAnsi" w:cstheme="minorHAnsi"/>
        </w:rPr>
        <w:t xml:space="preserve">La apropiación “culta” del relato policial: denuncia y experimentación. </w:t>
      </w:r>
      <w:proofErr w:type="spellStart"/>
      <w:r w:rsidR="00631545">
        <w:rPr>
          <w:rFonts w:asciiTheme="majorHAnsi" w:hAnsiTheme="majorHAnsi" w:cstheme="minorHAnsi"/>
        </w:rPr>
        <w:t>Hammett</w:t>
      </w:r>
      <w:proofErr w:type="spellEnd"/>
      <w:r w:rsidR="00631545">
        <w:rPr>
          <w:rFonts w:asciiTheme="majorHAnsi" w:hAnsiTheme="majorHAnsi" w:cstheme="minorHAnsi"/>
        </w:rPr>
        <w:t xml:space="preserve"> y Chandler como emblemas de una renovación. Circulación, ciudad, formalismo: operatividad de las lecturas de </w:t>
      </w:r>
      <w:proofErr w:type="spellStart"/>
      <w:r w:rsidR="00631545">
        <w:rPr>
          <w:rFonts w:asciiTheme="majorHAnsi" w:hAnsiTheme="majorHAnsi" w:cstheme="minorHAnsi"/>
        </w:rPr>
        <w:t>Hammett</w:t>
      </w:r>
      <w:proofErr w:type="spellEnd"/>
      <w:r w:rsidR="00631545">
        <w:rPr>
          <w:rFonts w:asciiTheme="majorHAnsi" w:hAnsiTheme="majorHAnsi" w:cstheme="minorHAnsi"/>
        </w:rPr>
        <w:t>.</w:t>
      </w:r>
    </w:p>
    <w:p w:rsidR="009B4238" w:rsidRDefault="009B4238" w:rsidP="00FC045F">
      <w:pPr>
        <w:rPr>
          <w:rFonts w:asciiTheme="majorHAnsi" w:hAnsiTheme="majorHAnsi" w:cstheme="minorHAnsi"/>
        </w:rPr>
      </w:pPr>
    </w:p>
    <w:p w:rsidR="00FC045F" w:rsidRDefault="005A3770" w:rsidP="00FC045F">
      <w:pPr>
        <w:rPr>
          <w:rFonts w:asciiTheme="majorHAnsi" w:hAnsiTheme="majorHAnsi" w:cstheme="minorHAnsi"/>
        </w:rPr>
      </w:pPr>
      <w:r>
        <w:rPr>
          <w:rFonts w:asciiTheme="majorHAnsi" w:hAnsiTheme="majorHAnsi" w:cstheme="minorHAnsi"/>
        </w:rPr>
        <w:t>Lecturas</w:t>
      </w:r>
      <w:r w:rsidR="00C42E82" w:rsidRPr="008C0CE8">
        <w:rPr>
          <w:rFonts w:asciiTheme="majorHAnsi" w:hAnsiTheme="majorHAnsi" w:cstheme="minorHAnsi"/>
        </w:rPr>
        <w:t>:</w:t>
      </w:r>
    </w:p>
    <w:bookmarkEnd w:id="1"/>
    <w:p w:rsidR="0091411D" w:rsidRPr="00FC045F" w:rsidRDefault="0091411D" w:rsidP="009B4238">
      <w:pPr>
        <w:ind w:firstLine="708"/>
        <w:rPr>
          <w:rFonts w:asciiTheme="majorHAnsi" w:hAnsiTheme="majorHAnsi" w:cstheme="minorHAnsi"/>
          <w:lang w:val="es-MX"/>
        </w:rPr>
      </w:pPr>
      <w:proofErr w:type="spellStart"/>
      <w:r w:rsidRPr="00FC045F">
        <w:rPr>
          <w:rFonts w:asciiTheme="majorHAnsi" w:hAnsiTheme="majorHAnsi" w:cstheme="minorHAnsi"/>
          <w:lang w:val="es-MX"/>
        </w:rPr>
        <w:t>Abós</w:t>
      </w:r>
      <w:proofErr w:type="spellEnd"/>
      <w:r w:rsidRPr="00FC045F">
        <w:rPr>
          <w:rFonts w:asciiTheme="majorHAnsi" w:hAnsiTheme="majorHAnsi" w:cstheme="minorHAnsi"/>
          <w:lang w:val="es-MX"/>
        </w:rPr>
        <w:t xml:space="preserve">, </w:t>
      </w:r>
      <w:proofErr w:type="spellStart"/>
      <w:r w:rsidRPr="00FC045F">
        <w:rPr>
          <w:rFonts w:asciiTheme="majorHAnsi" w:hAnsiTheme="majorHAnsi" w:cstheme="minorHAnsi"/>
          <w:lang w:val="es-MX"/>
        </w:rPr>
        <w:t>Alvaro</w:t>
      </w:r>
      <w:proofErr w:type="spellEnd"/>
      <w:r w:rsidRPr="00FC045F">
        <w:rPr>
          <w:rFonts w:asciiTheme="majorHAnsi" w:hAnsiTheme="majorHAnsi" w:cstheme="minorHAnsi"/>
          <w:lang w:val="es-MX"/>
        </w:rPr>
        <w:t xml:space="preserve">. </w:t>
      </w:r>
      <w:r w:rsidRPr="00FC045F">
        <w:rPr>
          <w:rFonts w:asciiTheme="majorHAnsi" w:hAnsiTheme="majorHAnsi" w:cstheme="minorHAnsi"/>
          <w:i/>
          <w:lang w:val="es-MX"/>
        </w:rPr>
        <w:t>La búsqueda del tesoro</w:t>
      </w:r>
      <w:r w:rsidRPr="00FC045F">
        <w:rPr>
          <w:rFonts w:asciiTheme="majorHAnsi" w:hAnsiTheme="majorHAnsi" w:cstheme="minorHAnsi"/>
          <w:lang w:val="es-MX"/>
        </w:rPr>
        <w:t>. Buenos Aires: Del extremo, 2014.</w:t>
      </w:r>
    </w:p>
    <w:p w:rsidR="0091411D" w:rsidRPr="00632E87" w:rsidRDefault="0091411D" w:rsidP="009B4238">
      <w:pPr>
        <w:ind w:firstLine="708"/>
        <w:rPr>
          <w:rFonts w:asciiTheme="majorHAnsi" w:hAnsiTheme="majorHAnsi" w:cstheme="minorHAnsi"/>
          <w:lang w:val="es-ES"/>
        </w:rPr>
      </w:pPr>
      <w:r w:rsidRPr="00632E87">
        <w:rPr>
          <w:rFonts w:asciiTheme="majorHAnsi" w:hAnsiTheme="majorHAnsi" w:cstheme="minorHAnsi"/>
          <w:lang w:val="es-ES"/>
        </w:rPr>
        <w:t xml:space="preserve">Cortázar, Julio. “Situación de la novela”. </w:t>
      </w:r>
      <w:r w:rsidRPr="00632E87">
        <w:rPr>
          <w:rFonts w:asciiTheme="majorHAnsi" w:hAnsiTheme="majorHAnsi" w:cstheme="minorHAnsi"/>
          <w:i/>
          <w:lang w:val="es-ES"/>
        </w:rPr>
        <w:t>Obra crítica/2</w:t>
      </w:r>
      <w:r w:rsidRPr="00632E87">
        <w:rPr>
          <w:rFonts w:asciiTheme="majorHAnsi" w:hAnsiTheme="majorHAnsi" w:cstheme="minorHAnsi"/>
          <w:lang w:val="es-ES"/>
        </w:rPr>
        <w:t xml:space="preserve">. Ed. Jaime </w:t>
      </w:r>
      <w:proofErr w:type="spellStart"/>
      <w:r w:rsidRPr="00632E87">
        <w:rPr>
          <w:rFonts w:asciiTheme="majorHAnsi" w:hAnsiTheme="majorHAnsi" w:cstheme="minorHAnsi"/>
          <w:lang w:val="es-ES"/>
        </w:rPr>
        <w:t>Alazraki</w:t>
      </w:r>
      <w:proofErr w:type="spellEnd"/>
      <w:r w:rsidRPr="00632E87">
        <w:rPr>
          <w:rFonts w:asciiTheme="majorHAnsi" w:hAnsiTheme="majorHAnsi" w:cstheme="minorHAnsi"/>
          <w:lang w:val="es-ES"/>
        </w:rPr>
        <w:t>. Buenos Aires: Suma de Letras, 2004. 289-329. Impreso.</w:t>
      </w:r>
    </w:p>
    <w:p w:rsidR="0091411D" w:rsidRPr="00FC045F" w:rsidRDefault="0091411D" w:rsidP="009B4238">
      <w:pPr>
        <w:ind w:firstLine="708"/>
        <w:rPr>
          <w:rFonts w:asciiTheme="majorHAnsi" w:hAnsiTheme="majorHAnsi" w:cstheme="minorHAnsi"/>
        </w:rPr>
      </w:pPr>
      <w:proofErr w:type="spellStart"/>
      <w:r w:rsidRPr="00FC045F">
        <w:rPr>
          <w:rFonts w:asciiTheme="majorHAnsi" w:hAnsiTheme="majorHAnsi" w:cstheme="minorHAnsi"/>
        </w:rPr>
        <w:t>Hammett</w:t>
      </w:r>
      <w:proofErr w:type="spellEnd"/>
      <w:r w:rsidRPr="00FC045F">
        <w:rPr>
          <w:rFonts w:asciiTheme="majorHAnsi" w:hAnsiTheme="majorHAnsi" w:cstheme="minorHAnsi"/>
        </w:rPr>
        <w:t xml:space="preserve">, </w:t>
      </w:r>
      <w:proofErr w:type="spellStart"/>
      <w:r w:rsidRPr="00FC045F">
        <w:rPr>
          <w:rFonts w:asciiTheme="majorHAnsi" w:hAnsiTheme="majorHAnsi" w:cstheme="minorHAnsi"/>
        </w:rPr>
        <w:t>Dashiell</w:t>
      </w:r>
      <w:proofErr w:type="spellEnd"/>
      <w:r w:rsidRPr="00FC045F">
        <w:rPr>
          <w:rFonts w:asciiTheme="majorHAnsi" w:hAnsiTheme="majorHAnsi" w:cstheme="minorHAnsi"/>
        </w:rPr>
        <w:t xml:space="preserve">. </w:t>
      </w:r>
      <w:r w:rsidRPr="00FC045F">
        <w:rPr>
          <w:rFonts w:asciiTheme="majorHAnsi" w:hAnsiTheme="majorHAnsi" w:cstheme="minorHAnsi"/>
          <w:i/>
        </w:rPr>
        <w:t>El halcón maltés</w:t>
      </w:r>
      <w:r w:rsidRPr="00FC045F">
        <w:rPr>
          <w:rFonts w:asciiTheme="majorHAnsi" w:hAnsiTheme="majorHAnsi" w:cstheme="minorHAnsi"/>
        </w:rPr>
        <w:t>. Buenos Aires: Alianza, 2014.</w:t>
      </w:r>
    </w:p>
    <w:p w:rsidR="0091411D" w:rsidRPr="00632E87" w:rsidRDefault="0091411D" w:rsidP="009B4238">
      <w:pPr>
        <w:ind w:firstLine="708"/>
        <w:rPr>
          <w:rFonts w:asciiTheme="majorHAnsi" w:hAnsiTheme="majorHAnsi" w:cstheme="minorHAnsi"/>
          <w:lang w:val="es-ES"/>
        </w:rPr>
      </w:pPr>
      <w:r w:rsidRPr="00632E87">
        <w:rPr>
          <w:rFonts w:asciiTheme="majorHAnsi" w:hAnsiTheme="majorHAnsi" w:cstheme="minorHAnsi"/>
          <w:lang w:val="es-ES"/>
        </w:rPr>
        <w:t xml:space="preserve">Lunar </w:t>
      </w:r>
      <w:proofErr w:type="spellStart"/>
      <w:r w:rsidRPr="00632E87">
        <w:rPr>
          <w:rFonts w:asciiTheme="majorHAnsi" w:hAnsiTheme="majorHAnsi" w:cstheme="minorHAnsi"/>
          <w:lang w:val="es-ES"/>
        </w:rPr>
        <w:t>Cardedo</w:t>
      </w:r>
      <w:proofErr w:type="spellEnd"/>
      <w:r w:rsidRPr="00632E87">
        <w:rPr>
          <w:rFonts w:asciiTheme="majorHAnsi" w:hAnsiTheme="majorHAnsi" w:cstheme="minorHAnsi"/>
          <w:lang w:val="es-ES"/>
        </w:rPr>
        <w:t xml:space="preserve">, Lorenzo. “Estética y estática de la novela policial cubana”. La </w:t>
      </w:r>
      <w:proofErr w:type="spellStart"/>
      <w:r w:rsidRPr="00632E87">
        <w:rPr>
          <w:rFonts w:asciiTheme="majorHAnsi" w:hAnsiTheme="majorHAnsi" w:cstheme="minorHAnsi"/>
          <w:lang w:val="es-ES"/>
        </w:rPr>
        <w:t>gansterera</w:t>
      </w:r>
      <w:proofErr w:type="spellEnd"/>
      <w:r w:rsidRPr="00632E87">
        <w:rPr>
          <w:rFonts w:asciiTheme="majorHAnsi" w:hAnsiTheme="majorHAnsi" w:cstheme="minorHAnsi"/>
          <w:lang w:val="es-ES"/>
        </w:rPr>
        <w:t>. Web. Consultado 20-01-2010. http://gangsterera.free.fr/RepNPCubana.htm.</w:t>
      </w:r>
    </w:p>
    <w:p w:rsidR="0091411D" w:rsidRPr="00632E87" w:rsidRDefault="0091411D" w:rsidP="009B4238">
      <w:pPr>
        <w:ind w:firstLine="708"/>
        <w:rPr>
          <w:rFonts w:asciiTheme="majorHAnsi" w:hAnsiTheme="majorHAnsi" w:cstheme="minorHAnsi"/>
          <w:lang w:val="es-ES"/>
        </w:rPr>
      </w:pPr>
      <w:r w:rsidRPr="00632E87">
        <w:rPr>
          <w:rFonts w:asciiTheme="majorHAnsi" w:hAnsiTheme="majorHAnsi" w:cstheme="minorHAnsi"/>
          <w:lang w:val="es-ES"/>
        </w:rPr>
        <w:t xml:space="preserve">Monsiváis, Carlos. “Ustedes que jamás han sido asesinados”. </w:t>
      </w:r>
      <w:r w:rsidRPr="00632E87">
        <w:rPr>
          <w:rFonts w:asciiTheme="majorHAnsi" w:hAnsiTheme="majorHAnsi" w:cstheme="minorHAnsi"/>
          <w:i/>
          <w:lang w:val="es-ES"/>
        </w:rPr>
        <w:t>Revista de la Universidad de México</w:t>
      </w:r>
      <w:r w:rsidRPr="00632E87">
        <w:rPr>
          <w:rFonts w:asciiTheme="majorHAnsi" w:hAnsiTheme="majorHAnsi" w:cstheme="minorHAnsi"/>
          <w:lang w:val="es-ES"/>
        </w:rPr>
        <w:t>: Nº 27, 1973.</w:t>
      </w:r>
    </w:p>
    <w:p w:rsidR="0091411D" w:rsidRPr="00632E87" w:rsidRDefault="0091411D" w:rsidP="009B4238">
      <w:pPr>
        <w:ind w:firstLine="708"/>
        <w:rPr>
          <w:rFonts w:asciiTheme="majorHAnsi" w:hAnsiTheme="majorHAnsi" w:cstheme="minorHAnsi"/>
          <w:lang w:val="es-ES"/>
        </w:rPr>
      </w:pPr>
      <w:r>
        <w:rPr>
          <w:rFonts w:asciiTheme="majorHAnsi" w:hAnsiTheme="majorHAnsi" w:cstheme="minorHAnsi"/>
          <w:lang w:val="es-ES"/>
        </w:rPr>
        <w:t xml:space="preserve">Nogueras, Luis Rogelio. “¿La verdadera novela policial?”. </w:t>
      </w:r>
      <w:r w:rsidRPr="00407E2D">
        <w:rPr>
          <w:rFonts w:asciiTheme="majorHAnsi" w:hAnsiTheme="majorHAnsi" w:cstheme="minorHAnsi"/>
          <w:i/>
          <w:lang w:val="es-ES"/>
        </w:rPr>
        <w:t>Por la novela policial</w:t>
      </w:r>
      <w:r>
        <w:rPr>
          <w:rFonts w:asciiTheme="majorHAnsi" w:hAnsiTheme="majorHAnsi" w:cstheme="minorHAnsi"/>
          <w:lang w:val="es-ES"/>
        </w:rPr>
        <w:t>. La Habana: Unión, 1982.</w:t>
      </w:r>
    </w:p>
    <w:p w:rsidR="0091411D" w:rsidRPr="00FC045F" w:rsidRDefault="0091411D" w:rsidP="009B4238">
      <w:pPr>
        <w:ind w:firstLine="708"/>
        <w:rPr>
          <w:rFonts w:asciiTheme="majorHAnsi" w:hAnsiTheme="majorHAnsi" w:cstheme="minorHAnsi"/>
          <w:lang w:val="es-MX"/>
        </w:rPr>
      </w:pPr>
      <w:r w:rsidRPr="00FC045F">
        <w:rPr>
          <w:rFonts w:asciiTheme="majorHAnsi" w:hAnsiTheme="majorHAnsi" w:cstheme="minorHAnsi"/>
          <w:lang w:val="es-MX"/>
        </w:rPr>
        <w:t xml:space="preserve">Rubiano Vargas, Roberto. </w:t>
      </w:r>
      <w:r w:rsidRPr="00FC045F">
        <w:rPr>
          <w:rFonts w:asciiTheme="majorHAnsi" w:hAnsiTheme="majorHAnsi" w:cstheme="minorHAnsi"/>
          <w:i/>
          <w:lang w:val="es-MX"/>
        </w:rPr>
        <w:t xml:space="preserve">El informe de </w:t>
      </w:r>
      <w:proofErr w:type="spellStart"/>
      <w:r w:rsidRPr="00FC045F">
        <w:rPr>
          <w:rFonts w:asciiTheme="majorHAnsi" w:hAnsiTheme="majorHAnsi" w:cstheme="minorHAnsi"/>
          <w:i/>
          <w:lang w:val="es-MX"/>
        </w:rPr>
        <w:t>Gálves</w:t>
      </w:r>
      <w:proofErr w:type="spellEnd"/>
      <w:r w:rsidRPr="00FC045F">
        <w:rPr>
          <w:rFonts w:asciiTheme="majorHAnsi" w:hAnsiTheme="majorHAnsi" w:cstheme="minorHAnsi"/>
          <w:lang w:val="es-MX"/>
        </w:rPr>
        <w:t>. Bogotá: Instituto Distrital de cultura y Turismo, 1992.</w:t>
      </w:r>
    </w:p>
    <w:p w:rsidR="0091411D" w:rsidRPr="00FC045F" w:rsidRDefault="0091411D" w:rsidP="009B4238">
      <w:pPr>
        <w:ind w:firstLine="708"/>
        <w:rPr>
          <w:rFonts w:asciiTheme="majorHAnsi" w:hAnsiTheme="majorHAnsi" w:cstheme="minorHAnsi"/>
          <w:lang w:val="es-MX"/>
        </w:rPr>
      </w:pPr>
      <w:proofErr w:type="spellStart"/>
      <w:r w:rsidRPr="00FC045F">
        <w:rPr>
          <w:rFonts w:asciiTheme="majorHAnsi" w:hAnsiTheme="majorHAnsi" w:cstheme="minorHAnsi"/>
          <w:lang w:val="es-MX"/>
        </w:rPr>
        <w:t>Sasturain</w:t>
      </w:r>
      <w:proofErr w:type="spellEnd"/>
      <w:r w:rsidRPr="00FC045F">
        <w:rPr>
          <w:rFonts w:asciiTheme="majorHAnsi" w:hAnsiTheme="majorHAnsi" w:cstheme="minorHAnsi"/>
          <w:lang w:val="es-MX"/>
        </w:rPr>
        <w:t xml:space="preserve">, Juan. “Versión de un relato de </w:t>
      </w:r>
      <w:proofErr w:type="spellStart"/>
      <w:r w:rsidRPr="00FC045F">
        <w:rPr>
          <w:rFonts w:asciiTheme="majorHAnsi" w:hAnsiTheme="majorHAnsi" w:cstheme="minorHAnsi"/>
          <w:lang w:val="es-MX"/>
        </w:rPr>
        <w:t>Hammett</w:t>
      </w:r>
      <w:proofErr w:type="spellEnd"/>
      <w:r w:rsidRPr="00FC045F">
        <w:rPr>
          <w:rFonts w:asciiTheme="majorHAnsi" w:hAnsiTheme="majorHAnsi" w:cstheme="minorHAnsi"/>
          <w:lang w:val="es-MX"/>
        </w:rPr>
        <w:t xml:space="preserve">”. </w:t>
      </w:r>
      <w:r w:rsidRPr="00FC045F">
        <w:rPr>
          <w:rFonts w:asciiTheme="majorHAnsi" w:hAnsiTheme="majorHAnsi" w:cstheme="minorHAnsi"/>
          <w:i/>
          <w:lang w:val="es-MX"/>
        </w:rPr>
        <w:t>Cuentos completos</w:t>
      </w:r>
      <w:r w:rsidRPr="00FC045F">
        <w:rPr>
          <w:rFonts w:asciiTheme="majorHAnsi" w:hAnsiTheme="majorHAnsi" w:cstheme="minorHAnsi"/>
          <w:lang w:val="es-MX"/>
        </w:rPr>
        <w:t>. Buenos Aires: Alfaguara, 2017.</w:t>
      </w:r>
    </w:p>
    <w:p w:rsidR="0091411D" w:rsidRDefault="0091411D" w:rsidP="009B4238">
      <w:pPr>
        <w:ind w:firstLine="708"/>
        <w:rPr>
          <w:rFonts w:asciiTheme="majorHAnsi" w:hAnsiTheme="majorHAnsi" w:cstheme="minorHAnsi"/>
          <w:lang w:val="es-ES"/>
        </w:rPr>
      </w:pPr>
      <w:proofErr w:type="spellStart"/>
      <w:r>
        <w:rPr>
          <w:rFonts w:asciiTheme="majorHAnsi" w:hAnsiTheme="majorHAnsi" w:cstheme="minorHAnsi"/>
          <w:lang w:val="es-ES"/>
        </w:rPr>
        <w:t>Sebreli</w:t>
      </w:r>
      <w:proofErr w:type="spellEnd"/>
      <w:r>
        <w:rPr>
          <w:rFonts w:asciiTheme="majorHAnsi" w:hAnsiTheme="majorHAnsi" w:cstheme="minorHAnsi"/>
          <w:lang w:val="es-ES"/>
        </w:rPr>
        <w:t>, Juan José. “</w:t>
      </w:r>
      <w:proofErr w:type="spellStart"/>
      <w:r>
        <w:rPr>
          <w:rFonts w:asciiTheme="majorHAnsi" w:hAnsiTheme="majorHAnsi" w:cstheme="minorHAnsi"/>
          <w:lang w:val="es-ES"/>
        </w:rPr>
        <w:t>Dashiell</w:t>
      </w:r>
      <w:proofErr w:type="spellEnd"/>
      <w:r>
        <w:rPr>
          <w:rFonts w:asciiTheme="majorHAnsi" w:hAnsiTheme="majorHAnsi" w:cstheme="minorHAnsi"/>
          <w:lang w:val="es-ES"/>
        </w:rPr>
        <w:t xml:space="preserve"> </w:t>
      </w:r>
      <w:proofErr w:type="spellStart"/>
      <w:r>
        <w:rPr>
          <w:rFonts w:asciiTheme="majorHAnsi" w:hAnsiTheme="majorHAnsi" w:cstheme="minorHAnsi"/>
          <w:lang w:val="es-ES"/>
        </w:rPr>
        <w:t>Hammett</w:t>
      </w:r>
      <w:proofErr w:type="spellEnd"/>
      <w:r>
        <w:rPr>
          <w:rFonts w:asciiTheme="majorHAnsi" w:hAnsiTheme="majorHAnsi" w:cstheme="minorHAnsi"/>
          <w:lang w:val="es-ES"/>
        </w:rPr>
        <w:t xml:space="preserve"> o la ambigüedad”. </w:t>
      </w:r>
      <w:r w:rsidRPr="00F809FC">
        <w:rPr>
          <w:rFonts w:asciiTheme="majorHAnsi" w:hAnsiTheme="majorHAnsi" w:cstheme="minorHAnsi"/>
          <w:i/>
          <w:lang w:val="es-ES"/>
        </w:rPr>
        <w:t>Escritos sobre escritos, ciudades bajo ciudades</w:t>
      </w:r>
      <w:r>
        <w:rPr>
          <w:rFonts w:asciiTheme="majorHAnsi" w:hAnsiTheme="majorHAnsi" w:cstheme="minorHAnsi"/>
          <w:lang w:val="es-ES"/>
        </w:rPr>
        <w:t>. Buenos Aires: Sudamericana, 1997.</w:t>
      </w:r>
    </w:p>
    <w:p w:rsidR="0091411D" w:rsidRPr="00632E87" w:rsidRDefault="0091411D" w:rsidP="009002BD">
      <w:pPr>
        <w:ind w:firstLine="708"/>
        <w:rPr>
          <w:rFonts w:asciiTheme="majorHAnsi" w:hAnsiTheme="majorHAnsi" w:cstheme="minorHAnsi"/>
          <w:lang w:val="es-ES"/>
        </w:rPr>
      </w:pPr>
      <w:r w:rsidRPr="00632E87">
        <w:rPr>
          <w:rFonts w:asciiTheme="majorHAnsi" w:hAnsiTheme="majorHAnsi" w:cstheme="minorHAnsi"/>
          <w:lang w:val="es-ES"/>
        </w:rPr>
        <w:t>Sepúlveda</w:t>
      </w:r>
      <w:r>
        <w:rPr>
          <w:rFonts w:asciiTheme="majorHAnsi" w:hAnsiTheme="majorHAnsi" w:cstheme="minorHAnsi"/>
          <w:lang w:val="es-ES"/>
        </w:rPr>
        <w:t>,</w:t>
      </w:r>
      <w:r w:rsidRPr="00632E87">
        <w:rPr>
          <w:rFonts w:asciiTheme="majorHAnsi" w:hAnsiTheme="majorHAnsi" w:cstheme="minorHAnsi"/>
          <w:lang w:val="es-ES"/>
        </w:rPr>
        <w:t xml:space="preserve"> Luis. “Novela transgresora y democrática”. </w:t>
      </w:r>
      <w:r w:rsidRPr="00632E87">
        <w:rPr>
          <w:rFonts w:asciiTheme="majorHAnsi" w:hAnsiTheme="majorHAnsi" w:cstheme="minorHAnsi"/>
          <w:i/>
          <w:lang w:val="es-ES"/>
        </w:rPr>
        <w:t>El género policial latinoamericano: de los sospechosos de siempre a los crímenes de Estado</w:t>
      </w:r>
      <w:r w:rsidRPr="00632E87">
        <w:rPr>
          <w:rFonts w:asciiTheme="majorHAnsi" w:hAnsiTheme="majorHAnsi" w:cstheme="minorHAnsi"/>
          <w:lang w:val="es-ES"/>
        </w:rPr>
        <w:t xml:space="preserve">. Ed. Adolfo </w:t>
      </w:r>
      <w:proofErr w:type="spellStart"/>
      <w:r w:rsidRPr="00632E87">
        <w:rPr>
          <w:rFonts w:asciiTheme="majorHAnsi" w:hAnsiTheme="majorHAnsi" w:cstheme="minorHAnsi"/>
          <w:lang w:val="es-ES"/>
        </w:rPr>
        <w:t>Bisama</w:t>
      </w:r>
      <w:proofErr w:type="spellEnd"/>
      <w:r w:rsidRPr="00632E87">
        <w:rPr>
          <w:rFonts w:asciiTheme="majorHAnsi" w:hAnsiTheme="majorHAnsi" w:cstheme="minorHAnsi"/>
          <w:lang w:val="es-ES"/>
        </w:rPr>
        <w:t xml:space="preserve">. Valparaíso: Editorial </w:t>
      </w:r>
      <w:proofErr w:type="spellStart"/>
      <w:r w:rsidRPr="00632E87">
        <w:rPr>
          <w:rFonts w:asciiTheme="majorHAnsi" w:hAnsiTheme="majorHAnsi" w:cstheme="minorHAnsi"/>
          <w:lang w:val="es-ES"/>
        </w:rPr>
        <w:t>Puntángeles</w:t>
      </w:r>
      <w:proofErr w:type="spellEnd"/>
      <w:r w:rsidRPr="00632E87">
        <w:rPr>
          <w:rFonts w:asciiTheme="majorHAnsi" w:hAnsiTheme="majorHAnsi" w:cstheme="minorHAnsi"/>
          <w:lang w:val="es-ES"/>
        </w:rPr>
        <w:t>, 2002.</w:t>
      </w:r>
    </w:p>
    <w:p w:rsidR="0091411D" w:rsidRPr="00407E2D" w:rsidRDefault="0091411D" w:rsidP="009B4238">
      <w:pPr>
        <w:ind w:firstLine="708"/>
        <w:rPr>
          <w:rFonts w:asciiTheme="majorHAnsi" w:hAnsiTheme="majorHAnsi" w:cstheme="minorHAnsi"/>
          <w:lang w:val="es-ES"/>
        </w:rPr>
      </w:pPr>
      <w:r w:rsidRPr="00407E2D">
        <w:rPr>
          <w:rFonts w:asciiTheme="majorHAnsi" w:hAnsiTheme="majorHAnsi" w:cstheme="minorHAnsi"/>
          <w:lang w:val="es-ES"/>
        </w:rPr>
        <w:t xml:space="preserve">Taibo II, Paco Ignacio. “La ‘otra’ novela policíaca”. </w:t>
      </w:r>
      <w:r w:rsidRPr="00407E2D">
        <w:rPr>
          <w:rFonts w:asciiTheme="majorHAnsi" w:hAnsiTheme="majorHAnsi" w:cstheme="minorHAnsi"/>
          <w:i/>
          <w:lang w:val="es-ES"/>
        </w:rPr>
        <w:t>Cuadernos del norte</w:t>
      </w:r>
      <w:r w:rsidRPr="00407E2D">
        <w:rPr>
          <w:rFonts w:asciiTheme="majorHAnsi" w:hAnsiTheme="majorHAnsi" w:cstheme="minorHAnsi"/>
          <w:lang w:val="es-ES"/>
        </w:rPr>
        <w:t>: Nº8, 1987.</w:t>
      </w:r>
    </w:p>
    <w:p w:rsidR="0091411D" w:rsidRPr="00FC045F" w:rsidRDefault="0091411D" w:rsidP="009B4238">
      <w:pPr>
        <w:ind w:firstLine="708"/>
        <w:rPr>
          <w:rFonts w:asciiTheme="majorHAnsi" w:hAnsiTheme="majorHAnsi" w:cstheme="minorHAnsi"/>
          <w:lang w:val="es-MX"/>
        </w:rPr>
      </w:pPr>
      <w:r w:rsidRPr="00FC045F">
        <w:rPr>
          <w:rFonts w:asciiTheme="majorHAnsi" w:hAnsiTheme="majorHAnsi" w:cstheme="minorHAnsi"/>
          <w:lang w:val="es-MX"/>
        </w:rPr>
        <w:t xml:space="preserve">Taibo II, Paco Ignacio. “Mi amigo Moran”. </w:t>
      </w:r>
      <w:r w:rsidRPr="00FC045F">
        <w:rPr>
          <w:rFonts w:asciiTheme="majorHAnsi" w:hAnsiTheme="majorHAnsi" w:cstheme="minorHAnsi"/>
          <w:i/>
          <w:lang w:val="es-MX"/>
        </w:rPr>
        <w:t>Sólo tu sombra fatal</w:t>
      </w:r>
      <w:r w:rsidRPr="00FC045F">
        <w:rPr>
          <w:rFonts w:asciiTheme="majorHAnsi" w:hAnsiTheme="majorHAnsi" w:cstheme="minorHAnsi"/>
          <w:lang w:val="es-MX"/>
        </w:rPr>
        <w:t>. México: Ediciones B, 2006.</w:t>
      </w:r>
    </w:p>
    <w:p w:rsidR="00631545" w:rsidRPr="00FC045F" w:rsidRDefault="00631545" w:rsidP="00C42E82">
      <w:pPr>
        <w:rPr>
          <w:rFonts w:asciiTheme="majorHAnsi" w:hAnsiTheme="majorHAnsi" w:cstheme="minorHAnsi"/>
          <w:lang w:val="es-MX"/>
        </w:rPr>
      </w:pPr>
    </w:p>
    <w:p w:rsidR="00C42E82" w:rsidRPr="008C0CE8" w:rsidRDefault="00C42E82" w:rsidP="00C42E82">
      <w:pPr>
        <w:rPr>
          <w:rFonts w:asciiTheme="majorHAnsi" w:hAnsiTheme="majorHAnsi" w:cstheme="minorHAnsi"/>
        </w:rPr>
      </w:pPr>
      <w:r w:rsidRPr="008C0CE8">
        <w:rPr>
          <w:rFonts w:asciiTheme="majorHAnsi" w:hAnsiTheme="majorHAnsi" w:cstheme="minorHAnsi"/>
        </w:rPr>
        <w:t>Bibliografía complementaria:</w:t>
      </w:r>
    </w:p>
    <w:p w:rsidR="0091411D" w:rsidRDefault="0091411D" w:rsidP="00C42E82">
      <w:pPr>
        <w:rPr>
          <w:rFonts w:asciiTheme="majorHAnsi" w:hAnsiTheme="majorHAnsi" w:cstheme="minorHAnsi"/>
          <w:lang w:val="es-MX"/>
        </w:rPr>
      </w:pPr>
      <w:r>
        <w:rPr>
          <w:rFonts w:asciiTheme="majorHAnsi" w:hAnsiTheme="majorHAnsi" w:cstheme="minorHAnsi"/>
          <w:lang w:val="es-MX"/>
        </w:rPr>
        <w:tab/>
        <w:t xml:space="preserve">Amar Sánchez, Ana María. “El crimen a veces paga. Policial latinoamericano en el fin de siglo.” </w:t>
      </w:r>
      <w:r w:rsidRPr="009002BD">
        <w:rPr>
          <w:rFonts w:asciiTheme="majorHAnsi" w:hAnsiTheme="majorHAnsi" w:cstheme="minorHAnsi"/>
          <w:i/>
          <w:lang w:val="es-MX"/>
        </w:rPr>
        <w:t>Juegos de seducción y traición. Literatura y cultura de masas</w:t>
      </w:r>
      <w:r>
        <w:rPr>
          <w:rFonts w:asciiTheme="majorHAnsi" w:hAnsiTheme="majorHAnsi" w:cstheme="minorHAnsi"/>
          <w:lang w:val="es-MX"/>
        </w:rPr>
        <w:t>. Buenos Aires. Beatriz Viterbo, 2000.</w:t>
      </w:r>
    </w:p>
    <w:p w:rsidR="0091411D" w:rsidRPr="00202F64" w:rsidRDefault="0091411D" w:rsidP="00FE5B48">
      <w:pPr>
        <w:ind w:firstLine="708"/>
        <w:rPr>
          <w:rFonts w:asciiTheme="majorHAnsi" w:hAnsiTheme="majorHAnsi" w:cstheme="minorHAnsi"/>
          <w:lang w:val="es-ES"/>
        </w:rPr>
      </w:pPr>
      <w:r w:rsidRPr="00202F64">
        <w:rPr>
          <w:rFonts w:asciiTheme="majorHAnsi" w:hAnsiTheme="majorHAnsi" w:cstheme="minorHAnsi"/>
          <w:lang w:val="es-ES"/>
        </w:rPr>
        <w:t>Padura Fuentes, Leonardo; “Modernidad y posmodernidad: la novela policial en Iberoamérica”</w:t>
      </w:r>
      <w:r>
        <w:rPr>
          <w:rFonts w:asciiTheme="majorHAnsi" w:hAnsiTheme="majorHAnsi" w:cstheme="minorHAnsi"/>
          <w:lang w:val="es-ES"/>
        </w:rPr>
        <w:t xml:space="preserve">. </w:t>
      </w:r>
      <w:proofErr w:type="spellStart"/>
      <w:r w:rsidRPr="00202F64">
        <w:rPr>
          <w:rFonts w:asciiTheme="majorHAnsi" w:hAnsiTheme="majorHAnsi" w:cstheme="minorHAnsi"/>
          <w:i/>
          <w:lang w:val="es-ES"/>
        </w:rPr>
        <w:t>Hispamérica</w:t>
      </w:r>
      <w:proofErr w:type="spellEnd"/>
      <w:r w:rsidRPr="00202F64">
        <w:rPr>
          <w:rFonts w:asciiTheme="majorHAnsi" w:hAnsiTheme="majorHAnsi" w:cstheme="minorHAnsi"/>
          <w:lang w:val="es-ES"/>
        </w:rPr>
        <w:t>, Nº 84, dic. 1999.</w:t>
      </w:r>
    </w:p>
    <w:p w:rsidR="0091411D" w:rsidRDefault="0091411D" w:rsidP="009002BD">
      <w:pPr>
        <w:ind w:firstLine="708"/>
        <w:rPr>
          <w:rFonts w:asciiTheme="majorHAnsi" w:hAnsiTheme="majorHAnsi" w:cstheme="minorHAnsi"/>
          <w:lang w:val="es-MX"/>
        </w:rPr>
      </w:pPr>
      <w:proofErr w:type="spellStart"/>
      <w:r w:rsidRPr="009B4238">
        <w:rPr>
          <w:rFonts w:asciiTheme="majorHAnsi" w:hAnsiTheme="majorHAnsi" w:cstheme="minorHAnsi"/>
          <w:lang w:val="es-ES"/>
        </w:rPr>
        <w:lastRenderedPageBreak/>
        <w:t>Pöppel</w:t>
      </w:r>
      <w:proofErr w:type="spellEnd"/>
      <w:r w:rsidRPr="009B4238">
        <w:rPr>
          <w:rFonts w:asciiTheme="majorHAnsi" w:hAnsiTheme="majorHAnsi" w:cstheme="minorHAnsi"/>
          <w:lang w:val="es-ES"/>
        </w:rPr>
        <w:t xml:space="preserve">, </w:t>
      </w:r>
      <w:proofErr w:type="spellStart"/>
      <w:r w:rsidRPr="009B4238">
        <w:rPr>
          <w:rFonts w:asciiTheme="majorHAnsi" w:hAnsiTheme="majorHAnsi" w:cstheme="minorHAnsi"/>
          <w:lang w:val="es-ES"/>
        </w:rPr>
        <w:t>Hubert</w:t>
      </w:r>
      <w:proofErr w:type="spellEnd"/>
      <w:r w:rsidRPr="009B4238">
        <w:rPr>
          <w:rFonts w:asciiTheme="majorHAnsi" w:hAnsiTheme="majorHAnsi" w:cstheme="minorHAnsi"/>
          <w:lang w:val="es-ES"/>
        </w:rPr>
        <w:t xml:space="preserve">; </w:t>
      </w:r>
      <w:r w:rsidRPr="009B4238">
        <w:rPr>
          <w:rFonts w:asciiTheme="majorHAnsi" w:hAnsiTheme="majorHAnsi" w:cstheme="minorHAnsi"/>
          <w:i/>
          <w:iCs/>
          <w:lang w:val="es-MX"/>
        </w:rPr>
        <w:t>La novela policíaca en Colombia</w:t>
      </w:r>
      <w:r w:rsidRPr="009B4238">
        <w:rPr>
          <w:rFonts w:asciiTheme="majorHAnsi" w:hAnsiTheme="majorHAnsi" w:cstheme="minorHAnsi"/>
          <w:lang w:val="es-MX"/>
        </w:rPr>
        <w:t>. Medellín, Editorial Universidad de Antioquia, 2001.</w:t>
      </w:r>
    </w:p>
    <w:p w:rsidR="0091411D" w:rsidRPr="00632E87" w:rsidRDefault="0091411D" w:rsidP="009002BD">
      <w:pPr>
        <w:ind w:firstLine="708"/>
        <w:rPr>
          <w:rFonts w:asciiTheme="majorHAnsi" w:hAnsiTheme="majorHAnsi" w:cstheme="minorHAnsi"/>
          <w:lang w:val="es-ES"/>
        </w:rPr>
      </w:pPr>
      <w:r w:rsidRPr="00632E87">
        <w:rPr>
          <w:rFonts w:asciiTheme="majorHAnsi" w:hAnsiTheme="majorHAnsi" w:cstheme="minorHAnsi"/>
          <w:lang w:val="es-ES"/>
        </w:rPr>
        <w:t>Rodríguez Lozano, Miguel y Flores, Enrique</w:t>
      </w:r>
      <w:r>
        <w:rPr>
          <w:rFonts w:asciiTheme="majorHAnsi" w:hAnsiTheme="majorHAnsi" w:cstheme="minorHAnsi"/>
          <w:lang w:val="es-ES"/>
        </w:rPr>
        <w:t xml:space="preserve"> (</w:t>
      </w:r>
      <w:r w:rsidRPr="00632E87">
        <w:rPr>
          <w:rFonts w:asciiTheme="majorHAnsi" w:hAnsiTheme="majorHAnsi" w:cstheme="minorHAnsi"/>
          <w:lang w:val="es-ES"/>
        </w:rPr>
        <w:t>eds.</w:t>
      </w:r>
      <w:r>
        <w:rPr>
          <w:rFonts w:asciiTheme="majorHAnsi" w:hAnsiTheme="majorHAnsi" w:cstheme="minorHAnsi"/>
          <w:lang w:val="es-ES"/>
        </w:rPr>
        <w:t>)</w:t>
      </w:r>
      <w:r w:rsidRPr="00632E87">
        <w:rPr>
          <w:rFonts w:asciiTheme="majorHAnsi" w:hAnsiTheme="majorHAnsi" w:cstheme="minorHAnsi"/>
          <w:lang w:val="es-ES"/>
        </w:rPr>
        <w:t xml:space="preserve"> </w:t>
      </w:r>
      <w:proofErr w:type="spellStart"/>
      <w:r w:rsidRPr="00632E87">
        <w:rPr>
          <w:rFonts w:asciiTheme="majorHAnsi" w:hAnsiTheme="majorHAnsi" w:cstheme="minorHAnsi"/>
          <w:i/>
          <w:lang w:val="es-ES"/>
        </w:rPr>
        <w:t>Bang</w:t>
      </w:r>
      <w:proofErr w:type="spellEnd"/>
      <w:r w:rsidRPr="00632E87">
        <w:rPr>
          <w:rFonts w:asciiTheme="majorHAnsi" w:hAnsiTheme="majorHAnsi" w:cstheme="minorHAnsi"/>
          <w:i/>
          <w:lang w:val="es-ES"/>
        </w:rPr>
        <w:t xml:space="preserve">! </w:t>
      </w:r>
      <w:proofErr w:type="spellStart"/>
      <w:r w:rsidRPr="00632E87">
        <w:rPr>
          <w:rFonts w:asciiTheme="majorHAnsi" w:hAnsiTheme="majorHAnsi" w:cstheme="minorHAnsi"/>
          <w:i/>
          <w:lang w:val="es-ES"/>
        </w:rPr>
        <w:t>Bang</w:t>
      </w:r>
      <w:proofErr w:type="spellEnd"/>
      <w:r w:rsidRPr="00632E87">
        <w:rPr>
          <w:rFonts w:asciiTheme="majorHAnsi" w:hAnsiTheme="majorHAnsi" w:cstheme="minorHAnsi"/>
          <w:i/>
          <w:lang w:val="es-ES"/>
        </w:rPr>
        <w:t>! Pesquisas sobre la narrativa policíaca mexicana</w:t>
      </w:r>
      <w:r w:rsidRPr="00632E87">
        <w:rPr>
          <w:rFonts w:asciiTheme="majorHAnsi" w:hAnsiTheme="majorHAnsi" w:cstheme="minorHAnsi"/>
          <w:lang w:val="es-ES"/>
        </w:rPr>
        <w:t>. México: Universidad Autónoma de México, 2005.</w:t>
      </w:r>
    </w:p>
    <w:p w:rsidR="00BD2A26" w:rsidRPr="009002BD" w:rsidRDefault="00BD2A26" w:rsidP="00C42E82">
      <w:pPr>
        <w:rPr>
          <w:rFonts w:asciiTheme="majorHAnsi" w:hAnsiTheme="majorHAnsi" w:cstheme="minorHAnsi"/>
        </w:rPr>
      </w:pPr>
    </w:p>
    <w:p w:rsidR="00FC045F" w:rsidRPr="00FC045F" w:rsidRDefault="00FC045F" w:rsidP="00FC045F">
      <w:pPr>
        <w:rPr>
          <w:rFonts w:asciiTheme="majorHAnsi" w:hAnsiTheme="majorHAnsi" w:cstheme="minorHAnsi"/>
        </w:rPr>
      </w:pPr>
      <w:r w:rsidRPr="00FC045F">
        <w:rPr>
          <w:rFonts w:asciiTheme="majorHAnsi" w:hAnsiTheme="majorHAnsi" w:cstheme="minorHAnsi"/>
          <w:b/>
        </w:rPr>
        <w:t xml:space="preserve">Unidad </w:t>
      </w:r>
      <w:r>
        <w:rPr>
          <w:rFonts w:asciiTheme="majorHAnsi" w:hAnsiTheme="majorHAnsi" w:cstheme="minorHAnsi"/>
          <w:b/>
        </w:rPr>
        <w:t>4</w:t>
      </w:r>
      <w:r w:rsidRPr="00FC045F">
        <w:rPr>
          <w:rFonts w:asciiTheme="majorHAnsi" w:hAnsiTheme="majorHAnsi" w:cstheme="minorHAnsi"/>
          <w:b/>
        </w:rPr>
        <w:t xml:space="preserve">: </w:t>
      </w:r>
      <w:r w:rsidR="000B698D" w:rsidRPr="00DB070A">
        <w:rPr>
          <w:rFonts w:asciiTheme="majorHAnsi" w:hAnsiTheme="majorHAnsi" w:cstheme="minorHAnsi"/>
        </w:rPr>
        <w:t xml:space="preserve">Relecturas de </w:t>
      </w:r>
      <w:proofErr w:type="spellStart"/>
      <w:r w:rsidR="000B698D" w:rsidRPr="00DB070A">
        <w:rPr>
          <w:rFonts w:asciiTheme="majorHAnsi" w:hAnsiTheme="majorHAnsi" w:cstheme="minorHAnsi"/>
        </w:rPr>
        <w:t>Hammett</w:t>
      </w:r>
      <w:proofErr w:type="spellEnd"/>
      <w:r w:rsidR="000B698D" w:rsidRPr="00DB070A">
        <w:rPr>
          <w:rFonts w:asciiTheme="majorHAnsi" w:hAnsiTheme="majorHAnsi" w:cstheme="minorHAnsi"/>
        </w:rPr>
        <w:t xml:space="preserve"> y Doyle.</w:t>
      </w:r>
    </w:p>
    <w:p w:rsidR="00FC045F" w:rsidRPr="00FC045F" w:rsidRDefault="00FC045F" w:rsidP="00FC045F">
      <w:pPr>
        <w:rPr>
          <w:rFonts w:asciiTheme="majorHAnsi" w:hAnsiTheme="majorHAnsi" w:cstheme="minorHAnsi"/>
        </w:rPr>
      </w:pPr>
      <w:r w:rsidRPr="00FC045F">
        <w:rPr>
          <w:rFonts w:asciiTheme="majorHAnsi" w:hAnsiTheme="majorHAnsi" w:cstheme="minorHAnsi"/>
        </w:rPr>
        <w:t>Contenido:</w:t>
      </w:r>
      <w:r w:rsidR="00DB070A">
        <w:rPr>
          <w:rFonts w:asciiTheme="majorHAnsi" w:hAnsiTheme="majorHAnsi" w:cstheme="minorHAnsi"/>
        </w:rPr>
        <w:t xml:space="preserve"> La relectura como reescritura: debates sobre </w:t>
      </w:r>
      <w:r w:rsidR="00DB070A" w:rsidRPr="00DB070A">
        <w:rPr>
          <w:rFonts w:asciiTheme="majorHAnsi" w:hAnsiTheme="majorHAnsi" w:cstheme="minorHAnsi"/>
          <w:i/>
        </w:rPr>
        <w:t>El halcón maltés</w:t>
      </w:r>
      <w:r w:rsidR="00DB070A">
        <w:rPr>
          <w:rFonts w:asciiTheme="majorHAnsi" w:hAnsiTheme="majorHAnsi" w:cstheme="minorHAnsi"/>
        </w:rPr>
        <w:t>. El pastiche como intervención: Holmes en la colonia. Una hipótesis sobre los modos latinoamericanos de la lectura.</w:t>
      </w:r>
    </w:p>
    <w:p w:rsidR="00DB070A" w:rsidRDefault="00DB070A" w:rsidP="00FC045F">
      <w:pPr>
        <w:rPr>
          <w:rFonts w:asciiTheme="majorHAnsi" w:hAnsiTheme="majorHAnsi" w:cstheme="minorHAnsi"/>
        </w:rPr>
      </w:pPr>
    </w:p>
    <w:p w:rsidR="00FC045F" w:rsidRPr="00FC045F" w:rsidRDefault="00FC045F" w:rsidP="00FC045F">
      <w:pPr>
        <w:rPr>
          <w:rFonts w:asciiTheme="majorHAnsi" w:hAnsiTheme="majorHAnsi" w:cstheme="minorHAnsi"/>
        </w:rPr>
      </w:pPr>
      <w:r w:rsidRPr="00FC045F">
        <w:rPr>
          <w:rFonts w:asciiTheme="majorHAnsi" w:hAnsiTheme="majorHAnsi" w:cstheme="minorHAnsi"/>
        </w:rPr>
        <w:t>Lecturas:</w:t>
      </w:r>
    </w:p>
    <w:p w:rsidR="0091411D" w:rsidRDefault="0091411D" w:rsidP="0091411D">
      <w:pPr>
        <w:ind w:firstLine="708"/>
        <w:rPr>
          <w:rFonts w:asciiTheme="majorHAnsi" w:hAnsiTheme="majorHAnsi" w:cstheme="minorHAnsi"/>
          <w:lang w:val="es-MX"/>
        </w:rPr>
      </w:pPr>
      <w:r w:rsidRPr="005B2D5D">
        <w:rPr>
          <w:rFonts w:asciiTheme="majorHAnsi" w:hAnsiTheme="majorHAnsi" w:cstheme="minorHAnsi"/>
          <w:lang w:val="es-MX"/>
        </w:rPr>
        <w:t xml:space="preserve">De Recacoechea, Juan. </w:t>
      </w:r>
      <w:r w:rsidRPr="005B2D5D">
        <w:rPr>
          <w:rFonts w:asciiTheme="majorHAnsi" w:hAnsiTheme="majorHAnsi" w:cstheme="minorHAnsi"/>
          <w:i/>
          <w:lang w:val="es-MX"/>
        </w:rPr>
        <w:t>La Biblia copta</w:t>
      </w:r>
      <w:r w:rsidRPr="005B2D5D">
        <w:rPr>
          <w:rFonts w:asciiTheme="majorHAnsi" w:hAnsiTheme="majorHAnsi" w:cstheme="minorHAnsi"/>
          <w:lang w:val="es-MX"/>
        </w:rPr>
        <w:t>. La Paz: Plural editores, 2011.</w:t>
      </w:r>
    </w:p>
    <w:p w:rsidR="0091411D" w:rsidRPr="00FC045F" w:rsidRDefault="0091411D" w:rsidP="0091411D">
      <w:pPr>
        <w:ind w:firstLine="708"/>
        <w:rPr>
          <w:rFonts w:asciiTheme="majorHAnsi" w:hAnsiTheme="majorHAnsi" w:cstheme="minorHAnsi"/>
          <w:lang w:val="es-MX"/>
        </w:rPr>
      </w:pPr>
      <w:proofErr w:type="spellStart"/>
      <w:r w:rsidRPr="00FC045F">
        <w:rPr>
          <w:rFonts w:asciiTheme="majorHAnsi" w:hAnsiTheme="majorHAnsi" w:cstheme="minorHAnsi"/>
          <w:lang w:val="es-MX"/>
        </w:rPr>
        <w:t>Giuffré</w:t>
      </w:r>
      <w:proofErr w:type="spellEnd"/>
      <w:r w:rsidRPr="00FC045F">
        <w:rPr>
          <w:rFonts w:asciiTheme="majorHAnsi" w:hAnsiTheme="majorHAnsi" w:cstheme="minorHAnsi"/>
          <w:lang w:val="es-MX"/>
        </w:rPr>
        <w:t xml:space="preserve">, Mercedes. </w:t>
      </w:r>
      <w:r w:rsidRPr="00FC045F">
        <w:rPr>
          <w:rFonts w:asciiTheme="majorHAnsi" w:hAnsiTheme="majorHAnsi" w:cstheme="minorHAnsi"/>
          <w:i/>
          <w:lang w:val="es-MX"/>
        </w:rPr>
        <w:t>Deuda de Sangre</w:t>
      </w:r>
      <w:r w:rsidRPr="00FC045F">
        <w:rPr>
          <w:rFonts w:asciiTheme="majorHAnsi" w:hAnsiTheme="majorHAnsi" w:cstheme="minorHAnsi"/>
          <w:lang w:val="es-MX"/>
        </w:rPr>
        <w:t>. Buenos Aires: Suma de Letras, 2006.</w:t>
      </w:r>
    </w:p>
    <w:p w:rsidR="0091411D" w:rsidRDefault="0091411D" w:rsidP="0091411D">
      <w:pPr>
        <w:ind w:firstLine="708"/>
        <w:rPr>
          <w:rFonts w:asciiTheme="majorHAnsi" w:hAnsiTheme="majorHAnsi" w:cstheme="minorHAnsi"/>
        </w:rPr>
      </w:pPr>
      <w:r>
        <w:rPr>
          <w:rFonts w:asciiTheme="majorHAnsi" w:hAnsiTheme="majorHAnsi" w:cstheme="minorHAnsi"/>
        </w:rPr>
        <w:t xml:space="preserve">King, Stephen. “El caso del doctor”. </w:t>
      </w:r>
      <w:r w:rsidRPr="00331CAB">
        <w:rPr>
          <w:rFonts w:asciiTheme="majorHAnsi" w:hAnsiTheme="majorHAnsi" w:cstheme="minorHAnsi"/>
          <w:i/>
        </w:rPr>
        <w:t>Pesadillas y alucinaciones II</w:t>
      </w:r>
      <w:r>
        <w:rPr>
          <w:rFonts w:asciiTheme="majorHAnsi" w:hAnsiTheme="majorHAnsi" w:cstheme="minorHAnsi"/>
        </w:rPr>
        <w:t>. Madrid: RBA, 1993.</w:t>
      </w:r>
    </w:p>
    <w:p w:rsidR="0091411D" w:rsidRPr="00FC045F" w:rsidRDefault="0091411D" w:rsidP="0091411D">
      <w:pPr>
        <w:ind w:firstLine="708"/>
        <w:rPr>
          <w:rFonts w:asciiTheme="majorHAnsi" w:hAnsiTheme="majorHAnsi" w:cstheme="minorHAnsi"/>
        </w:rPr>
      </w:pPr>
      <w:r w:rsidRPr="00FC045F">
        <w:rPr>
          <w:rFonts w:asciiTheme="majorHAnsi" w:hAnsiTheme="majorHAnsi" w:cstheme="minorHAnsi"/>
        </w:rPr>
        <w:t xml:space="preserve">King, Stephen. </w:t>
      </w:r>
      <w:r w:rsidRPr="00FC045F">
        <w:rPr>
          <w:rFonts w:asciiTheme="majorHAnsi" w:hAnsiTheme="majorHAnsi" w:cstheme="minorHAnsi"/>
          <w:i/>
        </w:rPr>
        <w:t xml:space="preserve">Colorado </w:t>
      </w:r>
      <w:proofErr w:type="spellStart"/>
      <w:r w:rsidRPr="00FC045F">
        <w:rPr>
          <w:rFonts w:asciiTheme="majorHAnsi" w:hAnsiTheme="majorHAnsi" w:cstheme="minorHAnsi"/>
          <w:i/>
        </w:rPr>
        <w:t>Kid</w:t>
      </w:r>
      <w:proofErr w:type="spellEnd"/>
      <w:r w:rsidRPr="00FC045F">
        <w:rPr>
          <w:rFonts w:asciiTheme="majorHAnsi" w:hAnsiTheme="majorHAnsi" w:cstheme="minorHAnsi"/>
        </w:rPr>
        <w:t>. Buenos Aires: De</w:t>
      </w:r>
      <w:r>
        <w:rPr>
          <w:rFonts w:asciiTheme="majorHAnsi" w:hAnsiTheme="majorHAnsi" w:cstheme="minorHAnsi"/>
        </w:rPr>
        <w:t>b</w:t>
      </w:r>
      <w:r w:rsidRPr="00FC045F">
        <w:rPr>
          <w:rFonts w:asciiTheme="majorHAnsi" w:hAnsiTheme="majorHAnsi" w:cstheme="minorHAnsi"/>
        </w:rPr>
        <w:t>olsillo, 2006.</w:t>
      </w:r>
    </w:p>
    <w:p w:rsidR="0091411D" w:rsidRPr="005B2D5D" w:rsidRDefault="0091411D" w:rsidP="0091411D">
      <w:pPr>
        <w:ind w:firstLine="708"/>
        <w:rPr>
          <w:rFonts w:asciiTheme="majorHAnsi" w:hAnsiTheme="majorHAnsi" w:cstheme="minorHAnsi"/>
          <w:lang w:val="es-MX"/>
        </w:rPr>
      </w:pPr>
      <w:r>
        <w:rPr>
          <w:rFonts w:asciiTheme="majorHAnsi" w:hAnsiTheme="majorHAnsi" w:cstheme="minorHAnsi"/>
          <w:lang w:val="es-MX"/>
        </w:rPr>
        <w:t>Marks, Camilo. “</w:t>
      </w:r>
      <w:r w:rsidRPr="00FF301E">
        <w:rPr>
          <w:rFonts w:asciiTheme="majorHAnsi" w:hAnsiTheme="majorHAnsi" w:cstheme="minorHAnsi"/>
          <w:i/>
          <w:lang w:val="es-MX"/>
        </w:rPr>
        <w:t>El sabueso de los Baskerville</w:t>
      </w:r>
      <w:r>
        <w:rPr>
          <w:rFonts w:asciiTheme="majorHAnsi" w:hAnsiTheme="majorHAnsi" w:cstheme="minorHAnsi"/>
          <w:lang w:val="es-MX"/>
        </w:rPr>
        <w:t xml:space="preserve"> y la edad de oro” y “American </w:t>
      </w:r>
      <w:proofErr w:type="spellStart"/>
      <w:r>
        <w:rPr>
          <w:rFonts w:asciiTheme="majorHAnsi" w:hAnsiTheme="majorHAnsi" w:cstheme="minorHAnsi"/>
          <w:lang w:val="es-MX"/>
        </w:rPr>
        <w:t>noir</w:t>
      </w:r>
      <w:proofErr w:type="spellEnd"/>
      <w:r>
        <w:rPr>
          <w:rFonts w:asciiTheme="majorHAnsi" w:hAnsiTheme="majorHAnsi" w:cstheme="minorHAnsi"/>
          <w:lang w:val="es-MX"/>
        </w:rPr>
        <w:t xml:space="preserve">”. </w:t>
      </w:r>
      <w:r w:rsidRPr="00FF301E">
        <w:rPr>
          <w:rFonts w:asciiTheme="majorHAnsi" w:hAnsiTheme="majorHAnsi" w:cstheme="minorHAnsi"/>
          <w:i/>
          <w:lang w:val="es-MX"/>
        </w:rPr>
        <w:t>Biografía del crimen</w:t>
      </w:r>
      <w:r>
        <w:rPr>
          <w:rFonts w:asciiTheme="majorHAnsi" w:hAnsiTheme="majorHAnsi" w:cstheme="minorHAnsi"/>
          <w:lang w:val="es-MX"/>
        </w:rPr>
        <w:t>. Santiago de Chile: Ediciones Universidad Diego Portales, 2014.</w:t>
      </w:r>
    </w:p>
    <w:p w:rsidR="0091411D" w:rsidRPr="00FC045F" w:rsidRDefault="0091411D" w:rsidP="0091411D">
      <w:pPr>
        <w:ind w:firstLine="708"/>
        <w:rPr>
          <w:rFonts w:asciiTheme="majorHAnsi" w:hAnsiTheme="majorHAnsi" w:cstheme="minorHAnsi"/>
          <w:lang w:val="es-MX"/>
        </w:rPr>
      </w:pPr>
      <w:proofErr w:type="spellStart"/>
      <w:r w:rsidRPr="00FC045F">
        <w:rPr>
          <w:rFonts w:asciiTheme="majorHAnsi" w:hAnsiTheme="majorHAnsi" w:cstheme="minorHAnsi"/>
          <w:lang w:val="es-MX"/>
        </w:rPr>
        <w:t>Sasturain</w:t>
      </w:r>
      <w:proofErr w:type="spellEnd"/>
      <w:r w:rsidRPr="00FC045F">
        <w:rPr>
          <w:rFonts w:asciiTheme="majorHAnsi" w:hAnsiTheme="majorHAnsi" w:cstheme="minorHAnsi"/>
          <w:lang w:val="es-MX"/>
        </w:rPr>
        <w:t xml:space="preserve">, Juan. </w:t>
      </w:r>
      <w:r w:rsidRPr="00FC045F">
        <w:rPr>
          <w:rFonts w:asciiTheme="majorHAnsi" w:hAnsiTheme="majorHAnsi" w:cstheme="minorHAnsi"/>
          <w:i/>
          <w:lang w:val="es-MX"/>
        </w:rPr>
        <w:t xml:space="preserve">El último </w:t>
      </w:r>
      <w:proofErr w:type="spellStart"/>
      <w:r w:rsidRPr="00FC045F">
        <w:rPr>
          <w:rFonts w:asciiTheme="majorHAnsi" w:hAnsiTheme="majorHAnsi" w:cstheme="minorHAnsi"/>
          <w:i/>
          <w:lang w:val="es-MX"/>
        </w:rPr>
        <w:t>Hammett</w:t>
      </w:r>
      <w:proofErr w:type="spellEnd"/>
      <w:r w:rsidRPr="00FC045F">
        <w:rPr>
          <w:rFonts w:asciiTheme="majorHAnsi" w:hAnsiTheme="majorHAnsi" w:cstheme="minorHAnsi"/>
          <w:lang w:val="es-MX"/>
        </w:rPr>
        <w:t>. Buenos Aires: Alfaguara, 2018.</w:t>
      </w:r>
    </w:p>
    <w:p w:rsidR="00FF301E" w:rsidRDefault="00FF301E" w:rsidP="00C42E82">
      <w:pPr>
        <w:rPr>
          <w:rFonts w:asciiTheme="majorHAnsi" w:hAnsiTheme="majorHAnsi" w:cstheme="minorHAnsi"/>
        </w:rPr>
      </w:pPr>
    </w:p>
    <w:p w:rsidR="00DB070A" w:rsidRPr="00DB070A" w:rsidRDefault="00DB070A" w:rsidP="00DB070A">
      <w:pPr>
        <w:rPr>
          <w:rFonts w:asciiTheme="majorHAnsi" w:hAnsiTheme="majorHAnsi" w:cstheme="minorHAnsi"/>
        </w:rPr>
      </w:pPr>
      <w:r w:rsidRPr="00DB070A">
        <w:rPr>
          <w:rFonts w:asciiTheme="majorHAnsi" w:hAnsiTheme="majorHAnsi" w:cstheme="minorHAnsi"/>
        </w:rPr>
        <w:t>Bibliografía complementaria:</w:t>
      </w:r>
    </w:p>
    <w:p w:rsidR="0091411D" w:rsidRPr="00FF301E" w:rsidRDefault="0091411D" w:rsidP="00C42E82">
      <w:pPr>
        <w:rPr>
          <w:rFonts w:asciiTheme="majorHAnsi" w:hAnsiTheme="majorHAnsi" w:cstheme="minorHAnsi"/>
          <w:lang w:val="en-US"/>
        </w:rPr>
      </w:pPr>
      <w:r>
        <w:rPr>
          <w:rFonts w:asciiTheme="majorHAnsi" w:hAnsiTheme="majorHAnsi" w:cstheme="minorHAnsi"/>
          <w:lang w:val="en-US"/>
        </w:rPr>
        <w:tab/>
        <w:t xml:space="preserve">Perry, Michael. “King me”. </w:t>
      </w:r>
      <w:r w:rsidRPr="00185FFB">
        <w:rPr>
          <w:rFonts w:asciiTheme="majorHAnsi" w:hAnsiTheme="majorHAnsi" w:cstheme="minorHAnsi"/>
          <w:i/>
          <w:lang w:val="en-US"/>
        </w:rPr>
        <w:t>Stephen King’s Modern Macabre</w:t>
      </w:r>
      <w:r>
        <w:rPr>
          <w:rFonts w:asciiTheme="majorHAnsi" w:hAnsiTheme="majorHAnsi" w:cstheme="minorHAnsi"/>
          <w:lang w:val="en-US"/>
        </w:rPr>
        <w:t xml:space="preserve">. Essays on the later works. Patrick McAleer y Michael A. Perry (eds.) North Carolina: Mc </w:t>
      </w:r>
      <w:proofErr w:type="spellStart"/>
      <w:r>
        <w:rPr>
          <w:rFonts w:asciiTheme="majorHAnsi" w:hAnsiTheme="majorHAnsi" w:cstheme="minorHAnsi"/>
          <w:lang w:val="en-US"/>
        </w:rPr>
        <w:t>Farland</w:t>
      </w:r>
      <w:proofErr w:type="spellEnd"/>
      <w:r>
        <w:rPr>
          <w:rFonts w:asciiTheme="majorHAnsi" w:hAnsiTheme="majorHAnsi" w:cstheme="minorHAnsi"/>
          <w:lang w:val="en-US"/>
        </w:rPr>
        <w:t xml:space="preserve"> &amp; Company, 2014.</w:t>
      </w:r>
    </w:p>
    <w:p w:rsidR="0091411D" w:rsidRPr="00DB070A" w:rsidRDefault="0091411D" w:rsidP="00C42E82">
      <w:pPr>
        <w:rPr>
          <w:rFonts w:asciiTheme="majorHAnsi" w:hAnsiTheme="majorHAnsi" w:cstheme="minorHAnsi"/>
        </w:rPr>
      </w:pPr>
      <w:r>
        <w:rPr>
          <w:rFonts w:asciiTheme="majorHAnsi" w:hAnsiTheme="majorHAnsi" w:cstheme="minorHAnsi"/>
        </w:rPr>
        <w:tab/>
      </w:r>
      <w:proofErr w:type="spellStart"/>
      <w:r w:rsidRPr="00DB070A">
        <w:rPr>
          <w:rFonts w:asciiTheme="majorHAnsi" w:hAnsiTheme="majorHAnsi" w:cstheme="minorHAnsi"/>
          <w:lang w:val="en-US"/>
        </w:rPr>
        <w:t>Sasturain</w:t>
      </w:r>
      <w:proofErr w:type="spellEnd"/>
      <w:r w:rsidRPr="00DB070A">
        <w:rPr>
          <w:rFonts w:asciiTheme="majorHAnsi" w:hAnsiTheme="majorHAnsi" w:cstheme="minorHAnsi"/>
          <w:lang w:val="en-US"/>
        </w:rPr>
        <w:t xml:space="preserve">, Juan. </w:t>
      </w:r>
      <w:r w:rsidRPr="00DB070A">
        <w:rPr>
          <w:rFonts w:asciiTheme="majorHAnsi" w:hAnsiTheme="majorHAnsi" w:cstheme="minorHAnsi"/>
        </w:rPr>
        <w:t>“</w:t>
      </w:r>
      <w:proofErr w:type="spellStart"/>
      <w:r w:rsidRPr="00DB070A">
        <w:rPr>
          <w:rFonts w:asciiTheme="majorHAnsi" w:hAnsiTheme="majorHAnsi" w:cstheme="minorHAnsi"/>
        </w:rPr>
        <w:t>Hammett</w:t>
      </w:r>
      <w:proofErr w:type="spellEnd"/>
      <w:r w:rsidRPr="00DB070A">
        <w:rPr>
          <w:rFonts w:asciiTheme="majorHAnsi" w:hAnsiTheme="majorHAnsi" w:cstheme="minorHAnsi"/>
        </w:rPr>
        <w:t xml:space="preserve">, el amigo americano”. Román </w:t>
      </w:r>
      <w:proofErr w:type="spellStart"/>
      <w:r w:rsidRPr="00DB070A">
        <w:rPr>
          <w:rFonts w:asciiTheme="majorHAnsi" w:hAnsiTheme="majorHAnsi" w:cstheme="minorHAnsi"/>
        </w:rPr>
        <w:t>Setton</w:t>
      </w:r>
      <w:proofErr w:type="spellEnd"/>
      <w:r w:rsidRPr="00DB070A">
        <w:rPr>
          <w:rFonts w:asciiTheme="majorHAnsi" w:hAnsiTheme="majorHAnsi" w:cstheme="minorHAnsi"/>
        </w:rPr>
        <w:t xml:space="preserve"> y Gerardo </w:t>
      </w:r>
      <w:proofErr w:type="spellStart"/>
      <w:r w:rsidRPr="00DB070A">
        <w:rPr>
          <w:rFonts w:asciiTheme="majorHAnsi" w:hAnsiTheme="majorHAnsi" w:cstheme="minorHAnsi"/>
        </w:rPr>
        <w:t>Pignatiello</w:t>
      </w:r>
      <w:proofErr w:type="spellEnd"/>
      <w:r w:rsidRPr="00DB070A">
        <w:rPr>
          <w:rFonts w:asciiTheme="majorHAnsi" w:hAnsiTheme="majorHAnsi" w:cstheme="minorHAnsi"/>
        </w:rPr>
        <w:t xml:space="preserve"> (</w:t>
      </w:r>
      <w:proofErr w:type="spellStart"/>
      <w:r w:rsidRPr="00DB070A">
        <w:rPr>
          <w:rFonts w:asciiTheme="majorHAnsi" w:hAnsiTheme="majorHAnsi" w:cstheme="minorHAnsi"/>
        </w:rPr>
        <w:t>comps</w:t>
      </w:r>
      <w:proofErr w:type="spellEnd"/>
      <w:r w:rsidRPr="00DB070A">
        <w:rPr>
          <w:rFonts w:asciiTheme="majorHAnsi" w:hAnsiTheme="majorHAnsi" w:cstheme="minorHAnsi"/>
        </w:rPr>
        <w:t xml:space="preserve">.) </w:t>
      </w:r>
      <w:r w:rsidRPr="00DB070A">
        <w:rPr>
          <w:rFonts w:asciiTheme="majorHAnsi" w:hAnsiTheme="majorHAnsi" w:cstheme="minorHAnsi"/>
          <w:i/>
        </w:rPr>
        <w:t>Crimen y pesquisa. El género policial en Argentina (1870-2015): literatura, cine, televisión, historieta y testimonio</w:t>
      </w:r>
      <w:r>
        <w:rPr>
          <w:rFonts w:asciiTheme="majorHAnsi" w:hAnsiTheme="majorHAnsi" w:cstheme="minorHAnsi"/>
        </w:rPr>
        <w:t>. Buenos Aires: Título, 2016.</w:t>
      </w:r>
    </w:p>
    <w:p w:rsidR="0091411D" w:rsidRPr="00FF301E" w:rsidRDefault="0091411D" w:rsidP="00C42E82">
      <w:pPr>
        <w:rPr>
          <w:rFonts w:asciiTheme="majorHAnsi" w:hAnsiTheme="majorHAnsi" w:cstheme="minorHAnsi"/>
          <w:lang w:val="en-US"/>
        </w:rPr>
      </w:pPr>
      <w:r>
        <w:rPr>
          <w:rFonts w:asciiTheme="majorHAnsi" w:hAnsiTheme="majorHAnsi" w:cstheme="minorHAnsi"/>
        </w:rPr>
        <w:tab/>
      </w:r>
      <w:proofErr w:type="spellStart"/>
      <w:r w:rsidRPr="00FF301E">
        <w:rPr>
          <w:rFonts w:asciiTheme="majorHAnsi" w:hAnsiTheme="majorHAnsi" w:cstheme="minorHAnsi"/>
          <w:lang w:val="en-US"/>
        </w:rPr>
        <w:t>Scaggs</w:t>
      </w:r>
      <w:proofErr w:type="spellEnd"/>
      <w:r w:rsidRPr="00FF301E">
        <w:rPr>
          <w:rFonts w:asciiTheme="majorHAnsi" w:hAnsiTheme="majorHAnsi" w:cstheme="minorHAnsi"/>
          <w:lang w:val="en-US"/>
        </w:rPr>
        <w:t>, John. “Historical crime f</w:t>
      </w:r>
      <w:r>
        <w:rPr>
          <w:rFonts w:asciiTheme="majorHAnsi" w:hAnsiTheme="majorHAnsi" w:cstheme="minorHAnsi"/>
          <w:lang w:val="en-US"/>
        </w:rPr>
        <w:t xml:space="preserve">iction”. </w:t>
      </w:r>
      <w:r w:rsidRPr="00FF301E">
        <w:rPr>
          <w:rFonts w:asciiTheme="majorHAnsi" w:hAnsiTheme="majorHAnsi" w:cstheme="minorHAnsi"/>
          <w:i/>
          <w:lang w:val="en-US"/>
        </w:rPr>
        <w:t>Crime fiction</w:t>
      </w:r>
      <w:r>
        <w:rPr>
          <w:rFonts w:asciiTheme="majorHAnsi" w:hAnsiTheme="majorHAnsi" w:cstheme="minorHAnsi"/>
          <w:lang w:val="en-US"/>
        </w:rPr>
        <w:t>. New York: Routledge, 2008.</w:t>
      </w:r>
    </w:p>
    <w:p w:rsidR="005B2D5D" w:rsidRPr="00FF301E" w:rsidRDefault="005B2D5D" w:rsidP="00C42E82">
      <w:pPr>
        <w:rPr>
          <w:rFonts w:asciiTheme="majorHAnsi" w:hAnsiTheme="majorHAnsi" w:cstheme="minorHAnsi"/>
          <w:lang w:val="en-US"/>
        </w:rPr>
      </w:pPr>
    </w:p>
    <w:p w:rsidR="005B2D5D" w:rsidRPr="00FF301E" w:rsidRDefault="005B2D5D" w:rsidP="00C42E82">
      <w:pPr>
        <w:rPr>
          <w:rFonts w:asciiTheme="majorHAnsi" w:hAnsiTheme="majorHAnsi" w:cstheme="minorHAnsi"/>
          <w:lang w:val="en-US"/>
        </w:rPr>
      </w:pPr>
    </w:p>
    <w:p w:rsidR="00C42E82" w:rsidRDefault="00C42E82" w:rsidP="00C42E82">
      <w:pPr>
        <w:rPr>
          <w:rFonts w:asciiTheme="majorHAnsi" w:hAnsiTheme="majorHAnsi" w:cstheme="minorHAnsi"/>
          <w:b/>
        </w:rPr>
      </w:pPr>
      <w:r w:rsidRPr="008C0CE8">
        <w:rPr>
          <w:rFonts w:asciiTheme="majorHAnsi" w:hAnsiTheme="majorHAnsi" w:cstheme="minorHAnsi"/>
          <w:b/>
        </w:rPr>
        <w:t>Bibliografía general</w:t>
      </w:r>
      <w:r w:rsidR="00BE7DF3" w:rsidRPr="008C0CE8">
        <w:rPr>
          <w:rFonts w:asciiTheme="majorHAnsi" w:hAnsiTheme="majorHAnsi" w:cstheme="minorHAnsi"/>
          <w:b/>
        </w:rPr>
        <w:t>:</w:t>
      </w:r>
    </w:p>
    <w:p w:rsidR="00185FFB" w:rsidRDefault="00185FFB" w:rsidP="00C42E82">
      <w:pPr>
        <w:rPr>
          <w:rFonts w:asciiTheme="majorHAnsi" w:hAnsiTheme="majorHAnsi" w:cstheme="minorHAnsi"/>
          <w:b/>
        </w:rPr>
      </w:pPr>
    </w:p>
    <w:p w:rsidR="00185FFB" w:rsidRPr="00185FFB" w:rsidRDefault="00185FFB" w:rsidP="00185FFB">
      <w:pPr>
        <w:rPr>
          <w:rFonts w:asciiTheme="majorHAnsi" w:hAnsiTheme="majorHAnsi" w:cstheme="minorHAnsi"/>
          <w:b/>
          <w:lang w:val="es-ES"/>
        </w:rPr>
      </w:pPr>
      <w:r w:rsidRPr="00185FFB">
        <w:rPr>
          <w:rFonts w:asciiTheme="majorHAnsi" w:hAnsiTheme="majorHAnsi" w:cstheme="minorHAnsi"/>
          <w:b/>
          <w:lang w:val="es-ES"/>
        </w:rPr>
        <w:t>Sobre el relato policial</w:t>
      </w:r>
    </w:p>
    <w:p w:rsidR="0091411D" w:rsidRPr="0091411D" w:rsidRDefault="0091411D" w:rsidP="00185FFB">
      <w:pPr>
        <w:rPr>
          <w:rFonts w:asciiTheme="majorHAnsi" w:hAnsiTheme="majorHAnsi" w:cstheme="minorHAnsi"/>
        </w:rPr>
      </w:pPr>
    </w:p>
    <w:p w:rsidR="0091411D" w:rsidRPr="0091411D" w:rsidRDefault="0091411D" w:rsidP="0091411D">
      <w:pPr>
        <w:ind w:firstLine="708"/>
        <w:rPr>
          <w:rFonts w:asciiTheme="majorHAnsi" w:hAnsiTheme="majorHAnsi" w:cstheme="minorHAnsi"/>
          <w:lang w:val="es-ES"/>
        </w:rPr>
      </w:pPr>
      <w:r w:rsidRPr="0091411D">
        <w:rPr>
          <w:rFonts w:asciiTheme="majorHAnsi" w:hAnsiTheme="majorHAnsi" w:cstheme="minorHAnsi"/>
          <w:lang w:val="es-ES"/>
        </w:rPr>
        <w:t>Acosta, Leonardo</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Novela policial y medios masivos</w:t>
      </w:r>
      <w:r>
        <w:rPr>
          <w:rFonts w:asciiTheme="majorHAnsi" w:hAnsiTheme="majorHAnsi" w:cstheme="minorHAnsi"/>
          <w:lang w:val="es-ES"/>
        </w:rPr>
        <w:t>.</w:t>
      </w:r>
      <w:r w:rsidRPr="0091411D">
        <w:rPr>
          <w:rFonts w:asciiTheme="majorHAnsi" w:hAnsiTheme="majorHAnsi" w:cstheme="minorHAnsi"/>
          <w:lang w:val="es-ES"/>
        </w:rPr>
        <w:t xml:space="preserve"> La Habana</w:t>
      </w:r>
      <w:r>
        <w:rPr>
          <w:rFonts w:asciiTheme="majorHAnsi" w:hAnsiTheme="majorHAnsi" w:cstheme="minorHAnsi"/>
          <w:lang w:val="es-ES"/>
        </w:rPr>
        <w:t>:</w:t>
      </w:r>
      <w:r w:rsidRPr="0091411D">
        <w:rPr>
          <w:rFonts w:asciiTheme="majorHAnsi" w:hAnsiTheme="majorHAnsi" w:cstheme="minorHAnsi"/>
          <w:lang w:val="es-ES"/>
        </w:rPr>
        <w:t xml:space="preserve"> Letras Cubanas, 1986.</w:t>
      </w:r>
    </w:p>
    <w:p w:rsidR="0091411D" w:rsidRPr="0091411D" w:rsidRDefault="0091411D" w:rsidP="0091411D">
      <w:pPr>
        <w:ind w:firstLine="708"/>
        <w:rPr>
          <w:rFonts w:asciiTheme="majorHAnsi" w:hAnsiTheme="majorHAnsi" w:cstheme="minorHAnsi"/>
          <w:lang w:val="es-ES"/>
        </w:rPr>
      </w:pPr>
      <w:proofErr w:type="spellStart"/>
      <w:r w:rsidRPr="0091411D">
        <w:rPr>
          <w:rFonts w:asciiTheme="majorHAnsi" w:hAnsiTheme="majorHAnsi" w:cstheme="minorHAnsi"/>
          <w:lang w:val="es-ES"/>
        </w:rPr>
        <w:t>Auden</w:t>
      </w:r>
      <w:proofErr w:type="spellEnd"/>
      <w:r w:rsidRPr="0091411D">
        <w:rPr>
          <w:rFonts w:asciiTheme="majorHAnsi" w:hAnsiTheme="majorHAnsi" w:cstheme="minorHAnsi"/>
          <w:lang w:val="es-ES"/>
        </w:rPr>
        <w:t xml:space="preserve">, </w:t>
      </w:r>
      <w:proofErr w:type="spellStart"/>
      <w:r w:rsidRPr="0091411D">
        <w:rPr>
          <w:rFonts w:asciiTheme="majorHAnsi" w:hAnsiTheme="majorHAnsi" w:cstheme="minorHAnsi"/>
          <w:lang w:val="es-ES"/>
        </w:rPr>
        <w:t>Wystan</w:t>
      </w:r>
      <w:proofErr w:type="spellEnd"/>
      <w:r w:rsidRPr="0091411D">
        <w:rPr>
          <w:rFonts w:asciiTheme="majorHAnsi" w:hAnsiTheme="majorHAnsi" w:cstheme="minorHAnsi"/>
          <w:lang w:val="es-ES"/>
        </w:rPr>
        <w:t xml:space="preserve"> </w:t>
      </w:r>
      <w:proofErr w:type="spellStart"/>
      <w:r w:rsidRPr="0091411D">
        <w:rPr>
          <w:rFonts w:asciiTheme="majorHAnsi" w:hAnsiTheme="majorHAnsi" w:cstheme="minorHAnsi"/>
          <w:lang w:val="es-ES"/>
        </w:rPr>
        <w:t>Hugh</w:t>
      </w:r>
      <w:proofErr w:type="spellEnd"/>
      <w:r w:rsidR="00D4647E">
        <w:rPr>
          <w:rFonts w:asciiTheme="majorHAnsi" w:hAnsiTheme="majorHAnsi" w:cstheme="minorHAnsi"/>
          <w:lang w:val="es-ES"/>
        </w:rPr>
        <w:t>.</w:t>
      </w:r>
      <w:r w:rsidRPr="0091411D">
        <w:rPr>
          <w:rFonts w:asciiTheme="majorHAnsi" w:hAnsiTheme="majorHAnsi" w:cstheme="minorHAnsi"/>
          <w:lang w:val="es-ES"/>
        </w:rPr>
        <w:t xml:space="preserve"> “La vicaría de la culpa”</w:t>
      </w:r>
      <w:r>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 xml:space="preserve">La mano del </w:t>
      </w:r>
      <w:proofErr w:type="spellStart"/>
      <w:r w:rsidRPr="0091411D">
        <w:rPr>
          <w:rFonts w:asciiTheme="majorHAnsi" w:hAnsiTheme="majorHAnsi" w:cstheme="minorHAnsi"/>
          <w:i/>
          <w:lang w:val="es-ES"/>
        </w:rPr>
        <w:t>teñidor</w:t>
      </w:r>
      <w:proofErr w:type="spellEnd"/>
      <w:r>
        <w:rPr>
          <w:rFonts w:asciiTheme="majorHAnsi" w:hAnsiTheme="majorHAnsi" w:cstheme="minorHAnsi"/>
          <w:lang w:val="es-ES"/>
        </w:rPr>
        <w:t>.</w:t>
      </w:r>
      <w:r w:rsidRPr="0091411D">
        <w:rPr>
          <w:rFonts w:asciiTheme="majorHAnsi" w:hAnsiTheme="majorHAnsi" w:cstheme="minorHAnsi"/>
          <w:lang w:val="es-ES"/>
        </w:rPr>
        <w:t xml:space="preserve"> Buenos Aires</w:t>
      </w:r>
      <w:r>
        <w:rPr>
          <w:rFonts w:asciiTheme="majorHAnsi" w:hAnsiTheme="majorHAnsi" w:cstheme="minorHAnsi"/>
          <w:lang w:val="es-ES"/>
        </w:rPr>
        <w:t>:</w:t>
      </w:r>
      <w:r w:rsidRPr="0091411D">
        <w:rPr>
          <w:rFonts w:asciiTheme="majorHAnsi" w:hAnsiTheme="majorHAnsi" w:cstheme="minorHAnsi"/>
          <w:lang w:val="es-ES"/>
        </w:rPr>
        <w:t xml:space="preserve"> Adriana Hidalgo, 1999</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t>Bermúdez, María Elvira (</w:t>
      </w:r>
      <w:proofErr w:type="spellStart"/>
      <w:r w:rsidRPr="0091411D">
        <w:rPr>
          <w:rFonts w:asciiTheme="majorHAnsi" w:hAnsiTheme="majorHAnsi" w:cstheme="minorHAnsi"/>
          <w:lang w:val="es-ES"/>
        </w:rPr>
        <w:t>comp.</w:t>
      </w:r>
      <w:proofErr w:type="spellEnd"/>
      <w:r w:rsidRPr="0091411D">
        <w:rPr>
          <w:rFonts w:asciiTheme="majorHAnsi" w:hAnsiTheme="majorHAnsi" w:cstheme="minorHAnsi"/>
          <w:lang w:val="es-ES"/>
        </w:rPr>
        <w:t>)</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Cuento policíaco mexicano. Breve antología.</w:t>
      </w:r>
      <w:r w:rsidRPr="0091411D">
        <w:rPr>
          <w:rFonts w:asciiTheme="majorHAnsi" w:hAnsiTheme="majorHAnsi" w:cstheme="minorHAnsi"/>
          <w:lang w:val="es-ES"/>
        </w:rPr>
        <w:t xml:space="preserve"> México</w:t>
      </w:r>
      <w:r w:rsidR="00D4647E">
        <w:rPr>
          <w:rFonts w:asciiTheme="majorHAnsi" w:hAnsiTheme="majorHAnsi" w:cstheme="minorHAnsi"/>
          <w:lang w:val="es-ES"/>
        </w:rPr>
        <w:t>:</w:t>
      </w:r>
      <w:r w:rsidRPr="0091411D">
        <w:rPr>
          <w:rFonts w:asciiTheme="majorHAnsi" w:hAnsiTheme="majorHAnsi" w:cstheme="minorHAnsi"/>
          <w:lang w:val="es-ES"/>
        </w:rPr>
        <w:t xml:space="preserve"> </w:t>
      </w:r>
      <w:proofErr w:type="spellStart"/>
      <w:r w:rsidRPr="0091411D">
        <w:rPr>
          <w:rFonts w:asciiTheme="majorHAnsi" w:hAnsiTheme="majorHAnsi" w:cstheme="minorHAnsi"/>
          <w:lang w:val="es-ES"/>
        </w:rPr>
        <w:t>Premiá</w:t>
      </w:r>
      <w:proofErr w:type="spellEnd"/>
      <w:r w:rsidRPr="0091411D">
        <w:rPr>
          <w:rFonts w:asciiTheme="majorHAnsi" w:hAnsiTheme="majorHAnsi" w:cstheme="minorHAnsi"/>
          <w:lang w:val="es-ES"/>
        </w:rPr>
        <w:t>, 1989.</w:t>
      </w:r>
    </w:p>
    <w:p w:rsidR="0091411D" w:rsidRPr="0091411D" w:rsidRDefault="0091411D" w:rsidP="00D4647E">
      <w:pPr>
        <w:ind w:firstLine="708"/>
        <w:rPr>
          <w:rFonts w:asciiTheme="majorHAnsi" w:hAnsiTheme="majorHAnsi" w:cstheme="minorHAnsi"/>
          <w:lang w:val="es-ES"/>
        </w:rPr>
      </w:pPr>
      <w:proofErr w:type="spellStart"/>
      <w:r w:rsidRPr="0091411D">
        <w:rPr>
          <w:rFonts w:asciiTheme="majorHAnsi" w:hAnsiTheme="majorHAnsi" w:cstheme="minorHAnsi"/>
          <w:lang w:val="es-ES"/>
        </w:rPr>
        <w:t>Boileau-Narcejac</w:t>
      </w:r>
      <w:proofErr w:type="spellEnd"/>
      <w:r w:rsidR="00D4647E">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La novela policial</w:t>
      </w:r>
      <w:r w:rsidR="00D4647E">
        <w:rPr>
          <w:rFonts w:asciiTheme="majorHAnsi" w:hAnsiTheme="majorHAnsi" w:cstheme="minorHAnsi"/>
          <w:lang w:val="es-ES"/>
        </w:rPr>
        <w:t>.</w:t>
      </w:r>
      <w:r w:rsidRPr="0091411D">
        <w:rPr>
          <w:rFonts w:asciiTheme="majorHAnsi" w:hAnsiTheme="majorHAnsi" w:cstheme="minorHAnsi"/>
          <w:lang w:val="es-ES"/>
        </w:rPr>
        <w:t xml:space="preserve"> Buenos Aires</w:t>
      </w:r>
      <w:r w:rsidR="00D4647E">
        <w:rPr>
          <w:rFonts w:asciiTheme="majorHAnsi" w:hAnsiTheme="majorHAnsi" w:cstheme="minorHAnsi"/>
          <w:lang w:val="es-ES"/>
        </w:rPr>
        <w:t>:</w:t>
      </w:r>
      <w:r w:rsidRPr="0091411D">
        <w:rPr>
          <w:rFonts w:asciiTheme="majorHAnsi" w:hAnsiTheme="majorHAnsi" w:cstheme="minorHAnsi"/>
          <w:lang w:val="es-ES"/>
        </w:rPr>
        <w:t xml:space="preserve"> Paidós, 1968.</w:t>
      </w:r>
    </w:p>
    <w:p w:rsidR="0091411D" w:rsidRPr="0091411D" w:rsidRDefault="0091411D" w:rsidP="00D4647E">
      <w:pPr>
        <w:ind w:firstLine="708"/>
        <w:rPr>
          <w:rFonts w:asciiTheme="majorHAnsi" w:hAnsiTheme="majorHAnsi" w:cstheme="minorHAnsi"/>
          <w:lang w:val="en-US"/>
        </w:rPr>
      </w:pPr>
      <w:proofErr w:type="spellStart"/>
      <w:r w:rsidRPr="0091411D">
        <w:rPr>
          <w:rFonts w:asciiTheme="majorHAnsi" w:hAnsiTheme="majorHAnsi" w:cstheme="minorHAnsi"/>
          <w:lang w:val="en-US"/>
        </w:rPr>
        <w:t>Cawelti</w:t>
      </w:r>
      <w:proofErr w:type="spellEnd"/>
      <w:r w:rsidRPr="0091411D">
        <w:rPr>
          <w:rFonts w:asciiTheme="majorHAnsi" w:hAnsiTheme="majorHAnsi" w:cstheme="minorHAnsi"/>
          <w:lang w:val="en-US"/>
        </w:rPr>
        <w:t>, John</w:t>
      </w:r>
      <w:r w:rsidR="00D4647E">
        <w:rPr>
          <w:rFonts w:asciiTheme="majorHAnsi" w:hAnsiTheme="majorHAnsi" w:cstheme="minorHAnsi"/>
          <w:lang w:val="en-US"/>
        </w:rPr>
        <w:t>.</w:t>
      </w:r>
      <w:r w:rsidRPr="0091411D">
        <w:rPr>
          <w:rFonts w:asciiTheme="majorHAnsi" w:hAnsiTheme="majorHAnsi" w:cstheme="minorHAnsi"/>
          <w:lang w:val="en-US"/>
        </w:rPr>
        <w:t xml:space="preserve"> </w:t>
      </w:r>
      <w:r w:rsidRPr="0091411D">
        <w:rPr>
          <w:rFonts w:asciiTheme="majorHAnsi" w:hAnsiTheme="majorHAnsi" w:cstheme="minorHAnsi"/>
          <w:i/>
          <w:lang w:val="en-US"/>
        </w:rPr>
        <w:t>Mystery, violence and popular culture</w:t>
      </w:r>
      <w:r w:rsidR="00D4647E">
        <w:rPr>
          <w:rFonts w:asciiTheme="majorHAnsi" w:hAnsiTheme="majorHAnsi" w:cstheme="minorHAnsi"/>
          <w:lang w:val="en-US"/>
        </w:rPr>
        <w:t>.</w:t>
      </w:r>
      <w:r w:rsidRPr="0091411D">
        <w:rPr>
          <w:rFonts w:asciiTheme="majorHAnsi" w:hAnsiTheme="majorHAnsi" w:cstheme="minorHAnsi"/>
          <w:lang w:val="en-US"/>
        </w:rPr>
        <w:t xml:space="preserve"> Madison</w:t>
      </w:r>
      <w:r w:rsidR="00D4647E">
        <w:rPr>
          <w:rFonts w:asciiTheme="majorHAnsi" w:hAnsiTheme="majorHAnsi" w:cstheme="minorHAnsi"/>
          <w:lang w:val="en-US"/>
        </w:rPr>
        <w:t>:</w:t>
      </w:r>
      <w:r w:rsidRPr="0091411D">
        <w:rPr>
          <w:rFonts w:asciiTheme="majorHAnsi" w:hAnsiTheme="majorHAnsi" w:cstheme="minorHAnsi"/>
          <w:lang w:val="en-US"/>
        </w:rPr>
        <w:t xml:space="preserve"> University of Wisconsin Press, 2004.</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t>Chandler, Raymond</w:t>
      </w:r>
      <w:r w:rsidR="00D4647E">
        <w:rPr>
          <w:rFonts w:asciiTheme="majorHAnsi" w:hAnsiTheme="majorHAnsi" w:cstheme="minorHAnsi"/>
          <w:lang w:val="es-ES"/>
        </w:rPr>
        <w:t>.</w:t>
      </w:r>
      <w:r w:rsidRPr="0091411D">
        <w:rPr>
          <w:rFonts w:asciiTheme="majorHAnsi" w:hAnsiTheme="majorHAnsi" w:cstheme="minorHAnsi"/>
          <w:lang w:val="es-ES"/>
        </w:rPr>
        <w:t xml:space="preserve"> “Comentarios informales sobre la novela de misterio”</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Chandler por sí mismo</w:t>
      </w:r>
      <w:r w:rsidR="00D4647E">
        <w:rPr>
          <w:rFonts w:asciiTheme="majorHAnsi" w:hAnsiTheme="majorHAnsi" w:cstheme="minorHAnsi"/>
          <w:lang w:val="es-ES"/>
        </w:rPr>
        <w:t>.</w:t>
      </w:r>
      <w:r w:rsidRPr="0091411D">
        <w:rPr>
          <w:rFonts w:asciiTheme="majorHAnsi" w:hAnsiTheme="majorHAnsi" w:cstheme="minorHAnsi"/>
          <w:lang w:val="es-ES"/>
        </w:rPr>
        <w:t xml:space="preserve"> Madrid</w:t>
      </w:r>
      <w:r w:rsidR="00D4647E">
        <w:rPr>
          <w:rFonts w:asciiTheme="majorHAnsi" w:hAnsiTheme="majorHAnsi" w:cstheme="minorHAnsi"/>
          <w:lang w:val="es-ES"/>
        </w:rPr>
        <w:t>:</w:t>
      </w:r>
      <w:r w:rsidRPr="0091411D">
        <w:rPr>
          <w:rFonts w:asciiTheme="majorHAnsi" w:hAnsiTheme="majorHAnsi" w:cstheme="minorHAnsi"/>
          <w:lang w:val="es-ES"/>
        </w:rPr>
        <w:t xml:space="preserve"> Cátedra, 1990.</w:t>
      </w:r>
    </w:p>
    <w:p w:rsidR="0091411D" w:rsidRPr="00D4647E" w:rsidRDefault="0091411D" w:rsidP="00D4647E">
      <w:pPr>
        <w:ind w:firstLine="708"/>
        <w:rPr>
          <w:rFonts w:asciiTheme="majorHAnsi" w:hAnsiTheme="majorHAnsi" w:cstheme="minorHAnsi"/>
          <w:lang w:val="en-US"/>
        </w:rPr>
      </w:pPr>
      <w:r w:rsidRPr="0091411D">
        <w:rPr>
          <w:rFonts w:asciiTheme="majorHAnsi" w:hAnsiTheme="majorHAnsi" w:cstheme="minorHAnsi"/>
          <w:lang w:val="es-ES"/>
        </w:rPr>
        <w:t>Chandler, Raymond</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El simple arte de matar</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D4647E">
        <w:rPr>
          <w:rFonts w:asciiTheme="majorHAnsi" w:hAnsiTheme="majorHAnsi" w:cstheme="minorHAnsi"/>
          <w:lang w:val="en-US"/>
        </w:rPr>
        <w:t>Buenos Aires</w:t>
      </w:r>
      <w:r w:rsidR="00D4647E" w:rsidRPr="00D4647E">
        <w:rPr>
          <w:rFonts w:asciiTheme="majorHAnsi" w:hAnsiTheme="majorHAnsi" w:cstheme="minorHAnsi"/>
          <w:lang w:val="en-US"/>
        </w:rPr>
        <w:t>:</w:t>
      </w:r>
      <w:r w:rsidRPr="00D4647E">
        <w:rPr>
          <w:rFonts w:asciiTheme="majorHAnsi" w:hAnsiTheme="majorHAnsi" w:cstheme="minorHAnsi"/>
          <w:lang w:val="en-US"/>
        </w:rPr>
        <w:t xml:space="preserve"> </w:t>
      </w:r>
      <w:proofErr w:type="spellStart"/>
      <w:r w:rsidRPr="00D4647E">
        <w:rPr>
          <w:rFonts w:asciiTheme="majorHAnsi" w:hAnsiTheme="majorHAnsi" w:cstheme="minorHAnsi"/>
          <w:lang w:val="en-US"/>
        </w:rPr>
        <w:t>Tiempo</w:t>
      </w:r>
      <w:proofErr w:type="spellEnd"/>
      <w:r w:rsidRPr="00D4647E">
        <w:rPr>
          <w:rFonts w:asciiTheme="majorHAnsi" w:hAnsiTheme="majorHAnsi" w:cstheme="minorHAnsi"/>
          <w:lang w:val="en-US"/>
        </w:rPr>
        <w:t xml:space="preserve"> </w:t>
      </w:r>
      <w:proofErr w:type="spellStart"/>
      <w:r w:rsidRPr="00D4647E">
        <w:rPr>
          <w:rFonts w:asciiTheme="majorHAnsi" w:hAnsiTheme="majorHAnsi" w:cstheme="minorHAnsi"/>
          <w:lang w:val="en-US"/>
        </w:rPr>
        <w:t>Contemporáneo</w:t>
      </w:r>
      <w:proofErr w:type="spellEnd"/>
      <w:r w:rsidRPr="00D4647E">
        <w:rPr>
          <w:rFonts w:asciiTheme="majorHAnsi" w:hAnsiTheme="majorHAnsi" w:cstheme="minorHAnsi"/>
          <w:lang w:val="en-US"/>
        </w:rPr>
        <w:t>, 1970.</w:t>
      </w:r>
    </w:p>
    <w:p w:rsidR="0091411D" w:rsidRPr="00D4647E" w:rsidRDefault="0091411D" w:rsidP="00D4647E">
      <w:pPr>
        <w:ind w:firstLine="708"/>
        <w:rPr>
          <w:rFonts w:asciiTheme="majorHAnsi" w:hAnsiTheme="majorHAnsi" w:cstheme="minorHAnsi"/>
        </w:rPr>
      </w:pPr>
      <w:proofErr w:type="spellStart"/>
      <w:r w:rsidRPr="0091411D">
        <w:rPr>
          <w:rFonts w:asciiTheme="majorHAnsi" w:hAnsiTheme="majorHAnsi" w:cstheme="minorHAnsi"/>
          <w:lang w:val="en-US"/>
        </w:rPr>
        <w:t>Chernaik</w:t>
      </w:r>
      <w:proofErr w:type="spellEnd"/>
      <w:r w:rsidRPr="0091411D">
        <w:rPr>
          <w:rFonts w:asciiTheme="majorHAnsi" w:hAnsiTheme="majorHAnsi" w:cstheme="minorHAnsi"/>
          <w:lang w:val="en-US"/>
        </w:rPr>
        <w:t xml:space="preserve">, Warren, Swales, Martin y </w:t>
      </w:r>
      <w:proofErr w:type="spellStart"/>
      <w:r w:rsidRPr="0091411D">
        <w:rPr>
          <w:rFonts w:asciiTheme="majorHAnsi" w:hAnsiTheme="majorHAnsi" w:cstheme="minorHAnsi"/>
          <w:lang w:val="en-US"/>
        </w:rPr>
        <w:t>Vilain</w:t>
      </w:r>
      <w:proofErr w:type="spellEnd"/>
      <w:r w:rsidRPr="0091411D">
        <w:rPr>
          <w:rFonts w:asciiTheme="majorHAnsi" w:hAnsiTheme="majorHAnsi" w:cstheme="minorHAnsi"/>
          <w:lang w:val="en-US"/>
        </w:rPr>
        <w:t>, Robert</w:t>
      </w:r>
      <w:r w:rsidR="00D4647E">
        <w:rPr>
          <w:rFonts w:asciiTheme="majorHAnsi" w:hAnsiTheme="majorHAnsi" w:cstheme="minorHAnsi"/>
          <w:lang w:val="en-US"/>
        </w:rPr>
        <w:t xml:space="preserve"> (eds.)</w:t>
      </w:r>
      <w:r w:rsidRPr="0091411D">
        <w:rPr>
          <w:rFonts w:asciiTheme="majorHAnsi" w:hAnsiTheme="majorHAnsi" w:cstheme="minorHAnsi"/>
          <w:lang w:val="en-US"/>
        </w:rPr>
        <w:t xml:space="preserve"> </w:t>
      </w:r>
      <w:r w:rsidRPr="0091411D">
        <w:rPr>
          <w:rFonts w:asciiTheme="majorHAnsi" w:hAnsiTheme="majorHAnsi" w:cstheme="minorHAnsi"/>
          <w:i/>
          <w:lang w:val="en-US"/>
        </w:rPr>
        <w:t>The Art of Detective Fiction</w:t>
      </w:r>
      <w:r w:rsidR="00D4647E">
        <w:rPr>
          <w:rFonts w:asciiTheme="majorHAnsi" w:hAnsiTheme="majorHAnsi" w:cstheme="minorHAnsi"/>
          <w:lang w:val="en-US"/>
        </w:rPr>
        <w:t>.</w:t>
      </w:r>
      <w:r w:rsidRPr="0091411D">
        <w:rPr>
          <w:rFonts w:asciiTheme="majorHAnsi" w:hAnsiTheme="majorHAnsi" w:cstheme="minorHAnsi"/>
          <w:lang w:val="en-US"/>
        </w:rPr>
        <w:t xml:space="preserve"> </w:t>
      </w:r>
      <w:r w:rsidRPr="00D4647E">
        <w:rPr>
          <w:rFonts w:asciiTheme="majorHAnsi" w:hAnsiTheme="majorHAnsi" w:cstheme="minorHAnsi"/>
        </w:rPr>
        <w:t>London</w:t>
      </w:r>
      <w:r w:rsidR="00D4647E" w:rsidRPr="00D4647E">
        <w:rPr>
          <w:rFonts w:asciiTheme="majorHAnsi" w:hAnsiTheme="majorHAnsi" w:cstheme="minorHAnsi"/>
        </w:rPr>
        <w:t>:</w:t>
      </w:r>
      <w:r w:rsidRPr="00D4647E">
        <w:rPr>
          <w:rFonts w:asciiTheme="majorHAnsi" w:hAnsiTheme="majorHAnsi" w:cstheme="minorHAnsi"/>
        </w:rPr>
        <w:t xml:space="preserve"> Mac </w:t>
      </w:r>
      <w:proofErr w:type="spellStart"/>
      <w:r w:rsidRPr="00D4647E">
        <w:rPr>
          <w:rFonts w:asciiTheme="majorHAnsi" w:hAnsiTheme="majorHAnsi" w:cstheme="minorHAnsi"/>
        </w:rPr>
        <w:t>Millan</w:t>
      </w:r>
      <w:proofErr w:type="spellEnd"/>
      <w:r w:rsidRPr="00D4647E">
        <w:rPr>
          <w:rFonts w:asciiTheme="majorHAnsi" w:hAnsiTheme="majorHAnsi" w:cstheme="minorHAnsi"/>
        </w:rPr>
        <w:t>, 2000.</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t>Coma, Javier</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Diccionario de la novela negra norteamericana</w:t>
      </w:r>
      <w:r w:rsidR="00D4647E">
        <w:rPr>
          <w:rFonts w:asciiTheme="majorHAnsi" w:hAnsiTheme="majorHAnsi" w:cstheme="minorHAnsi"/>
          <w:lang w:val="es-ES"/>
        </w:rPr>
        <w:t>.</w:t>
      </w:r>
      <w:r w:rsidRPr="0091411D">
        <w:rPr>
          <w:rFonts w:asciiTheme="majorHAnsi" w:hAnsiTheme="majorHAnsi" w:cstheme="minorHAnsi"/>
          <w:lang w:val="es-ES"/>
        </w:rPr>
        <w:t xml:space="preserve"> Barcelona</w:t>
      </w:r>
      <w:r w:rsidR="00D4647E">
        <w:rPr>
          <w:rFonts w:asciiTheme="majorHAnsi" w:hAnsiTheme="majorHAnsi" w:cstheme="minorHAnsi"/>
          <w:lang w:val="es-ES"/>
        </w:rPr>
        <w:t>:</w:t>
      </w:r>
      <w:r w:rsidRPr="0091411D">
        <w:rPr>
          <w:rFonts w:asciiTheme="majorHAnsi" w:hAnsiTheme="majorHAnsi" w:cstheme="minorHAnsi"/>
          <w:lang w:val="es-ES"/>
        </w:rPr>
        <w:t xml:space="preserve"> Anagrama, 1985.</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lastRenderedPageBreak/>
        <w:t xml:space="preserve">De </w:t>
      </w:r>
      <w:proofErr w:type="spellStart"/>
      <w:r w:rsidRPr="0091411D">
        <w:rPr>
          <w:rFonts w:asciiTheme="majorHAnsi" w:hAnsiTheme="majorHAnsi" w:cstheme="minorHAnsi"/>
          <w:lang w:val="es-ES"/>
        </w:rPr>
        <w:t>Rosso</w:t>
      </w:r>
      <w:proofErr w:type="spellEnd"/>
      <w:r w:rsidRPr="0091411D">
        <w:rPr>
          <w:rFonts w:asciiTheme="majorHAnsi" w:hAnsiTheme="majorHAnsi" w:cstheme="minorHAnsi"/>
          <w:lang w:val="es-ES"/>
        </w:rPr>
        <w:t>, Ezequiel (</w:t>
      </w:r>
      <w:proofErr w:type="spellStart"/>
      <w:r w:rsidRPr="0091411D">
        <w:rPr>
          <w:rFonts w:asciiTheme="majorHAnsi" w:hAnsiTheme="majorHAnsi" w:cstheme="minorHAnsi"/>
          <w:lang w:val="es-ES"/>
        </w:rPr>
        <w:t>comp.</w:t>
      </w:r>
      <w:proofErr w:type="spellEnd"/>
      <w:r w:rsidRPr="0091411D">
        <w:rPr>
          <w:rFonts w:asciiTheme="majorHAnsi" w:hAnsiTheme="majorHAnsi" w:cstheme="minorHAnsi"/>
          <w:lang w:val="es-ES"/>
        </w:rPr>
        <w:t xml:space="preserve">). </w:t>
      </w:r>
      <w:r w:rsidRPr="0091411D">
        <w:rPr>
          <w:rFonts w:asciiTheme="majorHAnsi" w:hAnsiTheme="majorHAnsi" w:cstheme="minorHAnsi"/>
          <w:i/>
          <w:lang w:val="es-ES"/>
        </w:rPr>
        <w:t>Retóricas del crimen. Reflexiones latinoamericanas sobre el género policial.</w:t>
      </w:r>
      <w:r w:rsidRPr="0091411D">
        <w:rPr>
          <w:rFonts w:asciiTheme="majorHAnsi" w:hAnsiTheme="majorHAnsi" w:cstheme="minorHAnsi"/>
          <w:lang w:val="es-ES"/>
        </w:rPr>
        <w:t xml:space="preserve"> Alcalá la Real: Alcalá Grupo Editorial, 2011.</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t xml:space="preserve">Deleuze, Gilles. “Filosofía de la serie negra”. </w:t>
      </w:r>
      <w:r w:rsidRPr="0091411D">
        <w:rPr>
          <w:rFonts w:asciiTheme="majorHAnsi" w:hAnsiTheme="majorHAnsi" w:cstheme="minorHAnsi"/>
          <w:i/>
          <w:lang w:val="es-ES"/>
        </w:rPr>
        <w:t>La isla desierta y otros textos</w:t>
      </w:r>
      <w:r w:rsidRPr="0091411D">
        <w:rPr>
          <w:rFonts w:asciiTheme="majorHAnsi" w:hAnsiTheme="majorHAnsi" w:cstheme="minorHAnsi"/>
          <w:lang w:val="es-ES"/>
        </w:rPr>
        <w:t>. Valencia: Pre-textos, 2005.</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t xml:space="preserve">Eco, </w:t>
      </w:r>
      <w:proofErr w:type="spellStart"/>
      <w:r w:rsidRPr="0091411D">
        <w:rPr>
          <w:rFonts w:asciiTheme="majorHAnsi" w:hAnsiTheme="majorHAnsi" w:cstheme="minorHAnsi"/>
          <w:lang w:val="es-ES"/>
        </w:rPr>
        <w:t>Umberto</w:t>
      </w:r>
      <w:proofErr w:type="spellEnd"/>
      <w:r w:rsidRPr="0091411D">
        <w:rPr>
          <w:rFonts w:asciiTheme="majorHAnsi" w:hAnsiTheme="majorHAnsi" w:cstheme="minorHAnsi"/>
          <w:lang w:val="es-ES"/>
        </w:rPr>
        <w:t xml:space="preserve"> y </w:t>
      </w:r>
      <w:proofErr w:type="spellStart"/>
      <w:r w:rsidRPr="0091411D">
        <w:rPr>
          <w:rFonts w:asciiTheme="majorHAnsi" w:hAnsiTheme="majorHAnsi" w:cstheme="minorHAnsi"/>
          <w:lang w:val="es-ES"/>
        </w:rPr>
        <w:t>Sebeok</w:t>
      </w:r>
      <w:proofErr w:type="spellEnd"/>
      <w:r w:rsidRPr="0091411D">
        <w:rPr>
          <w:rFonts w:asciiTheme="majorHAnsi" w:hAnsiTheme="majorHAnsi" w:cstheme="minorHAnsi"/>
          <w:lang w:val="es-ES"/>
        </w:rPr>
        <w:t>, Thomas (eds.)</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El signo de los tres. Dupin, Holmes, Peirce</w:t>
      </w:r>
      <w:r w:rsidR="00D4647E">
        <w:rPr>
          <w:rFonts w:asciiTheme="majorHAnsi" w:hAnsiTheme="majorHAnsi" w:cstheme="minorHAnsi"/>
          <w:lang w:val="es-ES"/>
        </w:rPr>
        <w:t>.</w:t>
      </w:r>
      <w:r w:rsidRPr="0091411D">
        <w:rPr>
          <w:rFonts w:asciiTheme="majorHAnsi" w:hAnsiTheme="majorHAnsi" w:cstheme="minorHAnsi"/>
          <w:lang w:val="es-ES"/>
        </w:rPr>
        <w:t xml:space="preserve"> Barcelona</w:t>
      </w:r>
      <w:r w:rsidR="00D4647E">
        <w:rPr>
          <w:rFonts w:asciiTheme="majorHAnsi" w:hAnsiTheme="majorHAnsi" w:cstheme="minorHAnsi"/>
          <w:lang w:val="es-ES"/>
        </w:rPr>
        <w:t>:</w:t>
      </w:r>
      <w:r w:rsidRPr="0091411D">
        <w:rPr>
          <w:rFonts w:asciiTheme="majorHAnsi" w:hAnsiTheme="majorHAnsi" w:cstheme="minorHAnsi"/>
          <w:lang w:val="es-ES"/>
        </w:rPr>
        <w:t xml:space="preserve"> Lumen, 1989.</w:t>
      </w:r>
    </w:p>
    <w:p w:rsidR="0091411D" w:rsidRPr="0091411D" w:rsidRDefault="0091411D" w:rsidP="00D4647E">
      <w:pPr>
        <w:ind w:firstLine="708"/>
        <w:rPr>
          <w:rFonts w:asciiTheme="majorHAnsi" w:hAnsiTheme="majorHAnsi" w:cstheme="minorHAnsi"/>
          <w:lang w:val="es-ES"/>
        </w:rPr>
      </w:pPr>
      <w:proofErr w:type="spellStart"/>
      <w:r w:rsidRPr="0091411D">
        <w:rPr>
          <w:rFonts w:asciiTheme="majorHAnsi" w:hAnsiTheme="majorHAnsi" w:cstheme="minorHAnsi"/>
          <w:lang w:val="es-ES"/>
        </w:rPr>
        <w:t>Gamerro</w:t>
      </w:r>
      <w:proofErr w:type="spellEnd"/>
      <w:r w:rsidRPr="0091411D">
        <w:rPr>
          <w:rFonts w:asciiTheme="majorHAnsi" w:hAnsiTheme="majorHAnsi" w:cstheme="minorHAnsi"/>
          <w:lang w:val="es-ES"/>
        </w:rPr>
        <w:t>, Carlos; “Para una reformulación del género policial argentino”</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El nacimiento de la literatura argentina y otros ensayos</w:t>
      </w:r>
      <w:r w:rsidR="00D4647E">
        <w:rPr>
          <w:rFonts w:asciiTheme="majorHAnsi" w:hAnsiTheme="majorHAnsi" w:cstheme="minorHAnsi"/>
          <w:lang w:val="es-ES"/>
        </w:rPr>
        <w:t>.</w:t>
      </w:r>
      <w:r w:rsidRPr="0091411D">
        <w:rPr>
          <w:rFonts w:asciiTheme="majorHAnsi" w:hAnsiTheme="majorHAnsi" w:cstheme="minorHAnsi"/>
          <w:lang w:val="es-ES"/>
        </w:rPr>
        <w:t xml:space="preserve"> Buenos Aires</w:t>
      </w:r>
      <w:r w:rsidR="00D4647E">
        <w:rPr>
          <w:rFonts w:asciiTheme="majorHAnsi" w:hAnsiTheme="majorHAnsi" w:cstheme="minorHAnsi"/>
          <w:lang w:val="es-ES"/>
        </w:rPr>
        <w:t>:</w:t>
      </w:r>
      <w:r w:rsidRPr="0091411D">
        <w:rPr>
          <w:rFonts w:asciiTheme="majorHAnsi" w:hAnsiTheme="majorHAnsi" w:cstheme="minorHAnsi"/>
          <w:lang w:val="es-ES"/>
        </w:rPr>
        <w:t xml:space="preserve"> Norma, 2006.</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t>Gandolfo, Elvio</w:t>
      </w:r>
      <w:r w:rsidR="00D4647E">
        <w:rPr>
          <w:rFonts w:asciiTheme="majorHAnsi" w:hAnsiTheme="majorHAnsi" w:cstheme="minorHAnsi"/>
          <w:lang w:val="es-ES"/>
        </w:rPr>
        <w:t>.</w:t>
      </w:r>
      <w:r w:rsidRPr="0091411D">
        <w:rPr>
          <w:rFonts w:asciiTheme="majorHAnsi" w:hAnsiTheme="majorHAnsi" w:cstheme="minorHAnsi"/>
          <w:lang w:val="es-ES"/>
        </w:rPr>
        <w:t xml:space="preserve"> “Estudio preliminar”</w:t>
      </w:r>
      <w:r w:rsidR="00D4647E">
        <w:rPr>
          <w:rFonts w:asciiTheme="majorHAnsi" w:hAnsiTheme="majorHAnsi" w:cstheme="minorHAnsi"/>
          <w:lang w:val="es-ES"/>
        </w:rPr>
        <w:t xml:space="preserve">. </w:t>
      </w:r>
      <w:r w:rsidRPr="0091411D">
        <w:rPr>
          <w:rFonts w:asciiTheme="majorHAnsi" w:hAnsiTheme="majorHAnsi" w:cstheme="minorHAnsi"/>
          <w:i/>
          <w:lang w:val="es-ES"/>
        </w:rPr>
        <w:t>El cuento policial</w:t>
      </w:r>
      <w:r w:rsidR="00D4647E">
        <w:rPr>
          <w:rFonts w:asciiTheme="majorHAnsi" w:hAnsiTheme="majorHAnsi" w:cstheme="minorHAnsi"/>
          <w:lang w:val="es-ES"/>
        </w:rPr>
        <w:t>.</w:t>
      </w:r>
      <w:r w:rsidRPr="0091411D">
        <w:rPr>
          <w:rFonts w:asciiTheme="majorHAnsi" w:hAnsiTheme="majorHAnsi" w:cstheme="minorHAnsi"/>
          <w:lang w:val="es-ES"/>
        </w:rPr>
        <w:t xml:space="preserve"> Buenos Aires</w:t>
      </w:r>
      <w:r w:rsidR="00D4647E">
        <w:rPr>
          <w:rFonts w:asciiTheme="majorHAnsi" w:hAnsiTheme="majorHAnsi" w:cstheme="minorHAnsi"/>
          <w:lang w:val="es-ES"/>
        </w:rPr>
        <w:t>:</w:t>
      </w:r>
      <w:r w:rsidRPr="0091411D">
        <w:rPr>
          <w:rFonts w:asciiTheme="majorHAnsi" w:hAnsiTheme="majorHAnsi" w:cstheme="minorHAnsi"/>
          <w:lang w:val="es-ES"/>
        </w:rPr>
        <w:t xml:space="preserve"> Centro Editor de América Latina, 1981.</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t>Gandolfo, Elvio</w:t>
      </w:r>
      <w:r w:rsidR="00D4647E">
        <w:rPr>
          <w:rFonts w:asciiTheme="majorHAnsi" w:hAnsiTheme="majorHAnsi" w:cstheme="minorHAnsi"/>
          <w:lang w:val="es-ES"/>
        </w:rPr>
        <w:t>.</w:t>
      </w:r>
      <w:r w:rsidRPr="0091411D">
        <w:rPr>
          <w:rFonts w:asciiTheme="majorHAnsi" w:hAnsiTheme="majorHAnsi" w:cstheme="minorHAnsi"/>
          <w:lang w:val="es-ES"/>
        </w:rPr>
        <w:t xml:space="preserve"> “Perdónalos, Marlowe, porque no saben lo que hacen”</w:t>
      </w:r>
      <w:r w:rsidR="00D4647E">
        <w:rPr>
          <w:rFonts w:asciiTheme="majorHAnsi" w:hAnsiTheme="majorHAnsi" w:cstheme="minorHAnsi"/>
          <w:lang w:val="es-ES"/>
        </w:rPr>
        <w:t xml:space="preserve">. </w:t>
      </w:r>
      <w:r w:rsidRPr="0091411D">
        <w:rPr>
          <w:rFonts w:asciiTheme="majorHAnsi" w:hAnsiTheme="majorHAnsi" w:cstheme="minorHAnsi"/>
          <w:i/>
          <w:lang w:val="es-ES"/>
        </w:rPr>
        <w:t>El libro de los géneros</w:t>
      </w:r>
      <w:r w:rsidR="00D4647E">
        <w:rPr>
          <w:rFonts w:asciiTheme="majorHAnsi" w:hAnsiTheme="majorHAnsi" w:cstheme="minorHAnsi"/>
          <w:lang w:val="es-ES"/>
        </w:rPr>
        <w:t>.</w:t>
      </w:r>
      <w:r w:rsidRPr="0091411D">
        <w:rPr>
          <w:rFonts w:asciiTheme="majorHAnsi" w:hAnsiTheme="majorHAnsi" w:cstheme="minorHAnsi"/>
          <w:lang w:val="es-ES"/>
        </w:rPr>
        <w:t xml:space="preserve"> Buenos Aires</w:t>
      </w:r>
      <w:r w:rsidR="00D4647E">
        <w:rPr>
          <w:rFonts w:asciiTheme="majorHAnsi" w:hAnsiTheme="majorHAnsi" w:cstheme="minorHAnsi"/>
          <w:lang w:val="es-ES"/>
        </w:rPr>
        <w:t>:</w:t>
      </w:r>
      <w:r w:rsidRPr="0091411D">
        <w:rPr>
          <w:rFonts w:asciiTheme="majorHAnsi" w:hAnsiTheme="majorHAnsi" w:cstheme="minorHAnsi"/>
          <w:lang w:val="es-ES"/>
        </w:rPr>
        <w:t xml:space="preserve"> Norma, 2007.</w:t>
      </w:r>
    </w:p>
    <w:p w:rsidR="0091411D" w:rsidRPr="0091411D" w:rsidRDefault="0091411D" w:rsidP="00185FFB">
      <w:pPr>
        <w:rPr>
          <w:rFonts w:asciiTheme="majorHAnsi" w:hAnsiTheme="majorHAnsi" w:cstheme="minorHAnsi"/>
        </w:rPr>
      </w:pPr>
      <w:r w:rsidRPr="0091411D">
        <w:rPr>
          <w:rFonts w:asciiTheme="majorHAnsi" w:hAnsiTheme="majorHAnsi" w:cstheme="minorHAnsi"/>
          <w:lang w:val="es-ES"/>
        </w:rPr>
        <w:tab/>
      </w:r>
      <w:r w:rsidRPr="0091411D">
        <w:rPr>
          <w:rFonts w:asciiTheme="majorHAnsi" w:hAnsiTheme="majorHAnsi" w:cstheme="minorHAnsi"/>
          <w:lang w:val="en-US"/>
        </w:rPr>
        <w:t xml:space="preserve">Jameson, Fredric. </w:t>
      </w:r>
      <w:r w:rsidRPr="0091411D">
        <w:rPr>
          <w:rFonts w:asciiTheme="majorHAnsi" w:hAnsiTheme="majorHAnsi" w:cstheme="minorHAnsi"/>
          <w:i/>
          <w:lang w:val="en-US"/>
        </w:rPr>
        <w:t>Raymond Chandler. The detections of totality</w:t>
      </w:r>
      <w:r w:rsidRPr="0091411D">
        <w:rPr>
          <w:rFonts w:asciiTheme="majorHAnsi" w:hAnsiTheme="majorHAnsi" w:cstheme="minorHAnsi"/>
          <w:lang w:val="en-US"/>
        </w:rPr>
        <w:t xml:space="preserve">. </w:t>
      </w:r>
      <w:r w:rsidRPr="0091411D">
        <w:rPr>
          <w:rFonts w:asciiTheme="majorHAnsi" w:hAnsiTheme="majorHAnsi" w:cstheme="minorHAnsi"/>
        </w:rPr>
        <w:t>Londres: Verso, 2016.</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n-US"/>
        </w:rPr>
        <w:t xml:space="preserve">Knight, Stephen. </w:t>
      </w:r>
      <w:r w:rsidRPr="0091411D">
        <w:rPr>
          <w:rFonts w:asciiTheme="majorHAnsi" w:hAnsiTheme="majorHAnsi" w:cstheme="minorHAnsi"/>
          <w:i/>
          <w:lang w:val="en-US"/>
        </w:rPr>
        <w:t>Crime fiction, 1800-2000: detection, death, diversity</w:t>
      </w:r>
      <w:r w:rsidRPr="0091411D">
        <w:rPr>
          <w:rFonts w:asciiTheme="majorHAnsi" w:hAnsiTheme="majorHAnsi" w:cstheme="minorHAnsi"/>
          <w:lang w:val="en-US"/>
        </w:rPr>
        <w:t xml:space="preserve">. </w:t>
      </w:r>
      <w:r w:rsidRPr="0091411D">
        <w:rPr>
          <w:rFonts w:asciiTheme="majorHAnsi" w:hAnsiTheme="majorHAnsi" w:cstheme="minorHAnsi"/>
          <w:lang w:val="es-ES"/>
        </w:rPr>
        <w:t xml:space="preserve">New York: </w:t>
      </w:r>
      <w:proofErr w:type="spellStart"/>
      <w:r w:rsidRPr="0091411D">
        <w:rPr>
          <w:rFonts w:asciiTheme="majorHAnsi" w:hAnsiTheme="majorHAnsi" w:cstheme="minorHAnsi"/>
          <w:lang w:val="es-ES"/>
        </w:rPr>
        <w:t>Palgrave-MacMillan</w:t>
      </w:r>
      <w:proofErr w:type="spellEnd"/>
      <w:r w:rsidRPr="0091411D">
        <w:rPr>
          <w:rFonts w:asciiTheme="majorHAnsi" w:hAnsiTheme="majorHAnsi" w:cstheme="minorHAnsi"/>
          <w:lang w:val="es-ES"/>
        </w:rPr>
        <w:t>, 2004.</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t>Lacan, Jacques</w:t>
      </w:r>
      <w:r w:rsidR="00D4647E">
        <w:rPr>
          <w:rFonts w:asciiTheme="majorHAnsi" w:hAnsiTheme="majorHAnsi" w:cstheme="minorHAnsi"/>
          <w:lang w:val="es-ES"/>
        </w:rPr>
        <w:t>.</w:t>
      </w:r>
      <w:r w:rsidRPr="0091411D">
        <w:rPr>
          <w:rFonts w:asciiTheme="majorHAnsi" w:hAnsiTheme="majorHAnsi" w:cstheme="minorHAnsi"/>
          <w:lang w:val="es-ES"/>
        </w:rPr>
        <w:t xml:space="preserve"> “El seminario sobre </w:t>
      </w:r>
      <w:r w:rsidR="00D4647E">
        <w:rPr>
          <w:rFonts w:asciiTheme="majorHAnsi" w:hAnsiTheme="majorHAnsi" w:cstheme="minorHAnsi"/>
          <w:lang w:val="es-ES"/>
        </w:rPr>
        <w:t>‘</w:t>
      </w:r>
      <w:r w:rsidRPr="0091411D">
        <w:rPr>
          <w:rFonts w:asciiTheme="majorHAnsi" w:hAnsiTheme="majorHAnsi" w:cstheme="minorHAnsi"/>
          <w:lang w:val="es-ES"/>
        </w:rPr>
        <w:t>La carta robada</w:t>
      </w:r>
      <w:r w:rsidR="00D4647E">
        <w:rPr>
          <w:rFonts w:asciiTheme="majorHAnsi" w:hAnsiTheme="majorHAnsi" w:cstheme="minorHAnsi"/>
          <w:lang w:val="es-ES"/>
        </w:rPr>
        <w:t>’</w:t>
      </w:r>
      <w:r w:rsidRPr="0091411D">
        <w:rPr>
          <w:rFonts w:asciiTheme="majorHAnsi" w:hAnsiTheme="majorHAnsi" w:cstheme="minorHAnsi"/>
          <w:lang w:val="es-ES"/>
        </w:rPr>
        <w:t>”</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Escritos 1</w:t>
      </w:r>
      <w:r w:rsidR="00D4647E">
        <w:rPr>
          <w:rFonts w:asciiTheme="majorHAnsi" w:hAnsiTheme="majorHAnsi" w:cstheme="minorHAnsi"/>
          <w:lang w:val="es-ES"/>
        </w:rPr>
        <w:t>.</w:t>
      </w:r>
      <w:r w:rsidRPr="0091411D">
        <w:rPr>
          <w:rFonts w:asciiTheme="majorHAnsi" w:hAnsiTheme="majorHAnsi" w:cstheme="minorHAnsi"/>
          <w:lang w:val="es-ES"/>
        </w:rPr>
        <w:t xml:space="preserve"> Buenos </w:t>
      </w:r>
      <w:r w:rsidR="00D4647E">
        <w:rPr>
          <w:rFonts w:asciiTheme="majorHAnsi" w:hAnsiTheme="majorHAnsi" w:cstheme="minorHAnsi"/>
          <w:lang w:val="es-ES"/>
        </w:rPr>
        <w:t>A</w:t>
      </w:r>
      <w:r w:rsidRPr="0091411D">
        <w:rPr>
          <w:rFonts w:asciiTheme="majorHAnsi" w:hAnsiTheme="majorHAnsi" w:cstheme="minorHAnsi"/>
          <w:lang w:val="es-ES"/>
        </w:rPr>
        <w:t>ires</w:t>
      </w:r>
      <w:r w:rsidR="00D4647E">
        <w:rPr>
          <w:rFonts w:asciiTheme="majorHAnsi" w:hAnsiTheme="majorHAnsi" w:cstheme="minorHAnsi"/>
          <w:lang w:val="es-ES"/>
        </w:rPr>
        <w:t>:</w:t>
      </w:r>
      <w:r w:rsidRPr="0091411D">
        <w:rPr>
          <w:rFonts w:asciiTheme="majorHAnsi" w:hAnsiTheme="majorHAnsi" w:cstheme="minorHAnsi"/>
          <w:lang w:val="es-ES"/>
        </w:rPr>
        <w:t xml:space="preserve"> Siglo XXI, 1988.</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t>Link, Daniel (</w:t>
      </w:r>
      <w:proofErr w:type="spellStart"/>
      <w:r w:rsidRPr="0091411D">
        <w:rPr>
          <w:rFonts w:asciiTheme="majorHAnsi" w:hAnsiTheme="majorHAnsi" w:cstheme="minorHAnsi"/>
          <w:lang w:val="es-ES"/>
        </w:rPr>
        <w:t>comp.</w:t>
      </w:r>
      <w:proofErr w:type="spellEnd"/>
      <w:r w:rsidRPr="0091411D">
        <w:rPr>
          <w:rFonts w:asciiTheme="majorHAnsi" w:hAnsiTheme="majorHAnsi" w:cstheme="minorHAnsi"/>
          <w:lang w:val="es-ES"/>
        </w:rPr>
        <w:t>)</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 xml:space="preserve">El juego de los cautos. La literatura policial: de Poe al caso </w:t>
      </w:r>
      <w:proofErr w:type="spellStart"/>
      <w:r w:rsidRPr="0091411D">
        <w:rPr>
          <w:rFonts w:asciiTheme="majorHAnsi" w:hAnsiTheme="majorHAnsi" w:cstheme="minorHAnsi"/>
          <w:i/>
          <w:lang w:val="es-ES"/>
        </w:rPr>
        <w:t>Giubileo</w:t>
      </w:r>
      <w:proofErr w:type="spellEnd"/>
      <w:r w:rsidR="00D4647E">
        <w:rPr>
          <w:rFonts w:asciiTheme="majorHAnsi" w:hAnsiTheme="majorHAnsi" w:cstheme="minorHAnsi"/>
          <w:lang w:val="es-ES"/>
        </w:rPr>
        <w:t>.</w:t>
      </w:r>
      <w:r w:rsidRPr="0091411D">
        <w:rPr>
          <w:rFonts w:asciiTheme="majorHAnsi" w:hAnsiTheme="majorHAnsi" w:cstheme="minorHAnsi"/>
          <w:lang w:val="es-ES"/>
        </w:rPr>
        <w:t xml:space="preserve"> Buenos Aires</w:t>
      </w:r>
      <w:r w:rsidR="00D4647E">
        <w:rPr>
          <w:rFonts w:asciiTheme="majorHAnsi" w:hAnsiTheme="majorHAnsi" w:cstheme="minorHAnsi"/>
          <w:lang w:val="es-ES"/>
        </w:rPr>
        <w:t>:</w:t>
      </w:r>
      <w:r w:rsidRPr="0091411D">
        <w:rPr>
          <w:rFonts w:asciiTheme="majorHAnsi" w:hAnsiTheme="majorHAnsi" w:cstheme="minorHAnsi"/>
          <w:lang w:val="es-ES"/>
        </w:rPr>
        <w:t xml:space="preserve"> La Marca, 1992.</w:t>
      </w:r>
    </w:p>
    <w:p w:rsidR="0091411D" w:rsidRPr="0091411D" w:rsidRDefault="0091411D" w:rsidP="00D4647E">
      <w:pPr>
        <w:ind w:firstLine="708"/>
        <w:rPr>
          <w:rFonts w:asciiTheme="majorHAnsi" w:hAnsiTheme="majorHAnsi" w:cstheme="minorHAnsi"/>
          <w:lang w:val="en-US"/>
        </w:rPr>
      </w:pPr>
      <w:proofErr w:type="spellStart"/>
      <w:r w:rsidRPr="0091411D">
        <w:rPr>
          <w:rFonts w:asciiTheme="majorHAnsi" w:hAnsiTheme="majorHAnsi" w:cstheme="minorHAnsi"/>
          <w:lang w:val="en-US"/>
        </w:rPr>
        <w:t>Malmgren</w:t>
      </w:r>
      <w:proofErr w:type="spellEnd"/>
      <w:r w:rsidRPr="0091411D">
        <w:rPr>
          <w:rFonts w:asciiTheme="majorHAnsi" w:hAnsiTheme="majorHAnsi" w:cstheme="minorHAnsi"/>
          <w:lang w:val="en-US"/>
        </w:rPr>
        <w:t xml:space="preserve">, Carl. </w:t>
      </w:r>
      <w:r w:rsidRPr="0091411D">
        <w:rPr>
          <w:rFonts w:asciiTheme="majorHAnsi" w:hAnsiTheme="majorHAnsi" w:cstheme="minorHAnsi"/>
          <w:i/>
          <w:lang w:val="en-US"/>
        </w:rPr>
        <w:t>Anatomy of murder. Mystery, detective and crime fiction</w:t>
      </w:r>
      <w:r w:rsidRPr="0091411D">
        <w:rPr>
          <w:rFonts w:asciiTheme="majorHAnsi" w:hAnsiTheme="majorHAnsi" w:cstheme="minorHAnsi"/>
          <w:lang w:val="en-US"/>
        </w:rPr>
        <w:t>. Ohio: Bowling Green State University Popular Press, 2001.</w:t>
      </w:r>
    </w:p>
    <w:p w:rsidR="0091411D" w:rsidRPr="0091411D" w:rsidRDefault="0091411D" w:rsidP="00D4647E">
      <w:pPr>
        <w:ind w:firstLine="708"/>
        <w:rPr>
          <w:rFonts w:asciiTheme="majorHAnsi" w:hAnsiTheme="majorHAnsi" w:cstheme="minorHAnsi"/>
          <w:lang w:val="en-US"/>
        </w:rPr>
      </w:pPr>
      <w:proofErr w:type="spellStart"/>
      <w:r w:rsidRPr="0091411D">
        <w:rPr>
          <w:rFonts w:asciiTheme="majorHAnsi" w:hAnsiTheme="majorHAnsi" w:cstheme="minorHAnsi"/>
        </w:rPr>
        <w:t>Merivale</w:t>
      </w:r>
      <w:proofErr w:type="spellEnd"/>
      <w:r w:rsidRPr="0091411D">
        <w:rPr>
          <w:rFonts w:asciiTheme="majorHAnsi" w:hAnsiTheme="majorHAnsi" w:cstheme="minorHAnsi"/>
        </w:rPr>
        <w:t xml:space="preserve">, Patricia y </w:t>
      </w:r>
      <w:proofErr w:type="spellStart"/>
      <w:r w:rsidRPr="0091411D">
        <w:rPr>
          <w:rFonts w:asciiTheme="majorHAnsi" w:hAnsiTheme="majorHAnsi" w:cstheme="minorHAnsi"/>
        </w:rPr>
        <w:t>Sweeney</w:t>
      </w:r>
      <w:proofErr w:type="spellEnd"/>
      <w:r w:rsidRPr="0091411D">
        <w:rPr>
          <w:rFonts w:asciiTheme="majorHAnsi" w:hAnsiTheme="majorHAnsi" w:cstheme="minorHAnsi"/>
        </w:rPr>
        <w:t xml:space="preserve"> Elizabeth (eds.) </w:t>
      </w:r>
      <w:r w:rsidRPr="0091411D">
        <w:rPr>
          <w:rFonts w:asciiTheme="majorHAnsi" w:hAnsiTheme="majorHAnsi" w:cstheme="minorHAnsi"/>
          <w:i/>
          <w:lang w:val="en-US"/>
        </w:rPr>
        <w:t xml:space="preserve">Detecting Texts. The </w:t>
      </w:r>
      <w:proofErr w:type="spellStart"/>
      <w:r w:rsidRPr="0091411D">
        <w:rPr>
          <w:rFonts w:asciiTheme="majorHAnsi" w:hAnsiTheme="majorHAnsi" w:cstheme="minorHAnsi"/>
          <w:i/>
          <w:lang w:val="en-US"/>
        </w:rPr>
        <w:t>mataphysical</w:t>
      </w:r>
      <w:proofErr w:type="spellEnd"/>
      <w:r w:rsidRPr="0091411D">
        <w:rPr>
          <w:rFonts w:asciiTheme="majorHAnsi" w:hAnsiTheme="majorHAnsi" w:cstheme="minorHAnsi"/>
          <w:i/>
          <w:lang w:val="en-US"/>
        </w:rPr>
        <w:t xml:space="preserve"> Detective Story from Poe to postmodernism</w:t>
      </w:r>
      <w:r w:rsidRPr="0091411D">
        <w:rPr>
          <w:rFonts w:asciiTheme="majorHAnsi" w:hAnsiTheme="majorHAnsi" w:cstheme="minorHAnsi"/>
          <w:lang w:val="en-US"/>
        </w:rPr>
        <w:t>. Philadelphia: University of Pennsylvania Press, 1999.</w:t>
      </w:r>
    </w:p>
    <w:p w:rsidR="0091411D" w:rsidRPr="0091411D" w:rsidRDefault="0091411D" w:rsidP="00D4647E">
      <w:pPr>
        <w:ind w:firstLine="708"/>
        <w:rPr>
          <w:rFonts w:asciiTheme="majorHAnsi" w:hAnsiTheme="majorHAnsi" w:cstheme="minorHAnsi"/>
          <w:lang w:val="en-US"/>
        </w:rPr>
      </w:pPr>
      <w:r w:rsidRPr="0091411D">
        <w:rPr>
          <w:rFonts w:asciiTheme="majorHAnsi" w:hAnsiTheme="majorHAnsi" w:cstheme="minorHAnsi"/>
          <w:lang w:val="en-US"/>
        </w:rPr>
        <w:t>Most, Glenn y Stowe, William (eds.)</w:t>
      </w:r>
      <w:r w:rsidR="00D4647E">
        <w:rPr>
          <w:rFonts w:asciiTheme="majorHAnsi" w:hAnsiTheme="majorHAnsi" w:cstheme="minorHAnsi"/>
          <w:lang w:val="en-US"/>
        </w:rPr>
        <w:t>.</w:t>
      </w:r>
      <w:r w:rsidRPr="0091411D">
        <w:rPr>
          <w:rFonts w:asciiTheme="majorHAnsi" w:hAnsiTheme="majorHAnsi" w:cstheme="minorHAnsi"/>
          <w:lang w:val="en-US"/>
        </w:rPr>
        <w:t xml:space="preserve"> </w:t>
      </w:r>
      <w:r w:rsidRPr="0091411D">
        <w:rPr>
          <w:rFonts w:asciiTheme="majorHAnsi" w:hAnsiTheme="majorHAnsi" w:cstheme="minorHAnsi"/>
          <w:i/>
          <w:lang w:val="en-US"/>
        </w:rPr>
        <w:t>The Poetics of Murder</w:t>
      </w:r>
      <w:r w:rsidR="00D4647E">
        <w:rPr>
          <w:rFonts w:asciiTheme="majorHAnsi" w:hAnsiTheme="majorHAnsi" w:cstheme="minorHAnsi"/>
          <w:lang w:val="en-US"/>
        </w:rPr>
        <w:t>.</w:t>
      </w:r>
      <w:r w:rsidRPr="0091411D">
        <w:rPr>
          <w:rFonts w:asciiTheme="majorHAnsi" w:hAnsiTheme="majorHAnsi" w:cstheme="minorHAnsi"/>
          <w:lang w:val="en-US"/>
        </w:rPr>
        <w:t xml:space="preserve"> New York</w:t>
      </w:r>
      <w:r w:rsidR="00D4647E">
        <w:rPr>
          <w:rFonts w:asciiTheme="majorHAnsi" w:hAnsiTheme="majorHAnsi" w:cstheme="minorHAnsi"/>
          <w:lang w:val="en-US"/>
        </w:rPr>
        <w:t>:</w:t>
      </w:r>
      <w:r w:rsidRPr="0091411D">
        <w:rPr>
          <w:rFonts w:asciiTheme="majorHAnsi" w:hAnsiTheme="majorHAnsi" w:cstheme="minorHAnsi"/>
          <w:lang w:val="en-US"/>
        </w:rPr>
        <w:t xml:space="preserve"> Harcourt Brace Jovanovich, 1983.</w:t>
      </w:r>
    </w:p>
    <w:p w:rsidR="0091411D" w:rsidRPr="0091411D" w:rsidRDefault="0091411D" w:rsidP="00D4647E">
      <w:pPr>
        <w:ind w:firstLine="708"/>
        <w:rPr>
          <w:rFonts w:asciiTheme="majorHAnsi" w:hAnsiTheme="majorHAnsi" w:cstheme="minorHAnsi"/>
          <w:lang w:val="es-ES"/>
        </w:rPr>
      </w:pPr>
      <w:proofErr w:type="spellStart"/>
      <w:r w:rsidRPr="0091411D">
        <w:rPr>
          <w:rFonts w:asciiTheme="majorHAnsi" w:hAnsiTheme="majorHAnsi" w:cstheme="minorHAnsi"/>
          <w:lang w:val="es-ES"/>
        </w:rPr>
        <w:t>Navasal</w:t>
      </w:r>
      <w:proofErr w:type="spellEnd"/>
      <w:r w:rsidRPr="0091411D">
        <w:rPr>
          <w:rFonts w:asciiTheme="majorHAnsi" w:hAnsiTheme="majorHAnsi" w:cstheme="minorHAnsi"/>
          <w:lang w:val="es-ES"/>
        </w:rPr>
        <w:t>, José (</w:t>
      </w:r>
      <w:proofErr w:type="spellStart"/>
      <w:r w:rsidRPr="0091411D">
        <w:rPr>
          <w:rFonts w:asciiTheme="majorHAnsi" w:hAnsiTheme="majorHAnsi" w:cstheme="minorHAnsi"/>
          <w:lang w:val="es-ES"/>
        </w:rPr>
        <w:t>comp.</w:t>
      </w:r>
      <w:proofErr w:type="spellEnd"/>
      <w:r w:rsidRPr="0091411D">
        <w:rPr>
          <w:rFonts w:asciiTheme="majorHAnsi" w:hAnsiTheme="majorHAnsi" w:cstheme="minorHAnsi"/>
          <w:lang w:val="es-ES"/>
        </w:rPr>
        <w:t>)</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91411D">
        <w:rPr>
          <w:rFonts w:asciiTheme="majorHAnsi" w:hAnsiTheme="majorHAnsi" w:cstheme="minorHAnsi"/>
          <w:i/>
          <w:lang w:val="es-ES"/>
        </w:rPr>
        <w:t>Antología de los mejores cuentos policiales</w:t>
      </w:r>
      <w:r w:rsidRPr="0091411D">
        <w:rPr>
          <w:rFonts w:asciiTheme="majorHAnsi" w:hAnsiTheme="majorHAnsi" w:cstheme="minorHAnsi"/>
          <w:lang w:val="es-ES"/>
        </w:rPr>
        <w:t xml:space="preserve"> [1951]</w:t>
      </w:r>
      <w:r w:rsidR="00D4647E">
        <w:rPr>
          <w:rFonts w:asciiTheme="majorHAnsi" w:hAnsiTheme="majorHAnsi" w:cstheme="minorHAnsi"/>
          <w:lang w:val="es-ES"/>
        </w:rPr>
        <w:t>.</w:t>
      </w:r>
      <w:r w:rsidRPr="0091411D">
        <w:rPr>
          <w:rFonts w:asciiTheme="majorHAnsi" w:hAnsiTheme="majorHAnsi" w:cstheme="minorHAnsi"/>
          <w:lang w:val="es-ES"/>
        </w:rPr>
        <w:t xml:space="preserve"> Santiago</w:t>
      </w:r>
      <w:r w:rsidR="00D4647E">
        <w:rPr>
          <w:rFonts w:asciiTheme="majorHAnsi" w:hAnsiTheme="majorHAnsi" w:cstheme="minorHAnsi"/>
          <w:lang w:val="es-ES"/>
        </w:rPr>
        <w:t>:</w:t>
      </w:r>
      <w:r w:rsidRPr="0091411D">
        <w:rPr>
          <w:rFonts w:asciiTheme="majorHAnsi" w:hAnsiTheme="majorHAnsi" w:cstheme="minorHAnsi"/>
          <w:lang w:val="es-ES"/>
        </w:rPr>
        <w:t xml:space="preserve"> </w:t>
      </w:r>
      <w:proofErr w:type="spellStart"/>
      <w:r w:rsidRPr="0091411D">
        <w:rPr>
          <w:rFonts w:asciiTheme="majorHAnsi" w:hAnsiTheme="majorHAnsi" w:cstheme="minorHAnsi"/>
          <w:lang w:val="es-ES"/>
        </w:rPr>
        <w:t>Zig-Zag</w:t>
      </w:r>
      <w:proofErr w:type="spellEnd"/>
      <w:r w:rsidRPr="0091411D">
        <w:rPr>
          <w:rFonts w:asciiTheme="majorHAnsi" w:hAnsiTheme="majorHAnsi" w:cstheme="minorHAnsi"/>
          <w:lang w:val="es-ES"/>
        </w:rPr>
        <w:t>, 1974.</w:t>
      </w:r>
    </w:p>
    <w:p w:rsidR="0091411D" w:rsidRPr="00D4647E" w:rsidRDefault="0091411D" w:rsidP="00D4647E">
      <w:pPr>
        <w:ind w:firstLine="708"/>
        <w:rPr>
          <w:rFonts w:asciiTheme="majorHAnsi" w:hAnsiTheme="majorHAnsi" w:cstheme="minorHAnsi"/>
          <w:lang w:val="en-US"/>
        </w:rPr>
      </w:pPr>
      <w:r w:rsidRPr="0091411D">
        <w:rPr>
          <w:rFonts w:asciiTheme="majorHAnsi" w:hAnsiTheme="majorHAnsi" w:cstheme="minorHAnsi"/>
          <w:lang w:val="es-ES"/>
        </w:rPr>
        <w:t>Palmer, Jerry</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D4647E">
        <w:rPr>
          <w:rFonts w:asciiTheme="majorHAnsi" w:hAnsiTheme="majorHAnsi" w:cstheme="minorHAnsi"/>
          <w:i/>
          <w:lang w:val="es-ES"/>
        </w:rPr>
        <w:t>Thrillers. La novela de misterio</w:t>
      </w:r>
      <w:r w:rsidR="00D4647E">
        <w:rPr>
          <w:rFonts w:asciiTheme="majorHAnsi" w:hAnsiTheme="majorHAnsi" w:cstheme="minorHAnsi"/>
          <w:lang w:val="es-ES"/>
        </w:rPr>
        <w:t>.</w:t>
      </w:r>
      <w:r w:rsidRPr="0091411D">
        <w:rPr>
          <w:rFonts w:asciiTheme="majorHAnsi" w:hAnsiTheme="majorHAnsi" w:cstheme="minorHAnsi"/>
          <w:lang w:val="es-ES"/>
        </w:rPr>
        <w:t xml:space="preserve"> </w:t>
      </w:r>
      <w:r w:rsidRPr="00D4647E">
        <w:rPr>
          <w:rFonts w:asciiTheme="majorHAnsi" w:hAnsiTheme="majorHAnsi" w:cstheme="minorHAnsi"/>
          <w:lang w:val="en-US"/>
        </w:rPr>
        <w:t>México</w:t>
      </w:r>
      <w:r w:rsidR="00D4647E" w:rsidRPr="00D4647E">
        <w:rPr>
          <w:rFonts w:asciiTheme="majorHAnsi" w:hAnsiTheme="majorHAnsi" w:cstheme="minorHAnsi"/>
          <w:lang w:val="en-US"/>
        </w:rPr>
        <w:t>:</w:t>
      </w:r>
      <w:r w:rsidRPr="00D4647E">
        <w:rPr>
          <w:rFonts w:asciiTheme="majorHAnsi" w:hAnsiTheme="majorHAnsi" w:cstheme="minorHAnsi"/>
          <w:lang w:val="en-US"/>
        </w:rPr>
        <w:t xml:space="preserve"> FCE, 1983.</w:t>
      </w:r>
    </w:p>
    <w:p w:rsidR="0091411D" w:rsidRPr="0091411D" w:rsidRDefault="0091411D" w:rsidP="00D4647E">
      <w:pPr>
        <w:ind w:firstLine="708"/>
        <w:rPr>
          <w:rFonts w:asciiTheme="majorHAnsi" w:hAnsiTheme="majorHAnsi" w:cstheme="minorHAnsi"/>
          <w:lang w:val="en-US"/>
        </w:rPr>
      </w:pPr>
      <w:r w:rsidRPr="0091411D">
        <w:rPr>
          <w:rFonts w:asciiTheme="majorHAnsi" w:hAnsiTheme="majorHAnsi" w:cstheme="minorHAnsi"/>
          <w:lang w:val="en-US"/>
        </w:rPr>
        <w:t>Porter, Dennis</w:t>
      </w:r>
      <w:r w:rsidR="00D4647E">
        <w:rPr>
          <w:rFonts w:asciiTheme="majorHAnsi" w:hAnsiTheme="majorHAnsi" w:cstheme="minorHAnsi"/>
          <w:lang w:val="en-US"/>
        </w:rPr>
        <w:t>.</w:t>
      </w:r>
      <w:r w:rsidRPr="0091411D">
        <w:rPr>
          <w:rFonts w:asciiTheme="majorHAnsi" w:hAnsiTheme="majorHAnsi" w:cstheme="minorHAnsi"/>
          <w:lang w:val="en-US"/>
        </w:rPr>
        <w:t xml:space="preserve"> </w:t>
      </w:r>
      <w:r w:rsidRPr="0091411D">
        <w:rPr>
          <w:rFonts w:asciiTheme="majorHAnsi" w:hAnsiTheme="majorHAnsi" w:cstheme="minorHAnsi"/>
          <w:i/>
          <w:lang w:val="en-US"/>
        </w:rPr>
        <w:t>The Pursuit of Crime. Art and Ideology in Detective Fiction</w:t>
      </w:r>
      <w:r w:rsidR="00D4647E">
        <w:rPr>
          <w:rFonts w:asciiTheme="majorHAnsi" w:hAnsiTheme="majorHAnsi" w:cstheme="minorHAnsi"/>
          <w:lang w:val="en-US"/>
        </w:rPr>
        <w:t>.</w:t>
      </w:r>
      <w:r w:rsidRPr="0091411D">
        <w:rPr>
          <w:rFonts w:asciiTheme="majorHAnsi" w:hAnsiTheme="majorHAnsi" w:cstheme="minorHAnsi"/>
          <w:lang w:val="en-US"/>
        </w:rPr>
        <w:t xml:space="preserve"> New Haven y </w:t>
      </w:r>
      <w:proofErr w:type="spellStart"/>
      <w:r w:rsidRPr="0091411D">
        <w:rPr>
          <w:rFonts w:asciiTheme="majorHAnsi" w:hAnsiTheme="majorHAnsi" w:cstheme="minorHAnsi"/>
          <w:lang w:val="en-US"/>
        </w:rPr>
        <w:t>Londres</w:t>
      </w:r>
      <w:proofErr w:type="spellEnd"/>
      <w:r w:rsidR="00D4647E">
        <w:rPr>
          <w:rFonts w:asciiTheme="majorHAnsi" w:hAnsiTheme="majorHAnsi" w:cstheme="minorHAnsi"/>
          <w:lang w:val="en-US"/>
        </w:rPr>
        <w:t>:</w:t>
      </w:r>
      <w:r w:rsidRPr="0091411D">
        <w:rPr>
          <w:rFonts w:asciiTheme="majorHAnsi" w:hAnsiTheme="majorHAnsi" w:cstheme="minorHAnsi"/>
          <w:lang w:val="en-US"/>
        </w:rPr>
        <w:t xml:space="preserve"> Yale University Press, 1981.</w:t>
      </w:r>
    </w:p>
    <w:p w:rsidR="0091411D" w:rsidRPr="0091411D" w:rsidRDefault="0091411D" w:rsidP="00BC5730">
      <w:pPr>
        <w:ind w:firstLine="708"/>
        <w:rPr>
          <w:rFonts w:asciiTheme="majorHAnsi" w:hAnsiTheme="majorHAnsi" w:cstheme="minorHAnsi"/>
        </w:rPr>
      </w:pPr>
      <w:proofErr w:type="spellStart"/>
      <w:r w:rsidRPr="0091411D">
        <w:rPr>
          <w:rFonts w:asciiTheme="majorHAnsi" w:hAnsiTheme="majorHAnsi" w:cstheme="minorHAnsi"/>
        </w:rPr>
        <w:t>Setton</w:t>
      </w:r>
      <w:proofErr w:type="spellEnd"/>
      <w:r w:rsidRPr="0091411D">
        <w:rPr>
          <w:rFonts w:asciiTheme="majorHAnsi" w:hAnsiTheme="majorHAnsi" w:cstheme="minorHAnsi"/>
        </w:rPr>
        <w:t xml:space="preserve">, Román. </w:t>
      </w:r>
      <w:r w:rsidRPr="0091411D">
        <w:rPr>
          <w:rFonts w:asciiTheme="majorHAnsi" w:hAnsiTheme="majorHAnsi" w:cstheme="minorHAnsi"/>
          <w:i/>
        </w:rPr>
        <w:t>Los orígenes de la narrativa policial en la Argentina. Recepción y transformación de modelos genéricos alemanes, franceses e ingleses</w:t>
      </w:r>
      <w:r w:rsidRPr="0091411D">
        <w:rPr>
          <w:rFonts w:asciiTheme="majorHAnsi" w:hAnsiTheme="majorHAnsi" w:cstheme="minorHAnsi"/>
        </w:rPr>
        <w:t>. Madrid: Iberoamericana, 2012.</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t>Wilson, Edmund</w:t>
      </w:r>
      <w:r w:rsidR="00D4647E">
        <w:rPr>
          <w:rFonts w:asciiTheme="majorHAnsi" w:hAnsiTheme="majorHAnsi" w:cstheme="minorHAnsi"/>
          <w:lang w:val="es-ES"/>
        </w:rPr>
        <w:t>.</w:t>
      </w:r>
      <w:r w:rsidRPr="0091411D">
        <w:rPr>
          <w:rFonts w:asciiTheme="majorHAnsi" w:hAnsiTheme="majorHAnsi" w:cstheme="minorHAnsi"/>
          <w:lang w:val="es-ES"/>
        </w:rPr>
        <w:t xml:space="preserve"> “¿Por qué la gente lee novelas policíacas?” Buenos Aires</w:t>
      </w:r>
      <w:r w:rsidR="00D4647E">
        <w:rPr>
          <w:rFonts w:asciiTheme="majorHAnsi" w:hAnsiTheme="majorHAnsi" w:cstheme="minorHAnsi"/>
          <w:lang w:val="es-ES"/>
        </w:rPr>
        <w:t>:</w:t>
      </w:r>
      <w:r w:rsidRPr="0091411D">
        <w:rPr>
          <w:rFonts w:asciiTheme="majorHAnsi" w:hAnsiTheme="majorHAnsi" w:cstheme="minorHAnsi"/>
          <w:lang w:val="es-ES"/>
        </w:rPr>
        <w:t xml:space="preserve"> </w:t>
      </w:r>
      <w:proofErr w:type="spellStart"/>
      <w:r w:rsidRPr="0091411D">
        <w:rPr>
          <w:rFonts w:asciiTheme="majorHAnsi" w:hAnsiTheme="majorHAnsi" w:cstheme="minorHAnsi"/>
          <w:lang w:val="es-ES"/>
        </w:rPr>
        <w:t>CEFyL</w:t>
      </w:r>
      <w:proofErr w:type="spellEnd"/>
      <w:r w:rsidRPr="0091411D">
        <w:rPr>
          <w:rFonts w:asciiTheme="majorHAnsi" w:hAnsiTheme="majorHAnsi" w:cstheme="minorHAnsi"/>
          <w:lang w:val="es-ES"/>
        </w:rPr>
        <w:t xml:space="preserve">, 1996, </w:t>
      </w:r>
      <w:proofErr w:type="spellStart"/>
      <w:r w:rsidRPr="0091411D">
        <w:rPr>
          <w:rFonts w:asciiTheme="majorHAnsi" w:hAnsiTheme="majorHAnsi" w:cstheme="minorHAnsi"/>
          <w:lang w:val="es-ES"/>
        </w:rPr>
        <w:t>mimeo</w:t>
      </w:r>
      <w:proofErr w:type="spellEnd"/>
      <w:r w:rsidRPr="0091411D">
        <w:rPr>
          <w:rFonts w:asciiTheme="majorHAnsi" w:hAnsiTheme="majorHAnsi" w:cstheme="minorHAnsi"/>
          <w:lang w:val="es-ES"/>
        </w:rPr>
        <w:t>.</w:t>
      </w:r>
    </w:p>
    <w:p w:rsidR="0091411D" w:rsidRPr="0091411D" w:rsidRDefault="0091411D" w:rsidP="00D4647E">
      <w:pPr>
        <w:ind w:firstLine="708"/>
        <w:rPr>
          <w:rFonts w:asciiTheme="majorHAnsi" w:hAnsiTheme="majorHAnsi" w:cstheme="minorHAnsi"/>
          <w:lang w:val="es-ES"/>
        </w:rPr>
      </w:pPr>
      <w:r w:rsidRPr="0091411D">
        <w:rPr>
          <w:rFonts w:asciiTheme="majorHAnsi" w:hAnsiTheme="majorHAnsi" w:cstheme="minorHAnsi"/>
          <w:lang w:val="es-ES"/>
        </w:rPr>
        <w:t>Yates, Donald (</w:t>
      </w:r>
      <w:proofErr w:type="spellStart"/>
      <w:r w:rsidRPr="0091411D">
        <w:rPr>
          <w:rFonts w:asciiTheme="majorHAnsi" w:hAnsiTheme="majorHAnsi" w:cstheme="minorHAnsi"/>
          <w:lang w:val="es-ES"/>
        </w:rPr>
        <w:t>comp.</w:t>
      </w:r>
      <w:proofErr w:type="spellEnd"/>
      <w:r w:rsidRPr="0091411D">
        <w:rPr>
          <w:rFonts w:asciiTheme="majorHAnsi" w:hAnsiTheme="majorHAnsi" w:cstheme="minorHAnsi"/>
          <w:lang w:val="es-ES"/>
        </w:rPr>
        <w:t xml:space="preserve">) </w:t>
      </w:r>
      <w:r w:rsidRPr="0091411D">
        <w:rPr>
          <w:rFonts w:asciiTheme="majorHAnsi" w:hAnsiTheme="majorHAnsi" w:cstheme="minorHAnsi"/>
          <w:i/>
          <w:lang w:val="es-ES"/>
        </w:rPr>
        <w:t>El cuento policial latinoamericano</w:t>
      </w:r>
      <w:r w:rsidR="00D4647E">
        <w:rPr>
          <w:rFonts w:asciiTheme="majorHAnsi" w:hAnsiTheme="majorHAnsi" w:cstheme="minorHAnsi"/>
          <w:lang w:val="es-ES"/>
        </w:rPr>
        <w:t>.</w:t>
      </w:r>
      <w:r w:rsidRPr="0091411D">
        <w:rPr>
          <w:rFonts w:asciiTheme="majorHAnsi" w:hAnsiTheme="majorHAnsi" w:cstheme="minorHAnsi"/>
          <w:lang w:val="es-ES"/>
        </w:rPr>
        <w:t xml:space="preserve"> México</w:t>
      </w:r>
      <w:r w:rsidR="00D4647E">
        <w:rPr>
          <w:rFonts w:asciiTheme="majorHAnsi" w:hAnsiTheme="majorHAnsi" w:cstheme="minorHAnsi"/>
          <w:lang w:val="es-ES"/>
        </w:rPr>
        <w:t>:</w:t>
      </w:r>
      <w:r w:rsidRPr="0091411D">
        <w:rPr>
          <w:rFonts w:asciiTheme="majorHAnsi" w:hAnsiTheme="majorHAnsi" w:cstheme="minorHAnsi"/>
          <w:lang w:val="es-ES"/>
        </w:rPr>
        <w:t xml:space="preserve"> De Andrea, 1964.</w:t>
      </w:r>
    </w:p>
    <w:p w:rsidR="00D4647E" w:rsidRDefault="00D4647E" w:rsidP="00185FFB">
      <w:pPr>
        <w:rPr>
          <w:rFonts w:asciiTheme="majorHAnsi" w:hAnsiTheme="majorHAnsi" w:cstheme="minorHAnsi"/>
          <w:b/>
          <w:lang w:val="es-ES"/>
        </w:rPr>
      </w:pPr>
    </w:p>
    <w:p w:rsidR="00185FFB" w:rsidRPr="00185FFB" w:rsidRDefault="00185FFB" w:rsidP="00185FFB">
      <w:pPr>
        <w:rPr>
          <w:rFonts w:asciiTheme="majorHAnsi" w:hAnsiTheme="majorHAnsi" w:cstheme="minorHAnsi"/>
          <w:b/>
          <w:lang w:val="es-ES"/>
        </w:rPr>
      </w:pPr>
      <w:r w:rsidRPr="00185FFB">
        <w:rPr>
          <w:rFonts w:asciiTheme="majorHAnsi" w:hAnsiTheme="majorHAnsi" w:cstheme="minorHAnsi"/>
          <w:b/>
          <w:lang w:val="es-ES"/>
        </w:rPr>
        <w:t>General</w:t>
      </w:r>
    </w:p>
    <w:p w:rsidR="00FD1274" w:rsidRPr="00D4647E" w:rsidRDefault="00FD1274" w:rsidP="00D4647E">
      <w:pPr>
        <w:ind w:firstLine="708"/>
        <w:rPr>
          <w:rFonts w:asciiTheme="majorHAnsi" w:hAnsiTheme="majorHAnsi" w:cstheme="minorHAnsi"/>
          <w:lang w:val="es-ES"/>
        </w:rPr>
      </w:pPr>
      <w:r w:rsidRPr="00D4647E">
        <w:rPr>
          <w:rFonts w:asciiTheme="majorHAnsi" w:hAnsiTheme="majorHAnsi" w:cstheme="minorHAnsi"/>
          <w:lang w:val="es-ES"/>
        </w:rPr>
        <w:t>Abril, Gonzalo</w:t>
      </w:r>
      <w:r>
        <w:rPr>
          <w:rFonts w:asciiTheme="majorHAnsi" w:hAnsiTheme="majorHAnsi" w:cstheme="minorHAnsi"/>
          <w:lang w:val="es-ES"/>
        </w:rPr>
        <w:t>.</w:t>
      </w:r>
      <w:r w:rsidRPr="00D4647E">
        <w:rPr>
          <w:rFonts w:asciiTheme="majorHAnsi" w:hAnsiTheme="majorHAnsi" w:cstheme="minorHAnsi"/>
          <w:lang w:val="es-ES"/>
        </w:rPr>
        <w:t xml:space="preserve"> “El ladrón de hachas: introducción a los aspectos cognitivos, afectivos y sociales de las sospechas”</w:t>
      </w:r>
      <w:r>
        <w:rPr>
          <w:rFonts w:asciiTheme="majorHAnsi" w:hAnsiTheme="majorHAnsi" w:cstheme="minorHAnsi"/>
          <w:lang w:val="es-ES"/>
        </w:rPr>
        <w:t>.</w:t>
      </w:r>
      <w:r w:rsidRPr="00D4647E">
        <w:rPr>
          <w:rFonts w:asciiTheme="majorHAnsi" w:hAnsiTheme="majorHAnsi" w:cstheme="minorHAnsi"/>
          <w:lang w:val="es-ES"/>
        </w:rPr>
        <w:t xml:space="preserve"> Carlos Castilla del Pino (</w:t>
      </w:r>
      <w:proofErr w:type="spellStart"/>
      <w:r w:rsidRPr="00D4647E">
        <w:rPr>
          <w:rFonts w:asciiTheme="majorHAnsi" w:hAnsiTheme="majorHAnsi" w:cstheme="minorHAnsi"/>
          <w:lang w:val="es-ES"/>
        </w:rPr>
        <w:t>comp.</w:t>
      </w:r>
      <w:proofErr w:type="spellEnd"/>
      <w:r w:rsidRPr="00D4647E">
        <w:rPr>
          <w:rFonts w:asciiTheme="majorHAnsi" w:hAnsiTheme="majorHAnsi" w:cstheme="minorHAnsi"/>
          <w:lang w:val="es-ES"/>
        </w:rPr>
        <w:t>)</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La sospecha</w:t>
      </w:r>
      <w:r>
        <w:rPr>
          <w:rFonts w:asciiTheme="majorHAnsi" w:hAnsiTheme="majorHAnsi" w:cstheme="minorHAnsi"/>
          <w:lang w:val="es-ES"/>
        </w:rPr>
        <w:t>.</w:t>
      </w:r>
      <w:r w:rsidRPr="00D4647E">
        <w:rPr>
          <w:rFonts w:asciiTheme="majorHAnsi" w:hAnsiTheme="majorHAnsi" w:cstheme="minorHAnsi"/>
          <w:lang w:val="es-ES"/>
        </w:rPr>
        <w:t xml:space="preserve"> Madrid</w:t>
      </w:r>
      <w:r>
        <w:rPr>
          <w:rFonts w:asciiTheme="majorHAnsi" w:hAnsiTheme="majorHAnsi" w:cstheme="minorHAnsi"/>
          <w:lang w:val="es-ES"/>
        </w:rPr>
        <w:t>:</w:t>
      </w:r>
      <w:r w:rsidRPr="00D4647E">
        <w:rPr>
          <w:rFonts w:asciiTheme="majorHAnsi" w:hAnsiTheme="majorHAnsi" w:cstheme="minorHAnsi"/>
          <w:lang w:val="es-ES"/>
        </w:rPr>
        <w:t xml:space="preserve"> Alianza, 1998.</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Agamben, Giorgio</w:t>
      </w:r>
      <w:r>
        <w:rPr>
          <w:rFonts w:asciiTheme="majorHAnsi" w:hAnsiTheme="majorHAnsi" w:cstheme="minorHAnsi"/>
          <w:lang w:val="es-ES"/>
        </w:rPr>
        <w:t>.</w:t>
      </w:r>
      <w:r w:rsidRPr="00D4647E">
        <w:rPr>
          <w:rFonts w:asciiTheme="majorHAnsi" w:hAnsiTheme="majorHAnsi" w:cstheme="minorHAnsi"/>
          <w:lang w:val="es-ES"/>
        </w:rPr>
        <w:t xml:space="preserve"> “Forma-de-vida”</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Medios sin fin</w:t>
      </w:r>
      <w:r>
        <w:rPr>
          <w:rFonts w:asciiTheme="majorHAnsi" w:hAnsiTheme="majorHAnsi" w:cstheme="minorHAnsi"/>
          <w:lang w:val="es-ES"/>
        </w:rPr>
        <w:t>.</w:t>
      </w:r>
      <w:r w:rsidRPr="00D4647E">
        <w:rPr>
          <w:rFonts w:asciiTheme="majorHAnsi" w:hAnsiTheme="majorHAnsi" w:cstheme="minorHAnsi"/>
          <w:lang w:val="es-ES"/>
        </w:rPr>
        <w:t xml:space="preserve"> Valencia</w:t>
      </w:r>
      <w:r>
        <w:rPr>
          <w:rFonts w:asciiTheme="majorHAnsi" w:hAnsiTheme="majorHAnsi" w:cstheme="minorHAnsi"/>
          <w:lang w:val="es-ES"/>
        </w:rPr>
        <w:t>:</w:t>
      </w:r>
      <w:r w:rsidRPr="00D4647E">
        <w:rPr>
          <w:rFonts w:asciiTheme="majorHAnsi" w:hAnsiTheme="majorHAnsi" w:cstheme="minorHAnsi"/>
          <w:lang w:val="es-ES"/>
        </w:rPr>
        <w:t xml:space="preserve"> Pre-Textos, 2002.</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Agamben, Giorgio</w:t>
      </w:r>
      <w:r>
        <w:rPr>
          <w:rFonts w:asciiTheme="majorHAnsi" w:hAnsiTheme="majorHAnsi" w:cstheme="minorHAnsi"/>
          <w:lang w:val="es-ES"/>
        </w:rPr>
        <w:t>.</w:t>
      </w:r>
      <w:r w:rsidRPr="00D4647E">
        <w:rPr>
          <w:rFonts w:asciiTheme="majorHAnsi" w:hAnsiTheme="majorHAnsi" w:cstheme="minorHAnsi"/>
          <w:lang w:val="es-ES"/>
        </w:rPr>
        <w:t xml:space="preserve"> “Infancia e historia”</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Infancia e historia</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Adriana Hidalgo, 2001.</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Anderson, Benedict</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Comunidades imaginadas</w:t>
      </w:r>
      <w:r>
        <w:rPr>
          <w:rFonts w:asciiTheme="majorHAnsi" w:hAnsiTheme="majorHAnsi" w:cstheme="minorHAnsi"/>
          <w:lang w:val="es-ES"/>
        </w:rPr>
        <w:t>.</w:t>
      </w:r>
      <w:r w:rsidRPr="00D4647E">
        <w:rPr>
          <w:rFonts w:asciiTheme="majorHAnsi" w:hAnsiTheme="majorHAnsi" w:cstheme="minorHAnsi"/>
          <w:lang w:val="es-ES"/>
        </w:rPr>
        <w:t xml:space="preserve"> México</w:t>
      </w:r>
      <w:r>
        <w:rPr>
          <w:rFonts w:asciiTheme="majorHAnsi" w:hAnsiTheme="majorHAnsi" w:cstheme="minorHAnsi"/>
          <w:lang w:val="es-ES"/>
        </w:rPr>
        <w:t>:</w:t>
      </w:r>
      <w:r w:rsidRPr="00D4647E">
        <w:rPr>
          <w:rFonts w:asciiTheme="majorHAnsi" w:hAnsiTheme="majorHAnsi" w:cstheme="minorHAnsi"/>
          <w:lang w:val="es-ES"/>
        </w:rPr>
        <w:t xml:space="preserve"> FCE, 2006. </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Arendt, Hannah</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Sobre la violencia</w:t>
      </w:r>
      <w:r>
        <w:rPr>
          <w:rFonts w:asciiTheme="majorHAnsi" w:hAnsiTheme="majorHAnsi" w:cstheme="minorHAnsi"/>
          <w:lang w:val="es-ES"/>
        </w:rPr>
        <w:t>.</w:t>
      </w:r>
      <w:r w:rsidRPr="00D4647E">
        <w:rPr>
          <w:rFonts w:asciiTheme="majorHAnsi" w:hAnsiTheme="majorHAnsi" w:cstheme="minorHAnsi"/>
          <w:lang w:val="es-ES"/>
        </w:rPr>
        <w:t xml:space="preserve"> Madrid</w:t>
      </w:r>
      <w:r>
        <w:rPr>
          <w:rFonts w:asciiTheme="majorHAnsi" w:hAnsiTheme="majorHAnsi" w:cstheme="minorHAnsi"/>
          <w:lang w:val="es-ES"/>
        </w:rPr>
        <w:t>:</w:t>
      </w:r>
      <w:r w:rsidRPr="00D4647E">
        <w:rPr>
          <w:rFonts w:asciiTheme="majorHAnsi" w:hAnsiTheme="majorHAnsi" w:cstheme="minorHAnsi"/>
          <w:lang w:val="es-ES"/>
        </w:rPr>
        <w:t xml:space="preserve"> Alianza, 2005.</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 xml:space="preserve">Bajtín, </w:t>
      </w:r>
      <w:proofErr w:type="spellStart"/>
      <w:r w:rsidRPr="00D4647E">
        <w:rPr>
          <w:rFonts w:asciiTheme="majorHAnsi" w:hAnsiTheme="majorHAnsi" w:cstheme="minorHAnsi"/>
          <w:lang w:val="es-ES"/>
        </w:rPr>
        <w:t>Mijail</w:t>
      </w:r>
      <w:proofErr w:type="spellEnd"/>
      <w:r>
        <w:rPr>
          <w:rFonts w:asciiTheme="majorHAnsi" w:hAnsiTheme="majorHAnsi" w:cstheme="minorHAnsi"/>
          <w:lang w:val="es-ES"/>
        </w:rPr>
        <w:t>.</w:t>
      </w:r>
      <w:r w:rsidRPr="00D4647E">
        <w:rPr>
          <w:rFonts w:asciiTheme="majorHAnsi" w:hAnsiTheme="majorHAnsi" w:cstheme="minorHAnsi"/>
          <w:lang w:val="es-ES"/>
        </w:rPr>
        <w:t xml:space="preserve"> “El problema de los géneros discursivos”</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Estética de la creación verbal</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Siglo XXI, 2002.</w:t>
      </w:r>
    </w:p>
    <w:p w:rsidR="00FD1274" w:rsidRPr="00D4647E" w:rsidRDefault="00FD1274" w:rsidP="006866DB">
      <w:pPr>
        <w:ind w:firstLine="708"/>
        <w:rPr>
          <w:rFonts w:asciiTheme="majorHAnsi" w:hAnsiTheme="majorHAnsi" w:cstheme="minorHAnsi"/>
          <w:lang w:val="es-ES"/>
        </w:rPr>
      </w:pPr>
      <w:proofErr w:type="spellStart"/>
      <w:r w:rsidRPr="00D4647E">
        <w:rPr>
          <w:rFonts w:asciiTheme="majorHAnsi" w:hAnsiTheme="majorHAnsi" w:cstheme="minorHAnsi"/>
          <w:lang w:val="es-ES"/>
        </w:rPr>
        <w:t>Benjamin</w:t>
      </w:r>
      <w:proofErr w:type="spellEnd"/>
      <w:r w:rsidRPr="00D4647E">
        <w:rPr>
          <w:rFonts w:asciiTheme="majorHAnsi" w:hAnsiTheme="majorHAnsi" w:cstheme="minorHAnsi"/>
          <w:lang w:val="es-ES"/>
        </w:rPr>
        <w:t>, Walter</w:t>
      </w:r>
      <w:r>
        <w:rPr>
          <w:rFonts w:asciiTheme="majorHAnsi" w:hAnsiTheme="majorHAnsi" w:cstheme="minorHAnsi"/>
          <w:lang w:val="es-ES"/>
        </w:rPr>
        <w:t>.</w:t>
      </w:r>
      <w:r w:rsidRPr="00D4647E">
        <w:rPr>
          <w:rFonts w:asciiTheme="majorHAnsi" w:hAnsiTheme="majorHAnsi" w:cstheme="minorHAnsi"/>
          <w:lang w:val="es-ES"/>
        </w:rPr>
        <w:t xml:space="preserve"> “La revelación del conejo de pascuas o Breve teoría sobre los escondites”</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Cuadros de un pensamiento</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Imago </w:t>
      </w:r>
      <w:proofErr w:type="spellStart"/>
      <w:r w:rsidRPr="00D4647E">
        <w:rPr>
          <w:rFonts w:asciiTheme="majorHAnsi" w:hAnsiTheme="majorHAnsi" w:cstheme="minorHAnsi"/>
          <w:lang w:val="es-ES"/>
        </w:rPr>
        <w:t>Mundi</w:t>
      </w:r>
      <w:proofErr w:type="spellEnd"/>
      <w:r w:rsidRPr="00D4647E">
        <w:rPr>
          <w:rFonts w:asciiTheme="majorHAnsi" w:hAnsiTheme="majorHAnsi" w:cstheme="minorHAnsi"/>
          <w:lang w:val="es-ES"/>
        </w:rPr>
        <w:t>, 1992.</w:t>
      </w:r>
    </w:p>
    <w:p w:rsidR="00FD1274" w:rsidRPr="00D4647E" w:rsidRDefault="00FD1274" w:rsidP="006866DB">
      <w:pPr>
        <w:ind w:firstLine="708"/>
        <w:rPr>
          <w:rFonts w:asciiTheme="majorHAnsi" w:hAnsiTheme="majorHAnsi" w:cstheme="minorHAnsi"/>
          <w:lang w:val="es-ES"/>
        </w:rPr>
      </w:pPr>
      <w:proofErr w:type="spellStart"/>
      <w:r w:rsidRPr="00D4647E">
        <w:rPr>
          <w:rFonts w:asciiTheme="majorHAnsi" w:hAnsiTheme="majorHAnsi" w:cstheme="minorHAnsi"/>
          <w:lang w:val="es-ES"/>
        </w:rPr>
        <w:lastRenderedPageBreak/>
        <w:t>Benjamin</w:t>
      </w:r>
      <w:proofErr w:type="spellEnd"/>
      <w:r w:rsidRPr="00D4647E">
        <w:rPr>
          <w:rFonts w:asciiTheme="majorHAnsi" w:hAnsiTheme="majorHAnsi" w:cstheme="minorHAnsi"/>
          <w:lang w:val="es-ES"/>
        </w:rPr>
        <w:t>, Walter</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Para una crítica de la violencia</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Leviatán, 1995.</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Bobbio, Norberto</w:t>
      </w:r>
      <w:r>
        <w:rPr>
          <w:rFonts w:asciiTheme="majorHAnsi" w:hAnsiTheme="majorHAnsi" w:cstheme="minorHAnsi"/>
          <w:lang w:val="es-ES"/>
        </w:rPr>
        <w:t>.</w:t>
      </w:r>
      <w:r w:rsidRPr="00D4647E">
        <w:rPr>
          <w:rFonts w:asciiTheme="majorHAnsi" w:hAnsiTheme="majorHAnsi" w:cstheme="minorHAnsi"/>
          <w:lang w:val="es-ES"/>
        </w:rPr>
        <w:t xml:space="preserve"> “Estado, poder y gobierno”</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Estado, gobierno y sociedad</w:t>
      </w:r>
      <w:r>
        <w:rPr>
          <w:rFonts w:asciiTheme="majorHAnsi" w:hAnsiTheme="majorHAnsi" w:cstheme="minorHAnsi"/>
          <w:lang w:val="es-ES"/>
        </w:rPr>
        <w:t>.</w:t>
      </w:r>
      <w:r w:rsidRPr="00D4647E">
        <w:rPr>
          <w:rFonts w:asciiTheme="majorHAnsi" w:hAnsiTheme="majorHAnsi" w:cstheme="minorHAnsi"/>
          <w:lang w:val="es-ES"/>
        </w:rPr>
        <w:t xml:space="preserve"> México</w:t>
      </w:r>
      <w:r>
        <w:rPr>
          <w:rFonts w:asciiTheme="majorHAnsi" w:hAnsiTheme="majorHAnsi" w:cstheme="minorHAnsi"/>
          <w:lang w:val="es-ES"/>
        </w:rPr>
        <w:t>:</w:t>
      </w:r>
      <w:r w:rsidRPr="00D4647E">
        <w:rPr>
          <w:rFonts w:asciiTheme="majorHAnsi" w:hAnsiTheme="majorHAnsi" w:cstheme="minorHAnsi"/>
          <w:lang w:val="es-ES"/>
        </w:rPr>
        <w:t xml:space="preserve"> FCE, 2006.</w:t>
      </w:r>
    </w:p>
    <w:p w:rsidR="00FD1274" w:rsidRPr="006866DB" w:rsidRDefault="00FD1274" w:rsidP="006866DB">
      <w:pPr>
        <w:ind w:firstLine="708"/>
        <w:rPr>
          <w:rFonts w:asciiTheme="majorHAnsi" w:hAnsiTheme="majorHAnsi" w:cstheme="minorHAnsi"/>
          <w:lang w:val="en-US"/>
        </w:rPr>
      </w:pPr>
      <w:r w:rsidRPr="00D4647E">
        <w:rPr>
          <w:rFonts w:asciiTheme="majorHAnsi" w:hAnsiTheme="majorHAnsi" w:cstheme="minorHAnsi"/>
          <w:lang w:val="es-ES"/>
        </w:rPr>
        <w:t>Bourdieu, Pierre</w:t>
      </w:r>
      <w:r>
        <w:rPr>
          <w:rFonts w:asciiTheme="majorHAnsi" w:hAnsiTheme="majorHAnsi" w:cstheme="minorHAnsi"/>
          <w:lang w:val="es-ES"/>
        </w:rPr>
        <w:t>.</w:t>
      </w:r>
      <w:r w:rsidRPr="00D4647E">
        <w:rPr>
          <w:rFonts w:asciiTheme="majorHAnsi" w:hAnsiTheme="majorHAnsi" w:cstheme="minorHAnsi"/>
          <w:lang w:val="es-ES"/>
        </w:rPr>
        <w:t xml:space="preserve"> “Campo intelectual, campo del poder y </w:t>
      </w:r>
      <w:proofErr w:type="spellStart"/>
      <w:r w:rsidRPr="00D4647E">
        <w:rPr>
          <w:rFonts w:asciiTheme="majorHAnsi" w:hAnsiTheme="majorHAnsi" w:cstheme="minorHAnsi"/>
          <w:lang w:val="es-ES"/>
        </w:rPr>
        <w:t>habitus</w:t>
      </w:r>
      <w:proofErr w:type="spellEnd"/>
      <w:r w:rsidRPr="00D4647E">
        <w:rPr>
          <w:rFonts w:asciiTheme="majorHAnsi" w:hAnsiTheme="majorHAnsi" w:cstheme="minorHAnsi"/>
          <w:lang w:val="es-ES"/>
        </w:rPr>
        <w:t xml:space="preserve"> de clase” </w:t>
      </w:r>
      <w:r w:rsidRPr="00D4647E">
        <w:rPr>
          <w:rFonts w:asciiTheme="majorHAnsi" w:hAnsiTheme="majorHAnsi" w:cstheme="minorHAnsi"/>
          <w:i/>
          <w:lang w:val="es-ES"/>
        </w:rPr>
        <w:t>Campo de poder y campo intelectual</w:t>
      </w:r>
      <w:r>
        <w:rPr>
          <w:rFonts w:asciiTheme="majorHAnsi" w:hAnsiTheme="majorHAnsi" w:cstheme="minorHAnsi"/>
          <w:lang w:val="es-ES"/>
        </w:rPr>
        <w:t>.</w:t>
      </w:r>
      <w:r w:rsidRPr="00D4647E">
        <w:rPr>
          <w:rFonts w:asciiTheme="majorHAnsi" w:hAnsiTheme="majorHAnsi" w:cstheme="minorHAnsi"/>
          <w:lang w:val="es-ES"/>
        </w:rPr>
        <w:t xml:space="preserve"> </w:t>
      </w:r>
      <w:r w:rsidRPr="006866DB">
        <w:rPr>
          <w:rFonts w:asciiTheme="majorHAnsi" w:hAnsiTheme="majorHAnsi" w:cstheme="minorHAnsi"/>
          <w:lang w:val="en-US"/>
        </w:rPr>
        <w:t xml:space="preserve">Buenos Aires: Folios </w:t>
      </w:r>
      <w:proofErr w:type="spellStart"/>
      <w:r w:rsidRPr="006866DB">
        <w:rPr>
          <w:rFonts w:asciiTheme="majorHAnsi" w:hAnsiTheme="majorHAnsi" w:cstheme="minorHAnsi"/>
          <w:lang w:val="en-US"/>
        </w:rPr>
        <w:t>Ediciones</w:t>
      </w:r>
      <w:proofErr w:type="spellEnd"/>
      <w:r w:rsidRPr="006866DB">
        <w:rPr>
          <w:rFonts w:asciiTheme="majorHAnsi" w:hAnsiTheme="majorHAnsi" w:cstheme="minorHAnsi"/>
          <w:lang w:val="en-US"/>
        </w:rPr>
        <w:t>, 1983.</w:t>
      </w:r>
    </w:p>
    <w:p w:rsidR="00FD1274" w:rsidRPr="006866DB" w:rsidRDefault="00FD1274" w:rsidP="006866DB">
      <w:pPr>
        <w:ind w:firstLine="708"/>
        <w:rPr>
          <w:rFonts w:asciiTheme="majorHAnsi" w:hAnsiTheme="majorHAnsi" w:cstheme="minorHAnsi"/>
        </w:rPr>
      </w:pPr>
      <w:r w:rsidRPr="00D4647E">
        <w:rPr>
          <w:rFonts w:asciiTheme="majorHAnsi" w:hAnsiTheme="majorHAnsi" w:cstheme="minorHAnsi"/>
          <w:lang w:val="en-US"/>
        </w:rPr>
        <w:t>de Man, Paul</w:t>
      </w:r>
      <w:r>
        <w:rPr>
          <w:rFonts w:asciiTheme="majorHAnsi" w:hAnsiTheme="majorHAnsi" w:cstheme="minorHAnsi"/>
          <w:lang w:val="en-US"/>
        </w:rPr>
        <w:t>.</w:t>
      </w:r>
      <w:r w:rsidRPr="00D4647E">
        <w:rPr>
          <w:rFonts w:asciiTheme="majorHAnsi" w:hAnsiTheme="majorHAnsi" w:cstheme="minorHAnsi"/>
          <w:lang w:val="en-US"/>
        </w:rPr>
        <w:t xml:space="preserve"> “Literary History and literary modernity”</w:t>
      </w:r>
      <w:r>
        <w:rPr>
          <w:rFonts w:asciiTheme="majorHAnsi" w:hAnsiTheme="majorHAnsi" w:cstheme="minorHAnsi"/>
          <w:lang w:val="en-US"/>
        </w:rPr>
        <w:t xml:space="preserve">. </w:t>
      </w:r>
      <w:r w:rsidRPr="00D4647E">
        <w:rPr>
          <w:rFonts w:asciiTheme="majorHAnsi" w:hAnsiTheme="majorHAnsi" w:cstheme="minorHAnsi"/>
          <w:i/>
          <w:lang w:val="en-US"/>
        </w:rPr>
        <w:t>Blindness and Insight. Essays in the Rhetoric of Contemporary Criticism</w:t>
      </w:r>
      <w:r>
        <w:rPr>
          <w:rFonts w:asciiTheme="majorHAnsi" w:hAnsiTheme="majorHAnsi" w:cstheme="minorHAnsi"/>
          <w:lang w:val="en-US"/>
        </w:rPr>
        <w:t>.</w:t>
      </w:r>
      <w:r w:rsidRPr="00D4647E">
        <w:rPr>
          <w:rFonts w:asciiTheme="majorHAnsi" w:hAnsiTheme="majorHAnsi" w:cstheme="minorHAnsi"/>
          <w:lang w:val="en-US"/>
        </w:rPr>
        <w:t xml:space="preserve"> </w:t>
      </w:r>
      <w:r w:rsidRPr="006866DB">
        <w:rPr>
          <w:rFonts w:asciiTheme="majorHAnsi" w:hAnsiTheme="majorHAnsi" w:cstheme="minorHAnsi"/>
        </w:rPr>
        <w:t xml:space="preserve">Minneapolis: </w:t>
      </w:r>
      <w:proofErr w:type="spellStart"/>
      <w:r w:rsidRPr="006866DB">
        <w:rPr>
          <w:rFonts w:asciiTheme="majorHAnsi" w:hAnsiTheme="majorHAnsi" w:cstheme="minorHAnsi"/>
        </w:rPr>
        <w:t>University</w:t>
      </w:r>
      <w:proofErr w:type="spellEnd"/>
      <w:r w:rsidRPr="006866DB">
        <w:rPr>
          <w:rFonts w:asciiTheme="majorHAnsi" w:hAnsiTheme="majorHAnsi" w:cstheme="minorHAnsi"/>
        </w:rPr>
        <w:t xml:space="preserve"> of Minnesota </w:t>
      </w:r>
      <w:proofErr w:type="spellStart"/>
      <w:r w:rsidRPr="006866DB">
        <w:rPr>
          <w:rFonts w:asciiTheme="majorHAnsi" w:hAnsiTheme="majorHAnsi" w:cstheme="minorHAnsi"/>
        </w:rPr>
        <w:t>Press</w:t>
      </w:r>
      <w:proofErr w:type="spellEnd"/>
      <w:r w:rsidRPr="006866DB">
        <w:rPr>
          <w:rFonts w:asciiTheme="majorHAnsi" w:hAnsiTheme="majorHAnsi" w:cstheme="minorHAnsi"/>
        </w:rPr>
        <w:t>, 1983.</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Derrida, Jacques</w:t>
      </w:r>
      <w:r>
        <w:rPr>
          <w:rFonts w:asciiTheme="majorHAnsi" w:hAnsiTheme="majorHAnsi" w:cstheme="minorHAnsi"/>
          <w:lang w:val="es-ES"/>
        </w:rPr>
        <w:t>.</w:t>
      </w:r>
      <w:r w:rsidRPr="00D4647E">
        <w:rPr>
          <w:rFonts w:asciiTheme="majorHAnsi" w:hAnsiTheme="majorHAnsi" w:cstheme="minorHAnsi"/>
          <w:lang w:val="es-ES"/>
        </w:rPr>
        <w:t xml:space="preserve"> “Llegar – a los fines del Estado”</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Canallas. Dos ensayos sobre la razón</w:t>
      </w:r>
      <w:r>
        <w:rPr>
          <w:rFonts w:asciiTheme="majorHAnsi" w:hAnsiTheme="majorHAnsi" w:cstheme="minorHAnsi"/>
          <w:lang w:val="es-ES"/>
        </w:rPr>
        <w:t>.</w:t>
      </w:r>
      <w:r w:rsidRPr="00D4647E">
        <w:rPr>
          <w:rFonts w:asciiTheme="majorHAnsi" w:hAnsiTheme="majorHAnsi" w:cstheme="minorHAnsi"/>
          <w:lang w:val="es-ES"/>
        </w:rPr>
        <w:t xml:space="preserve"> Madrid</w:t>
      </w:r>
      <w:r>
        <w:rPr>
          <w:rFonts w:asciiTheme="majorHAnsi" w:hAnsiTheme="majorHAnsi" w:cstheme="minorHAnsi"/>
          <w:lang w:val="es-ES"/>
        </w:rPr>
        <w:t>:</w:t>
      </w:r>
      <w:r w:rsidRPr="00D4647E">
        <w:rPr>
          <w:rFonts w:asciiTheme="majorHAnsi" w:hAnsiTheme="majorHAnsi" w:cstheme="minorHAnsi"/>
          <w:lang w:val="es-ES"/>
        </w:rPr>
        <w:t xml:space="preserve"> Trotta, 2005.</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Derrida, Jacques</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El concepto de verdad en Lacan</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Homo Sapiens, 1977.</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Eco, Umberto</w:t>
      </w:r>
      <w:r>
        <w:rPr>
          <w:rFonts w:asciiTheme="majorHAnsi" w:hAnsiTheme="majorHAnsi" w:cstheme="minorHAnsi"/>
          <w:lang w:val="es-ES"/>
        </w:rPr>
        <w:t>.</w:t>
      </w:r>
      <w:r w:rsidRPr="00D4647E">
        <w:rPr>
          <w:rFonts w:asciiTheme="majorHAnsi" w:hAnsiTheme="majorHAnsi" w:cstheme="minorHAnsi"/>
          <w:lang w:val="es-ES"/>
        </w:rPr>
        <w:t xml:space="preserve"> “La abducción en </w:t>
      </w:r>
      <w:proofErr w:type="spellStart"/>
      <w:r w:rsidRPr="00D4647E">
        <w:rPr>
          <w:rFonts w:asciiTheme="majorHAnsi" w:hAnsiTheme="majorHAnsi" w:cstheme="minorHAnsi"/>
          <w:lang w:val="es-ES"/>
        </w:rPr>
        <w:t>Uqbar</w:t>
      </w:r>
      <w:proofErr w:type="spellEnd"/>
      <w:r w:rsidRPr="00D4647E">
        <w:rPr>
          <w:rFonts w:asciiTheme="majorHAnsi" w:hAnsiTheme="majorHAnsi" w:cstheme="minorHAnsi"/>
          <w:lang w:val="es-ES"/>
        </w:rPr>
        <w:t>”</w:t>
      </w:r>
      <w:r>
        <w:rPr>
          <w:rFonts w:asciiTheme="majorHAnsi" w:hAnsiTheme="majorHAnsi" w:cstheme="minorHAnsi"/>
          <w:lang w:val="es-ES"/>
        </w:rPr>
        <w:t xml:space="preserve">. </w:t>
      </w:r>
      <w:r w:rsidRPr="00D4647E">
        <w:rPr>
          <w:rFonts w:asciiTheme="majorHAnsi" w:hAnsiTheme="majorHAnsi" w:cstheme="minorHAnsi"/>
          <w:i/>
          <w:lang w:val="es-ES"/>
        </w:rPr>
        <w:t>De lo</w:t>
      </w:r>
      <w:r>
        <w:rPr>
          <w:rFonts w:asciiTheme="majorHAnsi" w:hAnsiTheme="majorHAnsi" w:cstheme="minorHAnsi"/>
          <w:i/>
          <w:lang w:val="es-ES"/>
        </w:rPr>
        <w:t>s</w:t>
      </w:r>
      <w:r w:rsidRPr="00D4647E">
        <w:rPr>
          <w:rFonts w:asciiTheme="majorHAnsi" w:hAnsiTheme="majorHAnsi" w:cstheme="minorHAnsi"/>
          <w:i/>
          <w:lang w:val="es-ES"/>
        </w:rPr>
        <w:t xml:space="preserve"> espejos y otros ensayos</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Lumen, 1988.</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Eco, Umberto</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Los límites de la interpretación</w:t>
      </w:r>
      <w:r>
        <w:rPr>
          <w:rFonts w:asciiTheme="majorHAnsi" w:hAnsiTheme="majorHAnsi" w:cstheme="minorHAnsi"/>
          <w:lang w:val="es-ES"/>
        </w:rPr>
        <w:t>.</w:t>
      </w:r>
      <w:r w:rsidRPr="00D4647E">
        <w:rPr>
          <w:rFonts w:asciiTheme="majorHAnsi" w:hAnsiTheme="majorHAnsi" w:cstheme="minorHAnsi"/>
          <w:lang w:val="es-ES"/>
        </w:rPr>
        <w:t xml:space="preserve"> Barcelona</w:t>
      </w:r>
      <w:r>
        <w:rPr>
          <w:rFonts w:asciiTheme="majorHAnsi" w:hAnsiTheme="majorHAnsi" w:cstheme="minorHAnsi"/>
          <w:lang w:val="es-ES"/>
        </w:rPr>
        <w:t>:</w:t>
      </w:r>
      <w:r w:rsidRPr="00D4647E">
        <w:rPr>
          <w:rFonts w:asciiTheme="majorHAnsi" w:hAnsiTheme="majorHAnsi" w:cstheme="minorHAnsi"/>
          <w:lang w:val="es-ES"/>
        </w:rPr>
        <w:t xml:space="preserve"> Lumen, 1992.</w:t>
      </w:r>
    </w:p>
    <w:p w:rsidR="00FD1274" w:rsidRPr="00D4647E" w:rsidRDefault="00FD1274" w:rsidP="006866DB">
      <w:pPr>
        <w:ind w:firstLine="708"/>
        <w:rPr>
          <w:rFonts w:asciiTheme="majorHAnsi" w:hAnsiTheme="majorHAnsi" w:cstheme="minorHAnsi"/>
          <w:lang w:val="es-ES"/>
        </w:rPr>
      </w:pPr>
      <w:proofErr w:type="spellStart"/>
      <w:r w:rsidRPr="00D4647E">
        <w:rPr>
          <w:rFonts w:asciiTheme="majorHAnsi" w:hAnsiTheme="majorHAnsi" w:cstheme="minorHAnsi"/>
          <w:lang w:val="es-ES"/>
        </w:rPr>
        <w:t>Enzensberger</w:t>
      </w:r>
      <w:proofErr w:type="spellEnd"/>
      <w:r w:rsidRPr="00D4647E">
        <w:rPr>
          <w:rFonts w:asciiTheme="majorHAnsi" w:hAnsiTheme="majorHAnsi" w:cstheme="minorHAnsi"/>
          <w:lang w:val="es-ES"/>
        </w:rPr>
        <w:t>, Hans Magnus</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iCs/>
          <w:lang w:val="es-ES"/>
        </w:rPr>
        <w:t>Política y delito</w:t>
      </w:r>
      <w:r>
        <w:rPr>
          <w:rFonts w:asciiTheme="majorHAnsi" w:hAnsiTheme="majorHAnsi" w:cstheme="minorHAnsi"/>
          <w:i/>
          <w:iCs/>
          <w:lang w:val="es-ES"/>
        </w:rPr>
        <w:t>.</w:t>
      </w:r>
      <w:r w:rsidRPr="00D4647E">
        <w:rPr>
          <w:rFonts w:asciiTheme="majorHAnsi" w:hAnsiTheme="majorHAnsi" w:cstheme="minorHAnsi"/>
          <w:lang w:val="es-ES"/>
        </w:rPr>
        <w:t xml:space="preserve"> Barcelona</w:t>
      </w:r>
      <w:r>
        <w:rPr>
          <w:rFonts w:asciiTheme="majorHAnsi" w:hAnsiTheme="majorHAnsi" w:cstheme="minorHAnsi"/>
          <w:lang w:val="es-ES"/>
        </w:rPr>
        <w:t>:</w:t>
      </w:r>
      <w:r w:rsidRPr="00D4647E">
        <w:rPr>
          <w:rFonts w:asciiTheme="majorHAnsi" w:hAnsiTheme="majorHAnsi" w:cstheme="minorHAnsi"/>
          <w:lang w:val="es-ES"/>
        </w:rPr>
        <w:t xml:space="preserve"> </w:t>
      </w:r>
      <w:r w:rsidRPr="006866DB">
        <w:rPr>
          <w:rFonts w:asciiTheme="majorHAnsi" w:hAnsiTheme="majorHAnsi" w:cstheme="minorHAnsi"/>
          <w:iCs/>
          <w:lang w:val="es-ES"/>
        </w:rPr>
        <w:t>Seix Barral</w:t>
      </w:r>
      <w:r>
        <w:rPr>
          <w:rFonts w:asciiTheme="majorHAnsi" w:hAnsiTheme="majorHAnsi" w:cstheme="minorHAnsi"/>
          <w:lang w:val="es-ES"/>
        </w:rPr>
        <w:t>,</w:t>
      </w:r>
      <w:r w:rsidRPr="00D4647E">
        <w:rPr>
          <w:rFonts w:asciiTheme="majorHAnsi" w:hAnsiTheme="majorHAnsi" w:cstheme="minorHAnsi"/>
          <w:lang w:val="es-ES"/>
        </w:rPr>
        <w:t xml:space="preserve"> 1968.</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Fabbri, Paolo</w:t>
      </w:r>
      <w:r>
        <w:rPr>
          <w:rFonts w:asciiTheme="majorHAnsi" w:hAnsiTheme="majorHAnsi" w:cstheme="minorHAnsi"/>
          <w:lang w:val="es-ES"/>
        </w:rPr>
        <w:t>.</w:t>
      </w:r>
      <w:r w:rsidRPr="00D4647E">
        <w:rPr>
          <w:rFonts w:asciiTheme="majorHAnsi" w:hAnsiTheme="majorHAnsi" w:cstheme="minorHAnsi"/>
          <w:lang w:val="es-ES"/>
        </w:rPr>
        <w:t xml:space="preserve"> “Somos todos agentes dobles”</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Tácticas de los signo</w:t>
      </w:r>
      <w:r w:rsidRPr="00D4647E">
        <w:rPr>
          <w:rFonts w:asciiTheme="majorHAnsi" w:hAnsiTheme="majorHAnsi" w:cstheme="minorHAnsi"/>
          <w:lang w:val="es-ES"/>
        </w:rPr>
        <w:t>s</w:t>
      </w:r>
      <w:r>
        <w:rPr>
          <w:rFonts w:asciiTheme="majorHAnsi" w:hAnsiTheme="majorHAnsi" w:cstheme="minorHAnsi"/>
          <w:lang w:val="es-ES"/>
        </w:rPr>
        <w:t xml:space="preserve">. </w:t>
      </w:r>
      <w:r w:rsidRPr="00D4647E">
        <w:rPr>
          <w:rFonts w:asciiTheme="majorHAnsi" w:hAnsiTheme="majorHAnsi" w:cstheme="minorHAnsi"/>
          <w:lang w:val="es-ES"/>
        </w:rPr>
        <w:t>Barcelona</w:t>
      </w:r>
      <w:r>
        <w:rPr>
          <w:rFonts w:asciiTheme="majorHAnsi" w:hAnsiTheme="majorHAnsi" w:cstheme="minorHAnsi"/>
          <w:lang w:val="es-ES"/>
        </w:rPr>
        <w:t>:</w:t>
      </w:r>
      <w:r w:rsidRPr="00D4647E">
        <w:rPr>
          <w:rFonts w:asciiTheme="majorHAnsi" w:hAnsiTheme="majorHAnsi" w:cstheme="minorHAnsi"/>
          <w:lang w:val="es-ES"/>
        </w:rPr>
        <w:t xml:space="preserve"> Gedisa, 1995.</w:t>
      </w:r>
    </w:p>
    <w:p w:rsidR="00FD1274" w:rsidRPr="00D4647E" w:rsidRDefault="00FD1274" w:rsidP="00FD1274">
      <w:pPr>
        <w:ind w:firstLine="708"/>
        <w:rPr>
          <w:rFonts w:asciiTheme="majorHAnsi" w:hAnsiTheme="majorHAnsi" w:cstheme="minorHAnsi"/>
        </w:rPr>
      </w:pPr>
      <w:r w:rsidRPr="00D4647E">
        <w:rPr>
          <w:rFonts w:asciiTheme="majorHAnsi" w:hAnsiTheme="majorHAnsi" w:cstheme="minorHAnsi"/>
        </w:rPr>
        <w:t xml:space="preserve">Genette, Gerard. </w:t>
      </w:r>
      <w:r w:rsidRPr="00D4647E">
        <w:rPr>
          <w:rFonts w:asciiTheme="majorHAnsi" w:hAnsiTheme="majorHAnsi" w:cstheme="minorHAnsi"/>
          <w:i/>
        </w:rPr>
        <w:t>Palimpsestos. La literatura en segundo grado</w:t>
      </w:r>
      <w:r w:rsidRPr="00D4647E">
        <w:rPr>
          <w:rFonts w:asciiTheme="majorHAnsi" w:hAnsiTheme="majorHAnsi" w:cstheme="minorHAnsi"/>
        </w:rPr>
        <w:t>. Madrid: Taurus, 1989.</w:t>
      </w:r>
    </w:p>
    <w:p w:rsidR="00FD1274" w:rsidRPr="00D4647E" w:rsidRDefault="00FD1274" w:rsidP="006866DB">
      <w:pPr>
        <w:ind w:firstLine="708"/>
        <w:rPr>
          <w:rFonts w:asciiTheme="majorHAnsi" w:hAnsiTheme="majorHAnsi" w:cstheme="minorHAnsi"/>
          <w:lang w:val="es-ES"/>
        </w:rPr>
      </w:pPr>
      <w:r w:rsidRPr="00D4647E">
        <w:rPr>
          <w:rFonts w:asciiTheme="majorHAnsi" w:hAnsiTheme="majorHAnsi" w:cstheme="minorHAnsi"/>
          <w:lang w:val="es-ES"/>
        </w:rPr>
        <w:t>Ginzburg, Carlo</w:t>
      </w:r>
      <w:r>
        <w:rPr>
          <w:rFonts w:asciiTheme="majorHAnsi" w:hAnsiTheme="majorHAnsi" w:cstheme="minorHAnsi"/>
          <w:lang w:val="es-ES"/>
        </w:rPr>
        <w:t>.</w:t>
      </w:r>
      <w:r w:rsidRPr="00D4647E">
        <w:rPr>
          <w:rFonts w:asciiTheme="majorHAnsi" w:hAnsiTheme="majorHAnsi" w:cstheme="minorHAnsi"/>
          <w:lang w:val="es-ES"/>
        </w:rPr>
        <w:t xml:space="preserve"> “Señales. Raíces de un paradigma indiciario”</w:t>
      </w:r>
      <w:r>
        <w:rPr>
          <w:rFonts w:asciiTheme="majorHAnsi" w:hAnsiTheme="majorHAnsi" w:cstheme="minorHAnsi"/>
          <w:lang w:val="es-ES"/>
        </w:rPr>
        <w:t>.</w:t>
      </w:r>
      <w:r w:rsidRPr="00D4647E">
        <w:rPr>
          <w:rFonts w:asciiTheme="majorHAnsi" w:hAnsiTheme="majorHAnsi" w:cstheme="minorHAnsi"/>
          <w:lang w:val="es-ES"/>
        </w:rPr>
        <w:t xml:space="preserve"> Aldo </w:t>
      </w:r>
      <w:proofErr w:type="spellStart"/>
      <w:r w:rsidRPr="00D4647E">
        <w:rPr>
          <w:rFonts w:asciiTheme="majorHAnsi" w:hAnsiTheme="majorHAnsi" w:cstheme="minorHAnsi"/>
          <w:lang w:val="es-ES"/>
        </w:rPr>
        <w:t>Gargani</w:t>
      </w:r>
      <w:proofErr w:type="spellEnd"/>
      <w:r w:rsidRPr="00D4647E">
        <w:rPr>
          <w:rFonts w:asciiTheme="majorHAnsi" w:hAnsiTheme="majorHAnsi" w:cstheme="minorHAnsi"/>
          <w:lang w:val="es-ES"/>
        </w:rPr>
        <w:t xml:space="preserve"> (</w:t>
      </w:r>
      <w:proofErr w:type="spellStart"/>
      <w:r w:rsidRPr="00D4647E">
        <w:rPr>
          <w:rFonts w:asciiTheme="majorHAnsi" w:hAnsiTheme="majorHAnsi" w:cstheme="minorHAnsi"/>
          <w:lang w:val="es-ES"/>
        </w:rPr>
        <w:t>comp.</w:t>
      </w:r>
      <w:proofErr w:type="spellEnd"/>
      <w:r w:rsidRPr="00D4647E">
        <w:rPr>
          <w:rFonts w:asciiTheme="majorHAnsi" w:hAnsiTheme="majorHAnsi" w:cstheme="minorHAnsi"/>
          <w:lang w:val="es-ES"/>
        </w:rPr>
        <w:t>)</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Crisis de la razón</w:t>
      </w:r>
      <w:r>
        <w:rPr>
          <w:rFonts w:asciiTheme="majorHAnsi" w:hAnsiTheme="majorHAnsi" w:cstheme="minorHAnsi"/>
          <w:lang w:val="es-ES"/>
        </w:rPr>
        <w:t>.</w:t>
      </w:r>
      <w:r w:rsidRPr="00D4647E">
        <w:rPr>
          <w:rFonts w:asciiTheme="majorHAnsi" w:hAnsiTheme="majorHAnsi" w:cstheme="minorHAnsi"/>
          <w:lang w:val="es-ES"/>
        </w:rPr>
        <w:t xml:space="preserve"> México</w:t>
      </w:r>
      <w:r>
        <w:rPr>
          <w:rFonts w:asciiTheme="majorHAnsi" w:hAnsiTheme="majorHAnsi" w:cstheme="minorHAnsi"/>
          <w:lang w:val="es-ES"/>
        </w:rPr>
        <w:t>:</w:t>
      </w:r>
      <w:r w:rsidRPr="00D4647E">
        <w:rPr>
          <w:rFonts w:asciiTheme="majorHAnsi" w:hAnsiTheme="majorHAnsi" w:cstheme="minorHAnsi"/>
          <w:lang w:val="es-ES"/>
        </w:rPr>
        <w:t xml:space="preserve"> Siglo XXI, 1983.</w:t>
      </w:r>
    </w:p>
    <w:p w:rsidR="00FD1274" w:rsidRPr="00D4647E" w:rsidRDefault="00FD1274" w:rsidP="006866DB">
      <w:pPr>
        <w:ind w:firstLine="708"/>
        <w:rPr>
          <w:rFonts w:asciiTheme="majorHAnsi" w:hAnsiTheme="majorHAnsi" w:cstheme="minorHAnsi"/>
          <w:lang w:val="es-ES"/>
        </w:rPr>
      </w:pPr>
      <w:proofErr w:type="spellStart"/>
      <w:r w:rsidRPr="00D4647E">
        <w:rPr>
          <w:rFonts w:asciiTheme="majorHAnsi" w:hAnsiTheme="majorHAnsi" w:cstheme="minorHAnsi"/>
          <w:lang w:val="es-ES"/>
        </w:rPr>
        <w:t>Gritti</w:t>
      </w:r>
      <w:proofErr w:type="spellEnd"/>
      <w:r w:rsidRPr="00D4647E">
        <w:rPr>
          <w:rFonts w:asciiTheme="majorHAnsi" w:hAnsiTheme="majorHAnsi" w:cstheme="minorHAnsi"/>
          <w:lang w:val="es-ES"/>
        </w:rPr>
        <w:t>, Jules</w:t>
      </w:r>
      <w:r>
        <w:rPr>
          <w:rFonts w:asciiTheme="majorHAnsi" w:hAnsiTheme="majorHAnsi" w:cstheme="minorHAnsi"/>
          <w:lang w:val="es-ES"/>
        </w:rPr>
        <w:t>.</w:t>
      </w:r>
      <w:r w:rsidRPr="00D4647E">
        <w:rPr>
          <w:rFonts w:asciiTheme="majorHAnsi" w:hAnsiTheme="majorHAnsi" w:cstheme="minorHAnsi"/>
          <w:lang w:val="es-ES"/>
        </w:rPr>
        <w:t xml:space="preserve"> “Dos artes de lo verosímil”</w:t>
      </w:r>
      <w:r>
        <w:rPr>
          <w:rFonts w:asciiTheme="majorHAnsi" w:hAnsiTheme="majorHAnsi" w:cstheme="minorHAnsi"/>
          <w:lang w:val="es-ES"/>
        </w:rPr>
        <w:t>.</w:t>
      </w:r>
      <w:r w:rsidRPr="00D4647E">
        <w:rPr>
          <w:rFonts w:asciiTheme="majorHAnsi" w:hAnsiTheme="majorHAnsi" w:cstheme="minorHAnsi"/>
          <w:lang w:val="es-ES"/>
        </w:rPr>
        <w:t xml:space="preserve"> Silvia </w:t>
      </w:r>
      <w:proofErr w:type="spellStart"/>
      <w:r w:rsidRPr="00D4647E">
        <w:rPr>
          <w:rFonts w:asciiTheme="majorHAnsi" w:hAnsiTheme="majorHAnsi" w:cstheme="minorHAnsi"/>
          <w:lang w:val="es-ES"/>
        </w:rPr>
        <w:t>Niccolini</w:t>
      </w:r>
      <w:proofErr w:type="spellEnd"/>
      <w:r w:rsidRPr="00D4647E">
        <w:rPr>
          <w:rFonts w:asciiTheme="majorHAnsi" w:hAnsiTheme="majorHAnsi" w:cstheme="minorHAnsi"/>
          <w:lang w:val="es-ES"/>
        </w:rPr>
        <w:t xml:space="preserve"> (</w:t>
      </w:r>
      <w:proofErr w:type="spellStart"/>
      <w:r w:rsidRPr="00D4647E">
        <w:rPr>
          <w:rFonts w:asciiTheme="majorHAnsi" w:hAnsiTheme="majorHAnsi" w:cstheme="minorHAnsi"/>
          <w:lang w:val="es-ES"/>
        </w:rPr>
        <w:t>comp.</w:t>
      </w:r>
      <w:proofErr w:type="spellEnd"/>
      <w:r w:rsidRPr="00D4647E">
        <w:rPr>
          <w:rFonts w:asciiTheme="majorHAnsi" w:hAnsiTheme="majorHAnsi" w:cstheme="minorHAnsi"/>
          <w:lang w:val="es-ES"/>
        </w:rPr>
        <w:t>)</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El análisis estructural</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CEAL, 1977.</w:t>
      </w:r>
    </w:p>
    <w:p w:rsidR="00FD1274" w:rsidRPr="00D4647E" w:rsidRDefault="00FD1274" w:rsidP="006866DB">
      <w:pPr>
        <w:ind w:firstLine="708"/>
        <w:rPr>
          <w:rFonts w:asciiTheme="majorHAnsi" w:hAnsiTheme="majorHAnsi" w:cstheme="minorHAnsi"/>
          <w:lang w:val="es-ES"/>
        </w:rPr>
      </w:pPr>
      <w:proofErr w:type="spellStart"/>
      <w:r w:rsidRPr="00D4647E">
        <w:rPr>
          <w:rFonts w:asciiTheme="majorHAnsi" w:hAnsiTheme="majorHAnsi" w:cstheme="minorHAnsi"/>
          <w:lang w:val="es-ES"/>
        </w:rPr>
        <w:t>Groyz</w:t>
      </w:r>
      <w:proofErr w:type="spellEnd"/>
      <w:r w:rsidRPr="00D4647E">
        <w:rPr>
          <w:rFonts w:asciiTheme="majorHAnsi" w:hAnsiTheme="majorHAnsi" w:cstheme="minorHAnsi"/>
          <w:lang w:val="es-ES"/>
        </w:rPr>
        <w:t>, Boris</w:t>
      </w:r>
      <w:r>
        <w:rPr>
          <w:rFonts w:asciiTheme="majorHAnsi" w:hAnsiTheme="majorHAnsi" w:cstheme="minorHAnsi"/>
          <w:lang w:val="es-ES"/>
        </w:rPr>
        <w:t>.</w:t>
      </w:r>
      <w:r w:rsidRPr="00D4647E">
        <w:rPr>
          <w:rFonts w:asciiTheme="majorHAnsi" w:hAnsiTheme="majorHAnsi" w:cstheme="minorHAnsi"/>
          <w:lang w:val="es-ES"/>
        </w:rPr>
        <w:t xml:space="preserve"> “El maná de la sospecha”</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Política de la inmortalidad</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Katz, 2008.</w:t>
      </w:r>
    </w:p>
    <w:p w:rsidR="00FD1274" w:rsidRPr="006866DB" w:rsidRDefault="00FD1274" w:rsidP="006866DB">
      <w:pPr>
        <w:ind w:firstLine="708"/>
        <w:rPr>
          <w:rFonts w:asciiTheme="majorHAnsi" w:hAnsiTheme="majorHAnsi" w:cstheme="minorHAnsi"/>
        </w:rPr>
      </w:pPr>
      <w:r w:rsidRPr="00D4647E">
        <w:rPr>
          <w:rFonts w:asciiTheme="majorHAnsi" w:hAnsiTheme="majorHAnsi" w:cstheme="minorHAnsi"/>
          <w:lang w:val="en-US"/>
        </w:rPr>
        <w:t>Hacking, Ian</w:t>
      </w:r>
      <w:r>
        <w:rPr>
          <w:rFonts w:asciiTheme="majorHAnsi" w:hAnsiTheme="majorHAnsi" w:cstheme="minorHAnsi"/>
          <w:lang w:val="en-US"/>
        </w:rPr>
        <w:t>.</w:t>
      </w:r>
      <w:r w:rsidRPr="00D4647E">
        <w:rPr>
          <w:rFonts w:asciiTheme="majorHAnsi" w:hAnsiTheme="majorHAnsi" w:cstheme="minorHAnsi"/>
          <w:lang w:val="en-US"/>
        </w:rPr>
        <w:t xml:space="preserve"> "’Style’ for Historians and Philosophers”</w:t>
      </w:r>
      <w:r>
        <w:rPr>
          <w:rFonts w:asciiTheme="majorHAnsi" w:hAnsiTheme="majorHAnsi" w:cstheme="minorHAnsi"/>
          <w:lang w:val="en-US"/>
        </w:rPr>
        <w:t>.</w:t>
      </w:r>
      <w:r w:rsidRPr="00D4647E">
        <w:rPr>
          <w:rFonts w:asciiTheme="majorHAnsi" w:hAnsiTheme="majorHAnsi" w:cstheme="minorHAnsi"/>
          <w:lang w:val="en-US"/>
        </w:rPr>
        <w:t xml:space="preserve"> </w:t>
      </w:r>
      <w:r w:rsidRPr="00D4647E">
        <w:rPr>
          <w:rFonts w:asciiTheme="majorHAnsi" w:hAnsiTheme="majorHAnsi" w:cstheme="minorHAnsi"/>
          <w:i/>
          <w:lang w:val="en-US"/>
        </w:rPr>
        <w:t>Historical Ontology</w:t>
      </w:r>
      <w:r>
        <w:rPr>
          <w:rFonts w:asciiTheme="majorHAnsi" w:hAnsiTheme="majorHAnsi" w:cstheme="minorHAnsi"/>
          <w:lang w:val="en-US"/>
        </w:rPr>
        <w:t>.</w:t>
      </w:r>
      <w:r w:rsidRPr="00D4647E">
        <w:rPr>
          <w:rFonts w:asciiTheme="majorHAnsi" w:hAnsiTheme="majorHAnsi" w:cstheme="minorHAnsi"/>
          <w:lang w:val="en-US"/>
        </w:rPr>
        <w:t xml:space="preserve"> </w:t>
      </w:r>
      <w:r w:rsidRPr="006866DB">
        <w:rPr>
          <w:rFonts w:asciiTheme="majorHAnsi" w:hAnsiTheme="majorHAnsi" w:cstheme="minorHAnsi"/>
        </w:rPr>
        <w:t xml:space="preserve">Cambridge: Harvard </w:t>
      </w:r>
      <w:proofErr w:type="spellStart"/>
      <w:r w:rsidRPr="006866DB">
        <w:rPr>
          <w:rFonts w:asciiTheme="majorHAnsi" w:hAnsiTheme="majorHAnsi" w:cstheme="minorHAnsi"/>
        </w:rPr>
        <w:t>University</w:t>
      </w:r>
      <w:proofErr w:type="spellEnd"/>
      <w:r w:rsidRPr="006866DB">
        <w:rPr>
          <w:rFonts w:asciiTheme="majorHAnsi" w:hAnsiTheme="majorHAnsi" w:cstheme="minorHAnsi"/>
        </w:rPr>
        <w:t xml:space="preserve"> </w:t>
      </w:r>
      <w:proofErr w:type="spellStart"/>
      <w:r w:rsidRPr="006866DB">
        <w:rPr>
          <w:rFonts w:asciiTheme="majorHAnsi" w:hAnsiTheme="majorHAnsi" w:cstheme="minorHAnsi"/>
        </w:rPr>
        <w:t>Press</w:t>
      </w:r>
      <w:proofErr w:type="spellEnd"/>
      <w:r w:rsidRPr="006866DB">
        <w:rPr>
          <w:rFonts w:asciiTheme="majorHAnsi" w:hAnsiTheme="majorHAnsi" w:cstheme="minorHAnsi"/>
        </w:rPr>
        <w:t>, 2004.</w:t>
      </w:r>
    </w:p>
    <w:p w:rsidR="00FD1274" w:rsidRPr="00D4647E" w:rsidRDefault="00FD1274" w:rsidP="006866DB">
      <w:pPr>
        <w:ind w:firstLine="708"/>
        <w:rPr>
          <w:rFonts w:asciiTheme="majorHAnsi" w:hAnsiTheme="majorHAnsi" w:cstheme="minorHAnsi"/>
          <w:lang w:val="es-ES"/>
        </w:rPr>
      </w:pPr>
      <w:proofErr w:type="spellStart"/>
      <w:r w:rsidRPr="00D4647E">
        <w:rPr>
          <w:rFonts w:asciiTheme="majorHAnsi" w:hAnsiTheme="majorHAnsi" w:cstheme="minorHAnsi"/>
          <w:lang w:val="es-ES"/>
        </w:rPr>
        <w:t>Huyssen</w:t>
      </w:r>
      <w:proofErr w:type="spellEnd"/>
      <w:r w:rsidRPr="00D4647E">
        <w:rPr>
          <w:rFonts w:asciiTheme="majorHAnsi" w:hAnsiTheme="majorHAnsi" w:cstheme="minorHAnsi"/>
          <w:lang w:val="es-ES"/>
        </w:rPr>
        <w:t>, Andreas</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Después de la gran división</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Adriana Hidalgo, 2002.</w:t>
      </w:r>
    </w:p>
    <w:p w:rsidR="00FD1274" w:rsidRPr="00D4647E" w:rsidRDefault="00FD1274" w:rsidP="00FD1274">
      <w:pPr>
        <w:ind w:firstLine="708"/>
        <w:rPr>
          <w:rFonts w:asciiTheme="majorHAnsi" w:hAnsiTheme="majorHAnsi" w:cstheme="minorHAnsi"/>
        </w:rPr>
      </w:pPr>
      <w:r w:rsidRPr="00D4647E">
        <w:rPr>
          <w:rFonts w:asciiTheme="majorHAnsi" w:hAnsiTheme="majorHAnsi" w:cstheme="minorHAnsi"/>
        </w:rPr>
        <w:t xml:space="preserve">Jameson, Fredric. </w:t>
      </w:r>
      <w:r w:rsidRPr="00D4647E">
        <w:rPr>
          <w:rFonts w:asciiTheme="majorHAnsi" w:hAnsiTheme="majorHAnsi" w:cstheme="minorHAnsi"/>
          <w:i/>
        </w:rPr>
        <w:t>Documentos de cultura, documentos de barbarie</w:t>
      </w:r>
      <w:r w:rsidRPr="00D4647E">
        <w:rPr>
          <w:rFonts w:asciiTheme="majorHAnsi" w:hAnsiTheme="majorHAnsi" w:cstheme="minorHAnsi"/>
        </w:rPr>
        <w:t>. Madrid: Visor, 2989.</w:t>
      </w:r>
    </w:p>
    <w:p w:rsidR="00FD1274" w:rsidRPr="00D4647E" w:rsidRDefault="00FD1274" w:rsidP="006866DB">
      <w:pPr>
        <w:ind w:firstLine="708"/>
        <w:rPr>
          <w:rFonts w:asciiTheme="majorHAnsi" w:hAnsiTheme="majorHAnsi" w:cstheme="minorHAnsi"/>
          <w:lang w:val="es-ES"/>
        </w:rPr>
      </w:pPr>
      <w:proofErr w:type="spellStart"/>
      <w:r w:rsidRPr="00D4647E">
        <w:rPr>
          <w:rFonts w:asciiTheme="majorHAnsi" w:hAnsiTheme="majorHAnsi" w:cstheme="minorHAnsi"/>
          <w:lang w:val="es-ES"/>
        </w:rPr>
        <w:t>Jolles</w:t>
      </w:r>
      <w:proofErr w:type="spellEnd"/>
      <w:r w:rsidRPr="00D4647E">
        <w:rPr>
          <w:rFonts w:asciiTheme="majorHAnsi" w:hAnsiTheme="majorHAnsi" w:cstheme="minorHAnsi"/>
          <w:lang w:val="es-ES"/>
        </w:rPr>
        <w:t xml:space="preserve"> André</w:t>
      </w:r>
      <w:r>
        <w:rPr>
          <w:rFonts w:asciiTheme="majorHAnsi" w:hAnsiTheme="majorHAnsi" w:cstheme="minorHAnsi"/>
          <w:lang w:val="es-ES"/>
        </w:rPr>
        <w:t>.</w:t>
      </w:r>
      <w:r w:rsidRPr="00D4647E">
        <w:rPr>
          <w:rFonts w:asciiTheme="majorHAnsi" w:hAnsiTheme="majorHAnsi" w:cstheme="minorHAnsi"/>
          <w:lang w:val="es-ES"/>
        </w:rPr>
        <w:t xml:space="preserve"> “</w:t>
      </w:r>
      <w:proofErr w:type="spellStart"/>
      <w:r w:rsidRPr="00D4647E">
        <w:rPr>
          <w:rFonts w:asciiTheme="majorHAnsi" w:hAnsiTheme="majorHAnsi" w:cstheme="minorHAnsi"/>
          <w:lang w:val="es-ES"/>
        </w:rPr>
        <w:t>Kasus</w:t>
      </w:r>
      <w:proofErr w:type="spellEnd"/>
      <w:r w:rsidRPr="00D4647E">
        <w:rPr>
          <w:rFonts w:asciiTheme="majorHAnsi" w:hAnsiTheme="majorHAnsi" w:cstheme="minorHAnsi"/>
          <w:lang w:val="es-ES"/>
        </w:rPr>
        <w:t>”</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Las formas simples</w:t>
      </w:r>
      <w:r>
        <w:rPr>
          <w:rFonts w:asciiTheme="majorHAnsi" w:hAnsiTheme="majorHAnsi" w:cstheme="minorHAnsi"/>
          <w:lang w:val="es-ES"/>
        </w:rPr>
        <w:t>.</w:t>
      </w:r>
      <w:r w:rsidRPr="00D4647E">
        <w:rPr>
          <w:rFonts w:asciiTheme="majorHAnsi" w:hAnsiTheme="majorHAnsi" w:cstheme="minorHAnsi"/>
          <w:lang w:val="es-ES"/>
        </w:rPr>
        <w:t xml:space="preserve"> Santiago de Chile</w:t>
      </w:r>
      <w:r>
        <w:rPr>
          <w:rFonts w:asciiTheme="majorHAnsi" w:hAnsiTheme="majorHAnsi" w:cstheme="minorHAnsi"/>
          <w:lang w:val="es-ES"/>
        </w:rPr>
        <w:t>:</w:t>
      </w:r>
      <w:r w:rsidRPr="00D4647E">
        <w:rPr>
          <w:rFonts w:asciiTheme="majorHAnsi" w:hAnsiTheme="majorHAnsi" w:cstheme="minorHAnsi"/>
          <w:lang w:val="es-ES"/>
        </w:rPr>
        <w:t xml:space="preserve"> Editorial Universitaria, 1972.</w:t>
      </w:r>
    </w:p>
    <w:p w:rsidR="00FD1274" w:rsidRPr="00D4647E" w:rsidRDefault="00FD1274" w:rsidP="00FD1274">
      <w:pPr>
        <w:ind w:firstLine="708"/>
        <w:rPr>
          <w:rFonts w:asciiTheme="majorHAnsi" w:hAnsiTheme="majorHAnsi" w:cstheme="minorHAnsi"/>
          <w:lang w:val="es-ES"/>
        </w:rPr>
      </w:pPr>
      <w:r w:rsidRPr="00D4647E">
        <w:rPr>
          <w:rFonts w:asciiTheme="majorHAnsi" w:hAnsiTheme="majorHAnsi" w:cstheme="minorHAnsi"/>
          <w:lang w:val="es-ES"/>
        </w:rPr>
        <w:t>Kuhn, Thomas</w:t>
      </w:r>
      <w:r>
        <w:rPr>
          <w:rFonts w:asciiTheme="majorHAnsi" w:hAnsiTheme="majorHAnsi" w:cstheme="minorHAnsi"/>
          <w:lang w:val="es-ES"/>
        </w:rPr>
        <w:t>.</w:t>
      </w:r>
      <w:r w:rsidRPr="00D4647E">
        <w:rPr>
          <w:rFonts w:asciiTheme="majorHAnsi" w:hAnsiTheme="majorHAnsi" w:cstheme="minorHAnsi"/>
          <w:lang w:val="es-ES"/>
        </w:rPr>
        <w:t xml:space="preserve"> “Racionalidad y elección de teorías” </w:t>
      </w:r>
      <w:r w:rsidRPr="00D4647E">
        <w:rPr>
          <w:rFonts w:asciiTheme="majorHAnsi" w:hAnsiTheme="majorHAnsi" w:cstheme="minorHAnsi"/>
          <w:i/>
          <w:lang w:val="es-ES"/>
        </w:rPr>
        <w:t>¿Qué son las revoluciones científicas?</w:t>
      </w:r>
      <w:r w:rsidRPr="00D4647E">
        <w:rPr>
          <w:rFonts w:asciiTheme="majorHAnsi" w:hAnsiTheme="majorHAnsi" w:cstheme="minorHAnsi"/>
          <w:lang w:val="es-ES"/>
        </w:rPr>
        <w:t xml:space="preserve"> Barcelona</w:t>
      </w:r>
      <w:r>
        <w:rPr>
          <w:rFonts w:asciiTheme="majorHAnsi" w:hAnsiTheme="majorHAnsi" w:cstheme="minorHAnsi"/>
          <w:lang w:val="es-ES"/>
        </w:rPr>
        <w:t>:</w:t>
      </w:r>
      <w:r w:rsidRPr="00D4647E">
        <w:rPr>
          <w:rFonts w:asciiTheme="majorHAnsi" w:hAnsiTheme="majorHAnsi" w:cstheme="minorHAnsi"/>
          <w:lang w:val="es-ES"/>
        </w:rPr>
        <w:t xml:space="preserve"> </w:t>
      </w:r>
      <w:proofErr w:type="spellStart"/>
      <w:r w:rsidRPr="00D4647E">
        <w:rPr>
          <w:rFonts w:asciiTheme="majorHAnsi" w:hAnsiTheme="majorHAnsi" w:cstheme="minorHAnsi"/>
          <w:lang w:val="es-ES"/>
        </w:rPr>
        <w:t>Altaya</w:t>
      </w:r>
      <w:proofErr w:type="spellEnd"/>
      <w:r w:rsidRPr="00D4647E">
        <w:rPr>
          <w:rFonts w:asciiTheme="majorHAnsi" w:hAnsiTheme="majorHAnsi" w:cstheme="minorHAnsi"/>
          <w:lang w:val="es-ES"/>
        </w:rPr>
        <w:t>, 1995.</w:t>
      </w:r>
    </w:p>
    <w:p w:rsidR="00FD1274" w:rsidRPr="00D4647E" w:rsidRDefault="00FD1274" w:rsidP="00FD1274">
      <w:pPr>
        <w:ind w:firstLine="708"/>
        <w:rPr>
          <w:rFonts w:asciiTheme="majorHAnsi" w:hAnsiTheme="majorHAnsi" w:cstheme="minorHAnsi"/>
          <w:lang w:val="es-ES"/>
        </w:rPr>
      </w:pPr>
      <w:r w:rsidRPr="00D4647E">
        <w:rPr>
          <w:rFonts w:asciiTheme="majorHAnsi" w:hAnsiTheme="majorHAnsi" w:cstheme="minorHAnsi"/>
          <w:lang w:val="es-ES"/>
        </w:rPr>
        <w:t>Piglia, Ricardo</w:t>
      </w:r>
      <w:r>
        <w:rPr>
          <w:rFonts w:asciiTheme="majorHAnsi" w:hAnsiTheme="majorHAnsi" w:cstheme="minorHAnsi"/>
          <w:lang w:val="es-ES"/>
        </w:rPr>
        <w:t>.</w:t>
      </w:r>
      <w:r w:rsidRPr="00D4647E">
        <w:rPr>
          <w:rFonts w:asciiTheme="majorHAnsi" w:hAnsiTheme="majorHAnsi" w:cstheme="minorHAnsi"/>
          <w:lang w:val="es-ES"/>
        </w:rPr>
        <w:t xml:space="preserve"> “Una trama de relatos” y “Sobre el género policial” </w:t>
      </w:r>
      <w:r w:rsidRPr="00D4647E">
        <w:rPr>
          <w:rFonts w:asciiTheme="majorHAnsi" w:hAnsiTheme="majorHAnsi" w:cstheme="minorHAnsi"/>
          <w:i/>
          <w:lang w:val="es-ES"/>
        </w:rPr>
        <w:t>Crítica y ficción</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Seix Barral, 2000.</w:t>
      </w:r>
    </w:p>
    <w:p w:rsidR="00FD1274" w:rsidRPr="00D4647E" w:rsidRDefault="00FD1274" w:rsidP="00FD1274">
      <w:pPr>
        <w:ind w:firstLine="708"/>
        <w:rPr>
          <w:rFonts w:asciiTheme="majorHAnsi" w:hAnsiTheme="majorHAnsi" w:cstheme="minorHAnsi"/>
          <w:lang w:val="es-ES"/>
        </w:rPr>
      </w:pPr>
      <w:proofErr w:type="spellStart"/>
      <w:r w:rsidRPr="00D4647E">
        <w:rPr>
          <w:rFonts w:asciiTheme="majorHAnsi" w:hAnsiTheme="majorHAnsi" w:cstheme="minorHAnsi"/>
          <w:lang w:val="es-ES"/>
        </w:rPr>
        <w:t>Portinaro</w:t>
      </w:r>
      <w:proofErr w:type="spellEnd"/>
      <w:r w:rsidRPr="00D4647E">
        <w:rPr>
          <w:rFonts w:asciiTheme="majorHAnsi" w:hAnsiTheme="majorHAnsi" w:cstheme="minorHAnsi"/>
          <w:lang w:val="es-ES"/>
        </w:rPr>
        <w:t xml:space="preserve">, </w:t>
      </w:r>
      <w:proofErr w:type="spellStart"/>
      <w:r w:rsidRPr="00D4647E">
        <w:rPr>
          <w:rFonts w:asciiTheme="majorHAnsi" w:hAnsiTheme="majorHAnsi" w:cstheme="minorHAnsi"/>
          <w:lang w:val="es-ES"/>
        </w:rPr>
        <w:t>Pier</w:t>
      </w:r>
      <w:proofErr w:type="spellEnd"/>
      <w:r w:rsidRPr="00D4647E">
        <w:rPr>
          <w:rFonts w:asciiTheme="majorHAnsi" w:hAnsiTheme="majorHAnsi" w:cstheme="minorHAnsi"/>
          <w:lang w:val="es-ES"/>
        </w:rPr>
        <w:t xml:space="preserve"> Paolo</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Estado</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w:t>
      </w:r>
      <w:r>
        <w:rPr>
          <w:rFonts w:asciiTheme="majorHAnsi" w:hAnsiTheme="majorHAnsi" w:cstheme="minorHAnsi"/>
          <w:lang w:val="es-ES"/>
        </w:rPr>
        <w:t>N</w:t>
      </w:r>
      <w:r w:rsidRPr="00D4647E">
        <w:rPr>
          <w:rFonts w:asciiTheme="majorHAnsi" w:hAnsiTheme="majorHAnsi" w:cstheme="minorHAnsi"/>
          <w:lang w:val="es-ES"/>
        </w:rPr>
        <w:t>ueva Visión, 2003.</w:t>
      </w:r>
    </w:p>
    <w:p w:rsidR="00FD1274" w:rsidRPr="00D4647E" w:rsidRDefault="00FD1274" w:rsidP="00FD1274">
      <w:pPr>
        <w:ind w:firstLine="708"/>
        <w:rPr>
          <w:rFonts w:asciiTheme="majorHAnsi" w:hAnsiTheme="majorHAnsi" w:cstheme="minorHAnsi"/>
          <w:lang w:val="es-ES"/>
        </w:rPr>
      </w:pPr>
      <w:proofErr w:type="spellStart"/>
      <w:r w:rsidRPr="00D4647E">
        <w:rPr>
          <w:rFonts w:asciiTheme="majorHAnsi" w:hAnsiTheme="majorHAnsi" w:cstheme="minorHAnsi"/>
          <w:lang w:val="es-ES"/>
        </w:rPr>
        <w:t>Rancière</w:t>
      </w:r>
      <w:proofErr w:type="spellEnd"/>
      <w:r w:rsidRPr="00D4647E">
        <w:rPr>
          <w:rFonts w:asciiTheme="majorHAnsi" w:hAnsiTheme="majorHAnsi" w:cstheme="minorHAnsi"/>
          <w:lang w:val="es-ES"/>
        </w:rPr>
        <w:t>, Jacques</w:t>
      </w:r>
      <w:r>
        <w:rPr>
          <w:rFonts w:asciiTheme="majorHAnsi" w:hAnsiTheme="majorHAnsi" w:cstheme="minorHAnsi"/>
          <w:lang w:val="es-ES"/>
        </w:rPr>
        <w:t>.</w:t>
      </w:r>
      <w:r w:rsidRPr="00D4647E">
        <w:rPr>
          <w:rFonts w:asciiTheme="majorHAnsi" w:hAnsiTheme="majorHAnsi" w:cstheme="minorHAnsi"/>
          <w:lang w:val="es-ES"/>
        </w:rPr>
        <w:t xml:space="preserve"> “La comunidad de los iguales”</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En los bordes de lo político</w:t>
      </w:r>
      <w:r>
        <w:rPr>
          <w:rFonts w:asciiTheme="majorHAnsi" w:hAnsiTheme="majorHAnsi" w:cstheme="minorHAnsi"/>
          <w:lang w:val="es-ES"/>
        </w:rPr>
        <w:t>.</w:t>
      </w:r>
      <w:r w:rsidRPr="00D4647E">
        <w:rPr>
          <w:rFonts w:asciiTheme="majorHAnsi" w:hAnsiTheme="majorHAnsi" w:cstheme="minorHAnsi"/>
          <w:lang w:val="es-ES"/>
        </w:rPr>
        <w:t xml:space="preserve"> Buenos Aires</w:t>
      </w:r>
      <w:r>
        <w:rPr>
          <w:rFonts w:asciiTheme="majorHAnsi" w:hAnsiTheme="majorHAnsi" w:cstheme="minorHAnsi"/>
          <w:lang w:val="es-ES"/>
        </w:rPr>
        <w:t>:</w:t>
      </w:r>
      <w:r w:rsidRPr="00D4647E">
        <w:rPr>
          <w:rFonts w:asciiTheme="majorHAnsi" w:hAnsiTheme="majorHAnsi" w:cstheme="minorHAnsi"/>
          <w:lang w:val="es-ES"/>
        </w:rPr>
        <w:t xml:space="preserve"> La Cebra, 2007.</w:t>
      </w:r>
    </w:p>
    <w:p w:rsidR="00FD1274" w:rsidRPr="00D4647E" w:rsidRDefault="00FD1274" w:rsidP="00FD1274">
      <w:pPr>
        <w:ind w:firstLine="708"/>
        <w:rPr>
          <w:rFonts w:asciiTheme="majorHAnsi" w:hAnsiTheme="majorHAnsi" w:cstheme="minorHAnsi"/>
          <w:lang w:val="es-ES"/>
        </w:rPr>
      </w:pPr>
      <w:r w:rsidRPr="00D4647E">
        <w:rPr>
          <w:rFonts w:asciiTheme="majorHAnsi" w:hAnsiTheme="majorHAnsi" w:cstheme="minorHAnsi"/>
          <w:lang w:val="es-ES"/>
        </w:rPr>
        <w:t>Verón, Eliseo</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 xml:space="preserve">La </w:t>
      </w:r>
      <w:proofErr w:type="spellStart"/>
      <w:r w:rsidRPr="00D4647E">
        <w:rPr>
          <w:rFonts w:asciiTheme="majorHAnsi" w:hAnsiTheme="majorHAnsi" w:cstheme="minorHAnsi"/>
          <w:i/>
          <w:lang w:val="es-ES"/>
        </w:rPr>
        <w:t>semiosis</w:t>
      </w:r>
      <w:proofErr w:type="spellEnd"/>
      <w:r w:rsidRPr="00D4647E">
        <w:rPr>
          <w:rFonts w:asciiTheme="majorHAnsi" w:hAnsiTheme="majorHAnsi" w:cstheme="minorHAnsi"/>
          <w:i/>
          <w:lang w:val="es-ES"/>
        </w:rPr>
        <w:t xml:space="preserve"> social</w:t>
      </w:r>
      <w:r>
        <w:rPr>
          <w:rFonts w:asciiTheme="majorHAnsi" w:hAnsiTheme="majorHAnsi" w:cstheme="minorHAnsi"/>
          <w:lang w:val="es-ES"/>
        </w:rPr>
        <w:t>.</w:t>
      </w:r>
      <w:r w:rsidRPr="00D4647E">
        <w:rPr>
          <w:rFonts w:asciiTheme="majorHAnsi" w:hAnsiTheme="majorHAnsi" w:cstheme="minorHAnsi"/>
          <w:lang w:val="es-ES"/>
        </w:rPr>
        <w:t xml:space="preserve"> Barcelona</w:t>
      </w:r>
      <w:r>
        <w:rPr>
          <w:rFonts w:asciiTheme="majorHAnsi" w:hAnsiTheme="majorHAnsi" w:cstheme="minorHAnsi"/>
          <w:lang w:val="es-ES"/>
        </w:rPr>
        <w:t>:</w:t>
      </w:r>
      <w:r w:rsidRPr="00D4647E">
        <w:rPr>
          <w:rFonts w:asciiTheme="majorHAnsi" w:hAnsiTheme="majorHAnsi" w:cstheme="minorHAnsi"/>
          <w:lang w:val="es-ES"/>
        </w:rPr>
        <w:t xml:space="preserve"> Gedisa, 1996.</w:t>
      </w:r>
    </w:p>
    <w:p w:rsidR="00FD1274" w:rsidRPr="00D4647E" w:rsidRDefault="00FD1274" w:rsidP="00FD1274">
      <w:pPr>
        <w:ind w:firstLine="708"/>
        <w:rPr>
          <w:rFonts w:asciiTheme="majorHAnsi" w:hAnsiTheme="majorHAnsi" w:cstheme="minorHAnsi"/>
          <w:lang w:val="es-ES"/>
        </w:rPr>
      </w:pPr>
      <w:r w:rsidRPr="00D4647E">
        <w:rPr>
          <w:rFonts w:asciiTheme="majorHAnsi" w:hAnsiTheme="majorHAnsi" w:cstheme="minorHAnsi"/>
          <w:lang w:val="es-ES"/>
        </w:rPr>
        <w:t>Weber, Max</w:t>
      </w:r>
      <w:r>
        <w:rPr>
          <w:rFonts w:asciiTheme="majorHAnsi" w:hAnsiTheme="majorHAnsi" w:cstheme="minorHAnsi"/>
          <w:lang w:val="es-ES"/>
        </w:rPr>
        <w:t>.</w:t>
      </w:r>
      <w:r w:rsidRPr="00D4647E">
        <w:rPr>
          <w:rFonts w:asciiTheme="majorHAnsi" w:hAnsiTheme="majorHAnsi" w:cstheme="minorHAnsi"/>
          <w:lang w:val="es-ES"/>
        </w:rPr>
        <w:t xml:space="preserve"> “La política como profesión” </w:t>
      </w:r>
      <w:r w:rsidRPr="00D4647E">
        <w:rPr>
          <w:rFonts w:asciiTheme="majorHAnsi" w:hAnsiTheme="majorHAnsi" w:cstheme="minorHAnsi"/>
          <w:i/>
          <w:lang w:val="es-ES"/>
        </w:rPr>
        <w:t>El sabio y la política</w:t>
      </w:r>
      <w:r>
        <w:rPr>
          <w:rFonts w:asciiTheme="majorHAnsi" w:hAnsiTheme="majorHAnsi" w:cstheme="minorHAnsi"/>
          <w:lang w:val="es-ES"/>
        </w:rPr>
        <w:t>.</w:t>
      </w:r>
      <w:r w:rsidRPr="00D4647E">
        <w:rPr>
          <w:rFonts w:asciiTheme="majorHAnsi" w:hAnsiTheme="majorHAnsi" w:cstheme="minorHAnsi"/>
          <w:lang w:val="es-ES"/>
        </w:rPr>
        <w:t xml:space="preserve"> Córdoba</w:t>
      </w:r>
      <w:r>
        <w:rPr>
          <w:rFonts w:asciiTheme="majorHAnsi" w:hAnsiTheme="majorHAnsi" w:cstheme="minorHAnsi"/>
          <w:lang w:val="es-ES"/>
        </w:rPr>
        <w:t>:</w:t>
      </w:r>
      <w:r w:rsidRPr="00D4647E">
        <w:rPr>
          <w:rFonts w:asciiTheme="majorHAnsi" w:hAnsiTheme="majorHAnsi" w:cstheme="minorHAnsi"/>
          <w:lang w:val="es-ES"/>
        </w:rPr>
        <w:t xml:space="preserve"> </w:t>
      </w:r>
      <w:proofErr w:type="spellStart"/>
      <w:r w:rsidRPr="00D4647E">
        <w:rPr>
          <w:rFonts w:asciiTheme="majorHAnsi" w:hAnsiTheme="majorHAnsi" w:cstheme="minorHAnsi"/>
          <w:lang w:val="es-ES"/>
        </w:rPr>
        <w:t>Eudecor</w:t>
      </w:r>
      <w:proofErr w:type="spellEnd"/>
      <w:r w:rsidRPr="00D4647E">
        <w:rPr>
          <w:rFonts w:asciiTheme="majorHAnsi" w:hAnsiTheme="majorHAnsi" w:cstheme="minorHAnsi"/>
          <w:lang w:val="es-ES"/>
        </w:rPr>
        <w:t>, 1966.</w:t>
      </w:r>
    </w:p>
    <w:p w:rsidR="00FD1274" w:rsidRPr="00D4647E" w:rsidRDefault="00FD1274" w:rsidP="00FD1274">
      <w:pPr>
        <w:ind w:firstLine="708"/>
        <w:rPr>
          <w:rFonts w:asciiTheme="majorHAnsi" w:hAnsiTheme="majorHAnsi" w:cstheme="minorHAnsi"/>
          <w:lang w:val="es-ES"/>
        </w:rPr>
      </w:pPr>
      <w:r w:rsidRPr="00D4647E">
        <w:rPr>
          <w:rFonts w:asciiTheme="majorHAnsi" w:hAnsiTheme="majorHAnsi" w:cstheme="minorHAnsi"/>
          <w:lang w:val="es-ES"/>
        </w:rPr>
        <w:t>Williams, Raymond</w:t>
      </w:r>
      <w:r>
        <w:rPr>
          <w:rFonts w:asciiTheme="majorHAnsi" w:hAnsiTheme="majorHAnsi" w:cstheme="minorHAnsi"/>
          <w:lang w:val="es-ES"/>
        </w:rPr>
        <w:t>.</w:t>
      </w:r>
      <w:r w:rsidRPr="00D4647E">
        <w:rPr>
          <w:rFonts w:asciiTheme="majorHAnsi" w:hAnsiTheme="majorHAnsi" w:cstheme="minorHAnsi"/>
          <w:lang w:val="es-ES"/>
        </w:rPr>
        <w:t xml:space="preserve"> “Tradiciones, instituciones y formaciones”, “Dominante, residual y emergente” y “Estructuras de sentimiento”</w:t>
      </w:r>
      <w:r>
        <w:rPr>
          <w:rFonts w:asciiTheme="majorHAnsi" w:hAnsiTheme="majorHAnsi" w:cstheme="minorHAnsi"/>
          <w:lang w:val="es-ES"/>
        </w:rPr>
        <w:t>.</w:t>
      </w:r>
      <w:r w:rsidRPr="00D4647E">
        <w:rPr>
          <w:rFonts w:asciiTheme="majorHAnsi" w:hAnsiTheme="majorHAnsi" w:cstheme="minorHAnsi"/>
          <w:lang w:val="es-ES"/>
        </w:rPr>
        <w:t xml:space="preserve"> </w:t>
      </w:r>
      <w:r w:rsidRPr="00D4647E">
        <w:rPr>
          <w:rFonts w:asciiTheme="majorHAnsi" w:hAnsiTheme="majorHAnsi" w:cstheme="minorHAnsi"/>
          <w:i/>
          <w:lang w:val="es-ES"/>
        </w:rPr>
        <w:t>Marxismo y literatura</w:t>
      </w:r>
      <w:r>
        <w:rPr>
          <w:rFonts w:asciiTheme="majorHAnsi" w:hAnsiTheme="majorHAnsi" w:cstheme="minorHAnsi"/>
          <w:lang w:val="es-ES"/>
        </w:rPr>
        <w:t>.</w:t>
      </w:r>
      <w:r w:rsidRPr="00D4647E">
        <w:rPr>
          <w:rFonts w:asciiTheme="majorHAnsi" w:hAnsiTheme="majorHAnsi" w:cstheme="minorHAnsi"/>
          <w:lang w:val="es-ES"/>
        </w:rPr>
        <w:t xml:space="preserve"> Barcelona</w:t>
      </w:r>
      <w:r>
        <w:rPr>
          <w:rFonts w:asciiTheme="majorHAnsi" w:hAnsiTheme="majorHAnsi" w:cstheme="minorHAnsi"/>
          <w:lang w:val="es-ES"/>
        </w:rPr>
        <w:t>:</w:t>
      </w:r>
      <w:r w:rsidRPr="00D4647E">
        <w:rPr>
          <w:rFonts w:asciiTheme="majorHAnsi" w:hAnsiTheme="majorHAnsi" w:cstheme="minorHAnsi"/>
          <w:lang w:val="es-ES"/>
        </w:rPr>
        <w:t xml:space="preserve"> Península, 1980.</w:t>
      </w:r>
    </w:p>
    <w:p w:rsidR="00C42E82" w:rsidRPr="00D4647E" w:rsidRDefault="00C42E82" w:rsidP="00C42E82">
      <w:pPr>
        <w:rPr>
          <w:rFonts w:asciiTheme="majorHAnsi" w:hAnsiTheme="majorHAnsi" w:cstheme="minorHAnsi"/>
        </w:rPr>
      </w:pPr>
    </w:p>
    <w:p w:rsidR="00C42E82" w:rsidRPr="008C0CE8" w:rsidRDefault="00C42E82" w:rsidP="00C42E82">
      <w:pPr>
        <w:rPr>
          <w:rFonts w:asciiTheme="majorHAnsi" w:hAnsiTheme="majorHAnsi" w:cstheme="minorHAnsi"/>
        </w:rPr>
      </w:pPr>
      <w:r w:rsidRPr="008C0CE8">
        <w:rPr>
          <w:rFonts w:asciiTheme="majorHAnsi" w:hAnsiTheme="majorHAnsi" w:cstheme="minorHAnsi"/>
          <w:b/>
        </w:rPr>
        <w:t>Modalidad docente</w:t>
      </w:r>
      <w:r w:rsidRPr="008C0CE8">
        <w:rPr>
          <w:rFonts w:asciiTheme="majorHAnsi" w:hAnsiTheme="majorHAnsi" w:cstheme="minorHAnsi"/>
        </w:rPr>
        <w:t xml:space="preserve"> (especifique aquí modo en que se desarrollarán las clases)</w:t>
      </w:r>
      <w:r w:rsidR="00BE7DF3" w:rsidRPr="008C0CE8">
        <w:rPr>
          <w:rFonts w:asciiTheme="majorHAnsi" w:hAnsiTheme="majorHAnsi" w:cstheme="minorHAnsi"/>
        </w:rPr>
        <w:t>:</w:t>
      </w:r>
    </w:p>
    <w:p w:rsidR="00D41557" w:rsidRPr="00D41557" w:rsidRDefault="00D41557" w:rsidP="00D41557">
      <w:pPr>
        <w:ind w:firstLine="708"/>
        <w:rPr>
          <w:rFonts w:asciiTheme="majorHAnsi" w:hAnsiTheme="majorHAnsi" w:cstheme="minorHAnsi"/>
          <w:lang w:val="es-ES"/>
        </w:rPr>
      </w:pPr>
      <w:r w:rsidRPr="00D41557">
        <w:rPr>
          <w:rFonts w:asciiTheme="majorHAnsi" w:hAnsiTheme="majorHAnsi" w:cstheme="minorHAnsi"/>
          <w:lang w:val="es-ES"/>
        </w:rPr>
        <w:t>El dictado del Programa se desarrollará en 8 clases semanales de 4 horas en el curso del segundo cuatrimestre de 201</w:t>
      </w:r>
      <w:r>
        <w:rPr>
          <w:rFonts w:asciiTheme="majorHAnsi" w:hAnsiTheme="majorHAnsi" w:cstheme="minorHAnsi"/>
          <w:lang w:val="es-ES"/>
        </w:rPr>
        <w:t>9</w:t>
      </w:r>
      <w:r w:rsidRPr="00D41557">
        <w:rPr>
          <w:rFonts w:asciiTheme="majorHAnsi" w:hAnsiTheme="majorHAnsi" w:cstheme="minorHAnsi"/>
          <w:lang w:val="es-ES"/>
        </w:rPr>
        <w:t>, de acuerdo con las normativas vigentes en la actualidad para este tipo de cursos.</w:t>
      </w:r>
    </w:p>
    <w:p w:rsidR="00D41557" w:rsidRPr="00D41557" w:rsidRDefault="00D41557" w:rsidP="00D41557">
      <w:pPr>
        <w:rPr>
          <w:rFonts w:asciiTheme="majorHAnsi" w:hAnsiTheme="majorHAnsi" w:cstheme="minorHAnsi"/>
        </w:rPr>
      </w:pPr>
      <w:r w:rsidRPr="00D41557">
        <w:rPr>
          <w:rFonts w:asciiTheme="majorHAnsi" w:hAnsiTheme="majorHAnsi" w:cstheme="minorHAnsi"/>
        </w:rPr>
        <w:tab/>
        <w:t>Las clases estarán compuestas por una exposición del docente y por la discusión de los textos a cargo de los estudiantes. En este sentido, se estimulará el intercambio de ideas y la discusión de bibliografía específica.</w:t>
      </w:r>
    </w:p>
    <w:p w:rsidR="00D41557" w:rsidRPr="00D41557" w:rsidRDefault="00D41557" w:rsidP="00D41557">
      <w:pPr>
        <w:rPr>
          <w:rFonts w:asciiTheme="majorHAnsi" w:hAnsiTheme="majorHAnsi" w:cstheme="minorHAnsi"/>
        </w:rPr>
      </w:pPr>
      <w:r w:rsidRPr="00D41557">
        <w:rPr>
          <w:rFonts w:asciiTheme="majorHAnsi" w:hAnsiTheme="majorHAnsi" w:cstheme="minorHAnsi"/>
        </w:rPr>
        <w:lastRenderedPageBreak/>
        <w:tab/>
        <w:t>Durante el desarrollo del curso los estudiantes presentarán breves trabajos escritos y/u orales cuyos temas y tratamiento tendrán la evaluación correspondiente por parte del docente.</w:t>
      </w:r>
    </w:p>
    <w:p w:rsidR="00D41557" w:rsidRPr="00D41557" w:rsidRDefault="00D41557" w:rsidP="00D41557">
      <w:pPr>
        <w:rPr>
          <w:rFonts w:asciiTheme="majorHAnsi" w:hAnsiTheme="majorHAnsi" w:cstheme="minorHAnsi"/>
        </w:rPr>
      </w:pPr>
      <w:r w:rsidRPr="00D41557">
        <w:rPr>
          <w:rFonts w:asciiTheme="majorHAnsi" w:hAnsiTheme="majorHAnsi" w:cstheme="minorHAnsi"/>
        </w:rPr>
        <w:tab/>
        <w:t xml:space="preserve">Se realizarán encuentros sobre pautas metodológicas para la elaboración de </w:t>
      </w:r>
      <w:r>
        <w:rPr>
          <w:rFonts w:asciiTheme="majorHAnsi" w:hAnsiTheme="majorHAnsi" w:cstheme="minorHAnsi"/>
        </w:rPr>
        <w:t>trabajos finales</w:t>
      </w:r>
      <w:r w:rsidRPr="00D41557">
        <w:rPr>
          <w:rFonts w:asciiTheme="majorHAnsi" w:hAnsiTheme="majorHAnsi" w:cstheme="minorHAnsi"/>
        </w:rPr>
        <w:t>.</w:t>
      </w:r>
    </w:p>
    <w:p w:rsidR="00D41557" w:rsidRPr="00D41557" w:rsidRDefault="00D41557" w:rsidP="00D41557">
      <w:pPr>
        <w:rPr>
          <w:rFonts w:asciiTheme="majorHAnsi" w:hAnsiTheme="majorHAnsi" w:cstheme="minorHAnsi"/>
        </w:rPr>
      </w:pPr>
      <w:r w:rsidRPr="00D41557">
        <w:rPr>
          <w:rFonts w:asciiTheme="majorHAnsi" w:hAnsiTheme="majorHAnsi" w:cstheme="minorHAnsi"/>
        </w:rPr>
        <w:tab/>
        <w:t>Se promoverá la utilización plena de las bibliotecas de la Facultad de Filosofía y Letras. Cuando se trate de textos o materiales de discusión de difícil acceso, se proporcionarán fotocopias y eventualmente traducciones en los casos en que se considere necesario.</w:t>
      </w:r>
    </w:p>
    <w:p w:rsidR="00C42E82" w:rsidRPr="00D41557" w:rsidRDefault="00C42E82" w:rsidP="00C42E82">
      <w:pPr>
        <w:rPr>
          <w:rFonts w:asciiTheme="majorHAnsi" w:hAnsiTheme="majorHAnsi" w:cstheme="minorHAnsi"/>
          <w:lang w:val="es-ES"/>
        </w:rPr>
      </w:pPr>
    </w:p>
    <w:p w:rsidR="00E817F7" w:rsidRPr="008C0CE8" w:rsidRDefault="00E817F7" w:rsidP="00C42E82">
      <w:pPr>
        <w:rPr>
          <w:rFonts w:asciiTheme="majorHAnsi" w:hAnsiTheme="majorHAnsi" w:cstheme="minorHAnsi"/>
          <w:b/>
          <w:lang w:val="es-ES"/>
        </w:rPr>
      </w:pPr>
      <w:bookmarkStart w:id="2" w:name="_GoBack"/>
      <w:bookmarkEnd w:id="2"/>
    </w:p>
    <w:p w:rsidR="00A76CB2" w:rsidRPr="008C0CE8" w:rsidRDefault="00A76CB2" w:rsidP="00C42E82">
      <w:pPr>
        <w:rPr>
          <w:rFonts w:asciiTheme="majorHAnsi" w:hAnsiTheme="majorHAnsi" w:cstheme="minorHAnsi"/>
          <w:b/>
          <w:lang w:val="es-ES"/>
        </w:rPr>
      </w:pPr>
      <w:r w:rsidRPr="008C0CE8">
        <w:rPr>
          <w:rFonts w:asciiTheme="majorHAnsi" w:hAnsiTheme="majorHAnsi" w:cstheme="minorHAnsi"/>
          <w:b/>
          <w:lang w:val="es-ES"/>
        </w:rPr>
        <w:t>Formas de evaluación:</w:t>
      </w:r>
    </w:p>
    <w:p w:rsidR="00D86183" w:rsidRDefault="0053031A" w:rsidP="00D41557">
      <w:pPr>
        <w:ind w:firstLine="708"/>
        <w:rPr>
          <w:rFonts w:asciiTheme="majorHAnsi" w:hAnsiTheme="majorHAnsi" w:cstheme="minorHAnsi"/>
          <w:lang w:val="es-ES"/>
        </w:rPr>
      </w:pPr>
      <w:r>
        <w:rPr>
          <w:rFonts w:asciiTheme="majorHAnsi" w:hAnsiTheme="majorHAnsi" w:cstheme="minorHAnsi"/>
          <w:lang w:val="es-ES"/>
        </w:rPr>
        <w:t>A fin de regularizar la materia l</w:t>
      </w:r>
      <w:r w:rsidR="00D86183">
        <w:rPr>
          <w:rFonts w:asciiTheme="majorHAnsi" w:hAnsiTheme="majorHAnsi" w:cstheme="minorHAnsi"/>
          <w:lang w:val="es-ES"/>
        </w:rPr>
        <w:t>os estudiantes deberán presentar</w:t>
      </w:r>
      <w:r>
        <w:rPr>
          <w:rFonts w:asciiTheme="majorHAnsi" w:hAnsiTheme="majorHAnsi" w:cstheme="minorHAnsi"/>
          <w:lang w:val="es-ES"/>
        </w:rPr>
        <w:t xml:space="preserve"> y aprobar</w:t>
      </w:r>
      <w:r w:rsidR="00D86183">
        <w:rPr>
          <w:rFonts w:asciiTheme="majorHAnsi" w:hAnsiTheme="majorHAnsi" w:cstheme="minorHAnsi"/>
          <w:lang w:val="es-ES"/>
        </w:rPr>
        <w:t>:</w:t>
      </w:r>
    </w:p>
    <w:p w:rsidR="00D86183" w:rsidRPr="00D86183" w:rsidRDefault="00D86183" w:rsidP="00D86183">
      <w:pPr>
        <w:pStyle w:val="Prrafodelista"/>
        <w:numPr>
          <w:ilvl w:val="0"/>
          <w:numId w:val="3"/>
        </w:numPr>
        <w:rPr>
          <w:rFonts w:asciiTheme="majorHAnsi" w:hAnsiTheme="majorHAnsi" w:cstheme="minorHAnsi"/>
        </w:rPr>
      </w:pPr>
      <w:r w:rsidRPr="00D86183">
        <w:rPr>
          <w:rFonts w:asciiTheme="majorHAnsi" w:hAnsiTheme="majorHAnsi" w:cstheme="minorHAnsi"/>
        </w:rPr>
        <w:t>Un trabajo de análisis (oral o escrito, dependiendo de las condiciones de la cursada) de un texto concreto o un breve corpus en el que puedan demostrar el conocimiento adquirido</w:t>
      </w:r>
    </w:p>
    <w:p w:rsidR="00D86183" w:rsidRPr="00D86183" w:rsidRDefault="00D86183" w:rsidP="00D86183">
      <w:pPr>
        <w:ind w:left="708"/>
        <w:rPr>
          <w:rFonts w:asciiTheme="majorHAnsi" w:hAnsiTheme="majorHAnsi" w:cstheme="minorHAnsi"/>
        </w:rPr>
      </w:pPr>
      <w:r>
        <w:rPr>
          <w:rFonts w:asciiTheme="majorHAnsi" w:hAnsiTheme="majorHAnsi" w:cstheme="minorHAnsi"/>
        </w:rPr>
        <w:t>y</w:t>
      </w:r>
    </w:p>
    <w:p w:rsidR="00D86183" w:rsidRPr="00D86183" w:rsidRDefault="00D86183" w:rsidP="00D86183">
      <w:pPr>
        <w:ind w:firstLine="708"/>
        <w:rPr>
          <w:rFonts w:asciiTheme="majorHAnsi" w:hAnsiTheme="majorHAnsi" w:cstheme="minorHAnsi"/>
        </w:rPr>
      </w:pPr>
      <w:r>
        <w:rPr>
          <w:rFonts w:asciiTheme="majorHAnsi" w:hAnsiTheme="majorHAnsi" w:cstheme="minorHAnsi"/>
        </w:rPr>
        <w:t>2</w:t>
      </w:r>
      <w:r w:rsidRPr="00D86183">
        <w:rPr>
          <w:rFonts w:asciiTheme="majorHAnsi" w:hAnsiTheme="majorHAnsi" w:cstheme="minorHAnsi"/>
        </w:rPr>
        <w:t xml:space="preserve">) </w:t>
      </w:r>
      <w:r>
        <w:rPr>
          <w:rFonts w:asciiTheme="majorHAnsi" w:hAnsiTheme="majorHAnsi" w:cstheme="minorHAnsi"/>
        </w:rPr>
        <w:t>Una m</w:t>
      </w:r>
      <w:r w:rsidRPr="00D86183">
        <w:rPr>
          <w:rFonts w:asciiTheme="majorHAnsi" w:hAnsiTheme="majorHAnsi" w:cstheme="minorHAnsi"/>
        </w:rPr>
        <w:t>onografía de investigación y formulación de hipótesis</w:t>
      </w:r>
      <w:r>
        <w:rPr>
          <w:rFonts w:asciiTheme="majorHAnsi" w:hAnsiTheme="majorHAnsi" w:cstheme="minorHAnsi"/>
        </w:rPr>
        <w:t>.</w:t>
      </w:r>
    </w:p>
    <w:p w:rsidR="00D86183" w:rsidRPr="00D41557" w:rsidRDefault="00D86183" w:rsidP="00D86183">
      <w:pPr>
        <w:rPr>
          <w:rFonts w:asciiTheme="majorHAnsi" w:hAnsiTheme="majorHAnsi" w:cstheme="minorHAnsi"/>
          <w:lang w:val="es-ES"/>
        </w:rPr>
      </w:pPr>
    </w:p>
    <w:p w:rsidR="00D41557" w:rsidRDefault="00D41557" w:rsidP="00C42E82">
      <w:pPr>
        <w:rPr>
          <w:rFonts w:asciiTheme="majorHAnsi" w:hAnsiTheme="majorHAnsi" w:cstheme="minorHAnsi"/>
          <w:b/>
          <w:lang w:val="es-ES"/>
        </w:rPr>
      </w:pPr>
    </w:p>
    <w:p w:rsidR="00A24BBE" w:rsidRDefault="00D86183" w:rsidP="00C42E82">
      <w:pPr>
        <w:rPr>
          <w:rFonts w:asciiTheme="majorHAnsi" w:hAnsiTheme="majorHAnsi" w:cstheme="minorHAnsi"/>
          <w:lang w:val="es-ES"/>
        </w:rPr>
      </w:pPr>
      <w:r>
        <w:rPr>
          <w:rFonts w:asciiTheme="majorHAnsi" w:hAnsiTheme="majorHAnsi" w:cstheme="minorHAnsi"/>
          <w:b/>
          <w:lang w:val="es-ES"/>
        </w:rPr>
        <w:t>C</w:t>
      </w:r>
      <w:r w:rsidR="008B4FDE" w:rsidRPr="008C0CE8">
        <w:rPr>
          <w:rFonts w:asciiTheme="majorHAnsi" w:hAnsiTheme="majorHAnsi" w:cstheme="minorHAnsi"/>
          <w:b/>
          <w:lang w:val="es-ES"/>
        </w:rPr>
        <w:t>ondiciones de regularidad y régimen de aprobación:</w:t>
      </w:r>
      <w:r w:rsidR="00DC2C55" w:rsidRPr="008C0CE8">
        <w:rPr>
          <w:rFonts w:asciiTheme="majorHAnsi" w:hAnsiTheme="majorHAnsi" w:cstheme="minorHAnsi"/>
          <w:b/>
          <w:lang w:val="es-ES"/>
        </w:rPr>
        <w:t xml:space="preserve"> </w:t>
      </w:r>
    </w:p>
    <w:p w:rsidR="00BE7DF3" w:rsidRPr="00A24BBE" w:rsidRDefault="00174AAD" w:rsidP="00D41557">
      <w:pPr>
        <w:ind w:firstLine="708"/>
        <w:rPr>
          <w:rFonts w:asciiTheme="majorHAnsi" w:hAnsiTheme="majorHAnsi" w:cstheme="minorHAnsi"/>
          <w:lang w:val="es-ES"/>
        </w:rPr>
      </w:pPr>
      <w:r w:rsidRPr="008C0CE8">
        <w:rPr>
          <w:rFonts w:asciiTheme="majorHAnsi" w:hAnsiTheme="majorHAnsi" w:cstheme="minorHAnsi"/>
          <w:lang w:val="it-IT"/>
        </w:rPr>
        <w:t xml:space="preserve">Para aprobar el curso, </w:t>
      </w:r>
      <w:r w:rsidRPr="008C0CE8">
        <w:rPr>
          <w:rFonts w:asciiTheme="majorHAnsi" w:hAnsiTheme="majorHAnsi" w:cstheme="minorHAnsi"/>
        </w:rPr>
        <w:t xml:space="preserve">los </w:t>
      </w:r>
      <w:r w:rsidR="00C402C8" w:rsidRPr="008C0CE8">
        <w:rPr>
          <w:rFonts w:asciiTheme="majorHAnsi" w:hAnsiTheme="majorHAnsi" w:cstheme="minorHAnsi"/>
        </w:rPr>
        <w:t>maestrandos</w:t>
      </w:r>
      <w:r w:rsidRPr="008C0CE8">
        <w:rPr>
          <w:rFonts w:asciiTheme="majorHAnsi" w:hAnsiTheme="majorHAnsi" w:cstheme="minorHAnsi"/>
        </w:rPr>
        <w:t xml:space="preserve"> deberán asistir </w:t>
      </w:r>
      <w:r w:rsidR="008062AF" w:rsidRPr="008C0CE8">
        <w:rPr>
          <w:rFonts w:asciiTheme="majorHAnsi" w:hAnsiTheme="majorHAnsi" w:cstheme="minorHAnsi"/>
        </w:rPr>
        <w:t xml:space="preserve">obligatoriamente </w:t>
      </w:r>
      <w:r w:rsidRPr="008C0CE8">
        <w:rPr>
          <w:rFonts w:asciiTheme="majorHAnsi" w:hAnsiTheme="majorHAnsi" w:cstheme="minorHAnsi"/>
        </w:rPr>
        <w:t xml:space="preserve">al </w:t>
      </w:r>
      <w:r w:rsidRPr="008C0CE8">
        <w:rPr>
          <w:rFonts w:asciiTheme="majorHAnsi" w:hAnsiTheme="majorHAnsi" w:cstheme="minorHAnsi"/>
          <w:smallCaps/>
        </w:rPr>
        <w:t>setenta y cinco por</w:t>
      </w:r>
      <w:r w:rsidR="0053031A">
        <w:rPr>
          <w:rFonts w:asciiTheme="majorHAnsi" w:hAnsiTheme="majorHAnsi" w:cstheme="minorHAnsi"/>
          <w:smallCaps/>
        </w:rPr>
        <w:t xml:space="preserve"> </w:t>
      </w:r>
      <w:r w:rsidRPr="008C0CE8">
        <w:rPr>
          <w:rFonts w:asciiTheme="majorHAnsi" w:hAnsiTheme="majorHAnsi" w:cstheme="minorHAnsi"/>
          <w:smallCaps/>
        </w:rPr>
        <w:t>ciento</w:t>
      </w:r>
      <w:r w:rsidRPr="008C0CE8">
        <w:rPr>
          <w:rFonts w:asciiTheme="majorHAnsi" w:hAnsiTheme="majorHAnsi" w:cstheme="minorHAnsi"/>
        </w:rPr>
        <w:t xml:space="preserve"> (75%) de las clases programadas y cumplir con los requisitos e instancias de evaluación </w:t>
      </w:r>
      <w:r w:rsidR="00A76CB2" w:rsidRPr="008C0CE8">
        <w:rPr>
          <w:rFonts w:asciiTheme="majorHAnsi" w:hAnsiTheme="majorHAnsi" w:cstheme="minorHAnsi"/>
        </w:rPr>
        <w:t>establecidos por</w:t>
      </w:r>
      <w:r w:rsidR="009E39FD" w:rsidRPr="008C0CE8">
        <w:rPr>
          <w:rFonts w:asciiTheme="majorHAnsi" w:hAnsiTheme="majorHAnsi" w:cstheme="minorHAnsi"/>
        </w:rPr>
        <w:t xml:space="preserve"> los docentes a cargo (ver </w:t>
      </w:r>
      <w:r w:rsidR="009E39FD" w:rsidRPr="008C0CE8">
        <w:rPr>
          <w:rFonts w:asciiTheme="majorHAnsi" w:hAnsiTheme="majorHAnsi" w:cstheme="minorHAnsi"/>
          <w:b/>
        </w:rPr>
        <w:t>Formas de evaluación</w:t>
      </w:r>
      <w:r w:rsidR="009E39FD" w:rsidRPr="008C0CE8">
        <w:rPr>
          <w:rFonts w:asciiTheme="majorHAnsi" w:hAnsiTheme="majorHAnsi" w:cstheme="minorHAnsi"/>
        </w:rPr>
        <w:t>)</w:t>
      </w:r>
      <w:r w:rsidR="008062AF" w:rsidRPr="008C0CE8">
        <w:rPr>
          <w:rFonts w:asciiTheme="majorHAnsi" w:hAnsiTheme="majorHAnsi" w:cstheme="minorHAnsi"/>
        </w:rPr>
        <w:t>.</w:t>
      </w:r>
    </w:p>
    <w:p w:rsidR="009E39FD" w:rsidRPr="008C0CE8" w:rsidRDefault="009E39FD" w:rsidP="00C42E82">
      <w:pPr>
        <w:rPr>
          <w:rFonts w:asciiTheme="majorHAnsi" w:hAnsiTheme="majorHAnsi" w:cstheme="minorHAnsi"/>
        </w:rPr>
      </w:pPr>
    </w:p>
    <w:sectPr w:rsidR="009E39FD" w:rsidRPr="008C0CE8" w:rsidSect="00CC484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76" w:rsidRDefault="000F2F76" w:rsidP="00C42E82">
      <w:r>
        <w:separator/>
      </w:r>
    </w:p>
  </w:endnote>
  <w:endnote w:type="continuationSeparator" w:id="0">
    <w:p w:rsidR="000F2F76" w:rsidRDefault="000F2F76" w:rsidP="00C4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76" w:rsidRDefault="000F2F76" w:rsidP="00C42E82">
      <w:r>
        <w:separator/>
      </w:r>
    </w:p>
  </w:footnote>
  <w:footnote w:type="continuationSeparator" w:id="0">
    <w:p w:rsidR="000F2F76" w:rsidRDefault="000F2F76" w:rsidP="00C42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26113D"/>
    <w:multiLevelType w:val="hybridMultilevel"/>
    <w:tmpl w:val="17DEEF1A"/>
    <w:lvl w:ilvl="0" w:tplc="2B02584E">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7C1F7AE1"/>
    <w:multiLevelType w:val="multilevel"/>
    <w:tmpl w:val="D14CE44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82"/>
    <w:rsid w:val="00062538"/>
    <w:rsid w:val="0008268C"/>
    <w:rsid w:val="000869FC"/>
    <w:rsid w:val="000B698D"/>
    <w:rsid w:val="000E2778"/>
    <w:rsid w:val="000F2F76"/>
    <w:rsid w:val="00174AAD"/>
    <w:rsid w:val="00183AF1"/>
    <w:rsid w:val="00185FFB"/>
    <w:rsid w:val="00191FA7"/>
    <w:rsid w:val="001D1960"/>
    <w:rsid w:val="001D3F07"/>
    <w:rsid w:val="001F5CD9"/>
    <w:rsid w:val="001F66B4"/>
    <w:rsid w:val="00202F64"/>
    <w:rsid w:val="00244303"/>
    <w:rsid w:val="00273144"/>
    <w:rsid w:val="00331CAB"/>
    <w:rsid w:val="00334257"/>
    <w:rsid w:val="003A3E92"/>
    <w:rsid w:val="003A6213"/>
    <w:rsid w:val="003D5D01"/>
    <w:rsid w:val="003E27EF"/>
    <w:rsid w:val="004014B3"/>
    <w:rsid w:val="00407E2D"/>
    <w:rsid w:val="0042202A"/>
    <w:rsid w:val="00422B9C"/>
    <w:rsid w:val="004748B9"/>
    <w:rsid w:val="004B4216"/>
    <w:rsid w:val="0053031A"/>
    <w:rsid w:val="0059021D"/>
    <w:rsid w:val="005A3770"/>
    <w:rsid w:val="005A3DF2"/>
    <w:rsid w:val="005B2D5D"/>
    <w:rsid w:val="005F47FB"/>
    <w:rsid w:val="00616FCD"/>
    <w:rsid w:val="00631545"/>
    <w:rsid w:val="00632E87"/>
    <w:rsid w:val="006339B9"/>
    <w:rsid w:val="006866DB"/>
    <w:rsid w:val="00696997"/>
    <w:rsid w:val="006A45E0"/>
    <w:rsid w:val="006B3055"/>
    <w:rsid w:val="00702E0F"/>
    <w:rsid w:val="007120A4"/>
    <w:rsid w:val="00720F8B"/>
    <w:rsid w:val="00760269"/>
    <w:rsid w:val="00777C8D"/>
    <w:rsid w:val="008062AF"/>
    <w:rsid w:val="00825A58"/>
    <w:rsid w:val="00844C1C"/>
    <w:rsid w:val="00884F48"/>
    <w:rsid w:val="008A2F9C"/>
    <w:rsid w:val="008B4FDE"/>
    <w:rsid w:val="008C0CE8"/>
    <w:rsid w:val="009002BD"/>
    <w:rsid w:val="0091411D"/>
    <w:rsid w:val="00963473"/>
    <w:rsid w:val="009829BE"/>
    <w:rsid w:val="009A5DFA"/>
    <w:rsid w:val="009B4238"/>
    <w:rsid w:val="009C3332"/>
    <w:rsid w:val="009E39FD"/>
    <w:rsid w:val="00A24BBE"/>
    <w:rsid w:val="00A678C7"/>
    <w:rsid w:val="00A76CB2"/>
    <w:rsid w:val="00AF240B"/>
    <w:rsid w:val="00B302E9"/>
    <w:rsid w:val="00B743AE"/>
    <w:rsid w:val="00B8686E"/>
    <w:rsid w:val="00BC54A8"/>
    <w:rsid w:val="00BC5730"/>
    <w:rsid w:val="00BD2A26"/>
    <w:rsid w:val="00BD6EBE"/>
    <w:rsid w:val="00BE16A7"/>
    <w:rsid w:val="00BE7DF3"/>
    <w:rsid w:val="00C23A1F"/>
    <w:rsid w:val="00C37986"/>
    <w:rsid w:val="00C402C8"/>
    <w:rsid w:val="00C42E82"/>
    <w:rsid w:val="00C77F98"/>
    <w:rsid w:val="00CC4842"/>
    <w:rsid w:val="00D41557"/>
    <w:rsid w:val="00D41D12"/>
    <w:rsid w:val="00D4647E"/>
    <w:rsid w:val="00D4662C"/>
    <w:rsid w:val="00D86183"/>
    <w:rsid w:val="00DA4BB8"/>
    <w:rsid w:val="00DB070A"/>
    <w:rsid w:val="00DC2C55"/>
    <w:rsid w:val="00E14D17"/>
    <w:rsid w:val="00E313E5"/>
    <w:rsid w:val="00E817F7"/>
    <w:rsid w:val="00EE2AD0"/>
    <w:rsid w:val="00F00D14"/>
    <w:rsid w:val="00F809FC"/>
    <w:rsid w:val="00FC045F"/>
    <w:rsid w:val="00FD1274"/>
    <w:rsid w:val="00FE5B48"/>
    <w:rsid w:val="00FF30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82"/>
    <w:pPr>
      <w:suppressAutoHyphens/>
      <w:spacing w:after="0" w:line="240" w:lineRule="auto"/>
      <w:jc w:val="both"/>
    </w:pPr>
    <w:rPr>
      <w:rFonts w:ascii="Calibri" w:eastAsia="Times New Roman" w:hAnsi="Calibri" w:cs="Times New Roman"/>
      <w:sz w:val="24"/>
      <w:szCs w:val="24"/>
      <w:lang w:val="es-AR" w:eastAsia="zh-CN"/>
    </w:rPr>
  </w:style>
  <w:style w:type="paragraph" w:styleId="Ttulo1">
    <w:name w:val="heading 1"/>
    <w:basedOn w:val="Normal"/>
    <w:next w:val="Normal"/>
    <w:link w:val="Ttulo1Car"/>
    <w:qFormat/>
    <w:rsid w:val="00C42E82"/>
    <w:pPr>
      <w:keepNext/>
      <w:numPr>
        <w:numId w:val="2"/>
      </w:numPr>
      <w:spacing w:before="240" w:after="60"/>
      <w:jc w:val="center"/>
      <w:outlineLvl w:val="0"/>
    </w:pPr>
    <w:rPr>
      <w:rFonts w:ascii="Cambria" w:hAnsi="Cambria" w:cs="Cambria"/>
      <w:b/>
      <w:bCs/>
      <w:kern w:val="2"/>
      <w:sz w:val="32"/>
      <w:szCs w:val="32"/>
    </w:rPr>
  </w:style>
  <w:style w:type="paragraph" w:styleId="Ttulo2">
    <w:name w:val="heading 2"/>
    <w:basedOn w:val="Normal"/>
    <w:next w:val="Normal"/>
    <w:link w:val="Ttulo2Car"/>
    <w:semiHidden/>
    <w:unhideWhenUsed/>
    <w:qFormat/>
    <w:rsid w:val="00C42E82"/>
    <w:pPr>
      <w:keepNext/>
      <w:numPr>
        <w:ilvl w:val="1"/>
        <w:numId w:val="2"/>
      </w:numPr>
      <w:spacing w:before="240" w:after="60"/>
      <w:outlineLvl w:val="1"/>
    </w:pPr>
    <w:rPr>
      <w:rFonts w:ascii="Cambria" w:hAnsi="Cambria" w:cs="Cambria"/>
      <w:b/>
      <w:bCs/>
      <w:i/>
      <w:iCs/>
      <w:sz w:val="28"/>
      <w:szCs w:val="28"/>
    </w:rPr>
  </w:style>
  <w:style w:type="paragraph" w:styleId="Ttulo3">
    <w:name w:val="heading 3"/>
    <w:basedOn w:val="Normal"/>
    <w:next w:val="Normal"/>
    <w:link w:val="Ttulo3Car"/>
    <w:semiHidden/>
    <w:unhideWhenUsed/>
    <w:qFormat/>
    <w:rsid w:val="00C42E82"/>
    <w:pPr>
      <w:keepNext/>
      <w:numPr>
        <w:ilvl w:val="2"/>
        <w:numId w:val="2"/>
      </w:numPr>
      <w:spacing w:before="240" w:after="60"/>
      <w:outlineLvl w:val="2"/>
    </w:pPr>
    <w:rPr>
      <w:rFonts w:ascii="Cambria" w:hAnsi="Cambria" w:cs="Cambria"/>
      <w:b/>
      <w:bCs/>
      <w:sz w:val="26"/>
      <w:szCs w:val="26"/>
      <w:u w:val="single"/>
    </w:rPr>
  </w:style>
  <w:style w:type="paragraph" w:styleId="Ttulo4">
    <w:name w:val="heading 4"/>
    <w:basedOn w:val="Normal"/>
    <w:next w:val="Normal"/>
    <w:link w:val="Ttulo4Car"/>
    <w:semiHidden/>
    <w:unhideWhenUsed/>
    <w:qFormat/>
    <w:rsid w:val="00C42E82"/>
    <w:pPr>
      <w:keepNext/>
      <w:numPr>
        <w:ilvl w:val="3"/>
        <w:numId w:val="2"/>
      </w:numPr>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2E82"/>
    <w:rPr>
      <w:rFonts w:ascii="Cambria" w:eastAsia="Times New Roman" w:hAnsi="Cambria" w:cs="Cambria"/>
      <w:b/>
      <w:bCs/>
      <w:kern w:val="2"/>
      <w:sz w:val="32"/>
      <w:szCs w:val="32"/>
      <w:lang w:val="es-AR" w:eastAsia="zh-CN"/>
    </w:rPr>
  </w:style>
  <w:style w:type="character" w:customStyle="1" w:styleId="Ttulo2Car">
    <w:name w:val="Título 2 Car"/>
    <w:basedOn w:val="Fuentedeprrafopredeter"/>
    <w:link w:val="Ttulo2"/>
    <w:semiHidden/>
    <w:rsid w:val="00C42E82"/>
    <w:rPr>
      <w:rFonts w:ascii="Cambria" w:eastAsia="Times New Roman" w:hAnsi="Cambria" w:cs="Cambria"/>
      <w:b/>
      <w:bCs/>
      <w:i/>
      <w:iCs/>
      <w:sz w:val="28"/>
      <w:szCs w:val="28"/>
      <w:lang w:val="es-AR" w:eastAsia="zh-CN"/>
    </w:rPr>
  </w:style>
  <w:style w:type="character" w:customStyle="1" w:styleId="Ttulo3Car">
    <w:name w:val="Título 3 Car"/>
    <w:basedOn w:val="Fuentedeprrafopredeter"/>
    <w:link w:val="Ttulo3"/>
    <w:semiHidden/>
    <w:rsid w:val="00C42E82"/>
    <w:rPr>
      <w:rFonts w:ascii="Cambria" w:eastAsia="Times New Roman" w:hAnsi="Cambria" w:cs="Cambria"/>
      <w:b/>
      <w:bCs/>
      <w:sz w:val="26"/>
      <w:szCs w:val="26"/>
      <w:u w:val="single"/>
      <w:lang w:val="es-AR" w:eastAsia="zh-CN"/>
    </w:rPr>
  </w:style>
  <w:style w:type="character" w:customStyle="1" w:styleId="Ttulo4Car">
    <w:name w:val="Título 4 Car"/>
    <w:basedOn w:val="Fuentedeprrafopredeter"/>
    <w:link w:val="Ttulo4"/>
    <w:semiHidden/>
    <w:rsid w:val="00C42E82"/>
    <w:rPr>
      <w:rFonts w:ascii="Calibri" w:eastAsia="Times New Roman" w:hAnsi="Calibri" w:cs="Times New Roman"/>
      <w:b/>
      <w:bCs/>
      <w:sz w:val="28"/>
      <w:szCs w:val="28"/>
      <w:lang w:val="es-AR" w:eastAsia="zh-CN"/>
    </w:rPr>
  </w:style>
  <w:style w:type="paragraph" w:styleId="Textonotapie">
    <w:name w:val="footnote text"/>
    <w:basedOn w:val="Normal"/>
    <w:link w:val="TextonotapieCar"/>
    <w:semiHidden/>
    <w:unhideWhenUsed/>
    <w:rsid w:val="00C42E82"/>
    <w:rPr>
      <w:sz w:val="20"/>
      <w:szCs w:val="20"/>
    </w:rPr>
  </w:style>
  <w:style w:type="character" w:customStyle="1" w:styleId="TextonotapieCar">
    <w:name w:val="Texto nota pie Car"/>
    <w:basedOn w:val="Fuentedeprrafopredeter"/>
    <w:link w:val="Textonotapie"/>
    <w:semiHidden/>
    <w:rsid w:val="00C42E82"/>
    <w:rPr>
      <w:rFonts w:ascii="Calibri" w:eastAsia="Times New Roman" w:hAnsi="Calibri" w:cs="Times New Roman"/>
      <w:sz w:val="20"/>
      <w:szCs w:val="20"/>
      <w:lang w:val="es-AR" w:eastAsia="zh-CN"/>
    </w:rPr>
  </w:style>
  <w:style w:type="paragraph" w:styleId="Prrafodelista">
    <w:name w:val="List Paragraph"/>
    <w:basedOn w:val="Normal"/>
    <w:qFormat/>
    <w:rsid w:val="00C42E82"/>
    <w:pPr>
      <w:ind w:left="720"/>
      <w:contextualSpacing/>
    </w:pPr>
  </w:style>
  <w:style w:type="paragraph" w:customStyle="1" w:styleId="Ttulo20">
    <w:name w:val="Título2"/>
    <w:basedOn w:val="Normal"/>
    <w:next w:val="Normal"/>
    <w:rsid w:val="00C42E82"/>
    <w:pPr>
      <w:spacing w:before="240" w:after="60"/>
      <w:jc w:val="center"/>
    </w:pPr>
    <w:rPr>
      <w:rFonts w:ascii="Cambria" w:hAnsi="Cambria" w:cs="Cambria"/>
      <w:b/>
      <w:bCs/>
      <w:kern w:val="2"/>
      <w:sz w:val="32"/>
      <w:szCs w:val="32"/>
    </w:rPr>
  </w:style>
  <w:style w:type="paragraph" w:customStyle="1" w:styleId="CuerpoA">
    <w:name w:val="Cuerpo A"/>
    <w:rsid w:val="00C42E82"/>
    <w:rPr>
      <w:rFonts w:ascii="Calibri" w:eastAsia="Calibri" w:hAnsi="Calibri" w:cs="Calibri"/>
      <w:color w:val="000000"/>
      <w:u w:color="000000"/>
      <w:lang w:val="it-IT" w:eastAsia="es-ES"/>
    </w:rPr>
  </w:style>
  <w:style w:type="paragraph" w:customStyle="1" w:styleId="Cuerpo">
    <w:name w:val="Cuerpo"/>
    <w:rsid w:val="00C42E82"/>
    <w:rPr>
      <w:rFonts w:ascii="Calibri" w:eastAsia="Calibri" w:hAnsi="Calibri" w:cs="Calibri"/>
      <w:color w:val="000000"/>
      <w:u w:color="000000"/>
      <w:lang w:eastAsia="es-ES"/>
    </w:rPr>
  </w:style>
  <w:style w:type="character" w:customStyle="1" w:styleId="Caracteresdenotaalpie">
    <w:name w:val="Caracteres de nota al pie"/>
    <w:rsid w:val="00C42E82"/>
    <w:rPr>
      <w:vertAlign w:val="superscript"/>
    </w:rPr>
  </w:style>
  <w:style w:type="character" w:customStyle="1" w:styleId="Refdenotaalpie1">
    <w:name w:val="Ref. de nota al pie1"/>
    <w:rsid w:val="00C42E82"/>
    <w:rPr>
      <w:vertAlign w:val="superscript"/>
    </w:rPr>
  </w:style>
  <w:style w:type="character" w:customStyle="1" w:styleId="Ninguno">
    <w:name w:val="Ninguno"/>
    <w:rsid w:val="00C42E82"/>
    <w:rPr>
      <w:lang w:val="it-IT"/>
    </w:rPr>
  </w:style>
  <w:style w:type="paragraph" w:styleId="Textodeglobo">
    <w:name w:val="Balloon Text"/>
    <w:basedOn w:val="Normal"/>
    <w:link w:val="TextodegloboCar"/>
    <w:uiPriority w:val="99"/>
    <w:semiHidden/>
    <w:unhideWhenUsed/>
    <w:rsid w:val="00C42E82"/>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E82"/>
    <w:rPr>
      <w:rFonts w:ascii="Tahoma" w:eastAsia="Times New Roman" w:hAnsi="Tahoma" w:cs="Tahoma"/>
      <w:sz w:val="16"/>
      <w:szCs w:val="16"/>
      <w:lang w:val="es-AR" w:eastAsia="zh-CN"/>
    </w:rPr>
  </w:style>
  <w:style w:type="character" w:styleId="Hipervnculo">
    <w:name w:val="Hyperlink"/>
    <w:basedOn w:val="Fuentedeprrafopredeter"/>
    <w:uiPriority w:val="99"/>
    <w:unhideWhenUsed/>
    <w:rsid w:val="000B698D"/>
    <w:rPr>
      <w:color w:val="0000FF" w:themeColor="hyperlink"/>
      <w:u w:val="single"/>
    </w:rPr>
  </w:style>
  <w:style w:type="character" w:customStyle="1" w:styleId="UnresolvedMention">
    <w:name w:val="Unresolved Mention"/>
    <w:basedOn w:val="Fuentedeprrafopredeter"/>
    <w:uiPriority w:val="99"/>
    <w:semiHidden/>
    <w:unhideWhenUsed/>
    <w:rsid w:val="000B69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82"/>
    <w:pPr>
      <w:suppressAutoHyphens/>
      <w:spacing w:after="0" w:line="240" w:lineRule="auto"/>
      <w:jc w:val="both"/>
    </w:pPr>
    <w:rPr>
      <w:rFonts w:ascii="Calibri" w:eastAsia="Times New Roman" w:hAnsi="Calibri" w:cs="Times New Roman"/>
      <w:sz w:val="24"/>
      <w:szCs w:val="24"/>
      <w:lang w:val="es-AR" w:eastAsia="zh-CN"/>
    </w:rPr>
  </w:style>
  <w:style w:type="paragraph" w:styleId="Ttulo1">
    <w:name w:val="heading 1"/>
    <w:basedOn w:val="Normal"/>
    <w:next w:val="Normal"/>
    <w:link w:val="Ttulo1Car"/>
    <w:qFormat/>
    <w:rsid w:val="00C42E82"/>
    <w:pPr>
      <w:keepNext/>
      <w:numPr>
        <w:numId w:val="2"/>
      </w:numPr>
      <w:spacing w:before="240" w:after="60"/>
      <w:jc w:val="center"/>
      <w:outlineLvl w:val="0"/>
    </w:pPr>
    <w:rPr>
      <w:rFonts w:ascii="Cambria" w:hAnsi="Cambria" w:cs="Cambria"/>
      <w:b/>
      <w:bCs/>
      <w:kern w:val="2"/>
      <w:sz w:val="32"/>
      <w:szCs w:val="32"/>
    </w:rPr>
  </w:style>
  <w:style w:type="paragraph" w:styleId="Ttulo2">
    <w:name w:val="heading 2"/>
    <w:basedOn w:val="Normal"/>
    <w:next w:val="Normal"/>
    <w:link w:val="Ttulo2Car"/>
    <w:semiHidden/>
    <w:unhideWhenUsed/>
    <w:qFormat/>
    <w:rsid w:val="00C42E82"/>
    <w:pPr>
      <w:keepNext/>
      <w:numPr>
        <w:ilvl w:val="1"/>
        <w:numId w:val="2"/>
      </w:numPr>
      <w:spacing w:before="240" w:after="60"/>
      <w:outlineLvl w:val="1"/>
    </w:pPr>
    <w:rPr>
      <w:rFonts w:ascii="Cambria" w:hAnsi="Cambria" w:cs="Cambria"/>
      <w:b/>
      <w:bCs/>
      <w:i/>
      <w:iCs/>
      <w:sz w:val="28"/>
      <w:szCs w:val="28"/>
    </w:rPr>
  </w:style>
  <w:style w:type="paragraph" w:styleId="Ttulo3">
    <w:name w:val="heading 3"/>
    <w:basedOn w:val="Normal"/>
    <w:next w:val="Normal"/>
    <w:link w:val="Ttulo3Car"/>
    <w:semiHidden/>
    <w:unhideWhenUsed/>
    <w:qFormat/>
    <w:rsid w:val="00C42E82"/>
    <w:pPr>
      <w:keepNext/>
      <w:numPr>
        <w:ilvl w:val="2"/>
        <w:numId w:val="2"/>
      </w:numPr>
      <w:spacing w:before="240" w:after="60"/>
      <w:outlineLvl w:val="2"/>
    </w:pPr>
    <w:rPr>
      <w:rFonts w:ascii="Cambria" w:hAnsi="Cambria" w:cs="Cambria"/>
      <w:b/>
      <w:bCs/>
      <w:sz w:val="26"/>
      <w:szCs w:val="26"/>
      <w:u w:val="single"/>
    </w:rPr>
  </w:style>
  <w:style w:type="paragraph" w:styleId="Ttulo4">
    <w:name w:val="heading 4"/>
    <w:basedOn w:val="Normal"/>
    <w:next w:val="Normal"/>
    <w:link w:val="Ttulo4Car"/>
    <w:semiHidden/>
    <w:unhideWhenUsed/>
    <w:qFormat/>
    <w:rsid w:val="00C42E82"/>
    <w:pPr>
      <w:keepNext/>
      <w:numPr>
        <w:ilvl w:val="3"/>
        <w:numId w:val="2"/>
      </w:numPr>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2E82"/>
    <w:rPr>
      <w:rFonts w:ascii="Cambria" w:eastAsia="Times New Roman" w:hAnsi="Cambria" w:cs="Cambria"/>
      <w:b/>
      <w:bCs/>
      <w:kern w:val="2"/>
      <w:sz w:val="32"/>
      <w:szCs w:val="32"/>
      <w:lang w:val="es-AR" w:eastAsia="zh-CN"/>
    </w:rPr>
  </w:style>
  <w:style w:type="character" w:customStyle="1" w:styleId="Ttulo2Car">
    <w:name w:val="Título 2 Car"/>
    <w:basedOn w:val="Fuentedeprrafopredeter"/>
    <w:link w:val="Ttulo2"/>
    <w:semiHidden/>
    <w:rsid w:val="00C42E82"/>
    <w:rPr>
      <w:rFonts w:ascii="Cambria" w:eastAsia="Times New Roman" w:hAnsi="Cambria" w:cs="Cambria"/>
      <w:b/>
      <w:bCs/>
      <w:i/>
      <w:iCs/>
      <w:sz w:val="28"/>
      <w:szCs w:val="28"/>
      <w:lang w:val="es-AR" w:eastAsia="zh-CN"/>
    </w:rPr>
  </w:style>
  <w:style w:type="character" w:customStyle="1" w:styleId="Ttulo3Car">
    <w:name w:val="Título 3 Car"/>
    <w:basedOn w:val="Fuentedeprrafopredeter"/>
    <w:link w:val="Ttulo3"/>
    <w:semiHidden/>
    <w:rsid w:val="00C42E82"/>
    <w:rPr>
      <w:rFonts w:ascii="Cambria" w:eastAsia="Times New Roman" w:hAnsi="Cambria" w:cs="Cambria"/>
      <w:b/>
      <w:bCs/>
      <w:sz w:val="26"/>
      <w:szCs w:val="26"/>
      <w:u w:val="single"/>
      <w:lang w:val="es-AR" w:eastAsia="zh-CN"/>
    </w:rPr>
  </w:style>
  <w:style w:type="character" w:customStyle="1" w:styleId="Ttulo4Car">
    <w:name w:val="Título 4 Car"/>
    <w:basedOn w:val="Fuentedeprrafopredeter"/>
    <w:link w:val="Ttulo4"/>
    <w:semiHidden/>
    <w:rsid w:val="00C42E82"/>
    <w:rPr>
      <w:rFonts w:ascii="Calibri" w:eastAsia="Times New Roman" w:hAnsi="Calibri" w:cs="Times New Roman"/>
      <w:b/>
      <w:bCs/>
      <w:sz w:val="28"/>
      <w:szCs w:val="28"/>
      <w:lang w:val="es-AR" w:eastAsia="zh-CN"/>
    </w:rPr>
  </w:style>
  <w:style w:type="paragraph" w:styleId="Textonotapie">
    <w:name w:val="footnote text"/>
    <w:basedOn w:val="Normal"/>
    <w:link w:val="TextonotapieCar"/>
    <w:semiHidden/>
    <w:unhideWhenUsed/>
    <w:rsid w:val="00C42E82"/>
    <w:rPr>
      <w:sz w:val="20"/>
      <w:szCs w:val="20"/>
    </w:rPr>
  </w:style>
  <w:style w:type="character" w:customStyle="1" w:styleId="TextonotapieCar">
    <w:name w:val="Texto nota pie Car"/>
    <w:basedOn w:val="Fuentedeprrafopredeter"/>
    <w:link w:val="Textonotapie"/>
    <w:semiHidden/>
    <w:rsid w:val="00C42E82"/>
    <w:rPr>
      <w:rFonts w:ascii="Calibri" w:eastAsia="Times New Roman" w:hAnsi="Calibri" w:cs="Times New Roman"/>
      <w:sz w:val="20"/>
      <w:szCs w:val="20"/>
      <w:lang w:val="es-AR" w:eastAsia="zh-CN"/>
    </w:rPr>
  </w:style>
  <w:style w:type="paragraph" w:styleId="Prrafodelista">
    <w:name w:val="List Paragraph"/>
    <w:basedOn w:val="Normal"/>
    <w:qFormat/>
    <w:rsid w:val="00C42E82"/>
    <w:pPr>
      <w:ind w:left="720"/>
      <w:contextualSpacing/>
    </w:pPr>
  </w:style>
  <w:style w:type="paragraph" w:customStyle="1" w:styleId="Ttulo20">
    <w:name w:val="Título2"/>
    <w:basedOn w:val="Normal"/>
    <w:next w:val="Normal"/>
    <w:rsid w:val="00C42E82"/>
    <w:pPr>
      <w:spacing w:before="240" w:after="60"/>
      <w:jc w:val="center"/>
    </w:pPr>
    <w:rPr>
      <w:rFonts w:ascii="Cambria" w:hAnsi="Cambria" w:cs="Cambria"/>
      <w:b/>
      <w:bCs/>
      <w:kern w:val="2"/>
      <w:sz w:val="32"/>
      <w:szCs w:val="32"/>
    </w:rPr>
  </w:style>
  <w:style w:type="paragraph" w:customStyle="1" w:styleId="CuerpoA">
    <w:name w:val="Cuerpo A"/>
    <w:rsid w:val="00C42E82"/>
    <w:rPr>
      <w:rFonts w:ascii="Calibri" w:eastAsia="Calibri" w:hAnsi="Calibri" w:cs="Calibri"/>
      <w:color w:val="000000"/>
      <w:u w:color="000000"/>
      <w:lang w:val="it-IT" w:eastAsia="es-ES"/>
    </w:rPr>
  </w:style>
  <w:style w:type="paragraph" w:customStyle="1" w:styleId="Cuerpo">
    <w:name w:val="Cuerpo"/>
    <w:rsid w:val="00C42E82"/>
    <w:rPr>
      <w:rFonts w:ascii="Calibri" w:eastAsia="Calibri" w:hAnsi="Calibri" w:cs="Calibri"/>
      <w:color w:val="000000"/>
      <w:u w:color="000000"/>
      <w:lang w:eastAsia="es-ES"/>
    </w:rPr>
  </w:style>
  <w:style w:type="character" w:customStyle="1" w:styleId="Caracteresdenotaalpie">
    <w:name w:val="Caracteres de nota al pie"/>
    <w:rsid w:val="00C42E82"/>
    <w:rPr>
      <w:vertAlign w:val="superscript"/>
    </w:rPr>
  </w:style>
  <w:style w:type="character" w:customStyle="1" w:styleId="Refdenotaalpie1">
    <w:name w:val="Ref. de nota al pie1"/>
    <w:rsid w:val="00C42E82"/>
    <w:rPr>
      <w:vertAlign w:val="superscript"/>
    </w:rPr>
  </w:style>
  <w:style w:type="character" w:customStyle="1" w:styleId="Ninguno">
    <w:name w:val="Ninguno"/>
    <w:rsid w:val="00C42E82"/>
    <w:rPr>
      <w:lang w:val="it-IT"/>
    </w:rPr>
  </w:style>
  <w:style w:type="paragraph" w:styleId="Textodeglobo">
    <w:name w:val="Balloon Text"/>
    <w:basedOn w:val="Normal"/>
    <w:link w:val="TextodegloboCar"/>
    <w:uiPriority w:val="99"/>
    <w:semiHidden/>
    <w:unhideWhenUsed/>
    <w:rsid w:val="00C42E82"/>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E82"/>
    <w:rPr>
      <w:rFonts w:ascii="Tahoma" w:eastAsia="Times New Roman" w:hAnsi="Tahoma" w:cs="Tahoma"/>
      <w:sz w:val="16"/>
      <w:szCs w:val="16"/>
      <w:lang w:val="es-AR" w:eastAsia="zh-CN"/>
    </w:rPr>
  </w:style>
  <w:style w:type="character" w:styleId="Hipervnculo">
    <w:name w:val="Hyperlink"/>
    <w:basedOn w:val="Fuentedeprrafopredeter"/>
    <w:uiPriority w:val="99"/>
    <w:unhideWhenUsed/>
    <w:rsid w:val="000B698D"/>
    <w:rPr>
      <w:color w:val="0000FF" w:themeColor="hyperlink"/>
      <w:u w:val="single"/>
    </w:rPr>
  </w:style>
  <w:style w:type="character" w:customStyle="1" w:styleId="UnresolvedMention">
    <w:name w:val="Unresolved Mention"/>
    <w:basedOn w:val="Fuentedeprrafopredeter"/>
    <w:uiPriority w:val="99"/>
    <w:semiHidden/>
    <w:unhideWhenUsed/>
    <w:rsid w:val="000B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79864">
      <w:bodyDiv w:val="1"/>
      <w:marLeft w:val="0"/>
      <w:marRight w:val="0"/>
      <w:marTop w:val="0"/>
      <w:marBottom w:val="0"/>
      <w:divBdr>
        <w:top w:val="none" w:sz="0" w:space="0" w:color="auto"/>
        <w:left w:val="none" w:sz="0" w:space="0" w:color="auto"/>
        <w:bottom w:val="none" w:sz="0" w:space="0" w:color="auto"/>
        <w:right w:val="none" w:sz="0" w:space="0" w:color="auto"/>
      </w:divBdr>
    </w:div>
    <w:div w:id="151175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64446B4-3ACE-4959-AFD0-277427FD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8</Pages>
  <Words>3238</Words>
  <Characters>17809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Noelia Vitali</cp:lastModifiedBy>
  <cp:revision>13</cp:revision>
  <dcterms:created xsi:type="dcterms:W3CDTF">2019-03-30T23:56:00Z</dcterms:created>
  <dcterms:modified xsi:type="dcterms:W3CDTF">2019-04-21T23:32:00Z</dcterms:modified>
</cp:coreProperties>
</file>