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E5" w:rsidRP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sz w:val="24"/>
          <w:szCs w:val="24"/>
          <w:lang w:val="es-ES" w:eastAsia="zh-CN"/>
        </w:rPr>
        <w:t>Universidad de Buenos Aires</w:t>
      </w:r>
    </w:p>
    <w:p w:rsidR="00B177E5" w:rsidRP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sz w:val="24"/>
          <w:szCs w:val="24"/>
          <w:lang w:val="es-ES" w:eastAsia="zh-CN"/>
        </w:rPr>
        <w:t>Facultad de Filosofía y Letras</w:t>
      </w:r>
    </w:p>
    <w:p w:rsidR="00B177E5" w:rsidRP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sz w:val="24"/>
          <w:szCs w:val="24"/>
          <w:lang w:val="es-ES" w:eastAsia="zh-CN"/>
        </w:rPr>
        <w:t>Maestría en Filosofía Política</w:t>
      </w:r>
    </w:p>
    <w:p w:rsidR="00B177E5" w:rsidRP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B177E5" w:rsidRDefault="00B177E5" w:rsidP="00B177E5">
      <w:pPr>
        <w:suppressAutoHyphens/>
        <w:spacing w:after="0" w:line="240" w:lineRule="auto"/>
        <w:rPr>
          <w:rFonts w:ascii="Arial" w:eastAsia="Times New Roman" w:hAnsi="Arial" w:cs="Arial"/>
          <w:lang w:val="es-ES" w:eastAsia="ar-SA"/>
        </w:rPr>
      </w:pPr>
      <w:r w:rsidRPr="00B177E5">
        <w:rPr>
          <w:rFonts w:ascii="Arial" w:eastAsia="SimSun" w:hAnsi="Arial" w:cs="Arial"/>
          <w:b/>
          <w:sz w:val="24"/>
          <w:szCs w:val="24"/>
          <w:lang w:val="es-ES" w:eastAsia="zh-CN"/>
        </w:rPr>
        <w:t>Programa de Estado y Soberanía</w:t>
      </w:r>
    </w:p>
    <w:p w:rsidR="00B177E5" w:rsidRP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sz w:val="24"/>
          <w:szCs w:val="24"/>
          <w:lang w:val="es-ES" w:eastAsia="zh-CN"/>
        </w:rPr>
        <w:t xml:space="preserve">Docente: 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Andrés Di Leo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Razuk</w:t>
      </w:r>
      <w:proofErr w:type="spellEnd"/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sz w:val="24"/>
          <w:szCs w:val="24"/>
          <w:lang w:val="es-ES" w:eastAsia="zh-CN"/>
        </w:rPr>
        <w:t>Carga horaria: 32 horas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B177E5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b/>
          <w:sz w:val="24"/>
          <w:szCs w:val="24"/>
          <w:lang w:val="es-ES" w:eastAsia="zh-CN"/>
        </w:rPr>
        <w:t>Presentación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CF66DD" w:rsidRDefault="00E77DF0" w:rsidP="00E77DF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>Una tensión que articuló</w:t>
      </w:r>
      <w:r w:rsidR="00DA6AFF">
        <w:rPr>
          <w:rFonts w:ascii="Arial" w:eastAsia="SimSun" w:hAnsi="Arial" w:cs="Arial"/>
          <w:sz w:val="24"/>
          <w:szCs w:val="24"/>
          <w:lang w:val="es-ES" w:eastAsia="zh-CN"/>
        </w:rPr>
        <w:t xml:space="preserve"> principalmente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 xml:space="preserve"> la problemá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tica política en el Medioevo fue 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 xml:space="preserve">la disputa </w:t>
      </w:r>
      <w:r w:rsidR="00BC341F">
        <w:rPr>
          <w:rFonts w:ascii="Arial" w:eastAsia="SimSun" w:hAnsi="Arial" w:cs="Arial"/>
          <w:sz w:val="24"/>
          <w:szCs w:val="24"/>
          <w:lang w:val="es-ES" w:eastAsia="zh-CN"/>
        </w:rPr>
        <w:t xml:space="preserve">ejercida </w:t>
      </w:r>
      <w:r w:rsidR="00525B08">
        <w:rPr>
          <w:rFonts w:ascii="Arial" w:eastAsia="SimSun" w:hAnsi="Arial" w:cs="Arial"/>
          <w:sz w:val="24"/>
          <w:szCs w:val="24"/>
          <w:lang w:val="es-ES" w:eastAsia="zh-CN"/>
        </w:rPr>
        <w:t xml:space="preserve">entre 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 xml:space="preserve">el poder temporal y el poder espiritual. </w:t>
      </w:r>
      <w:r w:rsidR="00DA6AFF">
        <w:rPr>
          <w:rFonts w:ascii="Arial" w:eastAsia="SimSun" w:hAnsi="Arial" w:cs="Arial"/>
          <w:sz w:val="24"/>
          <w:szCs w:val="24"/>
          <w:lang w:val="es-ES" w:eastAsia="zh-CN"/>
        </w:rPr>
        <w:t>Por su parte, l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 xml:space="preserve">os autores de la primera modernidad se esforzaron en eliminar </w:t>
      </w:r>
      <w:r w:rsidR="00DA6AFF">
        <w:rPr>
          <w:rFonts w:ascii="Arial" w:eastAsia="SimSun" w:hAnsi="Arial" w:cs="Arial"/>
          <w:sz w:val="24"/>
          <w:szCs w:val="24"/>
          <w:lang w:val="es-ES" w:eastAsia="zh-CN"/>
        </w:rPr>
        <w:t xml:space="preserve">este conflicto 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 xml:space="preserve">mediante las categorías teóricas de soberanía y Estado, estableciendo </w:t>
      </w:r>
      <w:r w:rsidR="00DA6AFF">
        <w:rPr>
          <w:rFonts w:ascii="Arial" w:eastAsia="SimSun" w:hAnsi="Arial" w:cs="Arial"/>
          <w:sz w:val="24"/>
          <w:szCs w:val="24"/>
          <w:lang w:val="es-ES" w:eastAsia="zh-CN"/>
        </w:rPr>
        <w:t xml:space="preserve">así 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>u</w:t>
      </w:r>
      <w:r w:rsidR="002527F6">
        <w:rPr>
          <w:rFonts w:ascii="Arial" w:eastAsia="SimSun" w:hAnsi="Arial" w:cs="Arial"/>
          <w:sz w:val="24"/>
          <w:szCs w:val="24"/>
          <w:lang w:val="es-ES" w:eastAsia="zh-CN"/>
        </w:rPr>
        <w:t>n nuevo orden político que llega</w:t>
      </w:r>
      <w:r w:rsidR="009D7C05">
        <w:rPr>
          <w:rFonts w:ascii="Arial" w:eastAsia="SimSun" w:hAnsi="Arial" w:cs="Arial"/>
          <w:sz w:val="24"/>
          <w:szCs w:val="24"/>
          <w:lang w:val="es-ES" w:eastAsia="zh-CN"/>
        </w:rPr>
        <w:t>, aunque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 xml:space="preserve"> con un gran agotamiento</w:t>
      </w:r>
      <w:r w:rsidR="00DA6AFF">
        <w:rPr>
          <w:rFonts w:ascii="Arial" w:eastAsia="SimSun" w:hAnsi="Arial" w:cs="Arial"/>
          <w:sz w:val="24"/>
          <w:szCs w:val="24"/>
          <w:lang w:val="es-ES" w:eastAsia="zh-CN"/>
        </w:rPr>
        <w:t xml:space="preserve"> y de variadas formas,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 xml:space="preserve"> hasta nuestros días. Estu</w:t>
      </w:r>
      <w:r>
        <w:rPr>
          <w:rFonts w:ascii="Arial" w:eastAsia="SimSun" w:hAnsi="Arial" w:cs="Arial"/>
          <w:sz w:val="24"/>
          <w:szCs w:val="24"/>
          <w:lang w:val="es-ES" w:eastAsia="zh-CN"/>
        </w:rPr>
        <w:t>diar</w:t>
      </w:r>
      <w:r w:rsidR="002527F6">
        <w:rPr>
          <w:rFonts w:ascii="Arial" w:eastAsia="SimSun" w:hAnsi="Arial" w:cs="Arial"/>
          <w:sz w:val="24"/>
          <w:szCs w:val="24"/>
          <w:lang w:val="es-ES" w:eastAsia="zh-CN"/>
        </w:rPr>
        <w:t>, por lo tanto,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su surgimiento como 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>algunas modulaciones célebres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por pensadores destacados permite ponderar la vigencia o caducidad </w:t>
      </w:r>
      <w:r w:rsidR="00DA6AFF">
        <w:rPr>
          <w:rFonts w:ascii="Arial" w:eastAsia="SimSun" w:hAnsi="Arial" w:cs="Arial"/>
          <w:sz w:val="24"/>
          <w:szCs w:val="24"/>
          <w:lang w:val="es-ES" w:eastAsia="zh-CN"/>
        </w:rPr>
        <w:t>de aque</w:t>
      </w:r>
      <w:r>
        <w:rPr>
          <w:rFonts w:ascii="Arial" w:eastAsia="SimSun" w:hAnsi="Arial" w:cs="Arial"/>
          <w:sz w:val="24"/>
          <w:szCs w:val="24"/>
          <w:lang w:val="es-ES" w:eastAsia="zh-CN"/>
        </w:rPr>
        <w:t>llas</w:t>
      </w:r>
      <w:r w:rsidR="00DA6AFF">
        <w:rPr>
          <w:rFonts w:ascii="Arial" w:eastAsia="SimSun" w:hAnsi="Arial" w:cs="Arial"/>
          <w:sz w:val="24"/>
          <w:szCs w:val="24"/>
          <w:lang w:val="es-ES" w:eastAsia="zh-CN"/>
        </w:rPr>
        <w:t xml:space="preserve"> nociones</w:t>
      </w:r>
      <w:r w:rsidR="00525B08">
        <w:rPr>
          <w:rFonts w:ascii="Arial" w:eastAsia="SimSun" w:hAnsi="Arial" w:cs="Arial"/>
          <w:sz w:val="24"/>
          <w:szCs w:val="24"/>
          <w:lang w:val="es-ES" w:eastAsia="zh-CN"/>
        </w:rPr>
        <w:t xml:space="preserve">. Sobre todo, en un contexto actual donde </w:t>
      </w:r>
      <w:r>
        <w:rPr>
          <w:rFonts w:ascii="Arial" w:eastAsia="SimSun" w:hAnsi="Arial" w:cs="Arial"/>
          <w:sz w:val="24"/>
          <w:szCs w:val="24"/>
          <w:lang w:val="es-ES" w:eastAsia="zh-CN"/>
        </w:rPr>
        <w:t>las nuevas amena</w:t>
      </w:r>
      <w:r w:rsidR="00525B08">
        <w:rPr>
          <w:rFonts w:ascii="Arial" w:eastAsia="SimSun" w:hAnsi="Arial" w:cs="Arial"/>
          <w:sz w:val="24"/>
          <w:szCs w:val="24"/>
          <w:lang w:val="es-ES" w:eastAsia="zh-CN"/>
        </w:rPr>
        <w:t>zas que enfrentan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="002527F6">
        <w:rPr>
          <w:rFonts w:ascii="Arial" w:eastAsia="SimSun" w:hAnsi="Arial" w:cs="Arial"/>
          <w:sz w:val="24"/>
          <w:szCs w:val="24"/>
          <w:lang w:val="es-ES" w:eastAsia="zh-CN"/>
        </w:rPr>
        <w:t>al Estado</w:t>
      </w:r>
      <w:r w:rsidR="00525B08">
        <w:rPr>
          <w:rFonts w:ascii="Arial" w:eastAsia="SimSun" w:hAnsi="Arial" w:cs="Arial"/>
          <w:sz w:val="24"/>
          <w:szCs w:val="24"/>
          <w:lang w:val="es-ES" w:eastAsia="zh-CN"/>
        </w:rPr>
        <w:t>,</w:t>
      </w:r>
      <w:r w:rsidR="0061506E">
        <w:rPr>
          <w:rFonts w:ascii="Arial" w:eastAsia="SimSun" w:hAnsi="Arial" w:cs="Arial"/>
          <w:sz w:val="24"/>
          <w:szCs w:val="24"/>
          <w:lang w:val="es-ES" w:eastAsia="zh-CN"/>
        </w:rPr>
        <w:t xml:space="preserve"> terrorismo,</w:t>
      </w:r>
      <w:r w:rsidR="00980583">
        <w:rPr>
          <w:rFonts w:ascii="Arial" w:eastAsia="SimSun" w:hAnsi="Arial" w:cs="Arial"/>
          <w:sz w:val="24"/>
          <w:szCs w:val="24"/>
          <w:lang w:val="es-ES" w:eastAsia="zh-CN"/>
        </w:rPr>
        <w:t xml:space="preserve"> narcotráfico</w:t>
      </w:r>
      <w:r w:rsidR="0061506E">
        <w:rPr>
          <w:rFonts w:ascii="Arial" w:eastAsia="SimSun" w:hAnsi="Arial" w:cs="Arial"/>
          <w:sz w:val="24"/>
          <w:szCs w:val="24"/>
          <w:lang w:val="es-ES" w:eastAsia="zh-CN"/>
        </w:rPr>
        <w:t xml:space="preserve"> o catástrofes naturales</w:t>
      </w:r>
      <w:r w:rsidR="00525B08">
        <w:rPr>
          <w:rFonts w:ascii="Arial" w:eastAsia="SimSun" w:hAnsi="Arial" w:cs="Arial"/>
          <w:sz w:val="24"/>
          <w:szCs w:val="24"/>
          <w:lang w:val="es-ES" w:eastAsia="zh-CN"/>
        </w:rPr>
        <w:t>, debilitan sus cimientos.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De esta forma, este Seminario propone un breve r</w:t>
      </w:r>
      <w:r w:rsidR="00D64874">
        <w:rPr>
          <w:rFonts w:ascii="Arial" w:eastAsia="SimSun" w:hAnsi="Arial" w:cs="Arial"/>
          <w:sz w:val="24"/>
          <w:szCs w:val="24"/>
          <w:lang w:val="es-ES" w:eastAsia="zh-CN"/>
        </w:rPr>
        <w:t>ecorrido histórico conceptual sobre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las nociones de soberanía y Estado, centrándose en la lectura crítica de textos fuentes para suscitar un debate fecundo sobre los temas planificados.</w:t>
      </w:r>
    </w:p>
    <w:p w:rsidR="00843990" w:rsidRDefault="00843990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B177E5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b/>
          <w:sz w:val="24"/>
          <w:szCs w:val="24"/>
          <w:lang w:val="es-ES" w:eastAsia="zh-CN"/>
        </w:rPr>
        <w:t>Objetivos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4B612F" w:rsidRDefault="004B612F" w:rsidP="002527F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>Que los alumnos logren:</w:t>
      </w:r>
    </w:p>
    <w:p w:rsidR="004B612F" w:rsidRDefault="004B612F" w:rsidP="002527F6">
      <w:pPr>
        <w:spacing w:after="0" w:line="240" w:lineRule="auto"/>
        <w:ind w:left="705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>Comprender los problemas relativos a las definiciones de soberanía y Estado.</w:t>
      </w:r>
    </w:p>
    <w:p w:rsidR="004B612F" w:rsidRDefault="004B612F" w:rsidP="002527F6">
      <w:pPr>
        <w:spacing w:after="0" w:line="240" w:lineRule="auto"/>
        <w:ind w:left="705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>Reconocer el surgimiento histórico de los conceptos de soberanía y Estado.</w:t>
      </w:r>
    </w:p>
    <w:p w:rsidR="004B612F" w:rsidRDefault="004B612F" w:rsidP="002527F6">
      <w:pPr>
        <w:spacing w:after="0" w:line="240" w:lineRule="auto"/>
        <w:ind w:left="705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>Evaluar los alcances y limitaciones de la soberanía absoluta y de la soberanía popular.</w:t>
      </w:r>
    </w:p>
    <w:p w:rsidR="004B612F" w:rsidRDefault="004B612F" w:rsidP="002527F6">
      <w:pPr>
        <w:spacing w:after="0" w:line="240" w:lineRule="auto"/>
        <w:ind w:left="705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>Conocer el debate en torno a la soberanía propuesto por Kelsen y Schmitt.</w:t>
      </w:r>
    </w:p>
    <w:p w:rsidR="009E2175" w:rsidRDefault="004B612F" w:rsidP="009E2175">
      <w:pPr>
        <w:spacing w:after="0" w:line="240" w:lineRule="auto"/>
        <w:ind w:left="705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ab/>
        <w:t>Ponderar la vigencia o caducidad del Estado actual frente a las nuevas amenazas.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B177E5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b/>
          <w:sz w:val="24"/>
          <w:szCs w:val="24"/>
          <w:lang w:val="es-ES" w:eastAsia="zh-CN"/>
        </w:rPr>
        <w:t>Unidades temáticas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B177E5" w:rsidRDefault="00AB5750" w:rsidP="00B177E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>
        <w:rPr>
          <w:rFonts w:ascii="Arial" w:eastAsia="SimSun" w:hAnsi="Arial" w:cs="Arial"/>
          <w:b/>
          <w:sz w:val="24"/>
          <w:szCs w:val="24"/>
          <w:lang w:val="es-ES" w:eastAsia="zh-CN"/>
        </w:rPr>
        <w:t>Surgimiento de</w:t>
      </w:r>
      <w:r w:rsidR="009B7594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 la soberanía estatal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Default="00A272E7" w:rsidP="00CF66D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Surgimiento </w:t>
      </w:r>
      <w:r w:rsidR="002F0125">
        <w:rPr>
          <w:rFonts w:ascii="Arial" w:eastAsia="SimSun" w:hAnsi="Arial" w:cs="Arial"/>
          <w:sz w:val="24"/>
          <w:szCs w:val="24"/>
          <w:lang w:val="es-ES" w:eastAsia="zh-CN"/>
        </w:rPr>
        <w:t xml:space="preserve">y evaluación </w:t>
      </w:r>
      <w:r>
        <w:rPr>
          <w:rFonts w:ascii="Arial" w:eastAsia="SimSun" w:hAnsi="Arial" w:cs="Arial"/>
          <w:sz w:val="24"/>
          <w:szCs w:val="24"/>
          <w:lang w:val="es-ES" w:eastAsia="zh-CN"/>
        </w:rPr>
        <w:t>de los conceptos de soberanía y Estado. Necesidad de un poder último. Antecede</w:t>
      </w:r>
      <w:r w:rsidR="002C63BB">
        <w:rPr>
          <w:rFonts w:ascii="Arial" w:eastAsia="SimSun" w:hAnsi="Arial" w:cs="Arial"/>
          <w:sz w:val="24"/>
          <w:szCs w:val="24"/>
          <w:lang w:val="es-ES" w:eastAsia="zh-CN"/>
        </w:rPr>
        <w:t xml:space="preserve">ntes y problemáticas medievales: </w:t>
      </w:r>
      <w:proofErr w:type="spellStart"/>
      <w:r w:rsidR="002C63BB" w:rsidRPr="002C63BB">
        <w:rPr>
          <w:rFonts w:ascii="Arial" w:eastAsia="SimSun" w:hAnsi="Arial" w:cs="Arial"/>
          <w:i/>
          <w:sz w:val="24"/>
          <w:szCs w:val="24"/>
          <w:lang w:val="es-ES" w:eastAsia="zh-CN"/>
        </w:rPr>
        <w:t>auctoritas</w:t>
      </w:r>
      <w:proofErr w:type="spellEnd"/>
      <w:r w:rsidR="002C63BB">
        <w:rPr>
          <w:rFonts w:ascii="Arial" w:eastAsia="SimSun" w:hAnsi="Arial" w:cs="Arial"/>
          <w:sz w:val="24"/>
          <w:szCs w:val="24"/>
          <w:lang w:val="es-ES" w:eastAsia="zh-CN"/>
        </w:rPr>
        <w:t xml:space="preserve"> y </w:t>
      </w:r>
      <w:proofErr w:type="spellStart"/>
      <w:r w:rsidR="002C63BB" w:rsidRPr="002C63BB">
        <w:rPr>
          <w:rFonts w:ascii="Arial" w:eastAsia="SimSun" w:hAnsi="Arial" w:cs="Arial"/>
          <w:i/>
          <w:sz w:val="24"/>
          <w:szCs w:val="24"/>
          <w:lang w:val="es-ES" w:eastAsia="zh-CN"/>
        </w:rPr>
        <w:t>potestas</w:t>
      </w:r>
      <w:proofErr w:type="spellEnd"/>
      <w:r w:rsidR="002C63BB">
        <w:rPr>
          <w:rFonts w:ascii="Arial" w:eastAsia="SimSun" w:hAnsi="Arial" w:cs="Arial"/>
          <w:sz w:val="24"/>
          <w:szCs w:val="24"/>
          <w:lang w:val="es-ES" w:eastAsia="zh-CN"/>
        </w:rPr>
        <w:t xml:space="preserve">. Gelasio y la </w:t>
      </w:r>
      <w:proofErr w:type="spellStart"/>
      <w:r w:rsidR="002C63BB" w:rsidRPr="002C63BB">
        <w:rPr>
          <w:rFonts w:ascii="Arial" w:eastAsia="SimSun" w:hAnsi="Arial" w:cs="Arial"/>
          <w:i/>
          <w:sz w:val="24"/>
          <w:szCs w:val="24"/>
          <w:lang w:val="es-ES" w:eastAsia="zh-CN"/>
        </w:rPr>
        <w:t>donatio</w:t>
      </w:r>
      <w:proofErr w:type="spellEnd"/>
      <w:r w:rsidR="002C63BB" w:rsidRPr="002C63BB">
        <w:rPr>
          <w:rFonts w:ascii="Arial" w:eastAsia="SimSun" w:hAnsi="Arial" w:cs="Arial"/>
          <w:i/>
          <w:sz w:val="24"/>
          <w:szCs w:val="24"/>
          <w:lang w:val="es-ES" w:eastAsia="zh-CN"/>
        </w:rPr>
        <w:t xml:space="preserve"> </w:t>
      </w:r>
      <w:proofErr w:type="spellStart"/>
      <w:r w:rsidR="002C63BB" w:rsidRPr="002C63BB">
        <w:rPr>
          <w:rFonts w:ascii="Arial" w:eastAsia="SimSun" w:hAnsi="Arial" w:cs="Arial"/>
          <w:i/>
          <w:sz w:val="24"/>
          <w:szCs w:val="24"/>
          <w:lang w:val="es-ES" w:eastAsia="zh-CN"/>
        </w:rPr>
        <w:t>Constantini</w:t>
      </w:r>
      <w:proofErr w:type="spellEnd"/>
      <w:r w:rsidR="002C63BB">
        <w:rPr>
          <w:rFonts w:ascii="Arial" w:eastAsia="SimSun" w:hAnsi="Arial" w:cs="Arial"/>
          <w:sz w:val="24"/>
          <w:szCs w:val="24"/>
          <w:lang w:val="es-ES" w:eastAsia="zh-CN"/>
        </w:rPr>
        <w:t xml:space="preserve">. </w:t>
      </w:r>
      <w:r w:rsidR="0096310D">
        <w:rPr>
          <w:rFonts w:ascii="Arial" w:eastAsia="SimSun" w:hAnsi="Arial" w:cs="Arial"/>
          <w:sz w:val="24"/>
          <w:szCs w:val="24"/>
          <w:lang w:val="es-ES" w:eastAsia="zh-CN"/>
        </w:rPr>
        <w:t xml:space="preserve">Republicanos y </w:t>
      </w:r>
      <w:proofErr w:type="spellStart"/>
      <w:r w:rsidR="0096310D">
        <w:rPr>
          <w:rFonts w:ascii="Arial" w:eastAsia="SimSun" w:hAnsi="Arial" w:cs="Arial"/>
          <w:sz w:val="24"/>
          <w:szCs w:val="24"/>
          <w:lang w:val="es-ES" w:eastAsia="zh-CN"/>
        </w:rPr>
        <w:t>monarcómacos</w:t>
      </w:r>
      <w:proofErr w:type="spellEnd"/>
      <w:r w:rsidR="0096310D">
        <w:rPr>
          <w:rFonts w:ascii="Arial" w:eastAsia="SimSun" w:hAnsi="Arial" w:cs="Arial"/>
          <w:sz w:val="24"/>
          <w:szCs w:val="24"/>
          <w:lang w:val="es-ES" w:eastAsia="zh-CN"/>
        </w:rPr>
        <w:t>. Poder de los gobernantes vs. Poderes de la comunidad.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Bodin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y su concepto de soberanía</w:t>
      </w:r>
      <w:r w:rsidR="00CF66DD">
        <w:rPr>
          <w:rFonts w:ascii="Arial" w:eastAsia="SimSun" w:hAnsi="Arial" w:cs="Arial"/>
          <w:sz w:val="24"/>
          <w:szCs w:val="24"/>
          <w:lang w:val="es-ES" w:eastAsia="zh-CN"/>
        </w:rPr>
        <w:t>.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="002F0125">
        <w:rPr>
          <w:rFonts w:ascii="Arial" w:eastAsia="SimSun" w:hAnsi="Arial" w:cs="Arial"/>
          <w:sz w:val="24"/>
          <w:szCs w:val="24"/>
          <w:lang w:val="es-ES" w:eastAsia="zh-CN"/>
        </w:rPr>
        <w:t xml:space="preserve">Poder absoluto y perpetuo. Dios. </w:t>
      </w:r>
      <w:r w:rsidR="0061506E">
        <w:rPr>
          <w:rFonts w:ascii="Arial" w:eastAsia="SimSun" w:hAnsi="Arial" w:cs="Arial"/>
          <w:sz w:val="24"/>
          <w:szCs w:val="24"/>
          <w:lang w:val="es-ES" w:eastAsia="zh-CN"/>
        </w:rPr>
        <w:t>¿</w:t>
      </w:r>
      <w:r w:rsidR="006D459A">
        <w:rPr>
          <w:rFonts w:ascii="Arial" w:eastAsia="SimSun" w:hAnsi="Arial" w:cs="Arial"/>
          <w:sz w:val="24"/>
          <w:szCs w:val="24"/>
          <w:lang w:val="es-ES" w:eastAsia="zh-CN"/>
        </w:rPr>
        <w:t>Límites al sober</w:t>
      </w:r>
      <w:r w:rsidR="0061506E">
        <w:rPr>
          <w:rFonts w:ascii="Arial" w:eastAsia="SimSun" w:hAnsi="Arial" w:cs="Arial"/>
          <w:sz w:val="24"/>
          <w:szCs w:val="24"/>
          <w:lang w:val="es-ES" w:eastAsia="zh-CN"/>
        </w:rPr>
        <w:t>ano?</w:t>
      </w:r>
    </w:p>
    <w:p w:rsidR="00A272E7" w:rsidRDefault="00A272E7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A272E7" w:rsidRDefault="00A272E7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2C63BB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2C63BB">
        <w:rPr>
          <w:rFonts w:ascii="Arial" w:eastAsia="SimSun" w:hAnsi="Arial" w:cs="Arial"/>
          <w:b/>
          <w:sz w:val="24"/>
          <w:szCs w:val="24"/>
          <w:lang w:val="es-ES" w:eastAsia="zh-CN"/>
        </w:rPr>
        <w:lastRenderedPageBreak/>
        <w:t>Bibliografía obligatoria:</w:t>
      </w:r>
    </w:p>
    <w:p w:rsidR="002C63BB" w:rsidRDefault="002C63BB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25C9E" w:rsidRDefault="00F45A5A" w:rsidP="00B25C9E">
      <w:pPr>
        <w:spacing w:after="0" w:line="240" w:lineRule="atLeast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F45A5A">
        <w:rPr>
          <w:rFonts w:ascii="Arial" w:eastAsia="SimSun" w:hAnsi="Arial" w:cs="Arial"/>
          <w:sz w:val="24"/>
          <w:szCs w:val="24"/>
          <w:lang w:val="es-AR" w:eastAsia="zh-CN"/>
        </w:rPr>
        <w:t>Bertelloni</w:t>
      </w:r>
      <w:proofErr w:type="spellEnd"/>
      <w:r w:rsidRPr="00F45A5A">
        <w:rPr>
          <w:rFonts w:ascii="Arial" w:eastAsia="SimSun" w:hAnsi="Arial" w:cs="Arial"/>
          <w:sz w:val="24"/>
          <w:szCs w:val="24"/>
          <w:lang w:val="es-AR" w:eastAsia="zh-CN"/>
        </w:rPr>
        <w:t xml:space="preserve">, Francisco (2004-2005). “¿El destino de los dioses, coincide o no con el de sus dioses? (Sobre el origen de las ideas políticas medievales)”, en </w:t>
      </w:r>
      <w:r w:rsidRPr="00F45A5A">
        <w:rPr>
          <w:rFonts w:ascii="Arial" w:eastAsia="SimSun" w:hAnsi="Arial" w:cs="Arial"/>
          <w:i/>
          <w:sz w:val="24"/>
          <w:szCs w:val="24"/>
          <w:lang w:val="es-AR" w:eastAsia="zh-CN"/>
        </w:rPr>
        <w:t>Anales de Historia Antigua, Medieval y Moderna,</w:t>
      </w:r>
      <w:r w:rsidRPr="00F45A5A">
        <w:rPr>
          <w:rFonts w:ascii="Arial" w:eastAsia="SimSun" w:hAnsi="Arial" w:cs="Arial"/>
          <w:sz w:val="24"/>
          <w:szCs w:val="24"/>
          <w:lang w:val="es-AR" w:eastAsia="zh-CN"/>
        </w:rPr>
        <w:t xml:space="preserve"> vol. 37-38, pp. 1-11.</w:t>
      </w:r>
    </w:p>
    <w:p w:rsidR="004B1AC6" w:rsidRPr="00F45A5A" w:rsidRDefault="004B1AC6" w:rsidP="00B25C9E">
      <w:pPr>
        <w:spacing w:after="0" w:line="240" w:lineRule="atLeast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B25C9E" w:rsidRDefault="002C63BB" w:rsidP="00B25C9E">
      <w:pPr>
        <w:spacing w:after="0" w:line="240" w:lineRule="atLeast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Bodin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>, Jean</w:t>
      </w:r>
      <w:r w:rsidR="00F45A5A">
        <w:rPr>
          <w:rFonts w:ascii="Arial" w:eastAsia="SimSun" w:hAnsi="Arial" w:cs="Arial"/>
          <w:sz w:val="24"/>
          <w:szCs w:val="24"/>
          <w:lang w:val="es-AR" w:eastAsia="zh-CN"/>
        </w:rPr>
        <w:t xml:space="preserve"> (</w:t>
      </w:r>
      <w:r w:rsidR="00C56E1B">
        <w:rPr>
          <w:rFonts w:ascii="Arial" w:eastAsia="SimSun" w:hAnsi="Arial" w:cs="Arial"/>
          <w:sz w:val="24"/>
          <w:szCs w:val="24"/>
          <w:lang w:val="es-AR" w:eastAsia="zh-CN"/>
        </w:rPr>
        <w:t>1997</w:t>
      </w:r>
      <w:r w:rsidR="00F45A5A">
        <w:rPr>
          <w:rFonts w:ascii="Arial" w:eastAsia="SimSun" w:hAnsi="Arial" w:cs="Arial"/>
          <w:sz w:val="24"/>
          <w:szCs w:val="24"/>
          <w:lang w:val="es-AR" w:eastAsia="zh-CN"/>
        </w:rPr>
        <w:t xml:space="preserve">). </w:t>
      </w:r>
      <w:r w:rsidR="00F45A5A" w:rsidRPr="009D7C05">
        <w:rPr>
          <w:rFonts w:ascii="Arial" w:eastAsia="SimSun" w:hAnsi="Arial" w:cs="Arial"/>
          <w:i/>
          <w:sz w:val="24"/>
          <w:szCs w:val="24"/>
          <w:lang w:val="es-AR" w:eastAsia="zh-CN"/>
        </w:rPr>
        <w:t>Seis Libros sobre la república</w:t>
      </w:r>
      <w:r w:rsidR="00F45A5A">
        <w:rPr>
          <w:rFonts w:ascii="Arial" w:eastAsia="SimSun" w:hAnsi="Arial" w:cs="Arial"/>
          <w:sz w:val="24"/>
          <w:szCs w:val="24"/>
          <w:lang w:val="es-AR" w:eastAsia="zh-CN"/>
        </w:rPr>
        <w:t>,</w:t>
      </w:r>
      <w:r w:rsidR="00BC341F">
        <w:rPr>
          <w:rFonts w:ascii="Arial" w:eastAsia="SimSun" w:hAnsi="Arial" w:cs="Arial"/>
          <w:sz w:val="24"/>
          <w:szCs w:val="24"/>
          <w:lang w:val="es-AR" w:eastAsia="zh-CN"/>
        </w:rPr>
        <w:t xml:space="preserve"> Prefacio, Libro I,</w:t>
      </w:r>
      <w:r w:rsidR="00F45A5A">
        <w:rPr>
          <w:rFonts w:ascii="Arial" w:eastAsia="SimSun" w:hAnsi="Arial" w:cs="Arial"/>
          <w:sz w:val="24"/>
          <w:szCs w:val="24"/>
          <w:lang w:val="es-AR" w:eastAsia="zh-CN"/>
        </w:rPr>
        <w:t xml:space="preserve"> Madrid, </w:t>
      </w:r>
      <w:proofErr w:type="spellStart"/>
      <w:r w:rsidR="00F45A5A">
        <w:rPr>
          <w:rFonts w:ascii="Arial" w:eastAsia="SimSun" w:hAnsi="Arial" w:cs="Arial"/>
          <w:sz w:val="24"/>
          <w:szCs w:val="24"/>
          <w:lang w:val="es-AR" w:eastAsia="zh-CN"/>
        </w:rPr>
        <w:t>Tecnos</w:t>
      </w:r>
      <w:proofErr w:type="spellEnd"/>
      <w:r w:rsidR="00F45A5A">
        <w:rPr>
          <w:rFonts w:ascii="Arial" w:eastAsia="SimSun" w:hAnsi="Arial" w:cs="Arial"/>
          <w:sz w:val="24"/>
          <w:szCs w:val="24"/>
          <w:lang w:val="es-AR" w:eastAsia="zh-CN"/>
        </w:rPr>
        <w:t xml:space="preserve">. </w:t>
      </w:r>
    </w:p>
    <w:p w:rsidR="004B1AC6" w:rsidRPr="002C63BB" w:rsidRDefault="004B1AC6" w:rsidP="00B25C9E">
      <w:pPr>
        <w:spacing w:after="0" w:line="240" w:lineRule="atLeast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C56E1B" w:rsidRPr="00C56E1B" w:rsidRDefault="00C56E1B" w:rsidP="00B25C9E">
      <w:pPr>
        <w:spacing w:after="0" w:line="240" w:lineRule="atLeast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C56E1B">
        <w:rPr>
          <w:rFonts w:ascii="Arial" w:eastAsia="SimSun" w:hAnsi="Arial" w:cs="Arial"/>
          <w:sz w:val="24"/>
          <w:szCs w:val="24"/>
          <w:lang w:val="es-AR" w:eastAsia="zh-CN"/>
        </w:rPr>
        <w:t>Skinner</w:t>
      </w:r>
      <w:proofErr w:type="spellEnd"/>
      <w:r w:rsidRPr="00C56E1B">
        <w:rPr>
          <w:rFonts w:ascii="Arial" w:eastAsia="SimSun" w:hAnsi="Arial" w:cs="Arial"/>
          <w:sz w:val="24"/>
          <w:szCs w:val="24"/>
          <w:lang w:val="es-AR" w:eastAsia="zh-CN"/>
        </w:rPr>
        <w:t xml:space="preserve">, Quentin (2003). </w:t>
      </w:r>
      <w:r w:rsidRPr="00C56E1B">
        <w:rPr>
          <w:rFonts w:ascii="Arial" w:eastAsia="SimSun" w:hAnsi="Arial" w:cs="Arial"/>
          <w:i/>
          <w:sz w:val="24"/>
          <w:szCs w:val="24"/>
          <w:lang w:val="es-AR" w:eastAsia="zh-CN"/>
        </w:rPr>
        <w:t>El nacimiento del Estado</w:t>
      </w:r>
      <w:r w:rsidR="00E909DB">
        <w:rPr>
          <w:rFonts w:ascii="Arial" w:eastAsia="SimSun" w:hAnsi="Arial" w:cs="Arial"/>
          <w:sz w:val="24"/>
          <w:szCs w:val="24"/>
          <w:lang w:val="es-AR" w:eastAsia="zh-CN"/>
        </w:rPr>
        <w:t xml:space="preserve">, Buenos Aires, </w:t>
      </w:r>
      <w:proofErr w:type="spellStart"/>
      <w:r w:rsidR="00E909DB">
        <w:rPr>
          <w:rFonts w:ascii="Arial" w:eastAsia="SimSun" w:hAnsi="Arial" w:cs="Arial"/>
          <w:sz w:val="24"/>
          <w:szCs w:val="24"/>
          <w:lang w:val="es-AR" w:eastAsia="zh-CN"/>
        </w:rPr>
        <w:t>Gorla</w:t>
      </w:r>
      <w:proofErr w:type="spellEnd"/>
      <w:r w:rsidRPr="00C56E1B">
        <w:rPr>
          <w:rFonts w:ascii="Arial" w:eastAsia="SimSun" w:hAnsi="Arial" w:cs="Arial"/>
          <w:sz w:val="24"/>
          <w:szCs w:val="24"/>
          <w:lang w:val="es-AR" w:eastAsia="zh-CN"/>
        </w:rPr>
        <w:t xml:space="preserve">. </w:t>
      </w:r>
    </w:p>
    <w:p w:rsidR="00F45A5A" w:rsidRDefault="00F45A5A" w:rsidP="0096310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2C63BB">
        <w:rPr>
          <w:rFonts w:ascii="Arial" w:eastAsia="SimSun" w:hAnsi="Arial" w:cs="Arial"/>
          <w:b/>
          <w:sz w:val="24"/>
          <w:szCs w:val="24"/>
          <w:lang w:val="es-ES" w:eastAsia="zh-CN"/>
        </w:rPr>
        <w:t>Bibliografía complementaria:</w:t>
      </w:r>
    </w:p>
    <w:p w:rsidR="009E2175" w:rsidRPr="002C63BB" w:rsidRDefault="009E217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</w:p>
    <w:p w:rsidR="009E2175" w:rsidRPr="009E2175" w:rsidRDefault="009E217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9E2175">
        <w:rPr>
          <w:rFonts w:ascii="Arial" w:eastAsia="SimSun" w:hAnsi="Arial" w:cs="Arial"/>
          <w:sz w:val="24"/>
          <w:szCs w:val="24"/>
          <w:lang w:val="es-AR" w:eastAsia="zh-CN"/>
        </w:rPr>
        <w:t>Jellinek</w:t>
      </w:r>
      <w:proofErr w:type="spellEnd"/>
      <w:r w:rsidRPr="009E2175">
        <w:rPr>
          <w:rFonts w:ascii="Arial" w:eastAsia="SimSun" w:hAnsi="Arial" w:cs="Arial"/>
          <w:sz w:val="24"/>
          <w:szCs w:val="24"/>
          <w:lang w:val="es-AR" w:eastAsia="zh-CN"/>
        </w:rPr>
        <w:t xml:space="preserve">, Georg (2012). </w:t>
      </w:r>
      <w:r w:rsidRPr="009E2175">
        <w:rPr>
          <w:rFonts w:ascii="Arial" w:eastAsia="SimSun" w:hAnsi="Arial" w:cs="Arial"/>
          <w:i/>
          <w:sz w:val="24"/>
          <w:szCs w:val="24"/>
          <w:lang w:val="es-AR" w:eastAsia="zh-CN"/>
        </w:rPr>
        <w:t>Teoría general del Estado</w:t>
      </w:r>
      <w:r w:rsidRPr="009E2175">
        <w:rPr>
          <w:rFonts w:ascii="Arial" w:eastAsia="SimSun" w:hAnsi="Arial" w:cs="Arial"/>
          <w:sz w:val="24"/>
          <w:szCs w:val="24"/>
          <w:lang w:val="es-AR" w:eastAsia="zh-CN"/>
        </w:rPr>
        <w:t>, Madrid, FCEE.</w:t>
      </w:r>
    </w:p>
    <w:p w:rsidR="009E2175" w:rsidRDefault="009E217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Default="00F45A5A" w:rsidP="0096310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Skinner</w:t>
      </w:r>
      <w:proofErr w:type="spellEnd"/>
      <w:r w:rsidR="001745E6">
        <w:rPr>
          <w:rFonts w:ascii="Arial" w:eastAsia="SimSun" w:hAnsi="Arial" w:cs="Arial"/>
          <w:sz w:val="24"/>
          <w:szCs w:val="24"/>
          <w:lang w:val="es-ES" w:eastAsia="zh-CN"/>
        </w:rPr>
        <w:t>, Quentin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(</w:t>
      </w:r>
      <w:r w:rsidR="001745E6">
        <w:rPr>
          <w:rFonts w:ascii="Arial" w:eastAsia="SimSun" w:hAnsi="Arial" w:cs="Arial"/>
          <w:sz w:val="24"/>
          <w:szCs w:val="24"/>
          <w:lang w:val="es-ES" w:eastAsia="zh-CN"/>
        </w:rPr>
        <w:t>1986</w:t>
      </w:r>
      <w:r>
        <w:rPr>
          <w:rFonts w:ascii="Arial" w:eastAsia="SimSun" w:hAnsi="Arial" w:cs="Arial"/>
          <w:sz w:val="24"/>
          <w:szCs w:val="24"/>
          <w:lang w:val="es-ES" w:eastAsia="zh-CN"/>
        </w:rPr>
        <w:t>)</w:t>
      </w:r>
      <w:r w:rsidR="001745E6">
        <w:rPr>
          <w:rFonts w:ascii="Arial" w:eastAsia="SimSun" w:hAnsi="Arial" w:cs="Arial"/>
          <w:sz w:val="24"/>
          <w:szCs w:val="24"/>
          <w:lang w:val="es-ES" w:eastAsia="zh-CN"/>
        </w:rPr>
        <w:t>.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Pr="001745E6">
        <w:rPr>
          <w:rFonts w:ascii="Arial" w:eastAsia="SimSun" w:hAnsi="Arial" w:cs="Arial"/>
          <w:i/>
          <w:sz w:val="24"/>
          <w:szCs w:val="24"/>
          <w:lang w:val="es-ES" w:eastAsia="zh-CN"/>
        </w:rPr>
        <w:t xml:space="preserve">Los fundamentos </w:t>
      </w:r>
      <w:r w:rsidR="001745E6" w:rsidRPr="001745E6">
        <w:rPr>
          <w:rFonts w:ascii="Arial" w:eastAsia="SimSun" w:hAnsi="Arial" w:cs="Arial"/>
          <w:i/>
          <w:sz w:val="24"/>
          <w:szCs w:val="24"/>
          <w:lang w:val="es-ES" w:eastAsia="zh-CN"/>
        </w:rPr>
        <w:t>modernos del pensamiento político moderno</w:t>
      </w:r>
      <w:r w:rsidR="001745E6"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r w:rsidR="009462D4">
        <w:rPr>
          <w:rFonts w:ascii="Arial" w:eastAsia="SimSun" w:hAnsi="Arial" w:cs="Arial"/>
          <w:sz w:val="24"/>
          <w:szCs w:val="24"/>
          <w:lang w:val="es-ES" w:eastAsia="zh-CN"/>
        </w:rPr>
        <w:t xml:space="preserve">volumen 2: “La reforma”, </w:t>
      </w:r>
      <w:r w:rsidR="001745E6">
        <w:rPr>
          <w:rFonts w:ascii="Arial" w:eastAsia="SimSun" w:hAnsi="Arial" w:cs="Arial"/>
          <w:sz w:val="24"/>
          <w:szCs w:val="24"/>
          <w:lang w:val="es-ES" w:eastAsia="zh-CN"/>
        </w:rPr>
        <w:t xml:space="preserve">México, FCE. </w:t>
      </w:r>
    </w:p>
    <w:p w:rsidR="004B1AC6" w:rsidRDefault="004B1AC6" w:rsidP="0096310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2C63BB" w:rsidRDefault="002C63BB" w:rsidP="0096310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r w:rsidRPr="002C63BB">
        <w:rPr>
          <w:rFonts w:ascii="Arial" w:eastAsia="SimSun" w:hAnsi="Arial" w:cs="Arial"/>
          <w:sz w:val="24"/>
          <w:szCs w:val="24"/>
          <w:lang w:val="es-AR" w:eastAsia="zh-CN"/>
        </w:rPr>
        <w:t xml:space="preserve">Teja, Ramón (2006). “Iglesia y poder: el mito de Constantino y el papado romano” en </w:t>
      </w:r>
      <w:r w:rsidRPr="002C63BB">
        <w:rPr>
          <w:rFonts w:ascii="Arial" w:eastAsia="SimSun" w:hAnsi="Arial" w:cs="Arial"/>
          <w:i/>
          <w:sz w:val="24"/>
          <w:szCs w:val="24"/>
          <w:lang w:val="es-AR" w:eastAsia="zh-CN"/>
        </w:rPr>
        <w:t>Revista electrónica: Actas y Comunicaciones del Instituto de Historia Antigua y Medieval</w:t>
      </w:r>
      <w:r w:rsidRPr="002C63BB"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proofErr w:type="spellStart"/>
      <w:r w:rsidRPr="002C63BB">
        <w:rPr>
          <w:rFonts w:ascii="Arial" w:eastAsia="SimSun" w:hAnsi="Arial" w:cs="Arial"/>
          <w:sz w:val="24"/>
          <w:szCs w:val="24"/>
          <w:lang w:val="es-AR" w:eastAsia="zh-CN"/>
        </w:rPr>
        <w:t>vol</w:t>
      </w:r>
      <w:proofErr w:type="spellEnd"/>
      <w:r w:rsidRPr="002C63BB">
        <w:rPr>
          <w:rFonts w:ascii="Arial" w:eastAsia="SimSun" w:hAnsi="Arial" w:cs="Arial"/>
          <w:sz w:val="24"/>
          <w:szCs w:val="24"/>
          <w:lang w:val="es-AR" w:eastAsia="zh-CN"/>
        </w:rPr>
        <w:t xml:space="preserve"> 2, pp. 1-12.</w:t>
      </w:r>
    </w:p>
    <w:p w:rsidR="004B1AC6" w:rsidRPr="002C63BB" w:rsidRDefault="004B1AC6" w:rsidP="0096310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F45A5A" w:rsidRPr="0096310D" w:rsidRDefault="0096310D" w:rsidP="0096310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6310D">
        <w:rPr>
          <w:rFonts w:ascii="Arial" w:eastAsia="SimSun" w:hAnsi="Arial" w:cs="Arial"/>
          <w:sz w:val="24"/>
          <w:szCs w:val="24"/>
          <w:lang w:eastAsia="zh-CN"/>
        </w:rPr>
        <w:t xml:space="preserve">Tuck, Richard (2001). </w:t>
      </w:r>
      <w:r w:rsidRPr="0096310D">
        <w:rPr>
          <w:rFonts w:ascii="Arial" w:eastAsia="SimSun" w:hAnsi="Arial" w:cs="Arial"/>
          <w:i/>
          <w:sz w:val="24"/>
          <w:szCs w:val="24"/>
          <w:lang w:eastAsia="zh-CN"/>
        </w:rPr>
        <w:t xml:space="preserve">The sleeping </w:t>
      </w:r>
      <w:proofErr w:type="spellStart"/>
      <w:r w:rsidRPr="0096310D">
        <w:rPr>
          <w:rFonts w:ascii="Arial" w:eastAsia="SimSun" w:hAnsi="Arial" w:cs="Arial"/>
          <w:i/>
          <w:sz w:val="24"/>
          <w:szCs w:val="24"/>
          <w:lang w:eastAsia="zh-CN"/>
        </w:rPr>
        <w:t>Sovereing</w:t>
      </w:r>
      <w:proofErr w:type="spellEnd"/>
      <w:r w:rsidRPr="0096310D">
        <w:rPr>
          <w:rFonts w:ascii="Arial" w:eastAsia="SimSun" w:hAnsi="Arial" w:cs="Arial"/>
          <w:i/>
          <w:sz w:val="24"/>
          <w:szCs w:val="24"/>
          <w:lang w:eastAsia="zh-CN"/>
        </w:rPr>
        <w:t>. The Invention of Modern Democracy</w:t>
      </w:r>
      <w:r w:rsidRPr="0096310D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capítulo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1, </w:t>
      </w:r>
      <w:r w:rsidRPr="0096310D">
        <w:rPr>
          <w:rFonts w:ascii="Arial" w:eastAsia="SimSun" w:hAnsi="Arial" w:cs="Arial"/>
          <w:sz w:val="24"/>
          <w:szCs w:val="24"/>
          <w:lang w:eastAsia="zh-CN"/>
        </w:rPr>
        <w:t>Cambridge, CUP</w:t>
      </w:r>
    </w:p>
    <w:p w:rsidR="00F45A5A" w:rsidRPr="0096310D" w:rsidRDefault="00F45A5A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177E5" w:rsidRPr="0096310D" w:rsidRDefault="00B177E5" w:rsidP="00B177E5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B177E5" w:rsidRPr="0096310D" w:rsidRDefault="00B177E5" w:rsidP="00B177E5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B177E5" w:rsidRPr="00B177E5" w:rsidRDefault="00B177E5" w:rsidP="00B177E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B177E5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Soberanía </w:t>
      </w:r>
      <w:r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absoluta en el Estado de </w:t>
      </w:r>
      <w:r w:rsidRPr="00B177E5">
        <w:rPr>
          <w:rFonts w:ascii="Arial" w:eastAsia="SimSun" w:hAnsi="Arial" w:cs="Arial"/>
          <w:b/>
          <w:sz w:val="24"/>
          <w:szCs w:val="24"/>
          <w:lang w:val="es-ES" w:eastAsia="zh-CN"/>
        </w:rPr>
        <w:t>Hobbes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A272E7" w:rsidRDefault="00A272E7" w:rsidP="00CF66D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Poder absoluto y pacto. </w:t>
      </w:r>
      <w:r w:rsidR="00365C39">
        <w:rPr>
          <w:rFonts w:ascii="Arial" w:eastAsia="SimSun" w:hAnsi="Arial" w:cs="Arial"/>
          <w:sz w:val="24"/>
          <w:szCs w:val="24"/>
          <w:lang w:val="es-ES" w:eastAsia="zh-CN"/>
        </w:rPr>
        <w:t>¿Origen democrático o despótico? Autorización y</w:t>
      </w:r>
      <w:r w:rsidR="004B612F">
        <w:rPr>
          <w:rFonts w:ascii="Arial" w:eastAsia="SimSun" w:hAnsi="Arial" w:cs="Arial"/>
          <w:sz w:val="24"/>
          <w:szCs w:val="24"/>
          <w:lang w:val="es-ES" w:eastAsia="zh-CN"/>
        </w:rPr>
        <w:t xml:space="preserve"> representación. 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Los derechos de soberanía del Leviatán. </w:t>
      </w:r>
      <w:r w:rsidR="004B612F">
        <w:rPr>
          <w:rFonts w:ascii="Arial" w:eastAsia="SimSun" w:hAnsi="Arial" w:cs="Arial"/>
          <w:sz w:val="24"/>
          <w:szCs w:val="24"/>
          <w:lang w:val="es-ES" w:eastAsia="zh-CN"/>
        </w:rPr>
        <w:t>Sob</w:t>
      </w:r>
      <w:r w:rsidR="00365C39">
        <w:rPr>
          <w:rFonts w:ascii="Arial" w:eastAsia="SimSun" w:hAnsi="Arial" w:cs="Arial"/>
          <w:sz w:val="24"/>
          <w:szCs w:val="24"/>
          <w:lang w:val="es-ES" w:eastAsia="zh-CN"/>
        </w:rPr>
        <w:t xml:space="preserve">eranía divina y soberanía civil. </w:t>
      </w:r>
      <w:r w:rsidR="00365C39" w:rsidRPr="00E909DB">
        <w:rPr>
          <w:rFonts w:ascii="Arial" w:eastAsia="SimSun" w:hAnsi="Arial" w:cs="Arial"/>
          <w:sz w:val="24"/>
          <w:szCs w:val="24"/>
          <w:lang w:val="es-ES" w:eastAsia="zh-CN"/>
        </w:rPr>
        <w:t>Dios y el</w:t>
      </w:r>
      <w:r w:rsidR="00365C39" w:rsidRPr="00365C39">
        <w:rPr>
          <w:rFonts w:ascii="Arial" w:eastAsia="SimSun" w:hAnsi="Arial" w:cs="Arial"/>
          <w:i/>
          <w:sz w:val="24"/>
          <w:szCs w:val="24"/>
          <w:lang w:val="es-ES" w:eastAsia="zh-CN"/>
        </w:rPr>
        <w:t xml:space="preserve"> deus </w:t>
      </w:r>
      <w:proofErr w:type="spellStart"/>
      <w:r w:rsidR="00365C39" w:rsidRPr="00365C39">
        <w:rPr>
          <w:rFonts w:ascii="Arial" w:eastAsia="SimSun" w:hAnsi="Arial" w:cs="Arial"/>
          <w:i/>
          <w:sz w:val="24"/>
          <w:szCs w:val="24"/>
          <w:lang w:val="es-ES" w:eastAsia="zh-CN"/>
        </w:rPr>
        <w:t>mortalis</w:t>
      </w:r>
      <w:proofErr w:type="spellEnd"/>
      <w:r w:rsidR="00365C39">
        <w:rPr>
          <w:rFonts w:ascii="Arial" w:eastAsia="SimSun" w:hAnsi="Arial" w:cs="Arial"/>
          <w:sz w:val="24"/>
          <w:szCs w:val="24"/>
          <w:lang w:val="es-ES" w:eastAsia="zh-CN"/>
        </w:rPr>
        <w:t>.</w:t>
      </w:r>
      <w:r w:rsidR="004B612F">
        <w:rPr>
          <w:rFonts w:ascii="Arial" w:eastAsia="SimSun" w:hAnsi="Arial" w:cs="Arial"/>
          <w:sz w:val="24"/>
          <w:szCs w:val="24"/>
          <w:lang w:val="es-ES" w:eastAsia="zh-CN"/>
        </w:rPr>
        <w:t xml:space="preserve"> Estado por institución o Estado por adquisición.</w:t>
      </w:r>
      <w:r w:rsidR="00365C39">
        <w:rPr>
          <w:rFonts w:ascii="Arial" w:eastAsia="SimSun" w:hAnsi="Arial" w:cs="Arial"/>
          <w:sz w:val="24"/>
          <w:szCs w:val="24"/>
          <w:lang w:val="es-ES" w:eastAsia="zh-CN"/>
        </w:rPr>
        <w:t xml:space="preserve"> Moisés como modelo</w:t>
      </w:r>
      <w:r w:rsidR="00365C39" w:rsidRPr="00365C39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="00365C39">
        <w:rPr>
          <w:rFonts w:ascii="Arial" w:eastAsia="SimSun" w:hAnsi="Arial" w:cs="Arial"/>
          <w:sz w:val="24"/>
          <w:szCs w:val="24"/>
          <w:lang w:val="es-ES" w:eastAsia="zh-CN"/>
        </w:rPr>
        <w:t xml:space="preserve">de </w:t>
      </w:r>
      <w:r w:rsidR="00365C39" w:rsidRPr="00365C39">
        <w:rPr>
          <w:rFonts w:ascii="Arial" w:eastAsia="SimSun" w:hAnsi="Arial" w:cs="Arial"/>
          <w:sz w:val="24"/>
          <w:szCs w:val="24"/>
          <w:lang w:val="es-ES" w:eastAsia="zh-CN"/>
        </w:rPr>
        <w:t>soberano</w:t>
      </w:r>
      <w:r w:rsidR="00365C39">
        <w:rPr>
          <w:rFonts w:ascii="Arial" w:eastAsia="SimSun" w:hAnsi="Arial" w:cs="Arial"/>
          <w:sz w:val="24"/>
          <w:szCs w:val="24"/>
          <w:lang w:val="es-ES" w:eastAsia="zh-CN"/>
        </w:rPr>
        <w:t>.</w:t>
      </w:r>
      <w:r w:rsidR="000226EB">
        <w:rPr>
          <w:rFonts w:ascii="Arial" w:eastAsia="SimSun" w:hAnsi="Arial" w:cs="Arial"/>
          <w:sz w:val="24"/>
          <w:szCs w:val="24"/>
          <w:lang w:val="es-ES" w:eastAsia="zh-CN"/>
        </w:rPr>
        <w:t xml:space="preserve"> Derecho y ejercicio del poder soberano. ¿El soberano dormido?</w:t>
      </w:r>
      <w:r w:rsidR="004B612F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="00E850CE" w:rsidRPr="00E850CE">
        <w:rPr>
          <w:rFonts w:ascii="Arial" w:eastAsia="SimSun" w:hAnsi="Arial" w:cs="Arial"/>
          <w:i/>
          <w:sz w:val="24"/>
          <w:szCs w:val="24"/>
          <w:lang w:val="es-ES" w:eastAsia="zh-CN"/>
        </w:rPr>
        <w:t xml:space="preserve">De </w:t>
      </w:r>
      <w:proofErr w:type="spellStart"/>
      <w:r w:rsidR="00E850CE" w:rsidRPr="00E850CE">
        <w:rPr>
          <w:rFonts w:ascii="Arial" w:eastAsia="SimSun" w:hAnsi="Arial" w:cs="Arial"/>
          <w:i/>
          <w:sz w:val="24"/>
          <w:szCs w:val="24"/>
          <w:lang w:val="es-ES" w:eastAsia="zh-CN"/>
        </w:rPr>
        <w:t>Cive</w:t>
      </w:r>
      <w:proofErr w:type="spellEnd"/>
      <w:r w:rsidR="00E850CE" w:rsidRPr="00E850CE">
        <w:rPr>
          <w:rFonts w:ascii="Arial" w:eastAsia="SimSun" w:hAnsi="Arial" w:cs="Arial"/>
          <w:sz w:val="24"/>
          <w:szCs w:val="24"/>
          <w:lang w:val="es-ES" w:eastAsia="zh-CN"/>
        </w:rPr>
        <w:t xml:space="preserve"> y</w:t>
      </w:r>
      <w:r w:rsidR="00E850CE" w:rsidRPr="00E850CE">
        <w:rPr>
          <w:rFonts w:ascii="Arial" w:eastAsia="SimSun" w:hAnsi="Arial" w:cs="Arial"/>
          <w:i/>
          <w:sz w:val="24"/>
          <w:szCs w:val="24"/>
          <w:lang w:val="es-ES" w:eastAsia="zh-CN"/>
        </w:rPr>
        <w:t xml:space="preserve"> </w:t>
      </w:r>
      <w:proofErr w:type="spellStart"/>
      <w:r w:rsidR="00E850CE" w:rsidRPr="00E850CE">
        <w:rPr>
          <w:rFonts w:ascii="Arial" w:eastAsia="SimSun" w:hAnsi="Arial" w:cs="Arial"/>
          <w:i/>
          <w:sz w:val="24"/>
          <w:szCs w:val="24"/>
          <w:lang w:val="es-ES" w:eastAsia="zh-CN"/>
        </w:rPr>
        <w:t>Leviathan</w:t>
      </w:r>
      <w:proofErr w:type="spellEnd"/>
      <w:r w:rsidR="00E850CE">
        <w:rPr>
          <w:rFonts w:ascii="Arial" w:eastAsia="SimSun" w:hAnsi="Arial" w:cs="Arial"/>
          <w:sz w:val="24"/>
          <w:szCs w:val="24"/>
          <w:lang w:val="es-ES" w:eastAsia="zh-CN"/>
        </w:rPr>
        <w:t>: continuidad o ruptura</w:t>
      </w:r>
    </w:p>
    <w:p w:rsidR="009B7594" w:rsidRDefault="009B7594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9462D4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9462D4">
        <w:rPr>
          <w:rFonts w:ascii="Arial" w:eastAsia="SimSun" w:hAnsi="Arial" w:cs="Arial"/>
          <w:b/>
          <w:sz w:val="24"/>
          <w:szCs w:val="24"/>
          <w:lang w:val="es-ES" w:eastAsia="zh-CN"/>
        </w:rPr>
        <w:t>Bibliografía obligatoria:</w:t>
      </w:r>
    </w:p>
    <w:p w:rsidR="009462D4" w:rsidRDefault="009462D4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Default="002527F6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  <w:r w:rsidRPr="002527F6">
        <w:rPr>
          <w:rFonts w:ascii="Arial" w:eastAsia="SimSun" w:hAnsi="Arial" w:cs="Arial"/>
          <w:sz w:val="24"/>
          <w:szCs w:val="24"/>
          <w:lang w:val="es-AR" w:eastAsia="zh-CN"/>
        </w:rPr>
        <w:t xml:space="preserve">Hobbes Thomas (2009). </w:t>
      </w:r>
      <w:r w:rsidRPr="002527F6">
        <w:rPr>
          <w:rFonts w:ascii="Arial" w:eastAsia="SimSun" w:hAnsi="Arial" w:cs="Arial"/>
          <w:i/>
          <w:sz w:val="24"/>
          <w:szCs w:val="24"/>
          <w:lang w:val="es-AR" w:eastAsia="zh-CN"/>
        </w:rPr>
        <w:t>Leviatán</w:t>
      </w:r>
      <w:r>
        <w:rPr>
          <w:rFonts w:ascii="Arial" w:eastAsia="SimSun" w:hAnsi="Arial" w:cs="Arial"/>
          <w:sz w:val="24"/>
          <w:szCs w:val="24"/>
          <w:lang w:val="es-AR" w:eastAsia="zh-CN"/>
        </w:rPr>
        <w:t>, parte II</w:t>
      </w:r>
      <w:r w:rsidRPr="002527F6"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r w:rsidR="000226EB">
        <w:rPr>
          <w:rFonts w:ascii="Arial" w:eastAsia="SimSun" w:hAnsi="Arial" w:cs="Arial"/>
          <w:sz w:val="24"/>
          <w:szCs w:val="24"/>
          <w:lang w:val="es-AR" w:eastAsia="zh-CN"/>
        </w:rPr>
        <w:t>capítulos XV</w:t>
      </w:r>
      <w:r w:rsidR="00E850CE">
        <w:rPr>
          <w:rFonts w:ascii="Arial" w:eastAsia="SimSun" w:hAnsi="Arial" w:cs="Arial"/>
          <w:sz w:val="24"/>
          <w:szCs w:val="24"/>
          <w:lang w:val="es-AR" w:eastAsia="zh-CN"/>
        </w:rPr>
        <w:t>I, XVII, XVIII, XIX, XX, XXX y XXXI, XL,</w:t>
      </w:r>
      <w:r w:rsidR="000226EB">
        <w:rPr>
          <w:rFonts w:ascii="Arial" w:eastAsia="SimSun" w:hAnsi="Arial" w:cs="Arial"/>
          <w:sz w:val="24"/>
          <w:szCs w:val="24"/>
          <w:lang w:val="es-AR" w:eastAsia="zh-CN"/>
        </w:rPr>
        <w:t xml:space="preserve"> XLVII </w:t>
      </w:r>
      <w:r w:rsidRPr="002527F6">
        <w:rPr>
          <w:rFonts w:ascii="Arial" w:eastAsia="SimSun" w:hAnsi="Arial" w:cs="Arial"/>
          <w:sz w:val="24"/>
          <w:szCs w:val="24"/>
          <w:lang w:val="es-AR" w:eastAsia="zh-CN"/>
        </w:rPr>
        <w:t>(Carlos Mellizo, trad.),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Madrid, Alianza Editorial.</w:t>
      </w:r>
    </w:p>
    <w:p w:rsidR="002527F6" w:rsidRDefault="002527F6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0226EB" w:rsidRPr="000226EB" w:rsidRDefault="000226EB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  <w:r w:rsidRPr="00E850CE">
        <w:rPr>
          <w:rFonts w:ascii="Arial" w:eastAsia="SimSun" w:hAnsi="Arial" w:cs="Arial"/>
          <w:sz w:val="24"/>
          <w:szCs w:val="24"/>
          <w:lang w:val="es-AR" w:eastAsia="zh-CN"/>
        </w:rPr>
        <w:t xml:space="preserve">Hobbes, Thomas (2010). </w:t>
      </w:r>
      <w:r w:rsidRPr="000226EB">
        <w:rPr>
          <w:rFonts w:ascii="Arial" w:eastAsia="SimSun" w:hAnsi="Arial" w:cs="Arial"/>
          <w:i/>
          <w:sz w:val="24"/>
          <w:szCs w:val="24"/>
          <w:lang w:val="es-AR" w:eastAsia="zh-CN"/>
        </w:rPr>
        <w:t>Elementos filosóficos. Del ciudadano</w:t>
      </w:r>
      <w:r w:rsidRPr="000226EB">
        <w:rPr>
          <w:rFonts w:ascii="Arial" w:eastAsia="SimSun" w:hAnsi="Arial" w:cs="Arial"/>
          <w:sz w:val="24"/>
          <w:szCs w:val="24"/>
          <w:lang w:val="es-AR" w:eastAsia="zh-CN"/>
        </w:rPr>
        <w:t>,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capítulos </w:t>
      </w:r>
      <w:r w:rsidR="00E850CE">
        <w:rPr>
          <w:rFonts w:ascii="Arial" w:eastAsia="SimSun" w:hAnsi="Arial" w:cs="Arial"/>
          <w:sz w:val="24"/>
          <w:szCs w:val="24"/>
          <w:lang w:val="es-AR" w:eastAsia="zh-CN"/>
        </w:rPr>
        <w:t xml:space="preserve">VI, VII, </w:t>
      </w:r>
      <w:r>
        <w:rPr>
          <w:rFonts w:ascii="Arial" w:eastAsia="SimSun" w:hAnsi="Arial" w:cs="Arial"/>
          <w:sz w:val="24"/>
          <w:szCs w:val="24"/>
          <w:lang w:val="es-AR" w:eastAsia="zh-CN"/>
        </w:rPr>
        <w:t>X y XIII</w:t>
      </w:r>
      <w:r w:rsidRPr="000226EB"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(Andrés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Ro</w:t>
      </w:r>
      <w:r w:rsidR="00365C39">
        <w:rPr>
          <w:rFonts w:ascii="Arial" w:eastAsia="SimSun" w:hAnsi="Arial" w:cs="Arial"/>
          <w:sz w:val="24"/>
          <w:szCs w:val="24"/>
          <w:lang w:val="es-AR" w:eastAsia="zh-CN"/>
        </w:rPr>
        <w:t>s</w:t>
      </w:r>
      <w:r>
        <w:rPr>
          <w:rFonts w:ascii="Arial" w:eastAsia="SimSun" w:hAnsi="Arial" w:cs="Arial"/>
          <w:sz w:val="24"/>
          <w:szCs w:val="24"/>
          <w:lang w:val="es-AR" w:eastAsia="zh-CN"/>
        </w:rPr>
        <w:t>ler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trad.), </w:t>
      </w:r>
      <w:r w:rsidRPr="000226EB">
        <w:rPr>
          <w:rFonts w:ascii="Arial" w:eastAsia="SimSun" w:hAnsi="Arial" w:cs="Arial"/>
          <w:sz w:val="24"/>
          <w:szCs w:val="24"/>
          <w:lang w:val="es-AR" w:eastAsia="zh-CN"/>
        </w:rPr>
        <w:t xml:space="preserve">Buenos Aires, </w:t>
      </w:r>
      <w:proofErr w:type="spellStart"/>
      <w:r w:rsidRPr="000226EB">
        <w:rPr>
          <w:rFonts w:ascii="Arial" w:eastAsia="SimSun" w:hAnsi="Arial" w:cs="Arial"/>
          <w:sz w:val="24"/>
          <w:szCs w:val="24"/>
          <w:lang w:val="es-AR" w:eastAsia="zh-CN"/>
        </w:rPr>
        <w:t>Hydra</w:t>
      </w:r>
      <w:proofErr w:type="spellEnd"/>
      <w:r w:rsidRPr="000226EB">
        <w:rPr>
          <w:rFonts w:ascii="Arial" w:eastAsia="SimSun" w:hAnsi="Arial" w:cs="Arial"/>
          <w:sz w:val="24"/>
          <w:szCs w:val="24"/>
          <w:lang w:val="es-AR" w:eastAsia="zh-CN"/>
        </w:rPr>
        <w:t xml:space="preserve">. </w:t>
      </w:r>
    </w:p>
    <w:p w:rsidR="00B177E5" w:rsidRPr="000226EB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B177E5" w:rsidRPr="00E850CE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proofErr w:type="spellStart"/>
      <w:r w:rsidRPr="00E850CE">
        <w:rPr>
          <w:rFonts w:ascii="Arial" w:eastAsia="SimSun" w:hAnsi="Arial" w:cs="Arial"/>
          <w:b/>
          <w:sz w:val="24"/>
          <w:szCs w:val="24"/>
          <w:lang w:eastAsia="zh-CN"/>
        </w:rPr>
        <w:t>Bibliografía</w:t>
      </w:r>
      <w:proofErr w:type="spellEnd"/>
      <w:r w:rsidRPr="00E850CE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proofErr w:type="spellStart"/>
      <w:r w:rsidRPr="00E850CE">
        <w:rPr>
          <w:rFonts w:ascii="Arial" w:eastAsia="SimSun" w:hAnsi="Arial" w:cs="Arial"/>
          <w:b/>
          <w:sz w:val="24"/>
          <w:szCs w:val="24"/>
          <w:lang w:eastAsia="zh-CN"/>
        </w:rPr>
        <w:t>complementaria</w:t>
      </w:r>
      <w:proofErr w:type="spellEnd"/>
      <w:r w:rsidRPr="00E850CE">
        <w:rPr>
          <w:rFonts w:ascii="Arial" w:eastAsia="SimSun" w:hAnsi="Arial" w:cs="Arial"/>
          <w:b/>
          <w:sz w:val="24"/>
          <w:szCs w:val="24"/>
          <w:lang w:eastAsia="zh-CN"/>
        </w:rPr>
        <w:t>:</w:t>
      </w:r>
    </w:p>
    <w:p w:rsidR="00622A9C" w:rsidRPr="00E850CE" w:rsidRDefault="00622A9C" w:rsidP="00BC341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22A9C" w:rsidRDefault="00622A9C" w:rsidP="00BC341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 w:rsidRPr="00E850CE">
        <w:rPr>
          <w:rFonts w:ascii="Arial" w:eastAsia="SimSun" w:hAnsi="Arial" w:cs="Arial"/>
          <w:sz w:val="24"/>
          <w:szCs w:val="24"/>
          <w:lang w:eastAsia="zh-CN"/>
        </w:rPr>
        <w:t>Foisneau</w:t>
      </w:r>
      <w:proofErr w:type="spellEnd"/>
      <w:r w:rsidRPr="00E850CE">
        <w:rPr>
          <w:rFonts w:ascii="Arial" w:eastAsia="SimSun" w:hAnsi="Arial" w:cs="Arial"/>
          <w:sz w:val="24"/>
          <w:szCs w:val="24"/>
          <w:lang w:eastAsia="zh-CN"/>
        </w:rPr>
        <w:t>, Luc (2011). “Omn</w:t>
      </w:r>
      <w:r w:rsidRPr="00622A9C">
        <w:rPr>
          <w:rFonts w:ascii="Arial" w:eastAsia="SimSun" w:hAnsi="Arial" w:cs="Arial"/>
          <w:sz w:val="24"/>
          <w:szCs w:val="24"/>
          <w:lang w:eastAsia="zh-CN"/>
        </w:rPr>
        <w:t>ipotence, necessity and sovereignty: Hobbes and the absolute and ordinary powers of God and king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”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en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622A9C">
        <w:rPr>
          <w:rFonts w:ascii="Arial" w:eastAsia="SimSun" w:hAnsi="Arial" w:cs="Arial"/>
          <w:i/>
          <w:sz w:val="24"/>
          <w:szCs w:val="24"/>
          <w:lang w:eastAsia="zh-CN"/>
        </w:rPr>
        <w:t>The Cambridge Companion to Hobbes's Leviathan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Sprinborg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 Patricia (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ed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), Cambridge, CUP. </w:t>
      </w:r>
    </w:p>
    <w:p w:rsidR="00622A9C" w:rsidRDefault="00622A9C" w:rsidP="00BC341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22A9C" w:rsidRPr="00622A9C" w:rsidRDefault="00622A9C" w:rsidP="00BC341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622A9C">
        <w:rPr>
          <w:rFonts w:ascii="Arial" w:eastAsia="SimSun" w:hAnsi="Arial" w:cs="Arial"/>
          <w:sz w:val="24"/>
          <w:szCs w:val="24"/>
          <w:lang w:val="es-AR" w:eastAsia="zh-CN"/>
        </w:rPr>
        <w:t>Galimidi</w:t>
      </w:r>
      <w:proofErr w:type="spellEnd"/>
      <w:r w:rsidRPr="00622A9C">
        <w:rPr>
          <w:rFonts w:ascii="Arial" w:eastAsia="SimSun" w:hAnsi="Arial" w:cs="Arial"/>
          <w:sz w:val="24"/>
          <w:szCs w:val="24"/>
          <w:lang w:val="es-AR" w:eastAsia="zh-CN"/>
        </w:rPr>
        <w:t xml:space="preserve">, José Luis (2004). </w:t>
      </w:r>
      <w:r w:rsidRPr="00622A9C">
        <w:rPr>
          <w:rFonts w:ascii="Arial" w:eastAsia="SimSun" w:hAnsi="Arial" w:cs="Arial"/>
          <w:i/>
          <w:sz w:val="24"/>
          <w:szCs w:val="24"/>
          <w:lang w:val="es-AR" w:eastAsia="zh-CN"/>
        </w:rPr>
        <w:t>Leviatán conquistador</w:t>
      </w:r>
      <w:r w:rsidRPr="00622A9C">
        <w:rPr>
          <w:rFonts w:ascii="Arial" w:eastAsia="SimSun" w:hAnsi="Arial" w:cs="Arial"/>
          <w:sz w:val="24"/>
          <w:szCs w:val="24"/>
          <w:lang w:val="es-AR" w:eastAsia="zh-CN"/>
        </w:rPr>
        <w:t xml:space="preserve">, Rosario, Homo Sapiens. </w:t>
      </w:r>
    </w:p>
    <w:p w:rsidR="00622A9C" w:rsidRPr="00622A9C" w:rsidRDefault="00622A9C" w:rsidP="00BC341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9462D4" w:rsidRPr="009462D4" w:rsidRDefault="009462D4" w:rsidP="00BC341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615EF">
        <w:rPr>
          <w:rFonts w:ascii="Arial" w:eastAsia="SimSun" w:hAnsi="Arial" w:cs="Arial"/>
          <w:sz w:val="24"/>
          <w:szCs w:val="24"/>
          <w:lang w:eastAsia="zh-CN"/>
        </w:rPr>
        <w:t xml:space="preserve">Lloyds, H A. (1991). "Sovereignty: </w:t>
      </w:r>
      <w:proofErr w:type="spellStart"/>
      <w:r w:rsidRPr="001615EF">
        <w:rPr>
          <w:rFonts w:ascii="Arial" w:eastAsia="SimSun" w:hAnsi="Arial" w:cs="Arial"/>
          <w:sz w:val="24"/>
          <w:szCs w:val="24"/>
          <w:lang w:eastAsia="zh-CN"/>
        </w:rPr>
        <w:t>Bodin</w:t>
      </w:r>
      <w:proofErr w:type="spellEnd"/>
      <w:r w:rsidRPr="001615EF">
        <w:rPr>
          <w:rFonts w:ascii="Arial" w:eastAsia="SimSun" w:hAnsi="Arial" w:cs="Arial"/>
          <w:sz w:val="24"/>
          <w:szCs w:val="24"/>
          <w:lang w:eastAsia="zh-CN"/>
        </w:rPr>
        <w:t xml:space="preserve">, Hobbes, Rousseau", </w:t>
      </w:r>
      <w:proofErr w:type="spellStart"/>
      <w:r w:rsidRPr="001615EF">
        <w:rPr>
          <w:rFonts w:ascii="Arial" w:eastAsia="SimSun" w:hAnsi="Arial" w:cs="Arial"/>
          <w:sz w:val="24"/>
          <w:szCs w:val="24"/>
          <w:lang w:eastAsia="zh-CN"/>
        </w:rPr>
        <w:t>en</w:t>
      </w:r>
      <w:proofErr w:type="spellEnd"/>
      <w:r w:rsidRPr="001615EF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  <w:r w:rsidRPr="001615EF">
        <w:rPr>
          <w:rFonts w:ascii="Arial" w:eastAsia="SimSun" w:hAnsi="Arial" w:cs="Arial"/>
          <w:i/>
          <w:iCs/>
          <w:sz w:val="24"/>
          <w:szCs w:val="24"/>
          <w:lang w:eastAsia="zh-CN"/>
        </w:rPr>
        <w:t xml:space="preserve">Revue </w:t>
      </w:r>
      <w:proofErr w:type="spellStart"/>
      <w:r w:rsidRPr="001615EF">
        <w:rPr>
          <w:rFonts w:ascii="Arial" w:eastAsia="SimSun" w:hAnsi="Arial" w:cs="Arial"/>
          <w:i/>
          <w:iCs/>
          <w:sz w:val="24"/>
          <w:szCs w:val="24"/>
          <w:lang w:eastAsia="zh-CN"/>
        </w:rPr>
        <w:t>intemationale</w:t>
      </w:r>
      <w:proofErr w:type="spellEnd"/>
      <w:r w:rsidRPr="001615EF">
        <w:rPr>
          <w:rFonts w:ascii="Arial" w:eastAsia="SimSun" w:hAnsi="Arial" w:cs="Arial"/>
          <w:i/>
          <w:iCs/>
          <w:sz w:val="24"/>
          <w:szCs w:val="24"/>
          <w:lang w:eastAsia="zh-CN"/>
        </w:rPr>
        <w:t xml:space="preserve"> de </w:t>
      </w:r>
      <w:proofErr w:type="spellStart"/>
      <w:r w:rsidRPr="009462D4">
        <w:rPr>
          <w:rFonts w:ascii="Arial" w:eastAsia="SimSun" w:hAnsi="Arial" w:cs="Arial"/>
          <w:i/>
          <w:iCs/>
          <w:sz w:val="24"/>
          <w:szCs w:val="24"/>
          <w:lang w:eastAsia="zh-CN"/>
        </w:rPr>
        <w:t>Philosophie</w:t>
      </w:r>
      <w:proofErr w:type="spellEnd"/>
      <w:r w:rsidRPr="009462D4">
        <w:rPr>
          <w:rFonts w:ascii="Arial" w:eastAsia="SimSun" w:hAnsi="Arial" w:cs="Arial"/>
          <w:i/>
          <w:iCs/>
          <w:sz w:val="24"/>
          <w:szCs w:val="24"/>
          <w:lang w:eastAsia="zh-CN"/>
        </w:rPr>
        <w:t xml:space="preserve">, </w:t>
      </w:r>
      <w:r w:rsidRPr="009462D4">
        <w:rPr>
          <w:rFonts w:ascii="Arial" w:eastAsia="SimSun" w:hAnsi="Arial" w:cs="Arial"/>
          <w:sz w:val="24"/>
          <w:szCs w:val="24"/>
          <w:lang w:eastAsia="zh-CN"/>
        </w:rPr>
        <w:t xml:space="preserve">45. pp. </w:t>
      </w:r>
    </w:p>
    <w:p w:rsidR="00CF199B" w:rsidRPr="00CF199B" w:rsidRDefault="00CF199B" w:rsidP="00B177E5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CF199B" w:rsidRDefault="00622A9C" w:rsidP="00622A9C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  <w:proofErr w:type="spellStart"/>
      <w:r w:rsidRPr="00622A9C">
        <w:rPr>
          <w:rFonts w:ascii="Arial" w:eastAsia="SimSun" w:hAnsi="Arial" w:cs="Arial"/>
          <w:sz w:val="24"/>
          <w:szCs w:val="24"/>
          <w:lang w:val="en-GB" w:eastAsia="zh-CN"/>
        </w:rPr>
        <w:t>Martinich</w:t>
      </w:r>
      <w:proofErr w:type="spellEnd"/>
      <w:r w:rsidRPr="00622A9C">
        <w:rPr>
          <w:rFonts w:ascii="Arial" w:eastAsia="SimSun" w:hAnsi="Arial" w:cs="Arial"/>
          <w:sz w:val="24"/>
          <w:szCs w:val="24"/>
          <w:lang w:val="en-GB" w:eastAsia="zh-CN"/>
        </w:rPr>
        <w:t xml:space="preserve">, Aloysius (1992). </w:t>
      </w:r>
      <w:r>
        <w:rPr>
          <w:rFonts w:ascii="Arial" w:eastAsia="SimSun" w:hAnsi="Arial" w:cs="Arial"/>
          <w:i/>
          <w:iCs/>
          <w:sz w:val="24"/>
          <w:szCs w:val="24"/>
          <w:lang w:val="en-GB" w:eastAsia="zh-CN"/>
        </w:rPr>
        <w:t>The Two Gods of Leviatha</w:t>
      </w:r>
      <w:r w:rsidRPr="00622A9C">
        <w:rPr>
          <w:rFonts w:ascii="Arial" w:eastAsia="SimSun" w:hAnsi="Arial" w:cs="Arial"/>
          <w:i/>
          <w:iCs/>
          <w:sz w:val="24"/>
          <w:szCs w:val="24"/>
          <w:lang w:val="en-GB" w:eastAsia="zh-CN"/>
        </w:rPr>
        <w:t>n</w:t>
      </w:r>
      <w:r w:rsidRPr="00622A9C">
        <w:rPr>
          <w:rFonts w:ascii="Arial" w:eastAsia="SimSun" w:hAnsi="Arial" w:cs="Arial"/>
          <w:sz w:val="24"/>
          <w:szCs w:val="24"/>
          <w:lang w:val="en-GB" w:eastAsia="zh-CN"/>
        </w:rPr>
        <w:t>, Cambridge, Cambridge University Press</w:t>
      </w:r>
    </w:p>
    <w:p w:rsidR="00622A9C" w:rsidRDefault="00622A9C" w:rsidP="00622A9C">
      <w:pPr>
        <w:spacing w:after="0" w:line="240" w:lineRule="auto"/>
        <w:rPr>
          <w:rFonts w:ascii="Arial" w:eastAsia="SimSun" w:hAnsi="Arial" w:cs="Arial"/>
          <w:sz w:val="24"/>
          <w:szCs w:val="24"/>
          <w:lang w:val="en-GB" w:eastAsia="zh-CN"/>
        </w:rPr>
      </w:pPr>
    </w:p>
    <w:p w:rsidR="00622A9C" w:rsidRPr="00622A9C" w:rsidRDefault="00622A9C" w:rsidP="00622A9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22A9C">
        <w:rPr>
          <w:rFonts w:ascii="Arial" w:eastAsia="SimSun" w:hAnsi="Arial" w:cs="Arial"/>
          <w:sz w:val="24"/>
          <w:szCs w:val="24"/>
          <w:lang w:eastAsia="zh-CN"/>
        </w:rPr>
        <w:t xml:space="preserve">Tuck Richard (2016). “Democratic sovereignty and democratic government. The sleeping sovereign” </w:t>
      </w:r>
      <w:proofErr w:type="spellStart"/>
      <w:r w:rsidRPr="00622A9C">
        <w:rPr>
          <w:rFonts w:ascii="Arial" w:eastAsia="SimSun" w:hAnsi="Arial" w:cs="Arial"/>
          <w:sz w:val="24"/>
          <w:szCs w:val="24"/>
          <w:lang w:eastAsia="zh-CN"/>
        </w:rPr>
        <w:t>en</w:t>
      </w:r>
      <w:proofErr w:type="spellEnd"/>
      <w:r w:rsidRPr="00622A9C">
        <w:rPr>
          <w:rFonts w:ascii="Arial" w:eastAsia="SimSun" w:hAnsi="Arial" w:cs="Arial"/>
          <w:sz w:val="24"/>
          <w:szCs w:val="24"/>
          <w:lang w:eastAsia="zh-CN"/>
        </w:rPr>
        <w:t xml:space="preserve"> Bourke, Richard &amp; Skinner, Quentin (</w:t>
      </w:r>
      <w:proofErr w:type="spellStart"/>
      <w:r w:rsidRPr="00622A9C">
        <w:rPr>
          <w:rFonts w:ascii="Arial" w:eastAsia="SimSun" w:hAnsi="Arial" w:cs="Arial"/>
          <w:sz w:val="24"/>
          <w:szCs w:val="24"/>
          <w:lang w:eastAsia="zh-CN"/>
        </w:rPr>
        <w:t>eds</w:t>
      </w:r>
      <w:proofErr w:type="spellEnd"/>
      <w:r w:rsidRPr="00622A9C">
        <w:rPr>
          <w:rFonts w:ascii="Arial" w:eastAsia="SimSun" w:hAnsi="Arial" w:cs="Arial"/>
          <w:sz w:val="24"/>
          <w:szCs w:val="24"/>
          <w:lang w:eastAsia="zh-CN"/>
        </w:rPr>
        <w:t xml:space="preserve">) (2016). </w:t>
      </w:r>
    </w:p>
    <w:p w:rsidR="00622A9C" w:rsidRPr="00CF199B" w:rsidRDefault="00622A9C" w:rsidP="00622A9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177E5" w:rsidRPr="00CF199B" w:rsidRDefault="00B177E5" w:rsidP="00B177E5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eastAsia="zh-CN"/>
        </w:rPr>
      </w:pPr>
    </w:p>
    <w:p w:rsidR="00B177E5" w:rsidRPr="00B177E5" w:rsidRDefault="00083E7D" w:rsidP="00B177E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>
        <w:rPr>
          <w:rFonts w:ascii="Arial" w:eastAsia="SimSun" w:hAnsi="Arial" w:cs="Arial"/>
          <w:b/>
          <w:sz w:val="24"/>
          <w:szCs w:val="24"/>
          <w:lang w:val="es-ES" w:eastAsia="zh-CN"/>
        </w:rPr>
        <w:t>Orígenes</w:t>
      </w:r>
      <w:r w:rsidR="00365C39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 de la s</w:t>
      </w:r>
      <w:r w:rsidR="00D91CAF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oberanía </w:t>
      </w:r>
      <w:r w:rsidR="00ED639F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popular, revolución </w:t>
      </w:r>
      <w:r w:rsidR="00110FD8">
        <w:rPr>
          <w:rFonts w:ascii="Arial" w:eastAsia="SimSun" w:hAnsi="Arial" w:cs="Arial"/>
          <w:b/>
          <w:sz w:val="24"/>
          <w:szCs w:val="24"/>
          <w:lang w:val="es-ES" w:eastAsia="zh-CN"/>
        </w:rPr>
        <w:t>y contrarrevolución.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D91CAF" w:rsidRDefault="00D91CAF" w:rsidP="00B240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>¿Qué e</w:t>
      </w:r>
      <w:r w:rsidR="00ED639F">
        <w:rPr>
          <w:rFonts w:ascii="Arial" w:eastAsia="SimSun" w:hAnsi="Arial" w:cs="Arial"/>
          <w:sz w:val="24"/>
          <w:szCs w:val="24"/>
          <w:lang w:val="es-ES" w:eastAsia="zh-CN"/>
        </w:rPr>
        <w:t xml:space="preserve">s el pueblo? </w:t>
      </w:r>
      <w:r w:rsidR="00B15719">
        <w:rPr>
          <w:rFonts w:ascii="Arial" w:eastAsia="SimSun" w:hAnsi="Arial" w:cs="Arial"/>
          <w:sz w:val="24"/>
          <w:szCs w:val="24"/>
          <w:lang w:val="es-ES" w:eastAsia="zh-CN"/>
        </w:rPr>
        <w:t xml:space="preserve">¿Qué es una nación? </w:t>
      </w:r>
      <w:r w:rsidR="00ED639F">
        <w:rPr>
          <w:rFonts w:ascii="Arial" w:eastAsia="SimSun" w:hAnsi="Arial" w:cs="Arial"/>
          <w:sz w:val="24"/>
          <w:szCs w:val="24"/>
          <w:lang w:val="es-ES" w:eastAsia="zh-CN"/>
        </w:rPr>
        <w:t>El pueblo soberano y el gobierno.</w:t>
      </w:r>
      <w:r w:rsidR="00BB371E" w:rsidRPr="00BB371E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="00BB371E">
        <w:rPr>
          <w:rFonts w:ascii="Arial" w:eastAsia="SimSun" w:hAnsi="Arial" w:cs="Arial"/>
          <w:sz w:val="24"/>
          <w:szCs w:val="24"/>
          <w:lang w:val="es-ES" w:eastAsia="zh-CN"/>
        </w:rPr>
        <w:t>Límites al poder soberano.</w:t>
      </w:r>
      <w:r w:rsidR="000769E2">
        <w:rPr>
          <w:rFonts w:ascii="Arial" w:eastAsia="SimSun" w:hAnsi="Arial" w:cs="Arial"/>
          <w:sz w:val="24"/>
          <w:szCs w:val="24"/>
          <w:lang w:val="es-ES" w:eastAsia="zh-CN"/>
        </w:rPr>
        <w:t xml:space="preserve"> Representación y soberanía.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La revolución </w:t>
      </w:r>
      <w:r w:rsidR="00B240B1">
        <w:rPr>
          <w:rFonts w:ascii="Arial" w:eastAsia="SimSun" w:hAnsi="Arial" w:cs="Arial"/>
          <w:sz w:val="24"/>
          <w:szCs w:val="24"/>
          <w:lang w:val="es-ES" w:eastAsia="zh-CN"/>
        </w:rPr>
        <w:t>francesa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. </w:t>
      </w:r>
      <w:r w:rsidR="009D7C05">
        <w:rPr>
          <w:rFonts w:ascii="Arial" w:eastAsia="SimSun" w:hAnsi="Arial" w:cs="Arial"/>
          <w:sz w:val="24"/>
          <w:szCs w:val="24"/>
          <w:lang w:val="es-ES" w:eastAsia="zh-CN"/>
        </w:rPr>
        <w:t xml:space="preserve">Poder constituyente y poder constituido. </w:t>
      </w:r>
      <w:r w:rsidR="00110FD8">
        <w:rPr>
          <w:rFonts w:ascii="Arial" w:eastAsia="SimSun" w:hAnsi="Arial" w:cs="Arial"/>
          <w:sz w:val="24"/>
          <w:szCs w:val="24"/>
          <w:lang w:val="es-ES" w:eastAsia="zh-CN"/>
        </w:rPr>
        <w:t xml:space="preserve">Revisión crítica a la idea de soberanía popular. </w:t>
      </w:r>
      <w:r w:rsidR="00207FD2">
        <w:rPr>
          <w:rFonts w:ascii="Arial" w:eastAsia="SimSun" w:hAnsi="Arial" w:cs="Arial"/>
          <w:sz w:val="24"/>
          <w:szCs w:val="24"/>
          <w:lang w:val="es-ES" w:eastAsia="zh-CN"/>
        </w:rPr>
        <w:t>Dios, t</w:t>
      </w:r>
      <w:r w:rsidR="00110FD8">
        <w:rPr>
          <w:rFonts w:ascii="Arial" w:eastAsia="SimSun" w:hAnsi="Arial" w:cs="Arial"/>
          <w:sz w:val="24"/>
          <w:szCs w:val="24"/>
          <w:lang w:val="es-ES" w:eastAsia="zh-CN"/>
        </w:rPr>
        <w:t>radición, poder, soberanía y gobierno.</w:t>
      </w:r>
    </w:p>
    <w:p w:rsidR="00D91CAF" w:rsidRDefault="00D91CAF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D91CAF" w:rsidRDefault="00D91CAF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525B08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525B08">
        <w:rPr>
          <w:rFonts w:ascii="Arial" w:eastAsia="SimSun" w:hAnsi="Arial" w:cs="Arial"/>
          <w:b/>
          <w:sz w:val="24"/>
          <w:szCs w:val="24"/>
          <w:lang w:val="es-ES" w:eastAsia="zh-CN"/>
        </w:rPr>
        <w:t>Bibliografía obligatoria:</w:t>
      </w:r>
    </w:p>
    <w:p w:rsidR="00BC341F" w:rsidRDefault="00BC341F" w:rsidP="00BC341F">
      <w:pPr>
        <w:spacing w:after="0" w:line="240" w:lineRule="auto"/>
        <w:rPr>
          <w:rFonts w:ascii="Arial" w:eastAsia="SimSun" w:hAnsi="Arial" w:cs="Arial"/>
          <w:sz w:val="24"/>
          <w:szCs w:val="24"/>
          <w:lang w:val="es-MX" w:eastAsia="zh-CN"/>
        </w:rPr>
      </w:pPr>
    </w:p>
    <w:p w:rsidR="00110FD8" w:rsidRDefault="00110FD8" w:rsidP="00BC341F">
      <w:pPr>
        <w:spacing w:after="0" w:line="240" w:lineRule="auto"/>
        <w:rPr>
          <w:rFonts w:ascii="Arial" w:eastAsia="SimSun" w:hAnsi="Arial" w:cs="Arial"/>
          <w:sz w:val="24"/>
          <w:szCs w:val="24"/>
          <w:lang w:val="es-MX" w:eastAsia="zh-CN"/>
        </w:rPr>
      </w:pPr>
      <w:r>
        <w:rPr>
          <w:rFonts w:ascii="Arial" w:eastAsia="SimSun" w:hAnsi="Arial" w:cs="Arial"/>
          <w:sz w:val="24"/>
          <w:szCs w:val="24"/>
          <w:lang w:val="es-MX" w:eastAsia="zh-CN"/>
        </w:rPr>
        <w:t xml:space="preserve">De </w:t>
      </w:r>
      <w:proofErr w:type="spellStart"/>
      <w:r>
        <w:rPr>
          <w:rFonts w:ascii="Arial" w:eastAsia="SimSun" w:hAnsi="Arial" w:cs="Arial"/>
          <w:sz w:val="24"/>
          <w:szCs w:val="24"/>
          <w:lang w:val="es-MX" w:eastAsia="zh-CN"/>
        </w:rPr>
        <w:t>Maistre</w:t>
      </w:r>
      <w:proofErr w:type="spellEnd"/>
      <w:r>
        <w:rPr>
          <w:rFonts w:ascii="Arial" w:eastAsia="SimSun" w:hAnsi="Arial" w:cs="Arial"/>
          <w:sz w:val="24"/>
          <w:szCs w:val="24"/>
          <w:lang w:val="es-MX" w:eastAsia="zh-CN"/>
        </w:rPr>
        <w:t xml:space="preserve">, Joseph, </w:t>
      </w:r>
      <w:r w:rsidRPr="00110FD8">
        <w:rPr>
          <w:rFonts w:ascii="Arial" w:eastAsia="SimSun" w:hAnsi="Arial" w:cs="Arial"/>
          <w:i/>
          <w:sz w:val="24"/>
          <w:szCs w:val="24"/>
          <w:lang w:val="es-MX" w:eastAsia="zh-CN"/>
        </w:rPr>
        <w:t>Estudio sobre la soberanía</w:t>
      </w:r>
      <w:r>
        <w:rPr>
          <w:rFonts w:ascii="Arial" w:eastAsia="SimSun" w:hAnsi="Arial" w:cs="Arial"/>
          <w:sz w:val="24"/>
          <w:szCs w:val="24"/>
          <w:lang w:val="es-MX" w:eastAsia="zh-CN"/>
        </w:rPr>
        <w:t xml:space="preserve">, “Parte primera: de los orígenes de la soberanía”, Buenos Aires, </w:t>
      </w:r>
      <w:proofErr w:type="spellStart"/>
      <w:r>
        <w:rPr>
          <w:rFonts w:ascii="Arial" w:eastAsia="SimSun" w:hAnsi="Arial" w:cs="Arial"/>
          <w:sz w:val="24"/>
          <w:szCs w:val="24"/>
          <w:lang w:val="es-MX" w:eastAsia="zh-CN"/>
        </w:rPr>
        <w:t>Dictio</w:t>
      </w:r>
      <w:proofErr w:type="spellEnd"/>
      <w:r>
        <w:rPr>
          <w:rFonts w:ascii="Arial" w:eastAsia="SimSun" w:hAnsi="Arial" w:cs="Arial"/>
          <w:sz w:val="24"/>
          <w:szCs w:val="24"/>
          <w:lang w:val="es-MX" w:eastAsia="zh-CN"/>
        </w:rPr>
        <w:t>, 1978.</w:t>
      </w:r>
    </w:p>
    <w:p w:rsidR="00B240B1" w:rsidRDefault="00B240B1" w:rsidP="00BC341F">
      <w:pPr>
        <w:spacing w:after="0" w:line="240" w:lineRule="auto"/>
        <w:rPr>
          <w:rFonts w:ascii="Arial" w:eastAsia="SimSun" w:hAnsi="Arial" w:cs="Arial"/>
          <w:sz w:val="24"/>
          <w:szCs w:val="24"/>
          <w:lang w:val="es-MX" w:eastAsia="zh-CN"/>
        </w:rPr>
      </w:pPr>
    </w:p>
    <w:p w:rsidR="00BC341F" w:rsidRPr="00BC341F" w:rsidRDefault="00BC341F" w:rsidP="00D50EB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 w:rsidRPr="00BC341F">
        <w:rPr>
          <w:rFonts w:ascii="Arial" w:eastAsia="SimSun" w:hAnsi="Arial" w:cs="Arial"/>
          <w:sz w:val="24"/>
          <w:szCs w:val="24"/>
          <w:lang w:val="es-MX" w:eastAsia="zh-CN"/>
        </w:rPr>
        <w:t>R</w:t>
      </w:r>
      <w:r>
        <w:rPr>
          <w:rFonts w:ascii="Arial" w:eastAsia="SimSun" w:hAnsi="Arial" w:cs="Arial"/>
          <w:sz w:val="24"/>
          <w:szCs w:val="24"/>
          <w:lang w:val="es-MX" w:eastAsia="zh-CN"/>
        </w:rPr>
        <w:t>ousseau</w:t>
      </w:r>
      <w:r>
        <w:rPr>
          <w:rFonts w:ascii="Arial" w:eastAsia="SimSun" w:hAnsi="Arial" w:cs="Arial"/>
          <w:sz w:val="24"/>
          <w:szCs w:val="24"/>
          <w:lang w:val="es-ES" w:eastAsia="zh-CN"/>
        </w:rPr>
        <w:t>, J.</w:t>
      </w:r>
      <w:r w:rsidRPr="00BC341F">
        <w:rPr>
          <w:rFonts w:ascii="Arial" w:eastAsia="SimSun" w:hAnsi="Arial" w:cs="Arial"/>
          <w:sz w:val="24"/>
          <w:szCs w:val="24"/>
          <w:lang w:val="es-ES" w:eastAsia="zh-CN"/>
        </w:rPr>
        <w:t xml:space="preserve"> J.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(1992).</w:t>
      </w:r>
      <w:r w:rsidRPr="00BC341F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Pr="00BC341F">
        <w:rPr>
          <w:rFonts w:ascii="Arial" w:eastAsia="SimSun" w:hAnsi="Arial" w:cs="Arial"/>
          <w:i/>
          <w:sz w:val="24"/>
          <w:szCs w:val="24"/>
          <w:lang w:val="es-ES" w:eastAsia="zh-CN"/>
        </w:rPr>
        <w:t>El contrato social</w:t>
      </w:r>
      <w:r w:rsidRPr="00BC341F">
        <w:rPr>
          <w:rFonts w:ascii="Arial" w:eastAsia="SimSun" w:hAnsi="Arial" w:cs="Arial"/>
          <w:sz w:val="24"/>
          <w:szCs w:val="24"/>
          <w:lang w:val="es-MX" w:eastAsia="zh-CN"/>
        </w:rPr>
        <w:t>,</w:t>
      </w:r>
      <w:r w:rsidRPr="00BC341F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="00160816">
        <w:rPr>
          <w:rFonts w:ascii="Arial" w:eastAsia="SimSun" w:hAnsi="Arial" w:cs="Arial"/>
          <w:sz w:val="24"/>
          <w:szCs w:val="24"/>
          <w:lang w:val="es-ES" w:eastAsia="zh-CN"/>
        </w:rPr>
        <w:t>Libro I: capítulos 6 y 7, L</w:t>
      </w:r>
      <w:r w:rsidR="00B240B1">
        <w:rPr>
          <w:rFonts w:ascii="Arial" w:eastAsia="SimSun" w:hAnsi="Arial" w:cs="Arial"/>
          <w:sz w:val="24"/>
          <w:szCs w:val="24"/>
          <w:lang w:val="es-ES" w:eastAsia="zh-CN"/>
        </w:rPr>
        <w:t>ibro</w:t>
      </w:r>
      <w:r w:rsidR="00AB781C">
        <w:rPr>
          <w:rFonts w:ascii="Arial" w:eastAsia="SimSun" w:hAnsi="Arial" w:cs="Arial"/>
          <w:sz w:val="24"/>
          <w:szCs w:val="24"/>
          <w:lang w:val="es-ES" w:eastAsia="zh-CN"/>
        </w:rPr>
        <w:t xml:space="preserve"> II</w:t>
      </w:r>
      <w:r w:rsidR="00365C39">
        <w:rPr>
          <w:rFonts w:ascii="Arial" w:eastAsia="SimSun" w:hAnsi="Arial" w:cs="Arial"/>
          <w:sz w:val="24"/>
          <w:szCs w:val="24"/>
          <w:lang w:val="es-ES" w:eastAsia="zh-CN"/>
        </w:rPr>
        <w:t xml:space="preserve">: capítulos </w:t>
      </w:r>
      <w:r w:rsidR="00ED639F">
        <w:rPr>
          <w:rFonts w:ascii="Arial" w:eastAsia="SimSun" w:hAnsi="Arial" w:cs="Arial"/>
          <w:sz w:val="24"/>
          <w:szCs w:val="24"/>
          <w:lang w:val="es-ES" w:eastAsia="zh-CN"/>
        </w:rPr>
        <w:t>1-</w:t>
      </w:r>
      <w:r w:rsidR="00BB371E">
        <w:rPr>
          <w:rFonts w:ascii="Arial" w:eastAsia="SimSun" w:hAnsi="Arial" w:cs="Arial"/>
          <w:sz w:val="24"/>
          <w:szCs w:val="24"/>
          <w:lang w:val="es-ES" w:eastAsia="zh-CN"/>
        </w:rPr>
        <w:t>6</w:t>
      </w:r>
      <w:r w:rsidR="00ED639F">
        <w:rPr>
          <w:rFonts w:ascii="Arial" w:eastAsia="SimSun" w:hAnsi="Arial" w:cs="Arial"/>
          <w:sz w:val="24"/>
          <w:szCs w:val="24"/>
          <w:lang w:val="es-ES" w:eastAsia="zh-CN"/>
        </w:rPr>
        <w:t xml:space="preserve">, Libro III: capítulos </w:t>
      </w:r>
      <w:r w:rsidR="00083E7D">
        <w:rPr>
          <w:rFonts w:ascii="Arial" w:eastAsia="SimSun" w:hAnsi="Arial" w:cs="Arial"/>
          <w:sz w:val="24"/>
          <w:szCs w:val="24"/>
          <w:lang w:val="es-ES" w:eastAsia="zh-CN"/>
        </w:rPr>
        <w:t>1, 12</w:t>
      </w:r>
      <w:r w:rsidR="00D50EBA">
        <w:rPr>
          <w:rFonts w:ascii="Arial" w:eastAsia="SimSun" w:hAnsi="Arial" w:cs="Arial"/>
          <w:sz w:val="24"/>
          <w:szCs w:val="24"/>
          <w:lang w:val="es-ES" w:eastAsia="zh-CN"/>
        </w:rPr>
        <w:t>-15,</w:t>
      </w:r>
      <w:r w:rsidR="00AB781C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Pr="00BC341F">
        <w:rPr>
          <w:rFonts w:ascii="Arial" w:eastAsia="SimSun" w:hAnsi="Arial" w:cs="Arial"/>
          <w:sz w:val="24"/>
          <w:szCs w:val="24"/>
          <w:lang w:val="es-MX" w:eastAsia="zh-CN"/>
        </w:rPr>
        <w:t>M</w:t>
      </w:r>
      <w:r w:rsidR="00160816">
        <w:rPr>
          <w:rFonts w:ascii="Arial" w:eastAsia="SimSun" w:hAnsi="Arial" w:cs="Arial"/>
          <w:sz w:val="24"/>
          <w:szCs w:val="24"/>
          <w:lang w:val="es-MX" w:eastAsia="zh-CN"/>
        </w:rPr>
        <w:t>adrid, Alianza Editorial.</w:t>
      </w:r>
    </w:p>
    <w:p w:rsidR="00525B08" w:rsidRDefault="00525B08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4B1AC6" w:rsidRPr="00B240B1" w:rsidRDefault="00B240B1" w:rsidP="002330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Sieyes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>, Emmanuel (2008). “¿Qué es el Tercer Estado?”</w:t>
      </w:r>
      <w:r w:rsidR="002330B1">
        <w:rPr>
          <w:rFonts w:ascii="Arial" w:eastAsia="SimSun" w:hAnsi="Arial" w:cs="Arial"/>
          <w:sz w:val="24"/>
          <w:szCs w:val="24"/>
          <w:lang w:val="es-ES" w:eastAsia="zh-CN"/>
        </w:rPr>
        <w:t>, caps. 1, 2, 3 y 5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en </w:t>
      </w:r>
      <w:r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¿Qué es el Tercer Estado?: precedido de Ensayo sobre los privilegios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Madrid, Alianza Editorial. </w:t>
      </w:r>
    </w:p>
    <w:p w:rsidR="00B240B1" w:rsidRDefault="00B240B1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AB5750" w:rsidRPr="00EE4CF9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proofErr w:type="spellStart"/>
      <w:r w:rsidRPr="001615EF">
        <w:rPr>
          <w:rFonts w:ascii="Arial" w:eastAsia="SimSun" w:hAnsi="Arial" w:cs="Arial"/>
          <w:b/>
          <w:sz w:val="24"/>
          <w:szCs w:val="24"/>
          <w:lang w:eastAsia="zh-CN"/>
        </w:rPr>
        <w:t>Bibliografía</w:t>
      </w:r>
      <w:proofErr w:type="spellEnd"/>
      <w:r w:rsidRPr="001615EF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proofErr w:type="spellStart"/>
      <w:r w:rsidRPr="001615EF">
        <w:rPr>
          <w:rFonts w:ascii="Arial" w:eastAsia="SimSun" w:hAnsi="Arial" w:cs="Arial"/>
          <w:b/>
          <w:sz w:val="24"/>
          <w:szCs w:val="24"/>
          <w:lang w:eastAsia="zh-CN"/>
        </w:rPr>
        <w:t>complementaria</w:t>
      </w:r>
      <w:proofErr w:type="spellEnd"/>
      <w:r w:rsidRPr="001615EF">
        <w:rPr>
          <w:rFonts w:ascii="Arial" w:eastAsia="SimSun" w:hAnsi="Arial" w:cs="Arial"/>
          <w:b/>
          <w:sz w:val="24"/>
          <w:szCs w:val="24"/>
          <w:lang w:eastAsia="zh-CN"/>
        </w:rPr>
        <w:t>:</w:t>
      </w:r>
    </w:p>
    <w:p w:rsidR="004B1AC6" w:rsidRPr="001B2FE8" w:rsidRDefault="004B1AC6" w:rsidP="001B2FE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2FE8" w:rsidRDefault="00CF199B" w:rsidP="00CF199B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Bourke, Richard &amp; Skinner, Quentin (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eds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) (2016). </w:t>
      </w:r>
      <w:r w:rsidRPr="00CF199B">
        <w:rPr>
          <w:rFonts w:ascii="Arial" w:eastAsia="SimSun" w:hAnsi="Arial" w:cs="Arial"/>
          <w:i/>
          <w:sz w:val="24"/>
          <w:szCs w:val="24"/>
          <w:lang w:eastAsia="zh-CN"/>
        </w:rPr>
        <w:t>Popular Sovereignty in Historical Perspective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, Cambridge, CUP. </w:t>
      </w:r>
    </w:p>
    <w:p w:rsidR="004B1AC6" w:rsidRDefault="004B1AC6" w:rsidP="00CF199B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B781C" w:rsidRDefault="00AB781C" w:rsidP="00CF199B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Sewell, William (1994). </w:t>
      </w:r>
      <w:r w:rsidRPr="00AB781C">
        <w:rPr>
          <w:rFonts w:ascii="Arial" w:eastAsia="SimSun" w:hAnsi="Arial" w:cs="Arial"/>
          <w:sz w:val="24"/>
          <w:szCs w:val="24"/>
          <w:lang w:eastAsia="zh-CN"/>
        </w:rPr>
        <w:t xml:space="preserve">A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Rhetoric of Bourgeois Revolution. </w:t>
      </w:r>
      <w:r w:rsidRPr="00AB781C">
        <w:rPr>
          <w:rFonts w:ascii="Arial" w:eastAsia="SimSun" w:hAnsi="Arial" w:cs="Arial"/>
          <w:sz w:val="24"/>
          <w:szCs w:val="24"/>
          <w:lang w:eastAsia="zh-CN"/>
        </w:rPr>
        <w:t xml:space="preserve">The Abbe Sieyes and What Is the Third </w:t>
      </w:r>
      <w:proofErr w:type="gramStart"/>
      <w:r w:rsidRPr="00AB781C">
        <w:rPr>
          <w:rFonts w:ascii="Arial" w:eastAsia="SimSun" w:hAnsi="Arial" w:cs="Arial"/>
          <w:sz w:val="24"/>
          <w:szCs w:val="24"/>
          <w:lang w:eastAsia="zh-CN"/>
        </w:rPr>
        <w:t>Estate?</w:t>
      </w:r>
      <w:r w:rsidR="005D21B3">
        <w:rPr>
          <w:rFonts w:ascii="Arial" w:eastAsia="SimSun" w:hAnsi="Arial" w:cs="Arial"/>
          <w:sz w:val="24"/>
          <w:szCs w:val="24"/>
          <w:lang w:eastAsia="zh-CN"/>
        </w:rPr>
        <w:t>,</w:t>
      </w:r>
      <w:proofErr w:type="gramEnd"/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AB781C">
        <w:rPr>
          <w:rFonts w:ascii="Arial" w:eastAsia="SimSun" w:hAnsi="Arial" w:cs="Arial"/>
          <w:sz w:val="24"/>
          <w:szCs w:val="24"/>
          <w:lang w:eastAsia="zh-CN"/>
        </w:rPr>
        <w:t>Durham and London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Pr="00AB781C">
        <w:rPr>
          <w:rFonts w:ascii="Arial" w:eastAsia="SimSun" w:hAnsi="Arial" w:cs="Arial"/>
          <w:sz w:val="24"/>
          <w:szCs w:val="24"/>
          <w:lang w:eastAsia="zh-CN"/>
        </w:rPr>
        <w:t>D</w:t>
      </w:r>
      <w:r>
        <w:rPr>
          <w:rFonts w:ascii="Arial" w:eastAsia="SimSun" w:hAnsi="Arial" w:cs="Arial"/>
          <w:sz w:val="24"/>
          <w:szCs w:val="24"/>
          <w:lang w:eastAsia="zh-CN"/>
        </w:rPr>
        <w:t>uke University Press.</w:t>
      </w:r>
    </w:p>
    <w:p w:rsidR="00AB781C" w:rsidRDefault="00AB781C" w:rsidP="00CF199B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F199B" w:rsidRDefault="00CF199B" w:rsidP="00CF199B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Tuck, Richard (2001). </w:t>
      </w:r>
      <w:r w:rsidRPr="00CF199B">
        <w:rPr>
          <w:rFonts w:ascii="Arial" w:eastAsia="SimSun" w:hAnsi="Arial" w:cs="Arial"/>
          <w:i/>
          <w:sz w:val="24"/>
          <w:szCs w:val="24"/>
          <w:lang w:eastAsia="zh-CN"/>
        </w:rPr>
        <w:t xml:space="preserve">The sleeping </w:t>
      </w:r>
      <w:proofErr w:type="spellStart"/>
      <w:r w:rsidRPr="00CF199B">
        <w:rPr>
          <w:rFonts w:ascii="Arial" w:eastAsia="SimSun" w:hAnsi="Arial" w:cs="Arial"/>
          <w:i/>
          <w:sz w:val="24"/>
          <w:szCs w:val="24"/>
          <w:lang w:eastAsia="zh-CN"/>
        </w:rPr>
        <w:t>Sovereing</w:t>
      </w:r>
      <w:proofErr w:type="spellEnd"/>
      <w:r w:rsidRPr="00CF199B">
        <w:rPr>
          <w:rFonts w:ascii="Arial" w:eastAsia="SimSun" w:hAnsi="Arial" w:cs="Arial"/>
          <w:i/>
          <w:sz w:val="24"/>
          <w:szCs w:val="24"/>
          <w:lang w:eastAsia="zh-CN"/>
        </w:rPr>
        <w:t>. The Invention of Modern Democracy</w:t>
      </w:r>
      <w:r>
        <w:rPr>
          <w:rFonts w:ascii="Arial" w:eastAsia="SimSun" w:hAnsi="Arial" w:cs="Arial"/>
          <w:sz w:val="24"/>
          <w:szCs w:val="24"/>
          <w:lang w:eastAsia="zh-CN"/>
        </w:rPr>
        <w:t>, Cambridge, CUP.</w:t>
      </w:r>
    </w:p>
    <w:p w:rsidR="00CF199B" w:rsidRDefault="00CF199B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207FD2" w:rsidRPr="005D21B3" w:rsidRDefault="005D21B3" w:rsidP="005D21B3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proofErr w:type="spellStart"/>
      <w:r w:rsidRPr="005D21B3">
        <w:rPr>
          <w:rFonts w:ascii="Arial" w:eastAsia="SimSun" w:hAnsi="Arial" w:cs="Arial"/>
          <w:sz w:val="24"/>
          <w:szCs w:val="24"/>
          <w:lang w:val="es-ES" w:eastAsia="zh-CN"/>
        </w:rPr>
        <w:t>Rosler</w:t>
      </w:r>
      <w:proofErr w:type="spellEnd"/>
      <w:r w:rsidRPr="005D21B3">
        <w:rPr>
          <w:rFonts w:ascii="Arial" w:eastAsia="SimSun" w:hAnsi="Arial" w:cs="Arial"/>
          <w:sz w:val="24"/>
          <w:szCs w:val="24"/>
          <w:lang w:val="es-ES" w:eastAsia="zh-CN"/>
        </w:rPr>
        <w:t>, Andrés (2020)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. </w:t>
      </w:r>
      <w:r w:rsidRPr="005D21B3">
        <w:rPr>
          <w:rFonts w:ascii="Arial" w:eastAsia="SimSun" w:hAnsi="Arial" w:cs="Arial"/>
          <w:sz w:val="24"/>
          <w:szCs w:val="24"/>
          <w:lang w:val="es-ES" w:eastAsia="zh-CN"/>
        </w:rPr>
        <w:t>“La tesis de la teol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ogía política, la contrarrevolución y la autonomía de lo político”, </w:t>
      </w:r>
      <w:r w:rsidRPr="005D21B3">
        <w:rPr>
          <w:rFonts w:ascii="Arial" w:eastAsia="SimSun" w:hAnsi="Arial" w:cs="Arial"/>
          <w:i/>
          <w:sz w:val="24"/>
          <w:szCs w:val="24"/>
          <w:lang w:val="es-ES" w:eastAsia="zh-CN"/>
        </w:rPr>
        <w:t>Tradición y modernidad de la teología-política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(Di Leo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Razuk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comp.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), CABA,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Colihue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>.</w:t>
      </w:r>
    </w:p>
    <w:p w:rsidR="00A027DC" w:rsidRPr="00A027DC" w:rsidRDefault="00A027DC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A027DC" w:rsidRPr="00A027DC" w:rsidRDefault="00A027DC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A027DC" w:rsidRPr="00A027DC" w:rsidRDefault="00A027DC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AB5750" w:rsidRPr="00525B08" w:rsidRDefault="00BC341F" w:rsidP="00AB575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/>
          <w:sz w:val="24"/>
          <w:szCs w:val="24"/>
          <w:lang w:val="es-AR" w:eastAsia="zh-CN"/>
        </w:rPr>
      </w:pPr>
      <w:r>
        <w:rPr>
          <w:rFonts w:ascii="Arial" w:eastAsia="SimSun" w:hAnsi="Arial" w:cs="Arial"/>
          <w:b/>
          <w:sz w:val="24"/>
          <w:szCs w:val="24"/>
          <w:lang w:val="es-AR" w:eastAsia="zh-CN"/>
        </w:rPr>
        <w:t xml:space="preserve">Impugnación </w:t>
      </w:r>
      <w:r w:rsidR="00525B08" w:rsidRPr="00525B08">
        <w:rPr>
          <w:rFonts w:ascii="Arial" w:eastAsia="SimSun" w:hAnsi="Arial" w:cs="Arial"/>
          <w:b/>
          <w:sz w:val="24"/>
          <w:szCs w:val="24"/>
          <w:lang w:val="es-AR" w:eastAsia="zh-CN"/>
        </w:rPr>
        <w:t>y resurgimiento de la</w:t>
      </w:r>
      <w:r w:rsidR="00AB5750" w:rsidRPr="00525B08">
        <w:rPr>
          <w:rFonts w:ascii="Arial" w:eastAsia="SimSun" w:hAnsi="Arial" w:cs="Arial"/>
          <w:b/>
          <w:sz w:val="24"/>
          <w:szCs w:val="24"/>
          <w:lang w:val="es-AR" w:eastAsia="zh-CN"/>
        </w:rPr>
        <w:t xml:space="preserve"> soberanía</w:t>
      </w:r>
      <w:r w:rsidR="00525B08">
        <w:rPr>
          <w:rFonts w:ascii="Arial" w:eastAsia="SimSun" w:hAnsi="Arial" w:cs="Arial"/>
          <w:b/>
          <w:sz w:val="24"/>
          <w:szCs w:val="24"/>
          <w:lang w:val="es-AR" w:eastAsia="zh-CN"/>
        </w:rPr>
        <w:t>:</w:t>
      </w:r>
      <w:r w:rsidR="003B6F8D" w:rsidRPr="00525B08">
        <w:rPr>
          <w:rFonts w:ascii="Arial" w:eastAsia="SimSun" w:hAnsi="Arial" w:cs="Arial"/>
          <w:b/>
          <w:sz w:val="24"/>
          <w:szCs w:val="24"/>
          <w:lang w:val="es-AR" w:eastAsia="zh-CN"/>
        </w:rPr>
        <w:t xml:space="preserve"> Kelsen y Schmitt</w:t>
      </w:r>
    </w:p>
    <w:p w:rsidR="00AB5750" w:rsidRPr="00525B08" w:rsidRDefault="00AB5750" w:rsidP="00AB5750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C64F1B" w:rsidRDefault="00C64F1B" w:rsidP="00C64F1B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 w:rsidRPr="00BC341F">
        <w:rPr>
          <w:rFonts w:ascii="Arial" w:eastAsia="SimSun" w:hAnsi="Arial" w:cs="Arial"/>
          <w:sz w:val="24"/>
          <w:szCs w:val="24"/>
          <w:lang w:val="es-AR" w:eastAsia="zh-CN"/>
        </w:rPr>
        <w:t xml:space="preserve">El “dogma” de la soberanía según Kelsen. </w:t>
      </w:r>
      <w:r>
        <w:rPr>
          <w:rFonts w:ascii="Arial" w:eastAsia="SimSun" w:hAnsi="Arial" w:cs="Arial"/>
          <w:sz w:val="24"/>
          <w:szCs w:val="24"/>
          <w:lang w:val="es-ES" w:eastAsia="zh-CN"/>
        </w:rPr>
        <w:t>Formalismo jurídico y orden internacional. Monismo. Liberalismo.</w:t>
      </w:r>
      <w:r w:rsidR="006E3A72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proofErr w:type="spellStart"/>
      <w:r w:rsidR="006E3A72">
        <w:rPr>
          <w:rFonts w:ascii="Arial" w:eastAsia="SimSun" w:hAnsi="Arial" w:cs="Arial"/>
          <w:sz w:val="24"/>
          <w:szCs w:val="24"/>
          <w:lang w:val="es-ES" w:eastAsia="zh-CN"/>
        </w:rPr>
        <w:t>D</w:t>
      </w:r>
      <w:r>
        <w:rPr>
          <w:rFonts w:ascii="Arial" w:eastAsia="SimSun" w:hAnsi="Arial" w:cs="Arial"/>
          <w:sz w:val="24"/>
          <w:szCs w:val="24"/>
          <w:lang w:val="es-ES" w:eastAsia="zh-CN"/>
        </w:rPr>
        <w:t>ecisionismo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="006E3A72">
        <w:rPr>
          <w:rFonts w:ascii="Arial" w:eastAsia="SimSun" w:hAnsi="Arial" w:cs="Arial"/>
          <w:sz w:val="24"/>
          <w:szCs w:val="24"/>
          <w:lang w:val="es-ES" w:eastAsia="zh-CN"/>
        </w:rPr>
        <w:t xml:space="preserve">y 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soberanía según Schmitt. Estado de excepción. El concepto de milagro. </w:t>
      </w:r>
      <w:r w:rsidR="006E3A72">
        <w:rPr>
          <w:rFonts w:ascii="Arial" w:eastAsia="SimSun" w:hAnsi="Arial" w:cs="Arial"/>
          <w:sz w:val="24"/>
          <w:szCs w:val="24"/>
          <w:lang w:val="es-ES" w:eastAsia="zh-CN"/>
        </w:rPr>
        <w:t>Personalismo.</w:t>
      </w:r>
      <w:r w:rsidR="002531F9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="00671F9F">
        <w:rPr>
          <w:rFonts w:ascii="Arial" w:eastAsia="SimSun" w:hAnsi="Arial" w:cs="Arial"/>
          <w:sz w:val="24"/>
          <w:szCs w:val="24"/>
          <w:lang w:val="es-ES" w:eastAsia="zh-CN"/>
        </w:rPr>
        <w:t>Neutralización y despolitización</w:t>
      </w:r>
    </w:p>
    <w:p w:rsidR="00C64F1B" w:rsidRDefault="00C64F1B" w:rsidP="00AB5750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3B6F8D" w:rsidRDefault="003B6F8D" w:rsidP="00AB5750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AB5750" w:rsidRPr="005E2099" w:rsidRDefault="00AB5750" w:rsidP="00AB5750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AR" w:eastAsia="zh-CN"/>
        </w:rPr>
      </w:pPr>
      <w:r w:rsidRPr="005E2099">
        <w:rPr>
          <w:rFonts w:ascii="Arial" w:eastAsia="SimSun" w:hAnsi="Arial" w:cs="Arial"/>
          <w:b/>
          <w:sz w:val="24"/>
          <w:szCs w:val="24"/>
          <w:lang w:val="es-AR" w:eastAsia="zh-CN"/>
        </w:rPr>
        <w:t>Bibliografía obligatoria:</w:t>
      </w:r>
    </w:p>
    <w:p w:rsidR="00F45A5A" w:rsidRPr="00C64F1B" w:rsidRDefault="00F45A5A" w:rsidP="00AB5750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F45A5A" w:rsidRPr="00E44E99" w:rsidRDefault="00E44E99" w:rsidP="005E5D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 w:rsidRPr="00E44E99">
        <w:rPr>
          <w:rFonts w:ascii="Arial" w:eastAsia="SimSun" w:hAnsi="Arial" w:cs="Arial"/>
          <w:sz w:val="24"/>
          <w:szCs w:val="24"/>
          <w:lang w:val="es-ES" w:eastAsia="zh-CN"/>
        </w:rPr>
        <w:t>Kelsen, Hans (1963)</w:t>
      </w:r>
      <w:r w:rsidR="00F45A5A" w:rsidRPr="00E44E99">
        <w:rPr>
          <w:rFonts w:ascii="Arial" w:eastAsia="SimSun" w:hAnsi="Arial" w:cs="Arial"/>
          <w:sz w:val="24"/>
          <w:szCs w:val="24"/>
          <w:lang w:val="es-ES" w:eastAsia="zh-CN"/>
        </w:rPr>
        <w:t>.</w:t>
      </w:r>
      <w:r w:rsidRPr="00E44E99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 w:rsidRPr="00E44E99">
        <w:rPr>
          <w:rFonts w:ascii="Arial" w:eastAsia="SimSun" w:hAnsi="Arial" w:cs="Arial"/>
          <w:i/>
          <w:sz w:val="24"/>
          <w:szCs w:val="24"/>
          <w:lang w:val="es-ES" w:eastAsia="zh-CN"/>
        </w:rPr>
        <w:t>Teoría pura del derecho</w:t>
      </w:r>
      <w:r w:rsidRPr="00E44E99"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Buenos Aires,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Eudeba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“Prefacio a la edición alemana de 1934”,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caps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I, IX, XII y XIII.</w:t>
      </w:r>
    </w:p>
    <w:p w:rsidR="004B1AC6" w:rsidRPr="00E44E99" w:rsidRDefault="004B1AC6" w:rsidP="005E5D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F45A5A" w:rsidRDefault="00E909DB" w:rsidP="005E5D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AR" w:eastAsia="zh-CN"/>
        </w:rPr>
        <w:t>Kelsen, Hans</w:t>
      </w:r>
      <w:r w:rsidR="00F45A5A" w:rsidRPr="001B2FE8">
        <w:rPr>
          <w:rFonts w:ascii="Arial" w:eastAsia="SimSun" w:hAnsi="Arial" w:cs="Arial"/>
          <w:sz w:val="24"/>
          <w:szCs w:val="24"/>
          <w:lang w:val="es-AR" w:eastAsia="zh-CN"/>
        </w:rPr>
        <w:t xml:space="preserve"> (2012). </w:t>
      </w:r>
      <w:r w:rsidR="00F45A5A" w:rsidRPr="00F45A5A">
        <w:rPr>
          <w:rFonts w:ascii="Arial" w:eastAsia="SimSun" w:hAnsi="Arial" w:cs="Arial"/>
          <w:sz w:val="24"/>
          <w:szCs w:val="24"/>
          <w:lang w:val="es-ES" w:eastAsia="zh-CN"/>
        </w:rPr>
        <w:t xml:space="preserve">“La transformación del concepto de soberanía” en </w:t>
      </w:r>
      <w:r w:rsidR="00F45A5A" w:rsidRPr="00F45A5A">
        <w:rPr>
          <w:rFonts w:ascii="Arial" w:eastAsia="SimSun" w:hAnsi="Arial" w:cs="Arial"/>
          <w:i/>
          <w:sz w:val="24"/>
          <w:szCs w:val="24"/>
          <w:lang w:val="es-ES" w:eastAsia="zh-CN"/>
        </w:rPr>
        <w:t>RDCE</w:t>
      </w:r>
      <w:r w:rsidR="00F45A5A" w:rsidRPr="00F45A5A">
        <w:rPr>
          <w:rFonts w:ascii="Arial" w:eastAsia="SimSun" w:hAnsi="Arial" w:cs="Arial"/>
          <w:sz w:val="24"/>
          <w:szCs w:val="24"/>
          <w:lang w:val="es-ES" w:eastAsia="zh-CN"/>
        </w:rPr>
        <w:t xml:space="preserve">, año 9, </w:t>
      </w:r>
      <w:proofErr w:type="spellStart"/>
      <w:r w:rsidR="00F45A5A" w:rsidRPr="00F45A5A">
        <w:rPr>
          <w:rFonts w:ascii="Arial" w:eastAsia="SimSun" w:hAnsi="Arial" w:cs="Arial"/>
          <w:sz w:val="24"/>
          <w:szCs w:val="24"/>
          <w:lang w:val="es-ES" w:eastAsia="zh-CN"/>
        </w:rPr>
        <w:t>nro</w:t>
      </w:r>
      <w:proofErr w:type="spellEnd"/>
      <w:r w:rsidR="00F45A5A" w:rsidRPr="00F45A5A">
        <w:rPr>
          <w:rFonts w:ascii="Arial" w:eastAsia="SimSun" w:hAnsi="Arial" w:cs="Arial"/>
          <w:sz w:val="24"/>
          <w:szCs w:val="24"/>
          <w:lang w:val="es-ES" w:eastAsia="zh-CN"/>
        </w:rPr>
        <w:t xml:space="preserve"> 18, pp. 345-358.</w:t>
      </w:r>
      <w:bookmarkStart w:id="0" w:name="_GoBack"/>
      <w:bookmarkEnd w:id="0"/>
    </w:p>
    <w:p w:rsidR="004B1AC6" w:rsidRDefault="004B1AC6" w:rsidP="005E5D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2531F9" w:rsidRDefault="00671F9F" w:rsidP="005E5D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>Schmitt, Carl (1999</w:t>
      </w:r>
      <w:r w:rsidR="002531F9" w:rsidRPr="002531F9">
        <w:rPr>
          <w:rFonts w:ascii="Arial" w:eastAsia="SimSun" w:hAnsi="Arial" w:cs="Arial"/>
          <w:sz w:val="24"/>
          <w:szCs w:val="24"/>
          <w:lang w:val="es-ES" w:eastAsia="zh-CN"/>
        </w:rPr>
        <w:t>).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>
        <w:rPr>
          <w:rFonts w:ascii="Arial" w:eastAsia="SimSun" w:hAnsi="Arial" w:cs="Arial"/>
          <w:i/>
          <w:sz w:val="24"/>
          <w:szCs w:val="24"/>
          <w:lang w:val="es-ES" w:eastAsia="zh-CN"/>
        </w:rPr>
        <w:t>La era de las neutralizaciones y de las despolitizaciones</w:t>
      </w:r>
      <w:r w:rsidR="005E5DB1"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en </w:t>
      </w:r>
      <w:r w:rsidRPr="00671F9F">
        <w:rPr>
          <w:rFonts w:ascii="Arial" w:eastAsia="SimSun" w:hAnsi="Arial" w:cs="Arial"/>
          <w:i/>
          <w:sz w:val="24"/>
          <w:szCs w:val="24"/>
          <w:lang w:val="es-ES" w:eastAsia="zh-CN"/>
        </w:rPr>
        <w:t>El concepto de lo político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r w:rsidR="002531F9" w:rsidRPr="002531F9">
        <w:rPr>
          <w:rFonts w:ascii="Arial" w:eastAsia="SimSun" w:hAnsi="Arial" w:cs="Arial"/>
          <w:sz w:val="24"/>
          <w:szCs w:val="24"/>
          <w:lang w:val="es-ES" w:eastAsia="zh-CN"/>
        </w:rPr>
        <w:t>Madrid, Alianza.</w:t>
      </w:r>
    </w:p>
    <w:p w:rsidR="004B1AC6" w:rsidRPr="002531F9" w:rsidRDefault="004B1AC6" w:rsidP="005E5D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AB5750" w:rsidRDefault="003B6F8D" w:rsidP="005E5DB1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Schmitt, Carl (2001). </w:t>
      </w:r>
      <w:r w:rsidRPr="003B6F8D">
        <w:rPr>
          <w:rFonts w:ascii="Arial" w:eastAsia="SimSun" w:hAnsi="Arial" w:cs="Arial"/>
          <w:i/>
          <w:sz w:val="24"/>
          <w:szCs w:val="24"/>
          <w:lang w:val="es-ES" w:eastAsia="zh-CN"/>
        </w:rPr>
        <w:t>Teología política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caps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I y II, en </w:t>
      </w:r>
      <w:r w:rsidRPr="003B6F8D">
        <w:rPr>
          <w:rFonts w:ascii="Arial" w:eastAsia="SimSun" w:hAnsi="Arial" w:cs="Arial"/>
          <w:i/>
          <w:sz w:val="24"/>
          <w:szCs w:val="24"/>
          <w:lang w:val="es-ES" w:eastAsia="zh-CN"/>
        </w:rPr>
        <w:t>Carl Schmitt, teólogo de la política,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Aguilar (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ed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), México, FCE. </w:t>
      </w:r>
    </w:p>
    <w:p w:rsidR="002531F9" w:rsidRDefault="002531F9" w:rsidP="00AB5750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3B6F8D" w:rsidRPr="001B2FE8" w:rsidRDefault="003B6F8D" w:rsidP="00AB5750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AB5750" w:rsidRPr="00CF199B" w:rsidRDefault="00AB5750" w:rsidP="00AB5750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AR" w:eastAsia="zh-CN"/>
        </w:rPr>
      </w:pPr>
      <w:r w:rsidRPr="00CF199B">
        <w:rPr>
          <w:rFonts w:ascii="Arial" w:eastAsia="SimSun" w:hAnsi="Arial" w:cs="Arial"/>
          <w:b/>
          <w:sz w:val="24"/>
          <w:szCs w:val="24"/>
          <w:lang w:val="es-AR" w:eastAsia="zh-CN"/>
        </w:rPr>
        <w:t>Bibliografía complementaria:</w:t>
      </w:r>
    </w:p>
    <w:p w:rsidR="005E2099" w:rsidRPr="00CF199B" w:rsidRDefault="005E2099" w:rsidP="00AB5750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5E5DB1" w:rsidRDefault="005E5DB1" w:rsidP="006E3A7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CF199B">
        <w:rPr>
          <w:rFonts w:ascii="Arial" w:eastAsia="SimSun" w:hAnsi="Arial" w:cs="Arial"/>
          <w:sz w:val="24"/>
          <w:szCs w:val="24"/>
          <w:lang w:val="es-AR" w:eastAsia="zh-CN"/>
        </w:rPr>
        <w:t>Dotti</w:t>
      </w:r>
      <w:proofErr w:type="spellEnd"/>
      <w:r w:rsidRPr="00CF199B">
        <w:rPr>
          <w:rFonts w:ascii="Arial" w:eastAsia="SimSun" w:hAnsi="Arial" w:cs="Arial"/>
          <w:sz w:val="24"/>
          <w:szCs w:val="24"/>
          <w:lang w:val="es-AR" w:eastAsia="zh-CN"/>
        </w:rPr>
        <w:t xml:space="preserve">, Jorge (1996). </w:t>
      </w:r>
      <w:r w:rsidRPr="005E5DB1">
        <w:rPr>
          <w:rFonts w:ascii="Arial" w:eastAsia="SimSun" w:hAnsi="Arial" w:cs="Arial"/>
          <w:sz w:val="24"/>
          <w:szCs w:val="24"/>
          <w:lang w:val="es-AR" w:eastAsia="zh-CN"/>
        </w:rPr>
        <w:t>“Teología política y excepción”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en </w:t>
      </w:r>
      <w:proofErr w:type="spellStart"/>
      <w:r w:rsidRPr="005E5DB1">
        <w:rPr>
          <w:rFonts w:ascii="Arial" w:eastAsia="SimSun" w:hAnsi="Arial" w:cs="Arial"/>
          <w:i/>
          <w:sz w:val="24"/>
          <w:szCs w:val="24"/>
          <w:lang w:val="es-AR" w:eastAsia="zh-CN"/>
        </w:rPr>
        <w:t>Daimon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>,</w:t>
      </w:r>
      <w:r w:rsidRPr="005E5DB1">
        <w:rPr>
          <w:rFonts w:ascii="Arial" w:eastAsia="SimSun" w:hAnsi="Arial" w:cs="Arial"/>
          <w:sz w:val="24"/>
          <w:szCs w:val="24"/>
          <w:lang w:val="es-AR" w:eastAsia="zh-CN"/>
        </w:rPr>
        <w:t xml:space="preserve"> 13, (julio-diciembre), pp. </w:t>
      </w:r>
      <w:r>
        <w:rPr>
          <w:rFonts w:ascii="Arial" w:eastAsia="SimSun" w:hAnsi="Arial" w:cs="Arial"/>
          <w:sz w:val="24"/>
          <w:szCs w:val="24"/>
          <w:lang w:val="es-AR" w:eastAsia="zh-CN"/>
        </w:rPr>
        <w:t>129-140.</w:t>
      </w:r>
    </w:p>
    <w:p w:rsidR="004B1AC6" w:rsidRDefault="004B1AC6" w:rsidP="006E3A7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5E2099" w:rsidRDefault="005E2099" w:rsidP="005E2099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E2099">
        <w:rPr>
          <w:rFonts w:ascii="Arial" w:eastAsia="SimSun" w:hAnsi="Arial" w:cs="Arial"/>
          <w:sz w:val="24"/>
          <w:szCs w:val="24"/>
          <w:lang w:eastAsia="zh-CN"/>
        </w:rPr>
        <w:t xml:space="preserve">Ellen, Kennedy (2004). </w:t>
      </w:r>
      <w:r w:rsidRPr="005E2099">
        <w:rPr>
          <w:rFonts w:ascii="Arial" w:eastAsia="SimSun" w:hAnsi="Arial" w:cs="Arial"/>
          <w:i/>
          <w:sz w:val="24"/>
          <w:szCs w:val="24"/>
          <w:lang w:eastAsia="zh-CN"/>
        </w:rPr>
        <w:t>Constitutional Failure. Carl Schmitt in</w:t>
      </w:r>
      <w:r w:rsidRPr="005E209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5E2099">
        <w:rPr>
          <w:rFonts w:ascii="Arial" w:eastAsia="SimSun" w:hAnsi="Arial" w:cs="Arial"/>
          <w:i/>
          <w:sz w:val="24"/>
          <w:szCs w:val="24"/>
          <w:lang w:eastAsia="zh-CN"/>
        </w:rPr>
        <w:t>Weimar</w:t>
      </w:r>
      <w:r w:rsidRPr="005E2099">
        <w:rPr>
          <w:rFonts w:ascii="Arial" w:eastAsia="SimSun" w:hAnsi="Arial" w:cs="Arial"/>
          <w:sz w:val="24"/>
          <w:szCs w:val="24"/>
          <w:lang w:eastAsia="zh-CN"/>
        </w:rPr>
        <w:t xml:space="preserve">, London, Duke University Press. </w:t>
      </w:r>
    </w:p>
    <w:p w:rsidR="004B1AC6" w:rsidRPr="005E2099" w:rsidRDefault="004B1AC6" w:rsidP="005E2099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E2099" w:rsidRDefault="005E2099" w:rsidP="005E2099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Frosini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Vittorio (1991). “Kelsen y las interpretaciones de la soberanía” en </w:t>
      </w:r>
      <w:r w:rsidRPr="006E3A72">
        <w:rPr>
          <w:rFonts w:ascii="Arial" w:eastAsia="SimSun" w:hAnsi="Arial" w:cs="Arial"/>
          <w:i/>
          <w:sz w:val="24"/>
          <w:szCs w:val="24"/>
          <w:lang w:val="es-AR" w:eastAsia="zh-CN"/>
        </w:rPr>
        <w:t>Derecho constitucional</w:t>
      </w:r>
      <w:r w:rsidR="004B1AC6">
        <w:rPr>
          <w:rFonts w:ascii="Arial" w:eastAsia="SimSun" w:hAnsi="Arial" w:cs="Arial"/>
          <w:sz w:val="24"/>
          <w:szCs w:val="24"/>
          <w:lang w:val="es-AR" w:eastAsia="zh-CN"/>
        </w:rPr>
        <w:t>, 31, (enero-abril), pp. 61-74.</w:t>
      </w:r>
    </w:p>
    <w:p w:rsidR="004B1AC6" w:rsidRPr="00C64F1B" w:rsidRDefault="004B1AC6" w:rsidP="005E2099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9D7C05" w:rsidRDefault="00C64F1B" w:rsidP="006E3A7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64F1B">
        <w:rPr>
          <w:rFonts w:ascii="Arial" w:eastAsia="SimSun" w:hAnsi="Arial" w:cs="Arial"/>
          <w:sz w:val="24"/>
          <w:szCs w:val="24"/>
          <w:lang w:eastAsia="zh-CN"/>
        </w:rPr>
        <w:t xml:space="preserve">Paulson &amp; </w:t>
      </w:r>
      <w:proofErr w:type="spellStart"/>
      <w:r w:rsidRPr="00C64F1B">
        <w:rPr>
          <w:rFonts w:ascii="Arial" w:eastAsia="SimSun" w:hAnsi="Arial" w:cs="Arial"/>
          <w:sz w:val="24"/>
          <w:szCs w:val="24"/>
          <w:lang w:eastAsia="zh-CN"/>
        </w:rPr>
        <w:t>Litscheweski</w:t>
      </w:r>
      <w:proofErr w:type="spellEnd"/>
      <w:r w:rsidRPr="00C64F1B">
        <w:rPr>
          <w:rFonts w:ascii="Arial" w:eastAsia="SimSun" w:hAnsi="Arial" w:cs="Arial"/>
          <w:sz w:val="24"/>
          <w:szCs w:val="24"/>
          <w:lang w:eastAsia="zh-CN"/>
        </w:rPr>
        <w:t xml:space="preserve"> Paulson (eds.)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(1998). </w:t>
      </w:r>
      <w:proofErr w:type="spellStart"/>
      <w:r w:rsidRPr="00C64F1B">
        <w:rPr>
          <w:rFonts w:ascii="Arial" w:eastAsia="SimSun" w:hAnsi="Arial" w:cs="Arial"/>
          <w:i/>
          <w:sz w:val="24"/>
          <w:szCs w:val="24"/>
          <w:lang w:eastAsia="zh-CN"/>
        </w:rPr>
        <w:t>Normatity</w:t>
      </w:r>
      <w:proofErr w:type="spellEnd"/>
      <w:r w:rsidRPr="00C64F1B">
        <w:rPr>
          <w:rFonts w:ascii="Arial" w:eastAsia="SimSun" w:hAnsi="Arial" w:cs="Arial"/>
          <w:i/>
          <w:sz w:val="24"/>
          <w:szCs w:val="24"/>
          <w:lang w:eastAsia="zh-CN"/>
        </w:rPr>
        <w:t xml:space="preserve"> and Norms. </w:t>
      </w:r>
      <w:r w:rsidRPr="005E5DB1">
        <w:rPr>
          <w:rFonts w:ascii="Arial" w:eastAsia="SimSun" w:hAnsi="Arial" w:cs="Arial"/>
          <w:i/>
          <w:sz w:val="24"/>
          <w:szCs w:val="24"/>
          <w:lang w:eastAsia="zh-CN"/>
        </w:rPr>
        <w:t xml:space="preserve">Critical Perspective on </w:t>
      </w:r>
      <w:proofErr w:type="spellStart"/>
      <w:r w:rsidRPr="005E5DB1">
        <w:rPr>
          <w:rFonts w:ascii="Arial" w:eastAsia="SimSun" w:hAnsi="Arial" w:cs="Arial"/>
          <w:i/>
          <w:sz w:val="24"/>
          <w:szCs w:val="24"/>
          <w:lang w:eastAsia="zh-CN"/>
        </w:rPr>
        <w:t>Kelsenian</w:t>
      </w:r>
      <w:proofErr w:type="spellEnd"/>
      <w:r w:rsidRPr="005E5DB1">
        <w:rPr>
          <w:rFonts w:ascii="Arial" w:eastAsia="SimSun" w:hAnsi="Arial" w:cs="Arial"/>
          <w:i/>
          <w:sz w:val="24"/>
          <w:szCs w:val="24"/>
          <w:lang w:eastAsia="zh-CN"/>
        </w:rPr>
        <w:t xml:space="preserve"> Theme</w:t>
      </w:r>
      <w:r w:rsidRPr="00CF199B">
        <w:rPr>
          <w:rFonts w:ascii="Arial" w:eastAsia="SimSun" w:hAnsi="Arial" w:cs="Arial"/>
          <w:i/>
          <w:sz w:val="24"/>
          <w:szCs w:val="24"/>
          <w:lang w:eastAsia="zh-CN"/>
        </w:rPr>
        <w:t>s</w:t>
      </w:r>
      <w:r w:rsidRPr="00CF199B">
        <w:rPr>
          <w:rFonts w:ascii="Arial" w:eastAsia="SimSun" w:hAnsi="Arial" w:cs="Arial"/>
          <w:sz w:val="24"/>
          <w:szCs w:val="24"/>
          <w:lang w:eastAsia="zh-CN"/>
        </w:rPr>
        <w:t>, Clarendon Press, Oxford</w:t>
      </w:r>
      <w:r w:rsidR="004B1AC6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4B1AC6" w:rsidRPr="00CF199B" w:rsidRDefault="004B1AC6" w:rsidP="006E3A72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E3A72" w:rsidRDefault="005E5DB1" w:rsidP="005E5DB1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  <w:r w:rsidRPr="00CF199B">
        <w:rPr>
          <w:rFonts w:ascii="Arial" w:eastAsia="SimSun" w:hAnsi="Arial" w:cs="Arial"/>
          <w:sz w:val="24"/>
          <w:szCs w:val="24"/>
          <w:lang w:eastAsia="zh-CN"/>
        </w:rPr>
        <w:t>Schmitt</w:t>
      </w:r>
      <w:r w:rsidR="005E2099" w:rsidRPr="00CF199B">
        <w:rPr>
          <w:rFonts w:ascii="Arial" w:eastAsia="SimSun" w:hAnsi="Arial" w:cs="Arial"/>
          <w:sz w:val="24"/>
          <w:szCs w:val="24"/>
          <w:lang w:eastAsia="zh-CN"/>
        </w:rPr>
        <w:t>, Carl</w:t>
      </w:r>
      <w:r w:rsidRPr="00CF199B">
        <w:rPr>
          <w:rFonts w:ascii="Arial" w:eastAsia="SimSun" w:hAnsi="Arial" w:cs="Arial"/>
          <w:sz w:val="24"/>
          <w:szCs w:val="24"/>
          <w:lang w:eastAsia="zh-CN"/>
        </w:rPr>
        <w:t xml:space="preserve"> (2001). 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El concepto de lo político en </w:t>
      </w:r>
      <w:r w:rsidRPr="005E5DB1">
        <w:rPr>
          <w:rFonts w:ascii="Arial" w:eastAsia="SimSun" w:hAnsi="Arial" w:cs="Arial"/>
          <w:i/>
          <w:sz w:val="24"/>
          <w:szCs w:val="24"/>
          <w:lang w:val="es-AR" w:eastAsia="zh-CN"/>
        </w:rPr>
        <w:t>Carl Schmitt, teólogo de la política</w:t>
      </w:r>
      <w:r w:rsidRPr="005E5DB1">
        <w:rPr>
          <w:rFonts w:ascii="Arial" w:eastAsia="SimSun" w:hAnsi="Arial" w:cs="Arial"/>
          <w:sz w:val="24"/>
          <w:szCs w:val="24"/>
          <w:lang w:val="es-AR" w:eastAsia="zh-CN"/>
        </w:rPr>
        <w:t>, Aguilar (</w:t>
      </w:r>
      <w:proofErr w:type="spellStart"/>
      <w:r w:rsidRPr="005E5DB1">
        <w:rPr>
          <w:rFonts w:ascii="Arial" w:eastAsia="SimSun" w:hAnsi="Arial" w:cs="Arial"/>
          <w:sz w:val="24"/>
          <w:szCs w:val="24"/>
          <w:lang w:val="es-AR" w:eastAsia="zh-CN"/>
        </w:rPr>
        <w:t>ed</w:t>
      </w:r>
      <w:proofErr w:type="spellEnd"/>
      <w:r w:rsidRPr="005E5DB1">
        <w:rPr>
          <w:rFonts w:ascii="Arial" w:eastAsia="SimSun" w:hAnsi="Arial" w:cs="Arial"/>
          <w:sz w:val="24"/>
          <w:szCs w:val="24"/>
          <w:lang w:val="es-AR" w:eastAsia="zh-CN"/>
        </w:rPr>
        <w:t>), México, FCE.</w:t>
      </w:r>
    </w:p>
    <w:p w:rsidR="004B1AC6" w:rsidRDefault="004B1AC6" w:rsidP="005E5DB1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5E2099" w:rsidRPr="00C56E1B" w:rsidRDefault="005E2099" w:rsidP="005E2099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r w:rsidRPr="00C64F1B">
        <w:rPr>
          <w:rFonts w:ascii="Arial" w:eastAsia="SimSun" w:hAnsi="Arial" w:cs="Arial"/>
          <w:sz w:val="24"/>
          <w:szCs w:val="24"/>
          <w:lang w:val="es-AR" w:eastAsia="zh-CN"/>
        </w:rPr>
        <w:t>Vita, Leticia (</w:t>
      </w:r>
      <w:r>
        <w:rPr>
          <w:rFonts w:ascii="Arial" w:eastAsia="SimSun" w:hAnsi="Arial" w:cs="Arial"/>
          <w:sz w:val="24"/>
          <w:szCs w:val="24"/>
          <w:lang w:val="es-AR" w:eastAsia="zh-CN"/>
        </w:rPr>
        <w:t>2011</w:t>
      </w:r>
      <w:r w:rsidRPr="00C64F1B">
        <w:rPr>
          <w:rFonts w:ascii="Arial" w:eastAsia="SimSun" w:hAnsi="Arial" w:cs="Arial"/>
          <w:sz w:val="24"/>
          <w:szCs w:val="24"/>
          <w:lang w:val="es-AR" w:eastAsia="zh-CN"/>
        </w:rPr>
        <w:t xml:space="preserve">). </w:t>
      </w:r>
      <w:r>
        <w:rPr>
          <w:rFonts w:ascii="Arial" w:eastAsia="SimSun" w:hAnsi="Arial" w:cs="Arial"/>
          <w:sz w:val="24"/>
          <w:szCs w:val="24"/>
          <w:lang w:val="es-AR" w:eastAsia="zh-CN"/>
        </w:rPr>
        <w:t>“E</w:t>
      </w:r>
      <w:r w:rsidRPr="00C64F1B">
        <w:rPr>
          <w:rFonts w:ascii="Arial" w:eastAsia="SimSun" w:hAnsi="Arial" w:cs="Arial"/>
          <w:sz w:val="24"/>
          <w:szCs w:val="24"/>
          <w:lang w:val="es-AR" w:eastAsia="zh-CN"/>
        </w:rPr>
        <w:t>l concepto de soberanía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en el pensamiento de H</w:t>
      </w:r>
      <w:r w:rsidRPr="00C64F1B">
        <w:rPr>
          <w:rFonts w:ascii="Arial" w:eastAsia="SimSun" w:hAnsi="Arial" w:cs="Arial"/>
          <w:sz w:val="24"/>
          <w:szCs w:val="24"/>
          <w:lang w:val="es-AR" w:eastAsia="zh-CN"/>
        </w:rPr>
        <w:t xml:space="preserve">ans 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Kelsen </w:t>
      </w:r>
      <w:r w:rsidRPr="00C64F1B">
        <w:rPr>
          <w:rFonts w:ascii="Arial" w:eastAsia="SimSun" w:hAnsi="Arial" w:cs="Arial"/>
          <w:sz w:val="24"/>
          <w:szCs w:val="24"/>
          <w:lang w:val="es-AR" w:eastAsia="zh-CN"/>
        </w:rPr>
        <w:t>y sus implicancias teóricas</w:t>
      </w:r>
      <w:r w:rsidR="00541AD7">
        <w:rPr>
          <w:rFonts w:ascii="Arial" w:eastAsia="SimSun" w:hAnsi="Arial" w:cs="Arial"/>
          <w:sz w:val="24"/>
          <w:szCs w:val="24"/>
          <w:lang w:val="es-AR" w:eastAsia="zh-CN"/>
        </w:rPr>
        <w:t xml:space="preserve">” en </w:t>
      </w:r>
      <w:r w:rsidRPr="005E2099">
        <w:rPr>
          <w:rFonts w:ascii="Arial" w:eastAsia="SimSun" w:hAnsi="Arial" w:cs="Arial"/>
          <w:i/>
          <w:sz w:val="24"/>
          <w:szCs w:val="24"/>
          <w:lang w:val="es-AR" w:eastAsia="zh-CN"/>
        </w:rPr>
        <w:t>Derecho, po</w:t>
      </w:r>
      <w:r>
        <w:rPr>
          <w:rFonts w:ascii="Arial" w:eastAsia="SimSun" w:hAnsi="Arial" w:cs="Arial"/>
          <w:i/>
          <w:sz w:val="24"/>
          <w:szCs w:val="24"/>
          <w:lang w:val="es-AR" w:eastAsia="zh-CN"/>
        </w:rPr>
        <w:t>lítica y moral en el siglo XXI.</w:t>
      </w:r>
      <w:r w:rsidRPr="005E2099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La actualidad de la teoría del derecho y del Estado de Hans Kelsen</w:t>
      </w:r>
      <w:r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, </w:t>
      </w:r>
      <w:r w:rsidRPr="00C56E1B">
        <w:rPr>
          <w:rFonts w:ascii="Arial" w:eastAsia="SimSun" w:hAnsi="Arial" w:cs="Arial"/>
          <w:sz w:val="24"/>
          <w:szCs w:val="24"/>
          <w:lang w:val="es-AR" w:eastAsia="zh-CN"/>
        </w:rPr>
        <w:t>Bogotá,</w:t>
      </w:r>
      <w:r w:rsidRPr="00C56E1B">
        <w:rPr>
          <w:rFonts w:ascii="Arial" w:hAnsi="Arial" w:cs="Arial"/>
          <w:sz w:val="24"/>
          <w:szCs w:val="24"/>
          <w:lang w:val="es-AR"/>
        </w:rPr>
        <w:t xml:space="preserve"> Universidad Externado de Colombia,</w:t>
      </w:r>
      <w:r w:rsidRPr="00C56E1B">
        <w:rPr>
          <w:rFonts w:ascii="Arial" w:eastAsia="SimSun" w:hAnsi="Arial" w:cs="Arial"/>
          <w:sz w:val="24"/>
          <w:szCs w:val="24"/>
          <w:lang w:val="es-AR" w:eastAsia="zh-CN"/>
        </w:rPr>
        <w:t xml:space="preserve"> pp. 313-348.</w:t>
      </w:r>
    </w:p>
    <w:p w:rsidR="006E3A72" w:rsidRPr="005E2099" w:rsidRDefault="006E3A72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6E3A72" w:rsidRPr="005E2099" w:rsidRDefault="006E3A72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C64F1B" w:rsidRPr="005E2099" w:rsidRDefault="00C64F1B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B177E5" w:rsidRPr="00843990" w:rsidRDefault="00AB5750" w:rsidP="00843990">
      <w:pPr>
        <w:pStyle w:val="Prrafodelista"/>
        <w:numPr>
          <w:ilvl w:val="0"/>
          <w:numId w:val="1"/>
        </w:numPr>
        <w:rPr>
          <w:rFonts w:ascii="Arial" w:eastAsia="SimSun" w:hAnsi="Arial" w:cs="Arial"/>
          <w:b/>
          <w:sz w:val="24"/>
          <w:szCs w:val="24"/>
          <w:lang w:val="es-ES" w:eastAsia="zh-CN"/>
        </w:rPr>
      </w:pPr>
      <w:r>
        <w:rPr>
          <w:rFonts w:ascii="Arial" w:eastAsia="SimSun" w:hAnsi="Arial" w:cs="Arial"/>
          <w:b/>
          <w:sz w:val="24"/>
          <w:szCs w:val="24"/>
          <w:lang w:val="es-ES" w:eastAsia="zh-CN"/>
        </w:rPr>
        <w:lastRenderedPageBreak/>
        <w:t>¿Fenecimiento de la soberanía estatal?</w:t>
      </w:r>
      <w:r w:rsidR="00843990" w:rsidRPr="00843990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 </w:t>
      </w:r>
      <w:r w:rsidR="009B20C3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Aproximaciones jurídicas, politológicas y filosóficas. </w:t>
      </w:r>
    </w:p>
    <w:p w:rsidR="00B177E5" w:rsidRDefault="00A272E7" w:rsidP="00A272E7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La reacción penal del Estado de derecho ante los ataques terroristas. </w:t>
      </w:r>
      <w:r w:rsidR="00A027DC">
        <w:rPr>
          <w:rFonts w:ascii="Arial" w:eastAsia="SimSun" w:hAnsi="Arial" w:cs="Arial"/>
          <w:sz w:val="24"/>
          <w:szCs w:val="24"/>
          <w:lang w:val="es-ES" w:eastAsia="zh-CN"/>
        </w:rPr>
        <w:t>Neo</w:t>
      </w:r>
      <w:r w:rsidR="006822FF">
        <w:rPr>
          <w:rFonts w:ascii="Arial" w:eastAsia="SimSun" w:hAnsi="Arial" w:cs="Arial"/>
          <w:sz w:val="24"/>
          <w:szCs w:val="24"/>
          <w:lang w:val="es-ES" w:eastAsia="zh-CN"/>
        </w:rPr>
        <w:t>-</w:t>
      </w:r>
      <w:proofErr w:type="spellStart"/>
      <w:r w:rsidR="00A027DC">
        <w:rPr>
          <w:rFonts w:ascii="Arial" w:eastAsia="SimSun" w:hAnsi="Arial" w:cs="Arial"/>
          <w:sz w:val="24"/>
          <w:szCs w:val="24"/>
          <w:lang w:val="es-ES" w:eastAsia="zh-CN"/>
        </w:rPr>
        <w:t>punitivismo</w:t>
      </w:r>
      <w:proofErr w:type="spellEnd"/>
      <w:r w:rsidR="00A027DC">
        <w:rPr>
          <w:rFonts w:ascii="Arial" w:eastAsia="SimSun" w:hAnsi="Arial" w:cs="Arial"/>
          <w:sz w:val="24"/>
          <w:szCs w:val="24"/>
          <w:lang w:val="es-ES" w:eastAsia="zh-CN"/>
        </w:rPr>
        <w:t xml:space="preserve">. 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Cambio de paradigma: de la guerra clásica a la guerra asimétrica. </w:t>
      </w:r>
      <w:r w:rsidR="001052B0">
        <w:rPr>
          <w:rFonts w:ascii="Arial" w:eastAsia="SimSun" w:hAnsi="Arial" w:cs="Arial"/>
          <w:sz w:val="24"/>
          <w:szCs w:val="24"/>
          <w:lang w:val="es-ES" w:eastAsia="zh-CN"/>
        </w:rPr>
        <w:t xml:space="preserve">Nuevo orden internacional. </w:t>
      </w:r>
      <w:r w:rsidR="0076655E">
        <w:rPr>
          <w:rFonts w:ascii="Arial" w:eastAsia="SimSun" w:hAnsi="Arial" w:cs="Arial"/>
          <w:sz w:val="24"/>
          <w:szCs w:val="24"/>
          <w:lang w:val="es-ES" w:eastAsia="zh-CN"/>
        </w:rPr>
        <w:t>Mundo multipolar.</w:t>
      </w:r>
      <w:r w:rsidR="006822FF">
        <w:rPr>
          <w:rFonts w:ascii="Arial" w:eastAsia="SimSun" w:hAnsi="Arial" w:cs="Arial"/>
          <w:sz w:val="24"/>
          <w:szCs w:val="24"/>
          <w:lang w:val="es-ES" w:eastAsia="zh-CN"/>
        </w:rPr>
        <w:t xml:space="preserve"> ¿Neo-medievalismo?</w:t>
      </w:r>
      <w:r w:rsidR="009B20C3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proofErr w:type="spellStart"/>
      <w:r w:rsidR="009B20C3">
        <w:rPr>
          <w:rFonts w:ascii="Arial" w:eastAsia="SimSun" w:hAnsi="Arial" w:cs="Arial"/>
          <w:sz w:val="24"/>
          <w:szCs w:val="24"/>
          <w:lang w:val="es-ES" w:eastAsia="zh-CN"/>
        </w:rPr>
        <w:t>Agamben</w:t>
      </w:r>
      <w:proofErr w:type="spellEnd"/>
      <w:r w:rsidR="009B20C3">
        <w:rPr>
          <w:rFonts w:ascii="Arial" w:eastAsia="SimSun" w:hAnsi="Arial" w:cs="Arial"/>
          <w:sz w:val="24"/>
          <w:szCs w:val="24"/>
          <w:lang w:val="es-ES" w:eastAsia="zh-CN"/>
        </w:rPr>
        <w:t xml:space="preserve"> y la lógica de la soberanía. Soberanía y estado de excepción. </w:t>
      </w:r>
      <w:r w:rsidR="001052B0">
        <w:rPr>
          <w:rFonts w:ascii="Arial" w:eastAsia="SimSun" w:hAnsi="Arial" w:cs="Arial"/>
          <w:sz w:val="24"/>
          <w:szCs w:val="24"/>
          <w:lang w:val="es-ES" w:eastAsia="zh-CN"/>
        </w:rPr>
        <w:t>Comunidad sin soberanía.</w:t>
      </w:r>
    </w:p>
    <w:p w:rsidR="00A272E7" w:rsidRDefault="00A272E7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A272E7" w:rsidRPr="00B177E5" w:rsidRDefault="00A272E7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525B08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525B08">
        <w:rPr>
          <w:rFonts w:ascii="Arial" w:eastAsia="SimSun" w:hAnsi="Arial" w:cs="Arial"/>
          <w:b/>
          <w:sz w:val="24"/>
          <w:szCs w:val="24"/>
          <w:lang w:val="es-ES" w:eastAsia="zh-CN"/>
        </w:rPr>
        <w:t>Bibliografía obligatoria:</w:t>
      </w:r>
    </w:p>
    <w:p w:rsidR="00B177E5" w:rsidRDefault="00B177E5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9D7C05" w:rsidRDefault="005D3D24" w:rsidP="0072105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Mü</w:t>
      </w:r>
      <w:r w:rsidR="00223A4E">
        <w:rPr>
          <w:rFonts w:ascii="Arial" w:eastAsia="SimSun" w:hAnsi="Arial" w:cs="Arial"/>
          <w:sz w:val="24"/>
          <w:szCs w:val="24"/>
          <w:lang w:val="es-ES" w:eastAsia="zh-CN"/>
        </w:rPr>
        <w:t>nkler</w:t>
      </w:r>
      <w:proofErr w:type="spellEnd"/>
      <w:r w:rsidR="00223A4E"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proofErr w:type="spellStart"/>
      <w:r w:rsidR="00223A4E">
        <w:rPr>
          <w:rFonts w:ascii="Arial" w:eastAsia="SimSun" w:hAnsi="Arial" w:cs="Arial"/>
          <w:sz w:val="24"/>
          <w:szCs w:val="24"/>
          <w:lang w:val="es-ES" w:eastAsia="zh-CN"/>
        </w:rPr>
        <w:t>Herf</w:t>
      </w:r>
      <w:r w:rsidR="009D7C05">
        <w:rPr>
          <w:rFonts w:ascii="Arial" w:eastAsia="SimSun" w:hAnsi="Arial" w:cs="Arial"/>
          <w:sz w:val="24"/>
          <w:szCs w:val="24"/>
          <w:lang w:val="es-ES" w:eastAsia="zh-CN"/>
        </w:rPr>
        <w:t>r</w:t>
      </w:r>
      <w:r w:rsidR="00223A4E">
        <w:rPr>
          <w:rFonts w:ascii="Arial" w:eastAsia="SimSun" w:hAnsi="Arial" w:cs="Arial"/>
          <w:sz w:val="24"/>
          <w:szCs w:val="24"/>
          <w:lang w:val="es-ES" w:eastAsia="zh-CN"/>
        </w:rPr>
        <w:t>i</w:t>
      </w:r>
      <w:r w:rsidR="009D7C05">
        <w:rPr>
          <w:rFonts w:ascii="Arial" w:eastAsia="SimSun" w:hAnsi="Arial" w:cs="Arial"/>
          <w:sz w:val="24"/>
          <w:szCs w:val="24"/>
          <w:lang w:val="es-ES" w:eastAsia="zh-CN"/>
        </w:rPr>
        <w:t>ed</w:t>
      </w:r>
      <w:proofErr w:type="spellEnd"/>
      <w:r w:rsidR="009D7C05">
        <w:rPr>
          <w:rFonts w:ascii="Arial" w:eastAsia="SimSun" w:hAnsi="Arial" w:cs="Arial"/>
          <w:sz w:val="24"/>
          <w:szCs w:val="24"/>
          <w:lang w:val="es-ES" w:eastAsia="zh-CN"/>
        </w:rPr>
        <w:t xml:space="preserve"> (2005). </w:t>
      </w:r>
      <w:r w:rsidRPr="005D3D24">
        <w:rPr>
          <w:rFonts w:ascii="Arial" w:eastAsia="SimSun" w:hAnsi="Arial" w:cs="Arial"/>
          <w:i/>
          <w:sz w:val="24"/>
          <w:szCs w:val="24"/>
          <w:lang w:val="es-ES" w:eastAsia="zh-CN"/>
        </w:rPr>
        <w:t>Viejas y nuevas guerras. Asimetría y privatización de la violencia</w:t>
      </w:r>
      <w:r w:rsidR="00223A4E"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r w:rsidR="00A027DC">
        <w:rPr>
          <w:rFonts w:ascii="Arial" w:eastAsia="SimSun" w:hAnsi="Arial" w:cs="Arial"/>
          <w:sz w:val="24"/>
          <w:szCs w:val="24"/>
          <w:lang w:val="es-ES" w:eastAsia="zh-CN"/>
        </w:rPr>
        <w:t xml:space="preserve">capítulos 1 y 5, </w:t>
      </w:r>
      <w:r w:rsidR="00223A4E">
        <w:rPr>
          <w:rFonts w:ascii="Arial" w:eastAsia="SimSun" w:hAnsi="Arial" w:cs="Arial"/>
          <w:sz w:val="24"/>
          <w:szCs w:val="24"/>
          <w:lang w:val="es-ES" w:eastAsia="zh-CN"/>
        </w:rPr>
        <w:t>Madrid</w:t>
      </w:r>
      <w:r>
        <w:rPr>
          <w:rFonts w:ascii="Arial" w:eastAsia="SimSun" w:hAnsi="Arial" w:cs="Arial"/>
          <w:sz w:val="24"/>
          <w:szCs w:val="24"/>
          <w:lang w:val="es-ES" w:eastAsia="zh-CN"/>
        </w:rPr>
        <w:t>,</w:t>
      </w:r>
      <w:r w:rsidR="00223A4E"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val="es-ES" w:eastAsia="zh-CN"/>
        </w:rPr>
        <w:t>Siglo XXI.</w:t>
      </w:r>
    </w:p>
    <w:p w:rsidR="004B1AC6" w:rsidRDefault="004B1AC6" w:rsidP="0072105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9D7C05" w:rsidRDefault="005D3D24" w:rsidP="0072105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Jakobs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Günther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&amp;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Cancio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Melia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Manuel (2003). </w:t>
      </w:r>
      <w:r w:rsidRPr="005D3D24">
        <w:rPr>
          <w:rFonts w:ascii="Arial" w:eastAsia="SimSun" w:hAnsi="Arial" w:cs="Arial"/>
          <w:i/>
          <w:sz w:val="24"/>
          <w:szCs w:val="24"/>
          <w:lang w:val="es-ES" w:eastAsia="zh-CN"/>
        </w:rPr>
        <w:t>Derecho penal del enemigo</w:t>
      </w:r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Madrid, Thomson </w:t>
      </w: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Civitas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. </w:t>
      </w:r>
    </w:p>
    <w:p w:rsidR="009D7C05" w:rsidRDefault="009D7C05" w:rsidP="0072105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77057B" w:rsidRPr="0077057B" w:rsidRDefault="0077057B" w:rsidP="0072105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Haass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 Richard (2008). “La era de la no polaridad” en </w:t>
      </w:r>
      <w:proofErr w:type="spellStart"/>
      <w:r w:rsidRPr="0077057B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Foreign</w:t>
      </w:r>
      <w:proofErr w:type="spellEnd"/>
      <w:r w:rsidRPr="0077057B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</w:t>
      </w:r>
      <w:proofErr w:type="spellStart"/>
      <w:r w:rsidRPr="0077057B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Affairs</w:t>
      </w:r>
      <w:proofErr w:type="spellEnd"/>
      <w:r w:rsidRPr="0077057B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Latinoamérica, </w:t>
      </w:r>
      <w:r w:rsidRPr="0077057B">
        <w:rPr>
          <w:rFonts w:ascii="Arial" w:eastAsia="SimSun" w:hAnsi="Arial" w:cs="Arial"/>
          <w:iCs/>
          <w:sz w:val="24"/>
          <w:szCs w:val="24"/>
          <w:lang w:val="es-AR" w:eastAsia="zh-CN"/>
        </w:rPr>
        <w:t xml:space="preserve">volumen 8, número 3, pp. </w:t>
      </w:r>
      <w:r w:rsidR="006822FF">
        <w:rPr>
          <w:rFonts w:ascii="Arial" w:eastAsia="SimSun" w:hAnsi="Arial" w:cs="Arial"/>
          <w:iCs/>
          <w:sz w:val="24"/>
          <w:szCs w:val="24"/>
          <w:lang w:val="es-AR" w:eastAsia="zh-CN"/>
        </w:rPr>
        <w:t>66-77.</w:t>
      </w:r>
    </w:p>
    <w:p w:rsidR="009D1164" w:rsidRDefault="009D1164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B177E5" w:rsidRPr="009B20C3" w:rsidRDefault="009B20C3" w:rsidP="00EE4CF9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ES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ES" w:eastAsia="zh-CN"/>
        </w:rPr>
        <w:t>Agamben</w:t>
      </w:r>
      <w:proofErr w:type="spellEnd"/>
      <w:r>
        <w:rPr>
          <w:rFonts w:ascii="Arial" w:eastAsia="SimSun" w:hAnsi="Arial" w:cs="Arial"/>
          <w:sz w:val="24"/>
          <w:szCs w:val="24"/>
          <w:lang w:val="es-ES" w:eastAsia="zh-CN"/>
        </w:rPr>
        <w:t xml:space="preserve">, Giorgio (2006). </w:t>
      </w:r>
      <w:r w:rsidRPr="009B20C3">
        <w:rPr>
          <w:rFonts w:ascii="Arial" w:eastAsia="SimSun" w:hAnsi="Arial" w:cs="Arial"/>
          <w:i/>
          <w:sz w:val="24"/>
          <w:szCs w:val="24"/>
          <w:lang w:val="es-AR" w:eastAsia="zh-CN"/>
        </w:rPr>
        <w:t>Homo Sacer. El poder soberano y la nuda vida</w:t>
      </w:r>
      <w:r>
        <w:rPr>
          <w:rFonts w:ascii="Arial" w:eastAsia="SimSun" w:hAnsi="Arial" w:cs="Arial"/>
          <w:sz w:val="24"/>
          <w:szCs w:val="24"/>
          <w:lang w:val="es-AR" w:eastAsia="zh-CN"/>
        </w:rPr>
        <w:t>, “</w:t>
      </w:r>
      <w:r w:rsidRPr="009B20C3">
        <w:rPr>
          <w:rFonts w:ascii="Arial" w:eastAsia="SimSun" w:hAnsi="Arial" w:cs="Arial"/>
          <w:sz w:val="24"/>
          <w:szCs w:val="24"/>
          <w:lang w:val="es-AR" w:eastAsia="zh-CN"/>
        </w:rPr>
        <w:t>P</w:t>
      </w:r>
      <w:r w:rsidR="0061506E">
        <w:rPr>
          <w:rFonts w:ascii="Arial" w:eastAsia="SimSun" w:hAnsi="Arial" w:cs="Arial"/>
          <w:sz w:val="24"/>
          <w:szCs w:val="24"/>
          <w:lang w:val="es-AR" w:eastAsia="zh-CN"/>
        </w:rPr>
        <w:t>arte primera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. Lógica de la soberanía”, Valencia, Pre-textos. </w:t>
      </w:r>
    </w:p>
    <w:p w:rsidR="009B20C3" w:rsidRDefault="009B20C3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9B20C3" w:rsidRDefault="009B20C3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ES" w:eastAsia="zh-CN"/>
        </w:rPr>
      </w:pPr>
    </w:p>
    <w:p w:rsidR="009060F3" w:rsidRPr="009B20C3" w:rsidRDefault="00B177E5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AR" w:eastAsia="zh-CN"/>
        </w:rPr>
      </w:pPr>
      <w:r w:rsidRPr="009B20C3">
        <w:rPr>
          <w:rFonts w:ascii="Arial" w:eastAsia="SimSun" w:hAnsi="Arial" w:cs="Arial"/>
          <w:b/>
          <w:sz w:val="24"/>
          <w:szCs w:val="24"/>
          <w:lang w:val="es-AR" w:eastAsia="zh-CN"/>
        </w:rPr>
        <w:t>Bibliografía complementaria:</w:t>
      </w:r>
    </w:p>
    <w:p w:rsidR="009060F3" w:rsidRPr="009B20C3" w:rsidRDefault="009060F3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9B20C3" w:rsidRPr="009B20C3" w:rsidRDefault="009B20C3" w:rsidP="001052B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r w:rsidRPr="000226EB">
        <w:rPr>
          <w:rFonts w:ascii="Arial" w:eastAsia="SimSun" w:hAnsi="Arial" w:cs="Arial"/>
          <w:sz w:val="24"/>
          <w:szCs w:val="24"/>
          <w:lang w:val="es-AR" w:eastAsia="zh-CN"/>
        </w:rPr>
        <w:t xml:space="preserve">Castro, Edgardo (2010). “Vidas paralelas. </w:t>
      </w:r>
      <w:r w:rsidRPr="009B20C3">
        <w:rPr>
          <w:rFonts w:ascii="Arial" w:eastAsia="SimSun" w:hAnsi="Arial" w:cs="Arial"/>
          <w:sz w:val="24"/>
          <w:szCs w:val="24"/>
          <w:lang w:val="es-AR" w:eastAsia="zh-CN"/>
        </w:rPr>
        <w:t xml:space="preserve">Foucault y </w:t>
      </w:r>
      <w:proofErr w:type="spellStart"/>
      <w:r w:rsidRPr="009B20C3">
        <w:rPr>
          <w:rFonts w:ascii="Arial" w:eastAsia="SimSun" w:hAnsi="Arial" w:cs="Arial"/>
          <w:sz w:val="24"/>
          <w:szCs w:val="24"/>
          <w:lang w:val="es-AR" w:eastAsia="zh-CN"/>
        </w:rPr>
        <w:t>Agamben</w:t>
      </w:r>
      <w:proofErr w:type="spellEnd"/>
      <w:r w:rsidRPr="009B20C3">
        <w:rPr>
          <w:rFonts w:ascii="Arial" w:eastAsia="SimSun" w:hAnsi="Arial" w:cs="Arial"/>
          <w:sz w:val="24"/>
          <w:szCs w:val="24"/>
          <w:lang w:val="es-AR" w:eastAsia="zh-CN"/>
        </w:rPr>
        <w:t xml:space="preserve">. Dos arqueologías del </w:t>
      </w:r>
      <w:proofErr w:type="spellStart"/>
      <w:r w:rsidRPr="009B20C3">
        <w:rPr>
          <w:rFonts w:ascii="Arial" w:eastAsia="SimSun" w:hAnsi="Arial" w:cs="Arial"/>
          <w:sz w:val="24"/>
          <w:szCs w:val="24"/>
          <w:lang w:val="es-AR" w:eastAsia="zh-CN"/>
        </w:rPr>
        <w:t>biopoder</w:t>
      </w:r>
      <w:proofErr w:type="spellEnd"/>
      <w:r w:rsidRPr="009B20C3">
        <w:rPr>
          <w:rFonts w:ascii="Arial" w:eastAsia="SimSun" w:hAnsi="Arial" w:cs="Arial"/>
          <w:sz w:val="24"/>
          <w:szCs w:val="24"/>
          <w:lang w:val="es-AR" w:eastAsia="zh-CN"/>
        </w:rPr>
        <w:t>”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en </w:t>
      </w:r>
      <w:r w:rsidRPr="009B20C3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Deus </w:t>
      </w:r>
      <w:proofErr w:type="spellStart"/>
      <w:r w:rsidRPr="009B20C3">
        <w:rPr>
          <w:rFonts w:ascii="Arial" w:eastAsia="SimSun" w:hAnsi="Arial" w:cs="Arial"/>
          <w:i/>
          <w:sz w:val="24"/>
          <w:szCs w:val="24"/>
          <w:lang w:val="es-AR" w:eastAsia="zh-CN"/>
        </w:rPr>
        <w:t>Mortalis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nro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9, pp. 73-87.</w:t>
      </w:r>
    </w:p>
    <w:p w:rsidR="009B20C3" w:rsidRPr="009B20C3" w:rsidRDefault="009B20C3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5D3D24" w:rsidRPr="00BB6255" w:rsidRDefault="00BB6255" w:rsidP="00BB625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Jackson, Richard (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ed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) (2016). </w:t>
      </w:r>
      <w:r w:rsidRPr="00BB6255">
        <w:rPr>
          <w:rFonts w:ascii="Arial" w:eastAsia="SimSun" w:hAnsi="Arial" w:cs="Arial"/>
          <w:i/>
          <w:sz w:val="24"/>
          <w:szCs w:val="24"/>
          <w:lang w:eastAsia="zh-CN"/>
        </w:rPr>
        <w:t xml:space="preserve"> Routledge Handbook of Critical Terrorism Studies</w:t>
      </w:r>
      <w:r w:rsidRPr="00BB6255">
        <w:rPr>
          <w:rFonts w:ascii="Arial" w:eastAsia="SimSun" w:hAnsi="Arial" w:cs="Arial"/>
          <w:sz w:val="24"/>
          <w:szCs w:val="24"/>
          <w:lang w:eastAsia="zh-CN"/>
        </w:rPr>
        <w:t xml:space="preserve">, New York &amp; London,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Routledge. </w:t>
      </w:r>
    </w:p>
    <w:p w:rsidR="005D3D24" w:rsidRDefault="005D3D24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052B0" w:rsidRDefault="001052B0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 w:rsidRPr="001052B0">
        <w:rPr>
          <w:rFonts w:ascii="Arial" w:eastAsia="SimSun" w:hAnsi="Arial" w:cs="Arial"/>
          <w:sz w:val="24"/>
          <w:szCs w:val="24"/>
          <w:lang w:eastAsia="zh-CN"/>
        </w:rPr>
        <w:t>Laqueur</w:t>
      </w:r>
      <w:proofErr w:type="spellEnd"/>
      <w:r w:rsidRPr="001052B0">
        <w:rPr>
          <w:rFonts w:ascii="Arial" w:eastAsia="SimSun" w:hAnsi="Arial" w:cs="Arial"/>
          <w:sz w:val="24"/>
          <w:szCs w:val="24"/>
          <w:lang w:eastAsia="zh-CN"/>
        </w:rPr>
        <w:t xml:space="preserve">, Walter (2002). </w:t>
      </w:r>
      <w:r w:rsidRPr="001052B0">
        <w:rPr>
          <w:rFonts w:ascii="Arial" w:eastAsia="SimSun" w:hAnsi="Arial" w:cs="Arial"/>
          <w:i/>
          <w:sz w:val="24"/>
          <w:szCs w:val="24"/>
          <w:lang w:eastAsia="zh-CN"/>
        </w:rPr>
        <w:t>A history of Terrorism</w:t>
      </w:r>
      <w:r w:rsidRPr="001052B0">
        <w:rPr>
          <w:rFonts w:ascii="Arial" w:eastAsia="SimSun" w:hAnsi="Arial" w:cs="Arial"/>
          <w:sz w:val="24"/>
          <w:szCs w:val="24"/>
          <w:lang w:eastAsia="zh-CN"/>
        </w:rPr>
        <w:t>, New Jersey, Transaction Publishers.</w:t>
      </w:r>
    </w:p>
    <w:p w:rsidR="001052B0" w:rsidRDefault="001052B0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95B91" w:rsidRPr="00B95B91" w:rsidRDefault="00B95B91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  <w:r w:rsidRPr="00B95B91">
        <w:rPr>
          <w:rFonts w:ascii="Arial" w:eastAsia="SimSun" w:hAnsi="Arial" w:cs="Arial"/>
          <w:sz w:val="24"/>
          <w:szCs w:val="24"/>
          <w:lang w:val="es-AR" w:eastAsia="zh-CN"/>
        </w:rPr>
        <w:t xml:space="preserve">Pastor, Daniel (2008). </w:t>
      </w:r>
      <w:proofErr w:type="spellStart"/>
      <w:r w:rsidR="0072105A" w:rsidRPr="0072105A">
        <w:rPr>
          <w:rFonts w:ascii="Arial" w:eastAsia="SimSun" w:hAnsi="Arial" w:cs="Arial"/>
          <w:i/>
          <w:sz w:val="24"/>
          <w:szCs w:val="24"/>
          <w:lang w:val="es-AR" w:eastAsia="zh-CN"/>
        </w:rPr>
        <w:t>Neopunitivismo</w:t>
      </w:r>
      <w:proofErr w:type="spellEnd"/>
      <w:r w:rsidR="0072105A" w:rsidRPr="0072105A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y </w:t>
      </w:r>
      <w:proofErr w:type="spellStart"/>
      <w:r w:rsidR="0072105A" w:rsidRPr="0072105A">
        <w:rPr>
          <w:rFonts w:ascii="Arial" w:eastAsia="SimSun" w:hAnsi="Arial" w:cs="Arial"/>
          <w:i/>
          <w:sz w:val="24"/>
          <w:szCs w:val="24"/>
          <w:lang w:val="es-AR" w:eastAsia="zh-CN"/>
        </w:rPr>
        <w:t>neoinquisición</w:t>
      </w:r>
      <w:proofErr w:type="spellEnd"/>
      <w:r w:rsidR="0072105A">
        <w:rPr>
          <w:rFonts w:ascii="Arial" w:eastAsia="SimSun" w:hAnsi="Arial" w:cs="Arial"/>
          <w:sz w:val="24"/>
          <w:szCs w:val="24"/>
          <w:lang w:val="es-AR" w:eastAsia="zh-CN"/>
        </w:rPr>
        <w:t xml:space="preserve">, Buenos Aires, </w:t>
      </w:r>
      <w:proofErr w:type="spellStart"/>
      <w:r w:rsidR="0072105A">
        <w:rPr>
          <w:rFonts w:ascii="Arial" w:eastAsia="SimSun" w:hAnsi="Arial" w:cs="Arial"/>
          <w:sz w:val="24"/>
          <w:szCs w:val="24"/>
          <w:lang w:val="es-AR" w:eastAsia="zh-CN"/>
        </w:rPr>
        <w:t>AdHoc</w:t>
      </w:r>
      <w:proofErr w:type="spellEnd"/>
      <w:r w:rsidR="0072105A">
        <w:rPr>
          <w:rFonts w:ascii="Arial" w:eastAsia="SimSun" w:hAnsi="Arial" w:cs="Arial"/>
          <w:sz w:val="24"/>
          <w:szCs w:val="24"/>
          <w:lang w:val="es-AR" w:eastAsia="zh-CN"/>
        </w:rPr>
        <w:t>.</w:t>
      </w:r>
    </w:p>
    <w:p w:rsidR="00B95B91" w:rsidRPr="00B95B91" w:rsidRDefault="00B95B91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9060F3" w:rsidRDefault="009060F3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Plagemann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, Johannes (2015). </w:t>
      </w:r>
      <w:r w:rsidRPr="009060F3">
        <w:rPr>
          <w:rFonts w:ascii="Arial" w:eastAsia="SimSun" w:hAnsi="Arial" w:cs="Arial"/>
          <w:i/>
          <w:sz w:val="24"/>
          <w:szCs w:val="24"/>
          <w:lang w:eastAsia="zh-CN"/>
        </w:rPr>
        <w:t>Cosmopolitanism in a Multipolar World Soft Sovereignty in Democratic Regional Powers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, New York, </w:t>
      </w:r>
      <w:r w:rsidRPr="009060F3">
        <w:rPr>
          <w:rFonts w:ascii="Arial" w:eastAsia="SimSun" w:hAnsi="Arial" w:cs="Arial"/>
          <w:sz w:val="24"/>
          <w:szCs w:val="24"/>
          <w:lang w:eastAsia="zh-CN"/>
        </w:rPr>
        <w:t>Palgrave Macmillan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B95B91" w:rsidRDefault="00B95B91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95B91" w:rsidRPr="00E4404B" w:rsidRDefault="00E4404B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  <w:r w:rsidRPr="00E4404B">
        <w:rPr>
          <w:rFonts w:ascii="Arial" w:eastAsia="SimSun" w:hAnsi="Arial" w:cs="Arial"/>
          <w:sz w:val="24"/>
          <w:szCs w:val="24"/>
          <w:lang w:val="es-AR" w:eastAsia="zh-CN"/>
        </w:rPr>
        <w:t xml:space="preserve">von </w:t>
      </w:r>
      <w:proofErr w:type="spellStart"/>
      <w:r w:rsidRPr="00E4404B">
        <w:rPr>
          <w:rFonts w:ascii="Arial" w:eastAsia="SimSun" w:hAnsi="Arial" w:cs="Arial"/>
          <w:sz w:val="24"/>
          <w:szCs w:val="24"/>
          <w:lang w:val="es-AR" w:eastAsia="zh-CN"/>
        </w:rPr>
        <w:t>Clausewitz</w:t>
      </w:r>
      <w:proofErr w:type="spellEnd"/>
      <w:r w:rsidRPr="00E4404B">
        <w:rPr>
          <w:rFonts w:ascii="Arial" w:eastAsia="SimSun" w:hAnsi="Arial" w:cs="Arial"/>
          <w:sz w:val="24"/>
          <w:szCs w:val="24"/>
          <w:lang w:val="es-AR" w:eastAsia="zh-CN"/>
        </w:rPr>
        <w:t xml:space="preserve">, Karl (2005). </w:t>
      </w:r>
      <w:r w:rsidRPr="00E4404B">
        <w:rPr>
          <w:rFonts w:ascii="Arial" w:eastAsia="SimSun" w:hAnsi="Arial" w:cs="Arial"/>
          <w:i/>
          <w:sz w:val="24"/>
          <w:szCs w:val="24"/>
          <w:lang w:val="es-AR" w:eastAsia="zh-CN"/>
        </w:rPr>
        <w:t>De la guerra</w:t>
      </w:r>
      <w:r w:rsidRPr="00E4404B"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r>
        <w:rPr>
          <w:rFonts w:ascii="Arial" w:eastAsia="SimSun" w:hAnsi="Arial" w:cs="Arial"/>
          <w:sz w:val="24"/>
          <w:szCs w:val="24"/>
          <w:lang w:val="es-AR" w:eastAsia="zh-CN"/>
        </w:rPr>
        <w:t>Madrid, AGEBE.</w:t>
      </w:r>
    </w:p>
    <w:p w:rsidR="001615EF" w:rsidRDefault="001615EF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1615EF" w:rsidRDefault="001615EF" w:rsidP="001615EF">
      <w:pPr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val="es-AR" w:eastAsia="zh-CN"/>
        </w:rPr>
      </w:pPr>
      <w:r w:rsidRPr="001615EF">
        <w:rPr>
          <w:rFonts w:ascii="Arial" w:eastAsia="SimSun" w:hAnsi="Arial" w:cs="Arial"/>
          <w:b/>
          <w:bCs/>
          <w:sz w:val="24"/>
          <w:szCs w:val="24"/>
          <w:lang w:val="es-AR" w:eastAsia="zh-CN"/>
        </w:rPr>
        <w:t xml:space="preserve">Forma de evaluación y requisitos para la aprobación </w:t>
      </w:r>
    </w:p>
    <w:p w:rsidR="001615EF" w:rsidRPr="001615EF" w:rsidRDefault="001615EF" w:rsidP="001615E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1615EF" w:rsidRDefault="001615EF" w:rsidP="001615E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r w:rsidRPr="001615EF">
        <w:rPr>
          <w:rFonts w:ascii="Arial" w:eastAsia="SimSun" w:hAnsi="Arial" w:cs="Arial"/>
          <w:sz w:val="24"/>
          <w:szCs w:val="24"/>
          <w:lang w:val="es-AR" w:eastAsia="zh-CN"/>
        </w:rPr>
        <w:t xml:space="preserve">Para la aprobación de la asignatura se requiere cumplir con los requisitos reglamentarios de regularidad y presentar una monografía sobre uno de los tópicos del programa, elegido libremente por </w:t>
      </w:r>
      <w:r w:rsidR="002740C9">
        <w:rPr>
          <w:rFonts w:ascii="Arial" w:eastAsia="SimSun" w:hAnsi="Arial" w:cs="Arial"/>
          <w:sz w:val="24"/>
          <w:szCs w:val="24"/>
          <w:lang w:val="es-AR" w:eastAsia="zh-CN"/>
        </w:rPr>
        <w:t>el estudiante y acordado con el docente</w:t>
      </w:r>
      <w:r w:rsidRPr="001615EF">
        <w:rPr>
          <w:rFonts w:ascii="Arial" w:eastAsia="SimSun" w:hAnsi="Arial" w:cs="Arial"/>
          <w:sz w:val="24"/>
          <w:szCs w:val="24"/>
          <w:lang w:val="es-AR" w:eastAsia="zh-CN"/>
        </w:rPr>
        <w:t xml:space="preserve"> a cargo del curso. Esta monografía tendrá de una extensión a</w:t>
      </w:r>
      <w:r>
        <w:rPr>
          <w:rFonts w:ascii="Arial" w:eastAsia="SimSun" w:hAnsi="Arial" w:cs="Arial"/>
          <w:sz w:val="24"/>
          <w:szCs w:val="24"/>
          <w:lang w:val="es-AR" w:eastAsia="zh-CN"/>
        </w:rPr>
        <w:t>proximada de 15</w:t>
      </w:r>
      <w:r w:rsidRPr="001615EF">
        <w:rPr>
          <w:rFonts w:ascii="Arial" w:eastAsia="SimSun" w:hAnsi="Arial" w:cs="Arial"/>
          <w:sz w:val="24"/>
          <w:szCs w:val="24"/>
          <w:lang w:val="es-AR" w:eastAsia="zh-CN"/>
        </w:rPr>
        <w:t xml:space="preserve"> páginas (A4, interlineado 1,5, tamaño de fuente 12) y se ajustará a pautas formales oportunamente indicadas por los docentes durante el curso.</w:t>
      </w:r>
    </w:p>
    <w:p w:rsidR="002740C9" w:rsidRPr="001615EF" w:rsidRDefault="002740C9" w:rsidP="001615EF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B177E5" w:rsidRPr="000226EB" w:rsidRDefault="00811E3A" w:rsidP="00B177E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val="es-AR" w:eastAsia="zh-CN"/>
        </w:rPr>
      </w:pPr>
      <w:r w:rsidRPr="000226EB">
        <w:rPr>
          <w:rFonts w:ascii="Arial" w:eastAsia="SimSun" w:hAnsi="Arial" w:cs="Arial"/>
          <w:b/>
          <w:sz w:val="24"/>
          <w:szCs w:val="24"/>
          <w:lang w:val="es-AR" w:eastAsia="zh-CN"/>
        </w:rPr>
        <w:t>Bibliografí</w:t>
      </w:r>
      <w:r w:rsidR="00B177E5" w:rsidRPr="000226EB">
        <w:rPr>
          <w:rFonts w:ascii="Arial" w:eastAsia="SimSun" w:hAnsi="Arial" w:cs="Arial"/>
          <w:b/>
          <w:sz w:val="24"/>
          <w:szCs w:val="24"/>
          <w:lang w:val="es-AR" w:eastAsia="zh-CN"/>
        </w:rPr>
        <w:t>a general</w:t>
      </w:r>
    </w:p>
    <w:p w:rsidR="001052B0" w:rsidRPr="000226EB" w:rsidRDefault="001052B0" w:rsidP="00B177E5">
      <w:pPr>
        <w:spacing w:after="0" w:line="240" w:lineRule="auto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811E3A" w:rsidRPr="001052B0" w:rsidRDefault="001052B0" w:rsidP="00B177E5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1052B0">
        <w:rPr>
          <w:rFonts w:ascii="Arial" w:eastAsia="SimSun" w:hAnsi="Arial" w:cs="Arial"/>
          <w:sz w:val="24"/>
          <w:szCs w:val="24"/>
          <w:lang w:val="es-AR" w:eastAsia="zh-CN"/>
        </w:rPr>
        <w:t>Arendt</w:t>
      </w:r>
      <w:proofErr w:type="spellEnd"/>
      <w:r w:rsidRPr="001052B0"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proofErr w:type="spellStart"/>
      <w:r w:rsidRPr="001052B0">
        <w:rPr>
          <w:rFonts w:ascii="Arial" w:eastAsia="SimSun" w:hAnsi="Arial" w:cs="Arial"/>
          <w:sz w:val="24"/>
          <w:szCs w:val="24"/>
          <w:lang w:val="es-AR" w:eastAsia="zh-CN"/>
        </w:rPr>
        <w:t>Hanna</w:t>
      </w:r>
      <w:proofErr w:type="spellEnd"/>
      <w:r w:rsidRPr="001052B0">
        <w:rPr>
          <w:rFonts w:ascii="Arial" w:eastAsia="SimSun" w:hAnsi="Arial" w:cs="Arial"/>
          <w:sz w:val="24"/>
          <w:szCs w:val="24"/>
          <w:lang w:val="es-AR" w:eastAsia="zh-CN"/>
        </w:rPr>
        <w:t xml:space="preserve"> (1973). </w:t>
      </w:r>
      <w:r w:rsidRPr="0061506E">
        <w:rPr>
          <w:rFonts w:ascii="Arial" w:eastAsia="SimSun" w:hAnsi="Arial" w:cs="Arial"/>
          <w:i/>
          <w:sz w:val="24"/>
          <w:szCs w:val="24"/>
          <w:lang w:val="es-AR" w:eastAsia="zh-CN"/>
        </w:rPr>
        <w:t>Los orígenes del totalitarismo</w:t>
      </w:r>
      <w:r w:rsidRPr="001052B0"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Madrid, Taurus. </w:t>
      </w:r>
    </w:p>
    <w:p w:rsidR="001052B0" w:rsidRPr="001052B0" w:rsidRDefault="001052B0" w:rsidP="00B177E5">
      <w:pPr>
        <w:spacing w:after="0" w:line="240" w:lineRule="auto"/>
        <w:ind w:left="360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7C7E23" w:rsidRPr="007C7E23" w:rsidRDefault="007C7E23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Bartelson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, Jean (2001). </w:t>
      </w:r>
      <w:r w:rsidRPr="007C7E23">
        <w:rPr>
          <w:rFonts w:ascii="Arial" w:eastAsia="SimSun" w:hAnsi="Arial" w:cs="Arial"/>
          <w:i/>
          <w:sz w:val="24"/>
          <w:szCs w:val="24"/>
          <w:lang w:eastAsia="zh-CN"/>
        </w:rPr>
        <w:t>The Critique of the State</w:t>
      </w:r>
      <w:r>
        <w:rPr>
          <w:rFonts w:ascii="Arial" w:eastAsia="SimSun" w:hAnsi="Arial" w:cs="Arial"/>
          <w:sz w:val="24"/>
          <w:szCs w:val="24"/>
          <w:lang w:eastAsia="zh-CN"/>
        </w:rPr>
        <w:t>, Cambridge, CUP.</w:t>
      </w:r>
    </w:p>
    <w:p w:rsidR="007C7E23" w:rsidRDefault="007C7E23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B1AC6" w:rsidRPr="004B1AC6" w:rsidRDefault="004B1AC6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>Böckenförde</w:t>
      </w:r>
      <w:proofErr w:type="spellEnd"/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>, Ernst (2000).</w:t>
      </w:r>
      <w:r w:rsidRPr="00E172F4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</w:t>
      </w:r>
      <w:r w:rsidRPr="004B1AC6">
        <w:rPr>
          <w:rFonts w:ascii="Arial" w:eastAsia="SimSun" w:hAnsi="Arial" w:cs="Arial"/>
          <w:i/>
          <w:sz w:val="24"/>
          <w:szCs w:val="24"/>
          <w:lang w:val="es-AR" w:eastAsia="zh-CN"/>
        </w:rPr>
        <w:t>Estudios sobre el Estado de derecho y la democracia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Madrid,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Trotta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. </w:t>
      </w:r>
    </w:p>
    <w:p w:rsidR="004B1AC6" w:rsidRPr="004B1AC6" w:rsidRDefault="004B1AC6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811E3A" w:rsidRPr="00811E3A" w:rsidRDefault="00811E3A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Bull, Hedley (2012). </w:t>
      </w:r>
      <w:r w:rsidRPr="00811E3A">
        <w:rPr>
          <w:rFonts w:ascii="Arial" w:eastAsia="SimSun" w:hAnsi="Arial" w:cs="Arial"/>
          <w:i/>
          <w:sz w:val="24"/>
          <w:szCs w:val="24"/>
          <w:lang w:eastAsia="zh-CN"/>
        </w:rPr>
        <w:t>The Anarchical Society. A Study of Order in World Politics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, New York, </w:t>
      </w:r>
      <w:r w:rsidRPr="00811E3A">
        <w:rPr>
          <w:rFonts w:ascii="Arial" w:eastAsia="SimSun" w:hAnsi="Arial" w:cs="Arial"/>
          <w:sz w:val="24"/>
          <w:szCs w:val="24"/>
          <w:lang w:eastAsia="zh-CN"/>
        </w:rPr>
        <w:t>Palgrave Macmillan.</w:t>
      </w:r>
    </w:p>
    <w:p w:rsidR="00811E3A" w:rsidRDefault="00811E3A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E050A" w:rsidRPr="005E050A" w:rsidRDefault="005E050A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>Carré</w:t>
      </w:r>
      <w:proofErr w:type="spellEnd"/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 xml:space="preserve"> de </w:t>
      </w:r>
      <w:proofErr w:type="spellStart"/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>Malberg</w:t>
      </w:r>
      <w:proofErr w:type="spellEnd"/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>,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Raymond (1920).</w:t>
      </w:r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proofErr w:type="spellStart"/>
      <w:r w:rsidRPr="005E050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Contribution</w:t>
      </w:r>
      <w:proofErr w:type="spellEnd"/>
      <w:r w:rsidRPr="005E050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à la </w:t>
      </w:r>
      <w:proofErr w:type="spellStart"/>
      <w:r w:rsidRPr="005E050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Théorie</w:t>
      </w:r>
      <w:proofErr w:type="spellEnd"/>
      <w:r w:rsidRPr="005E050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</w:t>
      </w:r>
      <w:proofErr w:type="spellStart"/>
      <w:r w:rsidRPr="005E050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générale</w:t>
      </w:r>
      <w:proofErr w:type="spellEnd"/>
      <w:r w:rsidRPr="005E050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de </w:t>
      </w:r>
      <w:proofErr w:type="spellStart"/>
      <w:r w:rsidRPr="005E050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l</w:t>
      </w:r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>’</w:t>
      </w:r>
      <w:r w:rsidRPr="005E050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Etat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>, 2 vols., Paris,</w:t>
      </w:r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proofErr w:type="spellStart"/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>Librairie</w:t>
      </w:r>
      <w:proofErr w:type="spellEnd"/>
      <w:r w:rsidRPr="005E050A">
        <w:rPr>
          <w:rFonts w:ascii="Arial" w:eastAsia="SimSun" w:hAnsi="Arial" w:cs="Arial"/>
          <w:sz w:val="24"/>
          <w:szCs w:val="24"/>
          <w:lang w:val="es-AR" w:eastAsia="zh-CN"/>
        </w:rPr>
        <w:t xml:space="preserve"> de l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a Société du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recueil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Sirey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>.</w:t>
      </w:r>
    </w:p>
    <w:p w:rsidR="005E050A" w:rsidRPr="005E050A" w:rsidRDefault="005E050A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E172F4" w:rsidRPr="00B240B1" w:rsidRDefault="001615EF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De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Vattel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Emmerich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r w:rsidR="00E172F4" w:rsidRPr="005E050A">
        <w:rPr>
          <w:rFonts w:ascii="Arial" w:eastAsia="SimSun" w:hAnsi="Arial" w:cs="Arial"/>
          <w:sz w:val="24"/>
          <w:szCs w:val="24"/>
          <w:lang w:val="es-AR" w:eastAsia="zh-CN"/>
        </w:rPr>
        <w:t xml:space="preserve">(2013). </w:t>
      </w:r>
      <w:r w:rsidR="00E172F4" w:rsidRPr="005E050A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Le </w:t>
      </w:r>
      <w:proofErr w:type="spellStart"/>
      <w:r w:rsidR="00E172F4" w:rsidRPr="005E050A">
        <w:rPr>
          <w:rFonts w:ascii="Arial" w:eastAsia="SimSun" w:hAnsi="Arial" w:cs="Arial"/>
          <w:i/>
          <w:sz w:val="24"/>
          <w:szCs w:val="24"/>
          <w:lang w:val="es-AR" w:eastAsia="zh-CN"/>
        </w:rPr>
        <w:t>Droit</w:t>
      </w:r>
      <w:proofErr w:type="spellEnd"/>
      <w:r w:rsidR="00E172F4" w:rsidRPr="005E050A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Des Gens, </w:t>
      </w:r>
      <w:proofErr w:type="spellStart"/>
      <w:r w:rsidR="00E172F4" w:rsidRPr="005E050A">
        <w:rPr>
          <w:rFonts w:ascii="Arial" w:eastAsia="SimSun" w:hAnsi="Arial" w:cs="Arial"/>
          <w:i/>
          <w:sz w:val="24"/>
          <w:szCs w:val="24"/>
          <w:lang w:val="es-AR" w:eastAsia="zh-CN"/>
        </w:rPr>
        <w:t>Ou</w:t>
      </w:r>
      <w:proofErr w:type="spellEnd"/>
      <w:r w:rsidR="00E172F4" w:rsidRPr="005E050A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</w:t>
      </w:r>
      <w:proofErr w:type="spellStart"/>
      <w:r w:rsidR="00E172F4" w:rsidRPr="005E050A">
        <w:rPr>
          <w:rFonts w:ascii="Arial" w:eastAsia="SimSun" w:hAnsi="Arial" w:cs="Arial"/>
          <w:i/>
          <w:sz w:val="24"/>
          <w:szCs w:val="24"/>
          <w:lang w:val="es-AR" w:eastAsia="zh-CN"/>
        </w:rPr>
        <w:t>Princ</w:t>
      </w:r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ipes</w:t>
      </w:r>
      <w:proofErr w:type="spellEnd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de La </w:t>
      </w:r>
      <w:proofErr w:type="spellStart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Loi</w:t>
      </w:r>
      <w:proofErr w:type="spellEnd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</w:t>
      </w:r>
      <w:proofErr w:type="spellStart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Naturelle</w:t>
      </w:r>
      <w:proofErr w:type="spellEnd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</w:t>
      </w:r>
      <w:proofErr w:type="spellStart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Appliques</w:t>
      </w:r>
      <w:proofErr w:type="spellEnd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a la </w:t>
      </w:r>
      <w:proofErr w:type="spellStart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Conduite</w:t>
      </w:r>
      <w:proofErr w:type="spellEnd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Et </w:t>
      </w:r>
      <w:proofErr w:type="spellStart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Aux</w:t>
      </w:r>
      <w:proofErr w:type="spellEnd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Affaires Des </w:t>
      </w:r>
      <w:proofErr w:type="spellStart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Nations</w:t>
      </w:r>
      <w:proofErr w:type="spellEnd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Et Des </w:t>
      </w:r>
      <w:proofErr w:type="spellStart"/>
      <w:r w:rsidR="00E172F4" w:rsidRPr="00B240B1">
        <w:rPr>
          <w:rFonts w:ascii="Arial" w:eastAsia="SimSun" w:hAnsi="Arial" w:cs="Arial"/>
          <w:i/>
          <w:sz w:val="24"/>
          <w:szCs w:val="24"/>
          <w:lang w:val="es-AR" w:eastAsia="zh-CN"/>
        </w:rPr>
        <w:t>Souverain</w:t>
      </w:r>
      <w:proofErr w:type="spellEnd"/>
      <w:r w:rsidR="00E172F4" w:rsidRPr="00B240B1">
        <w:rPr>
          <w:rFonts w:ascii="Arial" w:eastAsia="SimSun" w:hAnsi="Arial" w:cs="Arial"/>
          <w:sz w:val="24"/>
          <w:szCs w:val="24"/>
          <w:lang w:val="es-AR" w:eastAsia="zh-CN"/>
        </w:rPr>
        <w:t>, Gale.</w:t>
      </w:r>
    </w:p>
    <w:p w:rsidR="00E172F4" w:rsidRPr="00B240B1" w:rsidRDefault="00E172F4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7C7E23" w:rsidRDefault="007C7E23" w:rsidP="007C7E23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C7E23">
        <w:rPr>
          <w:rFonts w:ascii="Arial" w:eastAsia="SimSun" w:hAnsi="Arial" w:cs="Arial"/>
          <w:sz w:val="24"/>
          <w:szCs w:val="24"/>
          <w:lang w:eastAsia="zh-CN"/>
        </w:rPr>
        <w:t xml:space="preserve">Grimm, Dieter (2015). </w:t>
      </w:r>
      <w:r w:rsidRPr="007C7E23">
        <w:rPr>
          <w:rFonts w:ascii="Arial" w:eastAsia="SimSun" w:hAnsi="Arial" w:cs="Arial"/>
          <w:i/>
          <w:sz w:val="24"/>
          <w:szCs w:val="24"/>
          <w:lang w:eastAsia="zh-CN"/>
        </w:rPr>
        <w:t>Sovereignty. The Origin and Future of a Political and Legal Concept</w:t>
      </w:r>
      <w:r w:rsidRPr="007C7E23">
        <w:rPr>
          <w:rFonts w:ascii="Arial" w:eastAsia="SimSun" w:hAnsi="Arial" w:cs="Arial"/>
          <w:sz w:val="24"/>
          <w:szCs w:val="24"/>
          <w:lang w:eastAsia="zh-CN"/>
        </w:rPr>
        <w:t>, New York, Columbia University Press.</w:t>
      </w:r>
    </w:p>
    <w:p w:rsidR="007C7E23" w:rsidRDefault="007C7E23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811E3A" w:rsidRPr="00811E3A" w:rsidRDefault="00811E3A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>Heller</w:t>
      </w:r>
      <w:proofErr w:type="spellEnd"/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val="es-AR" w:eastAsia="zh-CN"/>
        </w:rPr>
        <w:t>Herman (1965).</w:t>
      </w:r>
      <w:r w:rsidRPr="00811E3A"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r w:rsidRPr="00811E3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La Soberanía. Contribución a la Teoría del Derecho estatal</w:t>
      </w:r>
      <w:r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</w:t>
      </w:r>
      <w:r w:rsidRPr="00811E3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y del Derecho internacional, </w:t>
      </w:r>
      <w:r>
        <w:rPr>
          <w:rFonts w:ascii="Arial" w:eastAsia="SimSun" w:hAnsi="Arial" w:cs="Arial"/>
          <w:sz w:val="24"/>
          <w:szCs w:val="24"/>
          <w:lang w:val="es-AR" w:eastAsia="zh-CN"/>
        </w:rPr>
        <w:t>México, FCE.</w:t>
      </w:r>
    </w:p>
    <w:p w:rsidR="00811E3A" w:rsidRPr="00811E3A" w:rsidRDefault="00811E3A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811E3A" w:rsidRPr="00811E3A" w:rsidRDefault="00811E3A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811E3A">
        <w:rPr>
          <w:rFonts w:ascii="Arial" w:eastAsia="SimSun" w:hAnsi="Arial" w:cs="Arial"/>
          <w:sz w:val="24"/>
          <w:szCs w:val="24"/>
          <w:lang w:val="es-AR" w:eastAsia="zh-CN"/>
        </w:rPr>
        <w:t>Heller</w:t>
      </w:r>
      <w:proofErr w:type="spellEnd"/>
      <w:r w:rsidRPr="00811E3A"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proofErr w:type="spellStart"/>
      <w:r w:rsidRPr="00811E3A">
        <w:rPr>
          <w:rFonts w:ascii="Arial" w:eastAsia="SimSun" w:hAnsi="Arial" w:cs="Arial"/>
          <w:sz w:val="24"/>
          <w:szCs w:val="24"/>
          <w:lang w:val="es-AR" w:eastAsia="zh-CN"/>
        </w:rPr>
        <w:t>Herman</w:t>
      </w:r>
      <w:r w:rsidR="0081228D">
        <w:rPr>
          <w:rFonts w:ascii="Arial" w:eastAsia="SimSun" w:hAnsi="Arial" w:cs="Arial"/>
          <w:sz w:val="24"/>
          <w:szCs w:val="24"/>
          <w:lang w:val="es-AR" w:eastAsia="zh-CN"/>
        </w:rPr>
        <w:t>n</w:t>
      </w:r>
      <w:proofErr w:type="spellEnd"/>
      <w:r w:rsidRPr="00811E3A">
        <w:rPr>
          <w:rFonts w:ascii="Arial" w:eastAsia="SimSun" w:hAnsi="Arial" w:cs="Arial"/>
          <w:sz w:val="24"/>
          <w:szCs w:val="24"/>
          <w:lang w:val="es-AR" w:eastAsia="zh-CN"/>
        </w:rPr>
        <w:t xml:space="preserve"> (1990). </w:t>
      </w:r>
      <w:r w:rsidRPr="00811E3A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Teoría del Estado</w:t>
      </w:r>
      <w:r>
        <w:rPr>
          <w:rFonts w:ascii="Arial" w:eastAsia="SimSun" w:hAnsi="Arial" w:cs="Arial"/>
          <w:sz w:val="24"/>
          <w:szCs w:val="24"/>
          <w:lang w:val="es-AR" w:eastAsia="zh-CN"/>
        </w:rPr>
        <w:t>, México, FCE.</w:t>
      </w:r>
    </w:p>
    <w:p w:rsidR="007C7E23" w:rsidRDefault="007C7E23" w:rsidP="009E2175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7C7E23" w:rsidRDefault="007C7E23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>Kantorovicz</w:t>
      </w:r>
      <w:proofErr w:type="spellEnd"/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 xml:space="preserve">, Ernst (1985). </w:t>
      </w:r>
      <w:r w:rsidRPr="00E172F4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Los dos cuerpos del rey. </w:t>
      </w:r>
      <w:r w:rsidRPr="00CB43E8">
        <w:rPr>
          <w:rFonts w:ascii="Arial" w:eastAsia="SimSun" w:hAnsi="Arial" w:cs="Arial"/>
          <w:i/>
          <w:sz w:val="24"/>
          <w:szCs w:val="24"/>
          <w:lang w:val="es-AR" w:eastAsia="zh-CN"/>
        </w:rPr>
        <w:t>Un Estudio de Teología política medieval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Madrid, Alianza. </w:t>
      </w:r>
    </w:p>
    <w:p w:rsidR="00CB43E8" w:rsidRDefault="00CB43E8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CB43E8" w:rsidRPr="007C7E23" w:rsidRDefault="00CB43E8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M</w:t>
      </w:r>
      <w:r w:rsidRPr="00CB43E8">
        <w:rPr>
          <w:rFonts w:ascii="Arial" w:eastAsia="SimSun" w:hAnsi="Arial" w:cs="Arial"/>
          <w:sz w:val="24"/>
          <w:szCs w:val="24"/>
          <w:lang w:val="es-AR" w:eastAsia="zh-CN"/>
        </w:rPr>
        <w:t>iethke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Jürgen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(1993).  </w:t>
      </w:r>
      <w:r w:rsidRPr="00CB43E8">
        <w:rPr>
          <w:rFonts w:ascii="Arial" w:eastAsia="SimSun" w:hAnsi="Arial" w:cs="Arial"/>
          <w:i/>
          <w:sz w:val="24"/>
          <w:szCs w:val="24"/>
          <w:lang w:val="es-AR" w:eastAsia="zh-CN"/>
        </w:rPr>
        <w:t>Las ideas políticas en la Edad Media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Buenos Aires,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Biblos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. </w:t>
      </w:r>
    </w:p>
    <w:p w:rsidR="00B177E5" w:rsidRPr="007C7E23" w:rsidRDefault="00B177E5" w:rsidP="007C7E23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777B37" w:rsidRDefault="00777B37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172F4">
        <w:rPr>
          <w:rFonts w:ascii="Arial" w:eastAsia="SimSun" w:hAnsi="Arial" w:cs="Arial"/>
          <w:sz w:val="24"/>
          <w:szCs w:val="24"/>
          <w:lang w:eastAsia="zh-CN"/>
        </w:rPr>
        <w:t>Morgan, Edmund (1988).</w:t>
      </w:r>
      <w:r w:rsidRPr="00E172F4">
        <w:rPr>
          <w:rFonts w:ascii="Arial" w:eastAsia="SimSun" w:hAnsi="Arial" w:cs="Arial"/>
          <w:i/>
          <w:sz w:val="24"/>
          <w:szCs w:val="24"/>
          <w:lang w:eastAsia="zh-CN"/>
        </w:rPr>
        <w:t xml:space="preserve"> Inventing People. The Rise of Popular Sovereignty in Eng</w:t>
      </w:r>
      <w:r w:rsidRPr="00777B37">
        <w:rPr>
          <w:rFonts w:ascii="Arial" w:eastAsia="SimSun" w:hAnsi="Arial" w:cs="Arial"/>
          <w:i/>
          <w:sz w:val="24"/>
          <w:szCs w:val="24"/>
          <w:lang w:eastAsia="zh-CN"/>
        </w:rPr>
        <w:t>land and America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, New York, Norton &amp; Company. </w:t>
      </w:r>
    </w:p>
    <w:p w:rsidR="00B16F53" w:rsidRDefault="00B16F53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172F4" w:rsidRDefault="00B16F53" w:rsidP="00E172F4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Quaritsch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4B1AC6">
        <w:rPr>
          <w:rFonts w:ascii="Arial" w:eastAsia="SimSun" w:hAnsi="Arial" w:cs="Arial"/>
          <w:sz w:val="24"/>
          <w:szCs w:val="24"/>
          <w:lang w:eastAsia="zh-CN"/>
        </w:rPr>
        <w:t>Helmut (1970).</w:t>
      </w:r>
      <w:r w:rsidRPr="00B16F5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spellStart"/>
      <w:r w:rsidRPr="004B1AC6">
        <w:rPr>
          <w:rFonts w:ascii="Arial" w:eastAsia="SimSun" w:hAnsi="Arial" w:cs="Arial"/>
          <w:i/>
          <w:sz w:val="24"/>
          <w:szCs w:val="24"/>
          <w:lang w:eastAsia="zh-CN"/>
        </w:rPr>
        <w:t>Staat</w:t>
      </w:r>
      <w:proofErr w:type="spellEnd"/>
      <w:r w:rsidRPr="004B1AC6">
        <w:rPr>
          <w:rFonts w:ascii="Arial" w:eastAsia="SimSun" w:hAnsi="Arial" w:cs="Arial"/>
          <w:i/>
          <w:sz w:val="24"/>
          <w:szCs w:val="24"/>
          <w:lang w:eastAsia="zh-CN"/>
        </w:rPr>
        <w:t xml:space="preserve"> und </w:t>
      </w:r>
      <w:proofErr w:type="spellStart"/>
      <w:r w:rsidRPr="004B1AC6">
        <w:rPr>
          <w:rFonts w:ascii="Arial" w:eastAsia="SimSun" w:hAnsi="Arial" w:cs="Arial"/>
          <w:i/>
          <w:sz w:val="24"/>
          <w:szCs w:val="24"/>
          <w:lang w:eastAsia="zh-CN"/>
        </w:rPr>
        <w:t>Souveränität</w:t>
      </w:r>
      <w:proofErr w:type="spellEnd"/>
      <w:r w:rsidRPr="00B16F53">
        <w:rPr>
          <w:rFonts w:ascii="Arial" w:eastAsia="SimSun" w:hAnsi="Arial" w:cs="Arial"/>
          <w:sz w:val="24"/>
          <w:szCs w:val="24"/>
          <w:lang w:eastAsia="zh-CN"/>
        </w:rPr>
        <w:t>, t. 1, Frankfurt a. M</w:t>
      </w:r>
      <w:r w:rsidR="004B1AC6">
        <w:rPr>
          <w:rFonts w:ascii="Arial" w:eastAsia="SimSun" w:hAnsi="Arial" w:cs="Arial"/>
          <w:sz w:val="24"/>
          <w:szCs w:val="24"/>
          <w:lang w:eastAsia="zh-CN"/>
        </w:rPr>
        <w:t>.</w:t>
      </w:r>
      <w:r w:rsidR="00223A4E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proofErr w:type="spellStart"/>
      <w:r w:rsidR="00223A4E" w:rsidRPr="00223A4E">
        <w:rPr>
          <w:rFonts w:ascii="Arial" w:eastAsia="SimSun" w:hAnsi="Arial" w:cs="Arial"/>
          <w:sz w:val="24"/>
          <w:szCs w:val="24"/>
          <w:lang w:eastAsia="zh-CN"/>
        </w:rPr>
        <w:t>Athenäum-Verlag</w:t>
      </w:r>
      <w:proofErr w:type="spellEnd"/>
      <w:r w:rsidR="00223A4E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E172F4" w:rsidRDefault="00E172F4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172F4" w:rsidRDefault="00E172F4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>Rosanvallon</w:t>
      </w:r>
      <w:proofErr w:type="spellEnd"/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>,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 Pierre (2000).</w:t>
      </w:r>
      <w:r w:rsidRPr="00E172F4">
        <w:rPr>
          <w:rFonts w:ascii="Arial" w:eastAsia="SimSun" w:hAnsi="Arial" w:cs="Arial"/>
          <w:sz w:val="24"/>
          <w:szCs w:val="24"/>
          <w:lang w:val="es-AR" w:eastAsia="zh-CN"/>
        </w:rPr>
        <w:t xml:space="preserve"> </w:t>
      </w:r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La </w:t>
      </w:r>
      <w:proofErr w:type="spellStart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démocracie</w:t>
      </w:r>
      <w:proofErr w:type="spellEnd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</w:t>
      </w:r>
      <w:proofErr w:type="spellStart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inachevée</w:t>
      </w:r>
      <w:proofErr w:type="spellEnd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: </w:t>
      </w:r>
      <w:proofErr w:type="spellStart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Histoire</w:t>
      </w:r>
      <w:proofErr w:type="spellEnd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de la </w:t>
      </w:r>
      <w:proofErr w:type="spellStart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souveraineté</w:t>
      </w:r>
      <w:proofErr w:type="spellEnd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du </w:t>
      </w:r>
      <w:proofErr w:type="spellStart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>peuple</w:t>
      </w:r>
      <w:proofErr w:type="spellEnd"/>
      <w:r w:rsidRPr="00E172F4">
        <w:rPr>
          <w:rFonts w:ascii="Arial" w:eastAsia="SimSun" w:hAnsi="Arial" w:cs="Arial"/>
          <w:i/>
          <w:iCs/>
          <w:sz w:val="24"/>
          <w:szCs w:val="24"/>
          <w:lang w:val="es-AR" w:eastAsia="zh-CN"/>
        </w:rPr>
        <w:t xml:space="preserve"> en France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Paris, </w:t>
      </w:r>
      <w:proofErr w:type="spellStart"/>
      <w:r>
        <w:rPr>
          <w:rFonts w:ascii="Arial" w:eastAsia="SimSun" w:hAnsi="Arial" w:cs="Arial"/>
          <w:sz w:val="24"/>
          <w:szCs w:val="24"/>
          <w:lang w:val="es-AR" w:eastAsia="zh-CN"/>
        </w:rPr>
        <w:t>Gallimard</w:t>
      </w:r>
      <w:proofErr w:type="spellEnd"/>
      <w:r>
        <w:rPr>
          <w:rFonts w:ascii="Arial" w:eastAsia="SimSun" w:hAnsi="Arial" w:cs="Arial"/>
          <w:sz w:val="24"/>
          <w:szCs w:val="24"/>
          <w:lang w:val="es-AR" w:eastAsia="zh-CN"/>
        </w:rPr>
        <w:t>.</w:t>
      </w:r>
    </w:p>
    <w:p w:rsidR="00622A9C" w:rsidRDefault="00622A9C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622A9C" w:rsidRDefault="00622A9C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r>
        <w:rPr>
          <w:rFonts w:ascii="Arial" w:eastAsia="SimSun" w:hAnsi="Arial" w:cs="Arial"/>
          <w:sz w:val="24"/>
          <w:szCs w:val="24"/>
          <w:lang w:val="es-AR" w:eastAsia="zh-CN"/>
        </w:rPr>
        <w:t>Schmitt, Carl</w:t>
      </w:r>
      <w:r w:rsidR="00B95B91">
        <w:rPr>
          <w:rFonts w:ascii="Arial" w:eastAsia="SimSun" w:hAnsi="Arial" w:cs="Arial"/>
          <w:sz w:val="24"/>
          <w:szCs w:val="24"/>
          <w:lang w:val="es-AR" w:eastAsia="zh-CN"/>
        </w:rPr>
        <w:t xml:space="preserve"> (1990). </w:t>
      </w:r>
      <w:r w:rsidR="00B95B91" w:rsidRPr="00B95B9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El </w:t>
      </w:r>
      <w:proofErr w:type="spellStart"/>
      <w:r w:rsidR="00B95B91" w:rsidRPr="00B95B91">
        <w:rPr>
          <w:rFonts w:ascii="Arial" w:eastAsia="SimSun" w:hAnsi="Arial" w:cs="Arial"/>
          <w:i/>
          <w:sz w:val="24"/>
          <w:szCs w:val="24"/>
          <w:lang w:val="es-AR" w:eastAsia="zh-CN"/>
        </w:rPr>
        <w:t>Leviathan</w:t>
      </w:r>
      <w:proofErr w:type="spellEnd"/>
      <w:r w:rsidR="00B95B91" w:rsidRPr="00B95B91">
        <w:rPr>
          <w:rFonts w:ascii="Arial" w:eastAsia="SimSun" w:hAnsi="Arial" w:cs="Arial"/>
          <w:i/>
          <w:sz w:val="24"/>
          <w:szCs w:val="24"/>
          <w:lang w:val="es-AR" w:eastAsia="zh-CN"/>
        </w:rPr>
        <w:t xml:space="preserve"> en la teoría del Estado de Tomás Hobbes</w:t>
      </w:r>
      <w:r w:rsidR="00B95B91">
        <w:rPr>
          <w:rFonts w:ascii="Arial" w:eastAsia="SimSun" w:hAnsi="Arial" w:cs="Arial"/>
          <w:sz w:val="24"/>
          <w:szCs w:val="24"/>
          <w:lang w:val="es-AR" w:eastAsia="zh-CN"/>
        </w:rPr>
        <w:t xml:space="preserve">, Buenos Aires, </w:t>
      </w:r>
      <w:proofErr w:type="spellStart"/>
      <w:r w:rsidR="00B95B91">
        <w:rPr>
          <w:rFonts w:ascii="Arial" w:eastAsia="SimSun" w:hAnsi="Arial" w:cs="Arial"/>
          <w:sz w:val="24"/>
          <w:szCs w:val="24"/>
          <w:lang w:val="es-AR" w:eastAsia="zh-CN"/>
        </w:rPr>
        <w:t>Struhart</w:t>
      </w:r>
      <w:proofErr w:type="spellEnd"/>
      <w:r w:rsidR="00B95B91">
        <w:rPr>
          <w:rFonts w:ascii="Arial" w:eastAsia="SimSun" w:hAnsi="Arial" w:cs="Arial"/>
          <w:sz w:val="24"/>
          <w:szCs w:val="24"/>
          <w:lang w:val="es-AR" w:eastAsia="zh-CN"/>
        </w:rPr>
        <w:t xml:space="preserve"> &amp; </w:t>
      </w:r>
      <w:proofErr w:type="spellStart"/>
      <w:r w:rsidR="00B95B91">
        <w:rPr>
          <w:rFonts w:ascii="Arial" w:eastAsia="SimSun" w:hAnsi="Arial" w:cs="Arial"/>
          <w:sz w:val="24"/>
          <w:szCs w:val="24"/>
          <w:lang w:val="es-AR" w:eastAsia="zh-CN"/>
        </w:rPr>
        <w:t>Cia</w:t>
      </w:r>
      <w:proofErr w:type="spellEnd"/>
      <w:r w:rsidR="00B95B91">
        <w:rPr>
          <w:rFonts w:ascii="Arial" w:eastAsia="SimSun" w:hAnsi="Arial" w:cs="Arial"/>
          <w:sz w:val="24"/>
          <w:szCs w:val="24"/>
          <w:lang w:val="es-AR" w:eastAsia="zh-CN"/>
        </w:rPr>
        <w:t>.</w:t>
      </w:r>
    </w:p>
    <w:p w:rsidR="00D64874" w:rsidRDefault="00D64874" w:rsidP="004B1AC6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</w:p>
    <w:p w:rsidR="00D64874" w:rsidRPr="00E172F4" w:rsidRDefault="00D64874" w:rsidP="00D64874">
      <w:pPr>
        <w:spacing w:after="0" w:line="240" w:lineRule="auto"/>
        <w:ind w:left="360"/>
        <w:jc w:val="both"/>
        <w:rPr>
          <w:rFonts w:ascii="Arial" w:eastAsia="SimSun" w:hAnsi="Arial" w:cs="Arial"/>
          <w:sz w:val="24"/>
          <w:szCs w:val="24"/>
          <w:lang w:val="es-AR" w:eastAsia="zh-CN"/>
        </w:rPr>
      </w:pPr>
      <w:proofErr w:type="spellStart"/>
      <w:r w:rsidRPr="00D64874">
        <w:rPr>
          <w:rFonts w:ascii="Arial" w:eastAsia="SimSun" w:hAnsi="Arial" w:cs="Arial"/>
          <w:sz w:val="24"/>
          <w:szCs w:val="24"/>
          <w:lang w:val="es-AR" w:eastAsia="zh-CN"/>
        </w:rPr>
        <w:t>Walzer</w:t>
      </w:r>
      <w:proofErr w:type="spellEnd"/>
      <w:r w:rsidRPr="00D64874"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r>
        <w:rPr>
          <w:rFonts w:ascii="Arial" w:eastAsia="SimSun" w:hAnsi="Arial" w:cs="Arial"/>
          <w:sz w:val="24"/>
          <w:szCs w:val="24"/>
          <w:lang w:val="es-AR" w:eastAsia="zh-CN"/>
        </w:rPr>
        <w:t>Michael (</w:t>
      </w:r>
      <w:r w:rsidRPr="00D64874">
        <w:rPr>
          <w:rFonts w:ascii="Arial" w:eastAsia="SimSun" w:hAnsi="Arial" w:cs="Arial"/>
          <w:sz w:val="24"/>
          <w:szCs w:val="24"/>
          <w:lang w:val="es-AR" w:eastAsia="zh-CN"/>
        </w:rPr>
        <w:t>2001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). </w:t>
      </w:r>
      <w:r w:rsidRPr="00D64874">
        <w:rPr>
          <w:rFonts w:ascii="Arial" w:eastAsia="SimSun" w:hAnsi="Arial" w:cs="Arial"/>
          <w:i/>
          <w:sz w:val="24"/>
          <w:szCs w:val="24"/>
          <w:lang w:val="es-AR" w:eastAsia="zh-CN"/>
        </w:rPr>
        <w:t>Guerras justas e injustas</w:t>
      </w:r>
      <w:r>
        <w:rPr>
          <w:rFonts w:ascii="Arial" w:eastAsia="SimSun" w:hAnsi="Arial" w:cs="Arial"/>
          <w:sz w:val="24"/>
          <w:szCs w:val="24"/>
          <w:lang w:val="es-AR" w:eastAsia="zh-CN"/>
        </w:rPr>
        <w:t xml:space="preserve">, </w:t>
      </w:r>
      <w:r w:rsidRPr="00D64874">
        <w:rPr>
          <w:rFonts w:ascii="Arial" w:eastAsia="SimSun" w:hAnsi="Arial" w:cs="Arial"/>
          <w:sz w:val="24"/>
          <w:szCs w:val="24"/>
          <w:lang w:val="es-AR" w:eastAsia="zh-CN"/>
        </w:rPr>
        <w:t>Barcelona, Paidós</w:t>
      </w:r>
    </w:p>
    <w:sectPr w:rsidR="00D64874" w:rsidRPr="00E172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B6" w:rsidRDefault="00CD12B6" w:rsidP="00F458D4">
      <w:pPr>
        <w:spacing w:after="0" w:line="240" w:lineRule="auto"/>
      </w:pPr>
      <w:r>
        <w:separator/>
      </w:r>
    </w:p>
  </w:endnote>
  <w:endnote w:type="continuationSeparator" w:id="0">
    <w:p w:rsidR="00CD12B6" w:rsidRDefault="00CD12B6" w:rsidP="00F4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B6" w:rsidRDefault="00CD12B6" w:rsidP="00F458D4">
      <w:pPr>
        <w:spacing w:after="0" w:line="240" w:lineRule="auto"/>
      </w:pPr>
      <w:r>
        <w:separator/>
      </w:r>
    </w:p>
  </w:footnote>
  <w:footnote w:type="continuationSeparator" w:id="0">
    <w:p w:rsidR="00CD12B6" w:rsidRDefault="00CD12B6" w:rsidP="00F4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39721"/>
      <w:docPartObj>
        <w:docPartGallery w:val="Page Numbers (Top of Page)"/>
        <w:docPartUnique/>
      </w:docPartObj>
    </w:sdtPr>
    <w:sdtEndPr/>
    <w:sdtContent>
      <w:p w:rsidR="00F458D4" w:rsidRDefault="00F458D4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99" w:rsidRPr="00E44E99">
          <w:rPr>
            <w:noProof/>
            <w:lang w:val="es-ES"/>
          </w:rPr>
          <w:t>6</w:t>
        </w:r>
        <w:r>
          <w:fldChar w:fldCharType="end"/>
        </w:r>
      </w:p>
    </w:sdtContent>
  </w:sdt>
  <w:p w:rsidR="00F458D4" w:rsidRDefault="00F458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13BF"/>
    <w:multiLevelType w:val="hybridMultilevel"/>
    <w:tmpl w:val="75AEF6FA"/>
    <w:lvl w:ilvl="0" w:tplc="E6106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4"/>
    <w:rsid w:val="000226EB"/>
    <w:rsid w:val="000769E2"/>
    <w:rsid w:val="00083E7D"/>
    <w:rsid w:val="000966CD"/>
    <w:rsid w:val="00097A02"/>
    <w:rsid w:val="001052B0"/>
    <w:rsid w:val="00110FD8"/>
    <w:rsid w:val="00160816"/>
    <w:rsid w:val="001615EF"/>
    <w:rsid w:val="001745E6"/>
    <w:rsid w:val="001B2FE8"/>
    <w:rsid w:val="00207FD2"/>
    <w:rsid w:val="00215114"/>
    <w:rsid w:val="00223A4E"/>
    <w:rsid w:val="002330B1"/>
    <w:rsid w:val="002527F6"/>
    <w:rsid w:val="002531F9"/>
    <w:rsid w:val="00272EB6"/>
    <w:rsid w:val="002740C9"/>
    <w:rsid w:val="002C63BB"/>
    <w:rsid w:val="002F0125"/>
    <w:rsid w:val="00365C39"/>
    <w:rsid w:val="003B6F8D"/>
    <w:rsid w:val="004B1AC6"/>
    <w:rsid w:val="004B612F"/>
    <w:rsid w:val="00525B08"/>
    <w:rsid w:val="00541AD7"/>
    <w:rsid w:val="005D21B3"/>
    <w:rsid w:val="005D3D24"/>
    <w:rsid w:val="005E050A"/>
    <w:rsid w:val="005E2099"/>
    <w:rsid w:val="005E5DB1"/>
    <w:rsid w:val="006128F1"/>
    <w:rsid w:val="0061506E"/>
    <w:rsid w:val="00622A9C"/>
    <w:rsid w:val="00671F9F"/>
    <w:rsid w:val="006822FF"/>
    <w:rsid w:val="006923B4"/>
    <w:rsid w:val="006C0263"/>
    <w:rsid w:val="006D459A"/>
    <w:rsid w:val="006E3A72"/>
    <w:rsid w:val="0072105A"/>
    <w:rsid w:val="0076655E"/>
    <w:rsid w:val="0077057B"/>
    <w:rsid w:val="00777B37"/>
    <w:rsid w:val="007C1D28"/>
    <w:rsid w:val="007C7E23"/>
    <w:rsid w:val="00811E3A"/>
    <w:rsid w:val="0081228D"/>
    <w:rsid w:val="00843990"/>
    <w:rsid w:val="008556B2"/>
    <w:rsid w:val="009060F3"/>
    <w:rsid w:val="00917006"/>
    <w:rsid w:val="009462D4"/>
    <w:rsid w:val="0096310D"/>
    <w:rsid w:val="00970405"/>
    <w:rsid w:val="00980583"/>
    <w:rsid w:val="009B20C3"/>
    <w:rsid w:val="009B7594"/>
    <w:rsid w:val="009D1164"/>
    <w:rsid w:val="009D5B1B"/>
    <w:rsid w:val="009D7C05"/>
    <w:rsid w:val="009E2175"/>
    <w:rsid w:val="00A027DC"/>
    <w:rsid w:val="00A272E7"/>
    <w:rsid w:val="00A95A26"/>
    <w:rsid w:val="00AB5750"/>
    <w:rsid w:val="00AB781C"/>
    <w:rsid w:val="00AD3E90"/>
    <w:rsid w:val="00B15719"/>
    <w:rsid w:val="00B16F53"/>
    <w:rsid w:val="00B177E5"/>
    <w:rsid w:val="00B240B1"/>
    <w:rsid w:val="00B25C9E"/>
    <w:rsid w:val="00B95B91"/>
    <w:rsid w:val="00BB371E"/>
    <w:rsid w:val="00BB6255"/>
    <w:rsid w:val="00BC341F"/>
    <w:rsid w:val="00C56E1B"/>
    <w:rsid w:val="00C64F1B"/>
    <w:rsid w:val="00C90EF3"/>
    <w:rsid w:val="00CB43E8"/>
    <w:rsid w:val="00CD12B6"/>
    <w:rsid w:val="00CF199B"/>
    <w:rsid w:val="00CF66DD"/>
    <w:rsid w:val="00D50EBA"/>
    <w:rsid w:val="00D64874"/>
    <w:rsid w:val="00D769BD"/>
    <w:rsid w:val="00D91CAF"/>
    <w:rsid w:val="00DA6AFF"/>
    <w:rsid w:val="00E172F4"/>
    <w:rsid w:val="00E4404B"/>
    <w:rsid w:val="00E44E99"/>
    <w:rsid w:val="00E77DF0"/>
    <w:rsid w:val="00E850CE"/>
    <w:rsid w:val="00E909DB"/>
    <w:rsid w:val="00EB55FC"/>
    <w:rsid w:val="00ED639F"/>
    <w:rsid w:val="00EE4CF9"/>
    <w:rsid w:val="00F458D4"/>
    <w:rsid w:val="00F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D00B"/>
  <w15:chartTrackingRefBased/>
  <w15:docId w15:val="{199A90C2-0DCF-4DC3-A5BD-9580D6C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7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8D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8D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8D4"/>
    <w:rPr>
      <w:rFonts w:ascii="Segoe UI" w:hAnsi="Segoe UI" w:cs="Segoe UI"/>
      <w:sz w:val="18"/>
      <w:szCs w:val="18"/>
      <w:lang w:val="en-US"/>
    </w:rPr>
  </w:style>
  <w:style w:type="character" w:styleId="nfasisintenso">
    <w:name w:val="Intense Emphasis"/>
    <w:basedOn w:val="Fuentedeprrafopredeter"/>
    <w:uiPriority w:val="21"/>
    <w:qFormat/>
    <w:rsid w:val="00AD3E9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Di Leo</dc:creator>
  <cp:keywords/>
  <dc:description/>
  <cp:lastModifiedBy>User</cp:lastModifiedBy>
  <cp:revision>41</cp:revision>
  <cp:lastPrinted>2019-06-10T19:36:00Z</cp:lastPrinted>
  <dcterms:created xsi:type="dcterms:W3CDTF">2018-10-19T22:15:00Z</dcterms:created>
  <dcterms:modified xsi:type="dcterms:W3CDTF">2022-02-24T12:35:00Z</dcterms:modified>
</cp:coreProperties>
</file>