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12" w:rsidRDefault="00CE7D12" w:rsidP="00CE7D12">
      <w:pPr>
        <w:jc w:val="center"/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1615440" cy="1503680"/>
            <wp:effectExtent l="0" t="0" r="381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036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D12" w:rsidRPr="00346707" w:rsidRDefault="00CE7D12" w:rsidP="00346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707">
        <w:rPr>
          <w:rFonts w:ascii="Times New Roman" w:hAnsi="Times New Roman" w:cs="Times New Roman"/>
          <w:b/>
          <w:sz w:val="24"/>
          <w:szCs w:val="24"/>
        </w:rPr>
        <w:t>UNIVERSIDAD DE BUENOS AIRES</w:t>
      </w:r>
    </w:p>
    <w:p w:rsidR="00CE7D12" w:rsidRPr="00346707" w:rsidRDefault="00CE7D12" w:rsidP="00346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707">
        <w:rPr>
          <w:rFonts w:ascii="Times New Roman" w:hAnsi="Times New Roman" w:cs="Times New Roman"/>
          <w:b/>
          <w:sz w:val="24"/>
          <w:szCs w:val="24"/>
        </w:rPr>
        <w:t>FACULTAD DE FILOSOFÍA Y LETRAS</w:t>
      </w:r>
    </w:p>
    <w:p w:rsidR="001941F8" w:rsidRPr="00EB4588" w:rsidRDefault="00CE7D12" w:rsidP="00346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4588">
        <w:rPr>
          <w:rFonts w:ascii="Times New Roman" w:hAnsi="Times New Roman" w:cs="Times New Roman"/>
          <w:b/>
          <w:sz w:val="24"/>
          <w:szCs w:val="24"/>
        </w:rPr>
        <w:t>Maestría</w:t>
      </w:r>
      <w:r w:rsidR="001941F8" w:rsidRPr="00EB4588">
        <w:rPr>
          <w:rFonts w:ascii="Times New Roman" w:hAnsi="Times New Roman" w:cs="Times New Roman"/>
          <w:b/>
          <w:sz w:val="24"/>
          <w:szCs w:val="24"/>
        </w:rPr>
        <w:t xml:space="preserve"> es Historia Argentina</w:t>
      </w:r>
      <w:r w:rsidRPr="00EB4588">
        <w:rPr>
          <w:rFonts w:ascii="Times New Roman" w:hAnsi="Times New Roman" w:cs="Times New Roman"/>
          <w:b/>
          <w:sz w:val="24"/>
          <w:szCs w:val="24"/>
        </w:rPr>
        <w:t xml:space="preserve"> y Latinoamericana</w:t>
      </w:r>
    </w:p>
    <w:p w:rsidR="00346707" w:rsidRDefault="00346707" w:rsidP="00DF3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56E" w:rsidRPr="00EB4588" w:rsidRDefault="001941F8" w:rsidP="00DF3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88">
        <w:rPr>
          <w:rFonts w:ascii="Times New Roman" w:hAnsi="Times New Roman" w:cs="Times New Roman"/>
          <w:sz w:val="24"/>
          <w:szCs w:val="24"/>
        </w:rPr>
        <w:t>SEMINARIO DE INTEGRACIÓN III</w:t>
      </w:r>
    </w:p>
    <w:p w:rsidR="00CE7D12" w:rsidRDefault="00CE7D12" w:rsidP="00DF30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3062">
        <w:rPr>
          <w:rFonts w:ascii="Times New Roman" w:hAnsi="Times New Roman" w:cs="Times New Roman"/>
          <w:b/>
          <w:sz w:val="24"/>
          <w:szCs w:val="24"/>
        </w:rPr>
        <w:t>Historia cultural e intelectual argentina y latinoamericana</w:t>
      </w:r>
    </w:p>
    <w:p w:rsidR="0081458B" w:rsidRDefault="00EF683B" w:rsidP="00DF30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Carga Horaria: 16hs</w:t>
      </w:r>
    </w:p>
    <w:p w:rsidR="00EF683B" w:rsidRDefault="00EF683B" w:rsidP="00DF30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707" w:rsidRDefault="00346707" w:rsidP="00DF30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Profesora Ana Lía Rey.</w:t>
      </w:r>
    </w:p>
    <w:p w:rsidR="00DF3062" w:rsidRDefault="00DF3062" w:rsidP="00DF30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C69" w:rsidRPr="00DF3062" w:rsidRDefault="003C4C69" w:rsidP="00DF30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Fundamentación y objetivos</w:t>
      </w:r>
    </w:p>
    <w:p w:rsidR="00020B5E" w:rsidRDefault="00CE7D12" w:rsidP="0034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E7D1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 seminario se propone realizar un ejercicio de integración entre los contenidos </w:t>
      </w:r>
      <w:r w:rsidR="00D661A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del área de estudios</w:t>
      </w:r>
      <w:r w:rsidR="00020B5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historia cultural e intelectual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y </w:t>
      </w:r>
      <w:r w:rsidR="00D661A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tarea del historiador </w:t>
      </w:r>
      <w:r w:rsidR="00D661A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 través de </w:t>
      </w:r>
      <w:r w:rsidR="00DF306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analizar </w:t>
      </w:r>
      <w:r w:rsidR="00EB458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la </w:t>
      </w:r>
      <w:r w:rsidR="00020B5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producción</w:t>
      </w:r>
      <w:r w:rsidR="00EB458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su trabajo</w:t>
      </w:r>
      <w:r w:rsidR="00020B5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. </w:t>
      </w:r>
    </w:p>
    <w:p w:rsidR="00DF3062" w:rsidRDefault="00EB4588" w:rsidP="00346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historia cultural, la historia de las ideas y de los intelectuales son áreas para la práctica interdisciplinaria y para el uso de fuentes antes consideradas “no tradicionales” </w:t>
      </w:r>
      <w:r w:rsidR="00DF3062">
        <w:rPr>
          <w:rFonts w:ascii="Times New Roman" w:hAnsi="Times New Roman" w:cs="Times New Roman"/>
          <w:sz w:val="24"/>
          <w:szCs w:val="24"/>
        </w:rPr>
        <w:t xml:space="preserve"> que permiten no seguir un paradigma explicativo único</w:t>
      </w:r>
      <w:r w:rsidR="00294853">
        <w:rPr>
          <w:rFonts w:ascii="Times New Roman" w:hAnsi="Times New Roman" w:cs="Times New Roman"/>
          <w:sz w:val="24"/>
          <w:szCs w:val="24"/>
        </w:rPr>
        <w:t xml:space="preserve"> sino mirar sus objetos de estudio a través del prisma de la literatura, el arte, la política, la comunicación y la sociedad.</w:t>
      </w:r>
    </w:p>
    <w:p w:rsidR="00294853" w:rsidRDefault="00294853" w:rsidP="00346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objetivo de este seminario es acercar 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maestrandos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las perspectivas teóricas y metodológicas de los autores, escuchar de ellos mismos las inquietudes que iniciaron sus investigaciones e indagar sobre las preguntas que guiaron el trabajo de archivo y posteriormente  el complejo mundo de la escritura</w:t>
      </w:r>
    </w:p>
    <w:p w:rsidR="005451F2" w:rsidRDefault="00DF3062" w:rsidP="00346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853">
        <w:rPr>
          <w:rFonts w:ascii="Times New Roman" w:hAnsi="Times New Roman" w:cs="Times New Roman"/>
          <w:sz w:val="24"/>
          <w:szCs w:val="24"/>
        </w:rPr>
        <w:t>Durante el seminario trabajaremos sobre tres libros provenientes de autores con formaciones diferentes</w:t>
      </w:r>
      <w:r w:rsidR="00B56DB4">
        <w:rPr>
          <w:rFonts w:ascii="Times New Roman" w:hAnsi="Times New Roman" w:cs="Times New Roman"/>
          <w:sz w:val="24"/>
          <w:szCs w:val="24"/>
        </w:rPr>
        <w:t xml:space="preserve"> y que le dan densidad al campo de la historia cultural e historia de las ideas</w:t>
      </w:r>
      <w:r w:rsidR="00294853">
        <w:rPr>
          <w:rFonts w:ascii="Times New Roman" w:hAnsi="Times New Roman" w:cs="Times New Roman"/>
          <w:sz w:val="24"/>
          <w:szCs w:val="24"/>
        </w:rPr>
        <w:t xml:space="preserve">; </w:t>
      </w:r>
      <w:r w:rsidR="005451F2">
        <w:rPr>
          <w:rFonts w:ascii="Times New Roman" w:hAnsi="Times New Roman" w:cs="Times New Roman"/>
          <w:sz w:val="24"/>
          <w:szCs w:val="24"/>
        </w:rPr>
        <w:t>nos referimos a:</w:t>
      </w:r>
    </w:p>
    <w:p w:rsidR="00B56DB4" w:rsidRPr="00B56DB4" w:rsidRDefault="00B56DB4" w:rsidP="00B56DB4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6DB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Sylvia Saítta (1998), </w:t>
      </w:r>
      <w:r w:rsidRPr="00B56D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Regueros de tinta. El diario Crítica en la década de 1920</w:t>
      </w:r>
      <w:r w:rsidRPr="00B56DB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. Buenos Aires, </w:t>
      </w:r>
      <w:proofErr w:type="gramStart"/>
      <w:r w:rsidRPr="00B56DB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Sudamericana</w:t>
      </w:r>
      <w:proofErr w:type="gramEnd"/>
      <w:r w:rsidRPr="00B56DB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</w:t>
      </w:r>
    </w:p>
    <w:p w:rsidR="00B56DB4" w:rsidRDefault="00B56DB4" w:rsidP="00B56DB4">
      <w:pPr>
        <w:pStyle w:val="Prrafodelista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Martín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Ribadero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(2017),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Tiempo de Profetas. Ideas, debates y labor cultural de la izquierda nacional de Jorge Abelardo Ramos (1945-1962).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Buenos Aires. Universidad Nacional de Quilmes Editorial.</w:t>
      </w:r>
    </w:p>
    <w:p w:rsidR="00B56DB4" w:rsidRPr="00B56DB4" w:rsidRDefault="00B56DB4" w:rsidP="00B56DB4">
      <w:pPr>
        <w:pStyle w:val="Prrafodelista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Adrián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Gorelik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– Fernanda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Arêas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Peixoto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(2016),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Ciudades Sudamericanas como arenas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cultruales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p w:rsidR="004C7EA3" w:rsidRDefault="00B56DB4" w:rsidP="0034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Los tres libros fueron seleccionados por la diferencia de perspectiva con que fueron concebidos</w:t>
      </w:r>
      <w:r w:rsidR="004C7EA3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Sylvia Saítta, aborda el diario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Critica</w:t>
      </w:r>
      <w:proofErr w:type="gramEnd"/>
      <w:r w:rsidR="004C7EA3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, </w:t>
      </w:r>
      <w:r w:rsidR="004C7EA3">
        <w:rPr>
          <w:rFonts w:ascii="Times New Roman" w:eastAsia="Times New Roman" w:hAnsi="Times New Roman" w:cs="Times New Roman"/>
          <w:sz w:val="24"/>
          <w:szCs w:val="24"/>
          <w:lang w:eastAsia="es-AR"/>
        </w:rPr>
        <w:t>su libro</w:t>
      </w:r>
      <w:r w:rsidR="00930A5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es considerado un clásico sobre el estudio </w:t>
      </w:r>
      <w:r w:rsidR="004C7EA3">
        <w:rPr>
          <w:rFonts w:ascii="Times New Roman" w:eastAsia="Times New Roman" w:hAnsi="Times New Roman" w:cs="Times New Roman"/>
          <w:sz w:val="24"/>
          <w:szCs w:val="24"/>
          <w:lang w:eastAsia="es-AR"/>
        </w:rPr>
        <w:t>d</w:t>
      </w:r>
      <w:r w:rsidR="00930A5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el </w:t>
      </w:r>
      <w:r w:rsidR="004C7EA3">
        <w:rPr>
          <w:rFonts w:ascii="Times New Roman" w:eastAsia="Times New Roman" w:hAnsi="Times New Roman" w:cs="Times New Roman"/>
          <w:sz w:val="24"/>
          <w:szCs w:val="24"/>
          <w:lang w:eastAsia="es-AR"/>
        </w:rPr>
        <w:t>nuevo periodismo en la década del 20 y da claves metodológicas para estudiar un diario de circulación masiva.</w:t>
      </w:r>
    </w:p>
    <w:p w:rsidR="004C7EA3" w:rsidRDefault="004C7EA3" w:rsidP="0034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Martin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Rivadero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reconstruye la trayectoria intelectual de Jorge Abelardo Ramos, su lectura es indispensable para pensar la izquierda argentina </w:t>
      </w:r>
      <w:r w:rsidR="003C4C6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durante la década de 1950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y </w:t>
      </w:r>
      <w:r w:rsidR="00BE53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itinerario intelectual de Ramos</w:t>
      </w:r>
      <w:r w:rsidR="00BE53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través de </w:t>
      </w:r>
      <w:r w:rsidR="003C4C69">
        <w:rPr>
          <w:rFonts w:ascii="Times New Roman" w:eastAsia="Times New Roman" w:hAnsi="Times New Roman" w:cs="Times New Roman"/>
          <w:sz w:val="24"/>
          <w:szCs w:val="24"/>
          <w:lang w:eastAsia="es-AR"/>
        </w:rPr>
        <w:t>los</w:t>
      </w:r>
      <w:r w:rsidR="00BE53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proyectos editoriales, </w:t>
      </w:r>
      <w:r w:rsidR="003C4C69">
        <w:rPr>
          <w:rFonts w:ascii="Times New Roman" w:eastAsia="Times New Roman" w:hAnsi="Times New Roman" w:cs="Times New Roman"/>
          <w:sz w:val="24"/>
          <w:szCs w:val="24"/>
          <w:lang w:eastAsia="es-AR"/>
        </w:rPr>
        <w:t>la</w:t>
      </w:r>
      <w:r w:rsidR="00BE53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militancia </w:t>
      </w:r>
      <w:r w:rsidR="003C4C69">
        <w:rPr>
          <w:rFonts w:ascii="Times New Roman" w:eastAsia="Times New Roman" w:hAnsi="Times New Roman" w:cs="Times New Roman"/>
          <w:sz w:val="24"/>
          <w:szCs w:val="24"/>
          <w:lang w:eastAsia="es-AR"/>
        </w:rPr>
        <w:t>y los vínculos con la cultura de izquierda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DF3062" w:rsidRPr="00DF3062" w:rsidRDefault="004C7EA3" w:rsidP="0034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tanto que el libro </w:t>
      </w:r>
      <w:r w:rsidR="00BE5325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Ciudades Americanas como arenas culturales</w:t>
      </w:r>
      <w:r w:rsidR="00BE53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parte del concepto de “arenas culturales” como articulador de problemas sobre las principales ciudades latinoamericanas y arma un coro </w:t>
      </w:r>
      <w:proofErr w:type="spellStart"/>
      <w:r w:rsidR="00BE5325">
        <w:rPr>
          <w:rFonts w:ascii="Times New Roman" w:eastAsia="Times New Roman" w:hAnsi="Times New Roman" w:cs="Times New Roman"/>
          <w:sz w:val="24"/>
          <w:szCs w:val="24"/>
          <w:lang w:eastAsia="es-AR"/>
        </w:rPr>
        <w:t>polífónico</w:t>
      </w:r>
      <w:proofErr w:type="spellEnd"/>
      <w:r w:rsidR="00BE53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donde se traman autores y ciudades. El libro en sí mismo es un laboratorio de intervenciones intelectuales</w:t>
      </w:r>
      <w:r w:rsidR="003C4C6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un mapa cultural de América Latina</w:t>
      </w:r>
      <w:r w:rsidR="0081458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que llega hasta la historia reciente</w:t>
      </w:r>
      <w:r w:rsidR="00BE532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930A5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DF3062" w:rsidRPr="00DF3062" w:rsidRDefault="00DF3062" w:rsidP="00DF3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F3062" w:rsidRDefault="003C4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Organización del seminario de integración y cronograma </w:t>
      </w:r>
    </w:p>
    <w:p w:rsidR="003C4C69" w:rsidRDefault="003C4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seminario consta de 5 encuentros de dos horas y media.</w:t>
      </w:r>
    </w:p>
    <w:p w:rsidR="00CB5353" w:rsidRDefault="00CB5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obligatoria la lectura de los 3 libros para realizar los ejercicios planteados en el seminario de integración y para fortalecer el debate de contenidos y metodológicos con los autores </w:t>
      </w:r>
    </w:p>
    <w:p w:rsidR="003C4C69" w:rsidRDefault="003C4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Clase Nº 1: Introducción a lo</w:t>
      </w:r>
      <w:r w:rsidR="00CB5353">
        <w:rPr>
          <w:rFonts w:ascii="Times New Roman" w:hAnsi="Times New Roman" w:cs="Times New Roman"/>
          <w:sz w:val="24"/>
          <w:szCs w:val="24"/>
        </w:rPr>
        <w:t>s libros seleccionados. Trayectorias de los autores y ubicación de los mismos dentro de la historiografía de la historia de la cultura,  de las ideas y los intelectuales. Aportes para una lectura integral de los libros y construcción colectiva de preguntas orientativas para  el diálogo con los autores</w:t>
      </w:r>
      <w:r w:rsidR="0081458B">
        <w:rPr>
          <w:rFonts w:ascii="Times New Roman" w:hAnsi="Times New Roman" w:cs="Times New Roman"/>
          <w:sz w:val="24"/>
          <w:szCs w:val="24"/>
        </w:rPr>
        <w:t xml:space="preserve">. Armado de grupos para la puesta colectiva al finalizar el seminario </w:t>
      </w:r>
    </w:p>
    <w:p w:rsidR="00CB5353" w:rsidRDefault="00CB5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Clase Nº 2: Sylvia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presenta su libro</w:t>
      </w:r>
    </w:p>
    <w:p w:rsidR="00CB5353" w:rsidRDefault="00CB5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Clase Nº 3: Martín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Rivadero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presenta su libro</w:t>
      </w:r>
    </w:p>
    <w:p w:rsidR="00CB5353" w:rsidRDefault="00CB5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Clase Nº 4: Pa</w:t>
      </w:r>
      <w:r w:rsidR="0081458B">
        <w:rPr>
          <w:rFonts w:ascii="Times New Roman" w:hAnsi="Times New Roman" w:cs="Times New Roman"/>
          <w:sz w:val="24"/>
          <w:szCs w:val="24"/>
        </w:rPr>
        <w:t xml:space="preserve">blo </w:t>
      </w:r>
      <w:proofErr w:type="spellStart"/>
      <w:r w:rsidR="0081458B">
        <w:rPr>
          <w:rFonts w:ascii="Times New Roman" w:hAnsi="Times New Roman" w:cs="Times New Roman"/>
          <w:sz w:val="24"/>
          <w:szCs w:val="24"/>
        </w:rPr>
        <w:t>Ansolabehere</w:t>
      </w:r>
      <w:proofErr w:type="spellEnd"/>
      <w:r w:rsidR="0081458B">
        <w:rPr>
          <w:rFonts w:ascii="Times New Roman" w:hAnsi="Times New Roman" w:cs="Times New Roman"/>
          <w:sz w:val="24"/>
          <w:szCs w:val="24"/>
        </w:rPr>
        <w:t xml:space="preserve"> y Ximena </w:t>
      </w:r>
      <w:proofErr w:type="spellStart"/>
      <w:r w:rsidR="0081458B">
        <w:rPr>
          <w:rFonts w:ascii="Times New Roman" w:hAnsi="Times New Roman" w:cs="Times New Roman"/>
          <w:sz w:val="24"/>
          <w:szCs w:val="24"/>
        </w:rPr>
        <w:t>Espeche</w:t>
      </w:r>
      <w:proofErr w:type="spellEnd"/>
      <w:r w:rsidR="0081458B">
        <w:rPr>
          <w:rFonts w:ascii="Times New Roman" w:hAnsi="Times New Roman" w:cs="Times New Roman"/>
          <w:sz w:val="24"/>
          <w:szCs w:val="24"/>
        </w:rPr>
        <w:t xml:space="preserve"> presentan </w:t>
      </w:r>
      <w:r w:rsidR="00C86BA9">
        <w:rPr>
          <w:rFonts w:ascii="Times New Roman" w:hAnsi="Times New Roman" w:cs="Times New Roman"/>
          <w:sz w:val="24"/>
          <w:szCs w:val="24"/>
        </w:rPr>
        <w:t xml:space="preserve">sus </w:t>
      </w:r>
      <w:r w:rsidR="0081458B">
        <w:rPr>
          <w:rFonts w:ascii="Times New Roman" w:hAnsi="Times New Roman" w:cs="Times New Roman"/>
          <w:sz w:val="24"/>
          <w:szCs w:val="24"/>
        </w:rPr>
        <w:t xml:space="preserve">artículos </w:t>
      </w:r>
    </w:p>
    <w:p w:rsidR="0081458B" w:rsidRDefault="00814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Clase Nº 5: Cierre y evaluación de la experiencia con la participación de los grupos de intervención armados en la clase Nº 1. Debate sobre formas de armar una reseña</w:t>
      </w:r>
      <w:r w:rsidR="00C6452D">
        <w:rPr>
          <w:rFonts w:ascii="Times New Roman" w:hAnsi="Times New Roman" w:cs="Times New Roman"/>
          <w:sz w:val="24"/>
          <w:szCs w:val="24"/>
        </w:rPr>
        <w:t xml:space="preserve"> a través del debate de una o dos reseñas modelos</w:t>
      </w:r>
    </w:p>
    <w:p w:rsidR="0081458B" w:rsidRDefault="008145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Trabajo final</w:t>
      </w:r>
    </w:p>
    <w:p w:rsidR="00CB5353" w:rsidRDefault="00814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alumnos deberán realizar una reseña de uno de los textos que fueron leídos en el seminario. El trabajo será entregado en letra Time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12, interlineado 1 ½ en h</w:t>
      </w:r>
      <w:r w:rsidR="00307500">
        <w:rPr>
          <w:rFonts w:ascii="Times New Roman" w:hAnsi="Times New Roman" w:cs="Times New Roman"/>
          <w:sz w:val="24"/>
          <w:szCs w:val="24"/>
        </w:rPr>
        <w:t>oja A4. Tendrá una extensión máxima de 5 carillas.</w:t>
      </w:r>
      <w:r w:rsidR="0034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plazo para la entrega de las reseñas será de un mes después de finalizado el seminario</w:t>
      </w:r>
      <w:r w:rsidR="00C6452D">
        <w:rPr>
          <w:rFonts w:ascii="Times New Roman" w:hAnsi="Times New Roman" w:cs="Times New Roman"/>
          <w:sz w:val="24"/>
          <w:szCs w:val="24"/>
        </w:rPr>
        <w:t>.</w:t>
      </w:r>
    </w:p>
    <w:p w:rsidR="00C6452D" w:rsidRDefault="00C6452D">
      <w:pPr>
        <w:rPr>
          <w:rFonts w:ascii="Times New Roman" w:hAnsi="Times New Roman" w:cs="Times New Roman"/>
          <w:sz w:val="24"/>
          <w:szCs w:val="24"/>
        </w:rPr>
      </w:pPr>
    </w:p>
    <w:sectPr w:rsidR="00C64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532E0"/>
    <w:multiLevelType w:val="hybridMultilevel"/>
    <w:tmpl w:val="4F1E98E8"/>
    <w:lvl w:ilvl="0" w:tplc="A66623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3623"/>
    <w:multiLevelType w:val="hybridMultilevel"/>
    <w:tmpl w:val="9FFC1008"/>
    <w:lvl w:ilvl="0" w:tplc="A4A24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F8"/>
    <w:rsid w:val="00020B5E"/>
    <w:rsid w:val="00122428"/>
    <w:rsid w:val="001941F8"/>
    <w:rsid w:val="00294853"/>
    <w:rsid w:val="00307500"/>
    <w:rsid w:val="00346707"/>
    <w:rsid w:val="003C4C69"/>
    <w:rsid w:val="004C7EA3"/>
    <w:rsid w:val="0050156E"/>
    <w:rsid w:val="005451F2"/>
    <w:rsid w:val="0081458B"/>
    <w:rsid w:val="00930A55"/>
    <w:rsid w:val="00B56DB4"/>
    <w:rsid w:val="00BE5325"/>
    <w:rsid w:val="00C6452D"/>
    <w:rsid w:val="00C86BA9"/>
    <w:rsid w:val="00CB5353"/>
    <w:rsid w:val="00CE7D12"/>
    <w:rsid w:val="00D661A6"/>
    <w:rsid w:val="00DF3062"/>
    <w:rsid w:val="00E61ECB"/>
    <w:rsid w:val="00EB4588"/>
    <w:rsid w:val="00E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295FE4-BB30-4426-BCEA-1E153876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D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B710-D7CF-4492-8801-2A6F2E9C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2018-11-05T15:55:00Z</cp:lastPrinted>
  <dcterms:created xsi:type="dcterms:W3CDTF">2018-12-19T13:01:00Z</dcterms:created>
  <dcterms:modified xsi:type="dcterms:W3CDTF">2018-12-19T13:01:00Z</dcterms:modified>
</cp:coreProperties>
</file>