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23564EDB" w14:textId="77777777" w:rsidR="00AE3362" w:rsidRDefault="008616CE">
      <w:pPr>
        <w:autoSpaceDE w:val="0"/>
        <w:rPr>
          <w:rFonts w:ascii="Arial" w:eastAsia="Arial" w:hAnsi="Arial" w:cs="Arial"/>
          <w:b/>
          <w:bCs/>
          <w:sz w:val="20"/>
          <w:szCs w:val="20"/>
        </w:rPr>
      </w:pPr>
      <w:bookmarkStart w:id="0" w:name="_GoBack"/>
      <w:bookmarkEnd w:id="0"/>
      <w:r>
        <w:rPr>
          <w:rFonts w:ascii="Arial" w:eastAsia="Arial" w:hAnsi="Arial" w:cs="Arial"/>
          <w:b/>
          <w:bCs/>
          <w:sz w:val="20"/>
          <w:szCs w:val="20"/>
        </w:rPr>
        <w:t xml:space="preserve">UNIVERSIDAD DE BUENOS AIRES </w:t>
      </w:r>
    </w:p>
    <w:p w14:paraId="411BF64F" w14:textId="77777777" w:rsidR="00AE3362" w:rsidRDefault="008616CE">
      <w:pPr>
        <w:autoSpaceDE w:val="0"/>
        <w:rPr>
          <w:rFonts w:ascii="Arial" w:eastAsia="Arial" w:hAnsi="Arial" w:cs="Arial"/>
          <w:b/>
          <w:bCs/>
          <w:sz w:val="20"/>
          <w:szCs w:val="20"/>
        </w:rPr>
      </w:pPr>
      <w:r>
        <w:rPr>
          <w:rFonts w:ascii="Arial" w:eastAsia="Arial" w:hAnsi="Arial" w:cs="Arial"/>
          <w:b/>
          <w:bCs/>
          <w:sz w:val="20"/>
          <w:szCs w:val="20"/>
        </w:rPr>
        <w:t>FACULTAD DE FILOSOFIA Y LETRAS</w:t>
      </w:r>
    </w:p>
    <w:p w14:paraId="68C50ADD" w14:textId="77777777" w:rsidR="00AE3362" w:rsidRDefault="008616CE">
      <w:pPr>
        <w:autoSpaceDE w:val="0"/>
        <w:rPr>
          <w:rFonts w:ascii="Arial" w:eastAsia="Arial" w:hAnsi="Arial" w:cs="Arial"/>
          <w:b/>
          <w:bCs/>
          <w:sz w:val="20"/>
          <w:szCs w:val="20"/>
        </w:rPr>
      </w:pPr>
      <w:r>
        <w:rPr>
          <w:rFonts w:ascii="Arial" w:eastAsia="Arial" w:hAnsi="Arial" w:cs="Arial"/>
          <w:b/>
          <w:bCs/>
          <w:sz w:val="20"/>
          <w:szCs w:val="20"/>
        </w:rPr>
        <w:t>MAESTRÍA EN TECNOLOGÍA EDUCATIVA</w:t>
      </w:r>
    </w:p>
    <w:p w14:paraId="6A3EBC24" w14:textId="77777777" w:rsidR="00AE3362" w:rsidRDefault="008616CE">
      <w:pPr>
        <w:autoSpaceDE w:val="0"/>
        <w:rPr>
          <w:rFonts w:ascii="Arial" w:eastAsia="Arial" w:hAnsi="Arial" w:cs="Arial"/>
          <w:b/>
          <w:bCs/>
          <w:sz w:val="20"/>
          <w:szCs w:val="20"/>
        </w:rPr>
      </w:pPr>
      <w:r>
        <w:rPr>
          <w:rFonts w:ascii="Arial" w:eastAsia="Arial" w:hAnsi="Arial" w:cs="Arial"/>
          <w:b/>
          <w:bCs/>
          <w:sz w:val="20"/>
          <w:szCs w:val="20"/>
        </w:rPr>
        <w:t>CARRERA DE ESPECIALIZACION EN TECNOLOGIA EDUCATIVA</w:t>
      </w:r>
    </w:p>
    <w:p w14:paraId="03C49496" w14:textId="1B6DB548" w:rsidR="00AE3362" w:rsidRDefault="00AF3924">
      <w:pPr>
        <w:autoSpaceDE w:val="0"/>
        <w:rPr>
          <w:rFonts w:ascii="Arial" w:eastAsia="Arial" w:hAnsi="Arial" w:cs="Arial"/>
          <w:b/>
          <w:bCs/>
          <w:sz w:val="20"/>
          <w:szCs w:val="20"/>
        </w:rPr>
      </w:pPr>
      <w:r>
        <w:rPr>
          <w:rFonts w:ascii="Arial" w:eastAsia="Arial" w:hAnsi="Arial" w:cs="Arial"/>
          <w:b/>
          <w:bCs/>
          <w:sz w:val="20"/>
          <w:szCs w:val="20"/>
        </w:rPr>
        <w:t>2017</w:t>
      </w:r>
    </w:p>
    <w:p w14:paraId="2784FA5D" w14:textId="77777777" w:rsidR="00AE3362" w:rsidRDefault="008616CE">
      <w:pPr>
        <w:autoSpaceDE w:val="0"/>
        <w:rPr>
          <w:rFonts w:ascii="Arial" w:eastAsia="Arial" w:hAnsi="Arial" w:cs="Arial"/>
          <w:b/>
          <w:bCs/>
          <w:sz w:val="20"/>
          <w:szCs w:val="20"/>
        </w:rPr>
      </w:pPr>
      <w:r>
        <w:rPr>
          <w:rFonts w:ascii="Arial" w:eastAsia="Arial" w:hAnsi="Arial" w:cs="Arial"/>
          <w:b/>
          <w:bCs/>
          <w:sz w:val="20"/>
          <w:szCs w:val="20"/>
        </w:rPr>
        <w:t>SEMINARIO: Abordaje multidisciplinario para el análisis de proyectos educativos</w:t>
      </w:r>
    </w:p>
    <w:p w14:paraId="33857A48" w14:textId="77777777" w:rsidR="00AE3362" w:rsidRDefault="008616CE">
      <w:pPr>
        <w:autoSpaceDE w:val="0"/>
        <w:rPr>
          <w:rFonts w:ascii="Arial" w:eastAsia="Arial" w:hAnsi="Arial" w:cs="Arial"/>
          <w:b/>
          <w:bCs/>
          <w:sz w:val="20"/>
          <w:szCs w:val="20"/>
        </w:rPr>
      </w:pPr>
      <w:r>
        <w:rPr>
          <w:rFonts w:ascii="Arial" w:eastAsia="Arial" w:hAnsi="Arial" w:cs="Arial"/>
          <w:b/>
          <w:bCs/>
          <w:sz w:val="20"/>
          <w:szCs w:val="20"/>
        </w:rPr>
        <w:t>PROFESORAS: Mag.</w:t>
      </w:r>
      <w:r w:rsidR="00640CC4" w:rsidRPr="00640CC4">
        <w:rPr>
          <w:rFonts w:ascii="Arial" w:eastAsia="Arial" w:hAnsi="Arial" w:cs="Arial"/>
          <w:b/>
          <w:bCs/>
          <w:sz w:val="20"/>
          <w:szCs w:val="20"/>
        </w:rPr>
        <w:t xml:space="preserve"> </w:t>
      </w:r>
      <w:r w:rsidR="00640CC4">
        <w:rPr>
          <w:rFonts w:ascii="Arial" w:eastAsia="Arial" w:hAnsi="Arial" w:cs="Arial"/>
          <w:b/>
          <w:bCs/>
          <w:sz w:val="20"/>
          <w:szCs w:val="20"/>
        </w:rPr>
        <w:t>Constanza Inés Necuzzi</w:t>
      </w:r>
      <w:r>
        <w:rPr>
          <w:rFonts w:ascii="Arial" w:eastAsia="Arial" w:hAnsi="Arial" w:cs="Arial"/>
          <w:b/>
          <w:bCs/>
          <w:sz w:val="20"/>
          <w:szCs w:val="20"/>
        </w:rPr>
        <w:t xml:space="preserve">, Mag. </w:t>
      </w:r>
      <w:r w:rsidR="00640CC4">
        <w:rPr>
          <w:rFonts w:ascii="Arial" w:eastAsia="Arial" w:hAnsi="Arial" w:cs="Arial"/>
          <w:b/>
          <w:bCs/>
          <w:sz w:val="20"/>
          <w:szCs w:val="20"/>
        </w:rPr>
        <w:t xml:space="preserve">Marilina Lipsman </w:t>
      </w:r>
    </w:p>
    <w:p w14:paraId="22B0F459" w14:textId="77777777" w:rsidR="00AE3362" w:rsidRDefault="008616CE">
      <w:pPr>
        <w:autoSpaceDE w:val="0"/>
        <w:rPr>
          <w:rFonts w:ascii="Arial" w:eastAsia="Arial" w:hAnsi="Arial" w:cs="Arial"/>
          <w:b/>
          <w:bCs/>
          <w:sz w:val="20"/>
          <w:szCs w:val="20"/>
        </w:rPr>
      </w:pPr>
      <w:r>
        <w:rPr>
          <w:rFonts w:ascii="Arial" w:eastAsia="Arial" w:hAnsi="Arial" w:cs="Arial"/>
          <w:b/>
          <w:bCs/>
          <w:sz w:val="20"/>
          <w:szCs w:val="20"/>
        </w:rPr>
        <w:t>Carga horaria: 48 hs. reloj (3 créditos)</w:t>
      </w:r>
    </w:p>
    <w:p w14:paraId="799ACC27" w14:textId="77777777" w:rsidR="00AE3362" w:rsidRDefault="00AE3362">
      <w:pPr>
        <w:autoSpaceDE w:val="0"/>
        <w:rPr>
          <w:rFonts w:ascii="Arial" w:eastAsia="Arial" w:hAnsi="Arial" w:cs="Arial"/>
          <w:b/>
          <w:bCs/>
          <w:sz w:val="20"/>
          <w:szCs w:val="20"/>
        </w:rPr>
      </w:pPr>
    </w:p>
    <w:p w14:paraId="4296DB7F" w14:textId="77777777" w:rsidR="00AE3362" w:rsidRDefault="00AE3362">
      <w:pPr>
        <w:autoSpaceDE w:val="0"/>
        <w:rPr>
          <w:rFonts w:ascii="Arial" w:eastAsia="Arial" w:hAnsi="Arial" w:cs="Arial"/>
          <w:b/>
          <w:bCs/>
          <w:sz w:val="20"/>
          <w:szCs w:val="20"/>
        </w:rPr>
      </w:pPr>
    </w:p>
    <w:p w14:paraId="306F5D32" w14:textId="77777777" w:rsidR="00AE3362" w:rsidRDefault="008616CE">
      <w:pPr>
        <w:autoSpaceDE w:val="0"/>
        <w:rPr>
          <w:rFonts w:ascii="Arial" w:eastAsia="Arial" w:hAnsi="Arial" w:cs="Arial"/>
          <w:sz w:val="20"/>
          <w:szCs w:val="20"/>
        </w:rPr>
      </w:pPr>
      <w:r>
        <w:rPr>
          <w:rFonts w:ascii="Arial" w:eastAsia="Arial" w:hAnsi="Arial" w:cs="Arial"/>
          <w:b/>
          <w:bCs/>
          <w:sz w:val="20"/>
          <w:szCs w:val="20"/>
        </w:rPr>
        <w:t>Fundamentación</w:t>
      </w:r>
    </w:p>
    <w:p w14:paraId="3B571AA3" w14:textId="77777777" w:rsidR="00AE3362" w:rsidRDefault="00AE3362">
      <w:pPr>
        <w:autoSpaceDE w:val="0"/>
        <w:rPr>
          <w:rFonts w:ascii="Arial" w:eastAsia="Arial" w:hAnsi="Arial" w:cs="Arial"/>
          <w:sz w:val="20"/>
          <w:szCs w:val="20"/>
        </w:rPr>
      </w:pPr>
    </w:p>
    <w:p w14:paraId="17A5A008" w14:textId="438DAF0E" w:rsidR="00AE3362" w:rsidRDefault="008616CE">
      <w:pPr>
        <w:autoSpaceDE w:val="0"/>
        <w:jc w:val="both"/>
        <w:rPr>
          <w:rFonts w:ascii="Arial" w:hAnsi="Arial" w:cs="Arial"/>
          <w:sz w:val="20"/>
        </w:rPr>
      </w:pPr>
      <w:r>
        <w:rPr>
          <w:rFonts w:ascii="Arial" w:eastAsia="Arial" w:hAnsi="Arial" w:cs="Arial"/>
          <w:sz w:val="20"/>
          <w:szCs w:val="20"/>
        </w:rPr>
        <w:t>Los proyectos educativos son la concreción de las ideas y deseos educacionales de maestros y directores, funcionarios y académicos, e</w:t>
      </w:r>
      <w:r w:rsidR="002C5B1C">
        <w:rPr>
          <w:rFonts w:ascii="Arial" w:eastAsia="Arial" w:hAnsi="Arial" w:cs="Arial"/>
          <w:sz w:val="20"/>
          <w:szCs w:val="20"/>
        </w:rPr>
        <w:t xml:space="preserve">studiantes y familias. Se </w:t>
      </w:r>
      <w:r w:rsidR="002A59BA">
        <w:rPr>
          <w:rFonts w:ascii="Arial" w:eastAsia="Arial" w:hAnsi="Arial" w:cs="Arial"/>
          <w:sz w:val="20"/>
          <w:szCs w:val="20"/>
        </w:rPr>
        <w:t xml:space="preserve">anticipan y </w:t>
      </w:r>
      <w:r w:rsidR="00640CC4">
        <w:rPr>
          <w:rFonts w:ascii="Arial" w:eastAsia="Arial" w:hAnsi="Arial" w:cs="Arial"/>
          <w:sz w:val="20"/>
          <w:szCs w:val="20"/>
        </w:rPr>
        <w:t>planifican</w:t>
      </w:r>
      <w:r w:rsidR="002A59BA">
        <w:rPr>
          <w:rFonts w:ascii="Arial" w:eastAsia="Arial" w:hAnsi="Arial" w:cs="Arial"/>
          <w:sz w:val="20"/>
          <w:szCs w:val="20"/>
        </w:rPr>
        <w:t xml:space="preserve"> </w:t>
      </w:r>
      <w:r>
        <w:rPr>
          <w:rFonts w:ascii="Arial" w:eastAsia="Arial" w:hAnsi="Arial" w:cs="Arial"/>
          <w:sz w:val="20"/>
          <w:szCs w:val="20"/>
        </w:rPr>
        <w:t>escenarios, se diagnostican nece</w:t>
      </w:r>
      <w:r w:rsidR="002A59BA">
        <w:rPr>
          <w:rFonts w:ascii="Arial" w:eastAsia="Arial" w:hAnsi="Arial" w:cs="Arial"/>
          <w:sz w:val="20"/>
          <w:szCs w:val="20"/>
        </w:rPr>
        <w:t>sidades, se buscan resoluciones, se diseñan implementaciones</w:t>
      </w:r>
      <w:r>
        <w:rPr>
          <w:rFonts w:ascii="Arial" w:eastAsia="Arial" w:hAnsi="Arial" w:cs="Arial"/>
          <w:sz w:val="20"/>
          <w:szCs w:val="20"/>
        </w:rPr>
        <w:t xml:space="preserve"> innovadoras, problematizadoras, y esa prefiguración es el corazón de lo que luego se concretará. Esta posibilidad de construcción permite romper con las determinaciones generadas por la inercia de los grandes sistemas educativos y el peso de las continuidades históricas en educación. </w:t>
      </w:r>
      <w:r w:rsidR="005E2171">
        <w:rPr>
          <w:rFonts w:ascii="Arial" w:eastAsia="Arial" w:hAnsi="Arial" w:cs="Arial"/>
          <w:sz w:val="20"/>
          <w:szCs w:val="20"/>
        </w:rPr>
        <w:t>A medida que los proyectos se implementan, es necesario realizar ajustes, redefinir las acciones que permitan realizar los propósitos, incorporar nuevos actores, nuevas prácticas, eliminar aquello que no funciona, que obstaculiza. La documentación y registro del proceso en curso es tan importante como el proceso de formulación del proyecto. La reflexión sobre lo realizado co</w:t>
      </w:r>
      <w:r w:rsidR="00440DD6">
        <w:rPr>
          <w:rFonts w:ascii="Arial" w:eastAsia="Arial" w:hAnsi="Arial" w:cs="Arial"/>
          <w:sz w:val="20"/>
          <w:szCs w:val="20"/>
        </w:rPr>
        <w:t xml:space="preserve">labora </w:t>
      </w:r>
      <w:r w:rsidR="005E2171">
        <w:rPr>
          <w:rFonts w:ascii="Arial" w:eastAsia="Arial" w:hAnsi="Arial" w:cs="Arial"/>
          <w:sz w:val="20"/>
          <w:szCs w:val="20"/>
        </w:rPr>
        <w:t>e</w:t>
      </w:r>
      <w:r w:rsidR="00440DD6">
        <w:rPr>
          <w:rFonts w:ascii="Arial" w:eastAsia="Arial" w:hAnsi="Arial" w:cs="Arial"/>
          <w:sz w:val="20"/>
          <w:szCs w:val="20"/>
        </w:rPr>
        <w:t>n</w:t>
      </w:r>
      <w:r w:rsidR="005E2171">
        <w:rPr>
          <w:rFonts w:ascii="Arial" w:eastAsia="Arial" w:hAnsi="Arial" w:cs="Arial"/>
          <w:sz w:val="20"/>
          <w:szCs w:val="20"/>
        </w:rPr>
        <w:t xml:space="preserve"> la evaluación en proceso que permite sostener la mejora educativa.</w:t>
      </w:r>
    </w:p>
    <w:p w14:paraId="47F90AF4" w14:textId="77777777" w:rsidR="00AE3362" w:rsidRDefault="00AE3362">
      <w:pPr>
        <w:autoSpaceDE w:val="0"/>
        <w:jc w:val="both"/>
        <w:rPr>
          <w:rFonts w:ascii="Arial" w:hAnsi="Arial" w:cs="Arial"/>
          <w:sz w:val="20"/>
        </w:rPr>
      </w:pPr>
    </w:p>
    <w:p w14:paraId="38260763" w14:textId="39C84DBD" w:rsidR="00AE3362" w:rsidRDefault="008616CE">
      <w:pPr>
        <w:autoSpaceDE w:val="0"/>
        <w:jc w:val="both"/>
        <w:rPr>
          <w:rFonts w:ascii="Arial" w:hAnsi="Arial" w:cs="Arial"/>
          <w:sz w:val="20"/>
        </w:rPr>
      </w:pPr>
      <w:r>
        <w:rPr>
          <w:rFonts w:ascii="Arial" w:eastAsia="Arial" w:hAnsi="Arial" w:cs="Arial"/>
          <w:sz w:val="20"/>
          <w:szCs w:val="20"/>
        </w:rPr>
        <w:t>En el marco de las actuales políticas</w:t>
      </w:r>
      <w:r w:rsidR="00697652">
        <w:rPr>
          <w:rFonts w:ascii="Arial" w:eastAsia="Arial" w:hAnsi="Arial" w:cs="Arial"/>
          <w:sz w:val="20"/>
          <w:szCs w:val="20"/>
        </w:rPr>
        <w:t xml:space="preserve"> educativas</w:t>
      </w:r>
      <w:r w:rsidR="00EE715D">
        <w:rPr>
          <w:rFonts w:ascii="Arial" w:eastAsia="Arial" w:hAnsi="Arial" w:cs="Arial"/>
          <w:sz w:val="20"/>
          <w:szCs w:val="20"/>
        </w:rPr>
        <w:t xml:space="preserve"> de inclusión digital es</w:t>
      </w:r>
      <w:r>
        <w:rPr>
          <w:rFonts w:ascii="Arial" w:eastAsia="Arial" w:hAnsi="Arial" w:cs="Arial"/>
          <w:sz w:val="20"/>
          <w:szCs w:val="20"/>
        </w:rPr>
        <w:t xml:space="preserve"> releva</w:t>
      </w:r>
      <w:r w:rsidR="00EE715D">
        <w:rPr>
          <w:rFonts w:ascii="Arial" w:eastAsia="Arial" w:hAnsi="Arial" w:cs="Arial"/>
          <w:sz w:val="20"/>
          <w:szCs w:val="20"/>
        </w:rPr>
        <w:t>nte</w:t>
      </w:r>
      <w:r>
        <w:rPr>
          <w:rFonts w:ascii="Arial" w:eastAsia="Arial" w:hAnsi="Arial" w:cs="Arial"/>
          <w:sz w:val="20"/>
          <w:szCs w:val="20"/>
        </w:rPr>
        <w:t xml:space="preserve"> el análisis de los proyectos educativos que portan mediaciones tecnológicas y la identificación en ellos de los atravesamientos que los vehiculizan, propician y concretan. Los proyectos pueden ser analizados desde la planificación y el diseño, la implementación y la gestión, desde perspectivas organizacionales, comunica</w:t>
      </w:r>
      <w:r w:rsidR="00697652">
        <w:rPr>
          <w:rFonts w:ascii="Arial" w:eastAsia="Arial" w:hAnsi="Arial" w:cs="Arial"/>
          <w:sz w:val="20"/>
          <w:szCs w:val="20"/>
        </w:rPr>
        <w:t>cionales, culturales, cognitiv</w:t>
      </w:r>
      <w:r>
        <w:rPr>
          <w:rFonts w:ascii="Arial" w:eastAsia="Arial" w:hAnsi="Arial" w:cs="Arial"/>
          <w:sz w:val="20"/>
          <w:szCs w:val="20"/>
        </w:rPr>
        <w:t xml:space="preserve">as y pedagógicas, desde las estrategias y los modelos de enseñanza que promueven hasta las particularidades de los sujetos que aprenden. </w:t>
      </w:r>
      <w:r w:rsidR="005E2171">
        <w:rPr>
          <w:rFonts w:ascii="Arial" w:eastAsia="Arial" w:hAnsi="Arial" w:cs="Arial"/>
          <w:sz w:val="20"/>
          <w:szCs w:val="20"/>
        </w:rPr>
        <w:t>Los proyectos pueden</w:t>
      </w:r>
      <w:r w:rsidR="00697652">
        <w:rPr>
          <w:rFonts w:ascii="Arial" w:eastAsia="Arial" w:hAnsi="Arial" w:cs="Arial"/>
          <w:sz w:val="20"/>
          <w:szCs w:val="20"/>
        </w:rPr>
        <w:t xml:space="preserve"> ser objetos de investigaciones</w:t>
      </w:r>
      <w:r w:rsidR="005E2171">
        <w:rPr>
          <w:rFonts w:ascii="Arial" w:eastAsia="Arial" w:hAnsi="Arial" w:cs="Arial"/>
          <w:sz w:val="20"/>
          <w:szCs w:val="20"/>
        </w:rPr>
        <w:t xml:space="preserve"> y</w:t>
      </w:r>
      <w:r w:rsidR="00697652">
        <w:rPr>
          <w:rFonts w:ascii="Arial" w:eastAsia="Arial" w:hAnsi="Arial" w:cs="Arial"/>
          <w:sz w:val="20"/>
          <w:szCs w:val="20"/>
        </w:rPr>
        <w:t>,</w:t>
      </w:r>
      <w:r w:rsidR="005E2171">
        <w:rPr>
          <w:rFonts w:ascii="Arial" w:eastAsia="Arial" w:hAnsi="Arial" w:cs="Arial"/>
          <w:sz w:val="20"/>
          <w:szCs w:val="20"/>
        </w:rPr>
        <w:t xml:space="preserve"> siempre, están sujetos a evaluación. </w:t>
      </w:r>
      <w:r>
        <w:rPr>
          <w:rFonts w:ascii="Arial" w:eastAsia="Arial" w:hAnsi="Arial" w:cs="Arial"/>
          <w:sz w:val="20"/>
          <w:szCs w:val="20"/>
        </w:rPr>
        <w:t xml:space="preserve">Esta diversidad de enfoques no es subsumible y requiere </w:t>
      </w:r>
      <w:r w:rsidR="005E2171">
        <w:rPr>
          <w:rFonts w:ascii="Arial" w:eastAsia="Arial" w:hAnsi="Arial" w:cs="Arial"/>
          <w:sz w:val="20"/>
          <w:szCs w:val="20"/>
        </w:rPr>
        <w:t xml:space="preserve">del análisis sistemático de sus diferentes dimensiones </w:t>
      </w:r>
      <w:r>
        <w:rPr>
          <w:rFonts w:ascii="Arial" w:eastAsia="Arial" w:hAnsi="Arial" w:cs="Arial"/>
          <w:sz w:val="20"/>
          <w:szCs w:val="20"/>
        </w:rPr>
        <w:t>para su genuina comprensión.</w:t>
      </w:r>
    </w:p>
    <w:p w14:paraId="25F62527" w14:textId="77777777" w:rsidR="00AE3362" w:rsidRDefault="00AE3362">
      <w:pPr>
        <w:autoSpaceDE w:val="0"/>
        <w:jc w:val="both"/>
        <w:rPr>
          <w:rFonts w:ascii="Arial" w:hAnsi="Arial" w:cs="Arial"/>
          <w:sz w:val="20"/>
        </w:rPr>
      </w:pPr>
    </w:p>
    <w:p w14:paraId="6EFC07E1" w14:textId="77777777" w:rsidR="00AE3362" w:rsidRDefault="00AE3362">
      <w:pPr>
        <w:autoSpaceDE w:val="0"/>
        <w:jc w:val="both"/>
        <w:rPr>
          <w:rFonts w:ascii="Arial" w:eastAsia="Arial" w:hAnsi="Arial" w:cs="Arial"/>
          <w:sz w:val="20"/>
          <w:szCs w:val="20"/>
        </w:rPr>
      </w:pPr>
    </w:p>
    <w:p w14:paraId="55C74437" w14:textId="77777777" w:rsidR="00AE3362" w:rsidRDefault="008616CE">
      <w:pPr>
        <w:autoSpaceDE w:val="0"/>
        <w:jc w:val="both"/>
        <w:rPr>
          <w:rFonts w:ascii="Arial" w:eastAsia="Arial" w:hAnsi="Arial" w:cs="Arial"/>
          <w:sz w:val="20"/>
          <w:szCs w:val="20"/>
        </w:rPr>
      </w:pPr>
      <w:r>
        <w:rPr>
          <w:rFonts w:ascii="Arial" w:eastAsia="Arial" w:hAnsi="Arial" w:cs="Arial"/>
          <w:b/>
          <w:bCs/>
          <w:sz w:val="20"/>
          <w:szCs w:val="20"/>
        </w:rPr>
        <w:t>Propósitos</w:t>
      </w:r>
    </w:p>
    <w:p w14:paraId="5890C706" w14:textId="77777777" w:rsidR="00AE3362" w:rsidRDefault="00AE3362">
      <w:pPr>
        <w:autoSpaceDE w:val="0"/>
        <w:jc w:val="both"/>
        <w:rPr>
          <w:rFonts w:ascii="Arial" w:eastAsia="Arial" w:hAnsi="Arial" w:cs="Arial"/>
          <w:sz w:val="20"/>
          <w:szCs w:val="20"/>
        </w:rPr>
      </w:pPr>
    </w:p>
    <w:p w14:paraId="4530113D" w14:textId="24379C1F" w:rsidR="00AE3362" w:rsidRDefault="008616CE">
      <w:pPr>
        <w:numPr>
          <w:ilvl w:val="0"/>
          <w:numId w:val="2"/>
        </w:numPr>
        <w:autoSpaceDE w:val="0"/>
        <w:jc w:val="both"/>
        <w:rPr>
          <w:rFonts w:ascii="Arial" w:eastAsia="Arial" w:hAnsi="Arial" w:cs="Arial"/>
          <w:sz w:val="20"/>
          <w:szCs w:val="20"/>
        </w:rPr>
      </w:pPr>
      <w:r>
        <w:rPr>
          <w:rFonts w:ascii="Arial" w:eastAsia="Arial" w:hAnsi="Arial" w:cs="Arial"/>
          <w:sz w:val="20"/>
          <w:szCs w:val="20"/>
        </w:rPr>
        <w:t xml:space="preserve">Ofrecer a los estudiantes de posgrado herramientas conceptuales </w:t>
      </w:r>
      <w:r w:rsidR="00697652">
        <w:rPr>
          <w:rFonts w:ascii="Arial" w:eastAsia="Arial" w:hAnsi="Arial" w:cs="Arial"/>
          <w:sz w:val="20"/>
          <w:szCs w:val="20"/>
        </w:rPr>
        <w:t xml:space="preserve">y metodológicas </w:t>
      </w:r>
      <w:r>
        <w:rPr>
          <w:rFonts w:ascii="Arial" w:eastAsia="Arial" w:hAnsi="Arial" w:cs="Arial"/>
          <w:sz w:val="20"/>
          <w:szCs w:val="20"/>
        </w:rPr>
        <w:t>para la comprensión y el análisis de proyectos educ</w:t>
      </w:r>
      <w:r w:rsidR="00697652">
        <w:rPr>
          <w:rFonts w:ascii="Arial" w:eastAsia="Arial" w:hAnsi="Arial" w:cs="Arial"/>
          <w:sz w:val="20"/>
          <w:szCs w:val="20"/>
        </w:rPr>
        <w:t>ativos desde marcos teóricos</w:t>
      </w:r>
      <w:r>
        <w:rPr>
          <w:rFonts w:ascii="Arial" w:eastAsia="Arial" w:hAnsi="Arial" w:cs="Arial"/>
          <w:sz w:val="20"/>
          <w:szCs w:val="20"/>
        </w:rPr>
        <w:t xml:space="preserve"> amplios y diversos.</w:t>
      </w:r>
    </w:p>
    <w:p w14:paraId="601225C1" w14:textId="77777777" w:rsidR="00AE3362" w:rsidRDefault="00AE3362">
      <w:pPr>
        <w:autoSpaceDE w:val="0"/>
        <w:jc w:val="both"/>
        <w:rPr>
          <w:rFonts w:ascii="Arial" w:eastAsia="Arial" w:hAnsi="Arial" w:cs="Arial"/>
          <w:sz w:val="20"/>
          <w:szCs w:val="20"/>
        </w:rPr>
      </w:pPr>
    </w:p>
    <w:p w14:paraId="333F39BA" w14:textId="4666CBDF" w:rsidR="00AE3362" w:rsidRDefault="008616CE">
      <w:pPr>
        <w:numPr>
          <w:ilvl w:val="0"/>
          <w:numId w:val="2"/>
        </w:numPr>
        <w:autoSpaceDE w:val="0"/>
        <w:jc w:val="both"/>
        <w:rPr>
          <w:rFonts w:ascii="Arial" w:eastAsia="Arial" w:hAnsi="Arial" w:cs="Arial"/>
          <w:sz w:val="20"/>
          <w:szCs w:val="20"/>
        </w:rPr>
      </w:pPr>
      <w:r>
        <w:rPr>
          <w:rFonts w:ascii="Arial" w:eastAsia="Arial" w:hAnsi="Arial" w:cs="Arial"/>
          <w:sz w:val="20"/>
          <w:szCs w:val="20"/>
        </w:rPr>
        <w:t xml:space="preserve">Identificar en los proyectos educativos las </w:t>
      </w:r>
      <w:r w:rsidR="00697652">
        <w:rPr>
          <w:rFonts w:ascii="Arial" w:eastAsia="Arial" w:hAnsi="Arial" w:cs="Arial"/>
          <w:sz w:val="20"/>
          <w:szCs w:val="20"/>
        </w:rPr>
        <w:t>diferentes dimensiones</w:t>
      </w:r>
      <w:r>
        <w:rPr>
          <w:rFonts w:ascii="Arial" w:eastAsia="Arial" w:hAnsi="Arial" w:cs="Arial"/>
          <w:sz w:val="20"/>
          <w:szCs w:val="20"/>
        </w:rPr>
        <w:t xml:space="preserve"> que se presentan mediadas por tecnologías.</w:t>
      </w:r>
    </w:p>
    <w:p w14:paraId="1B965B88" w14:textId="77777777" w:rsidR="00AE3362" w:rsidRDefault="00AE3362">
      <w:pPr>
        <w:autoSpaceDE w:val="0"/>
        <w:jc w:val="both"/>
        <w:rPr>
          <w:rFonts w:ascii="Arial" w:eastAsia="Arial" w:hAnsi="Arial" w:cs="Arial"/>
          <w:sz w:val="20"/>
          <w:szCs w:val="20"/>
        </w:rPr>
      </w:pPr>
    </w:p>
    <w:p w14:paraId="72422467" w14:textId="77777777" w:rsidR="00AE3362" w:rsidRDefault="00AE3362">
      <w:pPr>
        <w:autoSpaceDE w:val="0"/>
        <w:jc w:val="both"/>
        <w:rPr>
          <w:rFonts w:ascii="Arial" w:eastAsia="Arial" w:hAnsi="Arial" w:cs="Arial"/>
          <w:b/>
          <w:bCs/>
          <w:sz w:val="20"/>
          <w:szCs w:val="20"/>
        </w:rPr>
      </w:pPr>
    </w:p>
    <w:p w14:paraId="6E7B85DE" w14:textId="77777777" w:rsidR="00AE3362" w:rsidRDefault="008616CE">
      <w:pPr>
        <w:autoSpaceDE w:val="0"/>
        <w:jc w:val="both"/>
        <w:rPr>
          <w:rFonts w:ascii="Arial" w:eastAsia="Arial" w:hAnsi="Arial" w:cs="Arial"/>
          <w:sz w:val="20"/>
          <w:szCs w:val="20"/>
        </w:rPr>
      </w:pPr>
      <w:r>
        <w:rPr>
          <w:rFonts w:ascii="Arial" w:eastAsia="Arial" w:hAnsi="Arial" w:cs="Arial"/>
          <w:b/>
          <w:bCs/>
          <w:sz w:val="20"/>
          <w:szCs w:val="20"/>
        </w:rPr>
        <w:t>Metodología</w:t>
      </w:r>
    </w:p>
    <w:p w14:paraId="13CB78A2" w14:textId="77777777" w:rsidR="00AE3362" w:rsidRDefault="00AE3362">
      <w:pPr>
        <w:autoSpaceDE w:val="0"/>
        <w:jc w:val="both"/>
        <w:rPr>
          <w:rFonts w:ascii="Arial" w:eastAsia="Arial" w:hAnsi="Arial" w:cs="Arial"/>
          <w:sz w:val="20"/>
          <w:szCs w:val="20"/>
        </w:rPr>
      </w:pPr>
    </w:p>
    <w:p w14:paraId="7FDF9060" w14:textId="5EDC2F99" w:rsidR="00AE3362" w:rsidRDefault="008616CE">
      <w:pPr>
        <w:autoSpaceDE w:val="0"/>
        <w:jc w:val="both"/>
        <w:rPr>
          <w:rFonts w:ascii="Arial" w:eastAsia="Arial" w:hAnsi="Arial" w:cs="Arial"/>
          <w:sz w:val="20"/>
          <w:szCs w:val="20"/>
        </w:rPr>
      </w:pPr>
      <w:r>
        <w:rPr>
          <w:rFonts w:ascii="Arial" w:eastAsia="Arial" w:hAnsi="Arial" w:cs="Arial"/>
          <w:sz w:val="20"/>
          <w:szCs w:val="20"/>
        </w:rPr>
        <w:t xml:space="preserve">La cursada del seminario se desarrollará durante cuatro semanas, en el transcurso de las cuales se presentarán explicaciones y bibliografía y se discutirá con los estudiantes en torno a proyectos educativos actuales, de distintos niveles de enseñanza. Se tomará como experiencia paradigmática </w:t>
      </w:r>
      <w:r w:rsidR="00697652">
        <w:rPr>
          <w:rFonts w:ascii="Arial" w:eastAsia="Arial" w:hAnsi="Arial" w:cs="Arial"/>
          <w:sz w:val="20"/>
          <w:szCs w:val="20"/>
        </w:rPr>
        <w:t xml:space="preserve">del nivel superior </w:t>
      </w:r>
      <w:r>
        <w:rPr>
          <w:rFonts w:ascii="Arial" w:eastAsia="Arial" w:hAnsi="Arial" w:cs="Arial"/>
          <w:sz w:val="20"/>
          <w:szCs w:val="20"/>
        </w:rPr>
        <w:t>e</w:t>
      </w:r>
      <w:r w:rsidR="00697652">
        <w:rPr>
          <w:rFonts w:ascii="Arial" w:eastAsia="Arial" w:hAnsi="Arial" w:cs="Arial"/>
          <w:sz w:val="20"/>
          <w:szCs w:val="20"/>
        </w:rPr>
        <w:t xml:space="preserve">l Programa UBA XXI y como proyecto de inclusión tecnológica en </w:t>
      </w:r>
      <w:r w:rsidR="009A0673">
        <w:rPr>
          <w:rFonts w:ascii="Arial" w:eastAsia="Arial" w:hAnsi="Arial" w:cs="Arial"/>
          <w:sz w:val="20"/>
          <w:szCs w:val="20"/>
        </w:rPr>
        <w:t xml:space="preserve">los </w:t>
      </w:r>
      <w:r w:rsidR="00697652">
        <w:rPr>
          <w:rFonts w:ascii="Arial" w:eastAsia="Arial" w:hAnsi="Arial" w:cs="Arial"/>
          <w:sz w:val="20"/>
          <w:szCs w:val="20"/>
        </w:rPr>
        <w:t>nivel</w:t>
      </w:r>
      <w:r w:rsidR="009A0673">
        <w:rPr>
          <w:rFonts w:ascii="Arial" w:eastAsia="Arial" w:hAnsi="Arial" w:cs="Arial"/>
          <w:sz w:val="20"/>
          <w:szCs w:val="20"/>
        </w:rPr>
        <w:t>es prima</w:t>
      </w:r>
      <w:r w:rsidR="00697652">
        <w:rPr>
          <w:rFonts w:ascii="Arial" w:eastAsia="Arial" w:hAnsi="Arial" w:cs="Arial"/>
          <w:sz w:val="20"/>
          <w:szCs w:val="20"/>
        </w:rPr>
        <w:t xml:space="preserve">rio y secundario el Plan Ceibal de Uruguay. </w:t>
      </w:r>
    </w:p>
    <w:p w14:paraId="3EB2B58D" w14:textId="77777777" w:rsidR="00AE3362" w:rsidRDefault="00AE3362">
      <w:pPr>
        <w:autoSpaceDE w:val="0"/>
        <w:jc w:val="both"/>
        <w:rPr>
          <w:rFonts w:ascii="Arial" w:eastAsia="Arial" w:hAnsi="Arial" w:cs="Arial"/>
          <w:sz w:val="20"/>
          <w:szCs w:val="20"/>
        </w:rPr>
      </w:pPr>
    </w:p>
    <w:p w14:paraId="68EBB3AB" w14:textId="77777777" w:rsidR="00AE3362" w:rsidRDefault="00AE3362">
      <w:pPr>
        <w:autoSpaceDE w:val="0"/>
        <w:jc w:val="both"/>
        <w:rPr>
          <w:rFonts w:ascii="Arial" w:eastAsia="Arial" w:hAnsi="Arial" w:cs="Arial"/>
          <w:b/>
          <w:bCs/>
          <w:sz w:val="20"/>
          <w:szCs w:val="20"/>
        </w:rPr>
      </w:pPr>
    </w:p>
    <w:p w14:paraId="355891F8" w14:textId="77777777" w:rsidR="00AE3362" w:rsidRDefault="008616CE">
      <w:pPr>
        <w:autoSpaceDE w:val="0"/>
        <w:jc w:val="both"/>
        <w:rPr>
          <w:rFonts w:ascii="Arial" w:eastAsia="Arial" w:hAnsi="Arial" w:cs="Arial"/>
          <w:sz w:val="20"/>
          <w:szCs w:val="20"/>
        </w:rPr>
      </w:pPr>
      <w:r>
        <w:rPr>
          <w:rFonts w:ascii="Arial" w:eastAsia="Arial" w:hAnsi="Arial" w:cs="Arial"/>
          <w:b/>
          <w:bCs/>
          <w:sz w:val="20"/>
          <w:szCs w:val="20"/>
        </w:rPr>
        <w:t>Temario</w:t>
      </w:r>
    </w:p>
    <w:p w14:paraId="21E4B1AF" w14:textId="77777777" w:rsidR="00AE3362" w:rsidRDefault="00AE3362">
      <w:pPr>
        <w:autoSpaceDE w:val="0"/>
        <w:jc w:val="both"/>
        <w:rPr>
          <w:rFonts w:ascii="Arial" w:eastAsia="Arial" w:hAnsi="Arial" w:cs="Arial"/>
          <w:sz w:val="20"/>
          <w:szCs w:val="20"/>
        </w:rPr>
      </w:pPr>
    </w:p>
    <w:p w14:paraId="5D815134" w14:textId="77777777" w:rsidR="00AE3362" w:rsidRDefault="008616CE">
      <w:pPr>
        <w:autoSpaceDE w:val="0"/>
        <w:jc w:val="both"/>
        <w:rPr>
          <w:rFonts w:ascii="Arial" w:eastAsia="Arial" w:hAnsi="Arial" w:cs="Arial"/>
          <w:sz w:val="20"/>
          <w:szCs w:val="20"/>
        </w:rPr>
      </w:pPr>
      <w:r>
        <w:rPr>
          <w:rFonts w:ascii="Arial" w:eastAsia="Arial" w:hAnsi="Arial" w:cs="Arial"/>
          <w:i/>
          <w:iCs/>
          <w:sz w:val="20"/>
          <w:szCs w:val="20"/>
        </w:rPr>
        <w:t>1. Los niveles de desarrollo de los proyectos educativos</w:t>
      </w:r>
    </w:p>
    <w:p w14:paraId="45150E6F" w14:textId="77777777" w:rsidR="00AE3362" w:rsidRDefault="00AE3362">
      <w:pPr>
        <w:autoSpaceDE w:val="0"/>
        <w:jc w:val="both"/>
        <w:rPr>
          <w:rFonts w:ascii="Arial" w:eastAsia="Arial" w:hAnsi="Arial" w:cs="Arial"/>
          <w:sz w:val="20"/>
          <w:szCs w:val="20"/>
        </w:rPr>
      </w:pPr>
    </w:p>
    <w:p w14:paraId="53D78A4B" w14:textId="77777777" w:rsidR="00AE3362" w:rsidRDefault="008616CE">
      <w:pPr>
        <w:autoSpaceDE w:val="0"/>
        <w:jc w:val="both"/>
        <w:rPr>
          <w:rFonts w:ascii="Arial" w:eastAsia="Arial" w:hAnsi="Arial" w:cs="Arial"/>
          <w:sz w:val="20"/>
          <w:szCs w:val="20"/>
        </w:rPr>
      </w:pPr>
      <w:r>
        <w:rPr>
          <w:rFonts w:ascii="Arial" w:eastAsia="Arial" w:hAnsi="Arial" w:cs="Arial"/>
          <w:sz w:val="20"/>
          <w:szCs w:val="20"/>
        </w:rPr>
        <w:t>La historización del proyecto: dotación de sentido en una institución (nivel micro) o una comunidad situada (niveles meso o macro, dependiendo del alcance). Fines y propósitos, contexto de desarrollo.</w:t>
      </w:r>
    </w:p>
    <w:p w14:paraId="0EE15483" w14:textId="77777777" w:rsidR="00AE3362" w:rsidRDefault="00AE3362">
      <w:pPr>
        <w:autoSpaceDE w:val="0"/>
        <w:jc w:val="both"/>
        <w:rPr>
          <w:rFonts w:ascii="Arial" w:eastAsia="Arial" w:hAnsi="Arial" w:cs="Arial"/>
          <w:sz w:val="20"/>
          <w:szCs w:val="20"/>
        </w:rPr>
      </w:pPr>
    </w:p>
    <w:p w14:paraId="7573E354" w14:textId="3923A98A" w:rsidR="00AE3362" w:rsidRDefault="008616CE">
      <w:pPr>
        <w:autoSpaceDE w:val="0"/>
        <w:jc w:val="both"/>
        <w:rPr>
          <w:rFonts w:ascii="Arial" w:eastAsia="Arial" w:hAnsi="Arial" w:cs="Arial"/>
          <w:sz w:val="20"/>
          <w:szCs w:val="20"/>
        </w:rPr>
      </w:pPr>
      <w:r>
        <w:rPr>
          <w:rFonts w:ascii="Arial" w:eastAsia="Arial" w:hAnsi="Arial" w:cs="Arial"/>
          <w:sz w:val="20"/>
          <w:szCs w:val="20"/>
        </w:rPr>
        <w:tab/>
        <w:t xml:space="preserve">Un proyecto paradigmático: </w:t>
      </w:r>
      <w:r w:rsidR="00DC1E95" w:rsidRPr="00DC1E95">
        <w:rPr>
          <w:rFonts w:ascii="Arial" w:eastAsia="Arial" w:hAnsi="Arial" w:cs="Arial"/>
          <w:i/>
          <w:sz w:val="20"/>
          <w:szCs w:val="20"/>
        </w:rPr>
        <w:t xml:space="preserve">Programa </w:t>
      </w:r>
      <w:r>
        <w:rPr>
          <w:rFonts w:ascii="Arial" w:eastAsia="Arial" w:hAnsi="Arial" w:cs="Arial"/>
          <w:i/>
          <w:iCs/>
          <w:sz w:val="20"/>
          <w:szCs w:val="20"/>
        </w:rPr>
        <w:t>UBA XXI</w:t>
      </w:r>
      <w:r w:rsidR="00770295">
        <w:rPr>
          <w:rFonts w:ascii="Arial" w:eastAsia="Arial" w:hAnsi="Arial" w:cs="Arial"/>
          <w:sz w:val="20"/>
          <w:szCs w:val="20"/>
        </w:rPr>
        <w:t xml:space="preserve">: </w:t>
      </w:r>
      <w:r w:rsidR="00770295" w:rsidRPr="00770295">
        <w:rPr>
          <w:rFonts w:ascii="Arial" w:eastAsia="Arial" w:hAnsi="Arial" w:cs="Arial"/>
          <w:i/>
          <w:sz w:val="20"/>
          <w:szCs w:val="20"/>
        </w:rPr>
        <w:t>en su 30º aniversario.</w:t>
      </w:r>
      <w:r w:rsidR="00770295">
        <w:rPr>
          <w:rFonts w:ascii="Arial" w:eastAsia="Arial" w:hAnsi="Arial" w:cs="Arial"/>
          <w:sz w:val="20"/>
          <w:szCs w:val="20"/>
        </w:rPr>
        <w:t xml:space="preserve"> O</w:t>
      </w:r>
      <w:r>
        <w:rPr>
          <w:rFonts w:ascii="Arial" w:eastAsia="Arial" w:hAnsi="Arial" w:cs="Arial"/>
          <w:sz w:val="20"/>
          <w:szCs w:val="20"/>
        </w:rPr>
        <w:t>rigen e historia. El proyecto y la constitución del campo de la Educación a Distancia en las universidades públicas argentinas y en Latinoamérica</w:t>
      </w:r>
      <w:r w:rsidR="00770295">
        <w:rPr>
          <w:rFonts w:ascii="Arial" w:eastAsia="Arial" w:hAnsi="Arial" w:cs="Arial"/>
          <w:sz w:val="20"/>
          <w:szCs w:val="20"/>
        </w:rPr>
        <w:t>. Del apoyo a las propuestas presenciales a las propuestas autónomas</w:t>
      </w:r>
      <w:r>
        <w:rPr>
          <w:rFonts w:ascii="Arial" w:eastAsia="Arial" w:hAnsi="Arial" w:cs="Arial"/>
          <w:sz w:val="20"/>
          <w:szCs w:val="20"/>
        </w:rPr>
        <w:t xml:space="preserve">. </w:t>
      </w:r>
      <w:hyperlink r:id="rId8" w:history="1">
        <w:r>
          <w:rPr>
            <w:rStyle w:val="Hipervnculo"/>
            <w:rFonts w:ascii="Arial" w:hAnsi="Arial" w:cs="Arial"/>
          </w:rPr>
          <w:t>http://www.uba.ar/academicos/uba21/index.php</w:t>
        </w:r>
      </w:hyperlink>
      <w:r>
        <w:rPr>
          <w:rFonts w:ascii="Arial" w:eastAsia="Arial" w:hAnsi="Arial" w:cs="Arial"/>
          <w:sz w:val="20"/>
          <w:szCs w:val="20"/>
        </w:rPr>
        <w:t xml:space="preserve"> </w:t>
      </w:r>
    </w:p>
    <w:p w14:paraId="79E50120" w14:textId="77777777" w:rsidR="00AE3362" w:rsidRDefault="00AE3362">
      <w:pPr>
        <w:autoSpaceDE w:val="0"/>
        <w:jc w:val="both"/>
        <w:rPr>
          <w:rFonts w:ascii="Arial" w:eastAsia="Arial" w:hAnsi="Arial" w:cs="Arial"/>
          <w:sz w:val="20"/>
          <w:szCs w:val="20"/>
        </w:rPr>
      </w:pPr>
    </w:p>
    <w:p w14:paraId="61693351" w14:textId="3DE2E4BC" w:rsidR="00AE3362" w:rsidRPr="009E005B" w:rsidRDefault="008616CE">
      <w:pPr>
        <w:autoSpaceDE w:val="0"/>
        <w:jc w:val="both"/>
      </w:pPr>
      <w:r>
        <w:rPr>
          <w:rFonts w:ascii="Arial" w:eastAsia="Arial" w:hAnsi="Arial" w:cs="Arial"/>
          <w:sz w:val="20"/>
          <w:szCs w:val="20"/>
        </w:rPr>
        <w:lastRenderedPageBreak/>
        <w:tab/>
        <w:t xml:space="preserve">Proyectos de alta disposición tecnológica. </w:t>
      </w:r>
      <w:r w:rsidR="00697652" w:rsidRPr="00DC1E95">
        <w:rPr>
          <w:rFonts w:ascii="Arial" w:eastAsia="Arial" w:hAnsi="Arial" w:cs="Arial"/>
          <w:i/>
          <w:sz w:val="20"/>
          <w:szCs w:val="20"/>
        </w:rPr>
        <w:t>Plan Ceibal</w:t>
      </w:r>
      <w:r w:rsidR="00770295">
        <w:rPr>
          <w:rFonts w:ascii="Arial" w:eastAsia="Arial" w:hAnsi="Arial" w:cs="Arial"/>
          <w:i/>
          <w:sz w:val="20"/>
          <w:szCs w:val="20"/>
        </w:rPr>
        <w:t>: en su 10º aniversario</w:t>
      </w:r>
      <w:r w:rsidR="00697652" w:rsidRPr="00DC1E95">
        <w:rPr>
          <w:rFonts w:ascii="Arial" w:eastAsia="Arial" w:hAnsi="Arial" w:cs="Arial"/>
          <w:i/>
          <w:sz w:val="20"/>
          <w:szCs w:val="20"/>
        </w:rPr>
        <w:t>.</w:t>
      </w:r>
      <w:r w:rsidR="00697652">
        <w:rPr>
          <w:rFonts w:ascii="Arial" w:eastAsia="Arial" w:hAnsi="Arial" w:cs="Arial"/>
          <w:sz w:val="20"/>
          <w:szCs w:val="20"/>
        </w:rPr>
        <w:t xml:space="preserve"> </w:t>
      </w:r>
      <w:r>
        <w:rPr>
          <w:rFonts w:ascii="Arial" w:eastAsia="Arial" w:hAnsi="Arial" w:cs="Arial"/>
          <w:i/>
          <w:sz w:val="20"/>
          <w:szCs w:val="20"/>
        </w:rPr>
        <w:t xml:space="preserve"> </w:t>
      </w:r>
      <w:r>
        <w:rPr>
          <w:rFonts w:ascii="Arial" w:eastAsia="Arial" w:hAnsi="Arial" w:cs="Arial"/>
          <w:sz w:val="20"/>
          <w:szCs w:val="20"/>
        </w:rPr>
        <w:t xml:space="preserve">Contexto de aparición. Debates sobre su constitución. Inclusión digital y calidad educativa. </w:t>
      </w:r>
      <w:hyperlink r:id="rId9" w:history="1">
        <w:r w:rsidR="009E005B" w:rsidRPr="005D113C">
          <w:rPr>
            <w:rStyle w:val="Hipervnculo"/>
            <w:rFonts w:ascii="Arial" w:eastAsia="Arial" w:hAnsi="Arial" w:cs="Arial"/>
            <w:sz w:val="20"/>
            <w:szCs w:val="20"/>
          </w:rPr>
          <w:t>http://www.ceibal.edu.uy/</w:t>
        </w:r>
      </w:hyperlink>
      <w:r w:rsidR="009E005B">
        <w:rPr>
          <w:rFonts w:ascii="Arial" w:eastAsia="Arial" w:hAnsi="Arial" w:cs="Arial"/>
          <w:sz w:val="20"/>
          <w:szCs w:val="20"/>
        </w:rPr>
        <w:t xml:space="preserve"> </w:t>
      </w:r>
      <w:r w:rsidR="00040572">
        <w:t xml:space="preserve">y </w:t>
      </w:r>
      <w:hyperlink r:id="rId10" w:anchor="header" w:history="1">
        <w:r w:rsidR="00040572" w:rsidRPr="005D113C">
          <w:rPr>
            <w:rStyle w:val="Hipervnculo"/>
          </w:rPr>
          <w:t>http://www.fundacionceibal.edu.uy/es#header</w:t>
        </w:r>
      </w:hyperlink>
      <w:r w:rsidR="00040572">
        <w:t xml:space="preserve"> </w:t>
      </w:r>
    </w:p>
    <w:p w14:paraId="1BE28CA9" w14:textId="77777777" w:rsidR="00AE3362" w:rsidRDefault="00AE3362">
      <w:pPr>
        <w:autoSpaceDE w:val="0"/>
        <w:jc w:val="both"/>
        <w:rPr>
          <w:rFonts w:ascii="Arial" w:eastAsia="Arial" w:hAnsi="Arial" w:cs="Arial"/>
          <w:sz w:val="20"/>
          <w:szCs w:val="20"/>
        </w:rPr>
      </w:pPr>
    </w:p>
    <w:p w14:paraId="5D3AE7E4" w14:textId="77777777" w:rsidR="00AE3362" w:rsidRDefault="00AE3362">
      <w:pPr>
        <w:autoSpaceDE w:val="0"/>
        <w:jc w:val="both"/>
        <w:rPr>
          <w:rFonts w:ascii="Arial" w:eastAsia="Arial" w:hAnsi="Arial" w:cs="Arial"/>
          <w:i/>
          <w:iCs/>
          <w:sz w:val="20"/>
          <w:szCs w:val="20"/>
        </w:rPr>
      </w:pPr>
    </w:p>
    <w:p w14:paraId="37DEEE05" w14:textId="013E1403" w:rsidR="00AE3362" w:rsidRDefault="008616CE">
      <w:pPr>
        <w:autoSpaceDE w:val="0"/>
        <w:jc w:val="both"/>
        <w:rPr>
          <w:rFonts w:ascii="Arial" w:eastAsia="Arial" w:hAnsi="Arial" w:cs="Arial"/>
          <w:sz w:val="20"/>
          <w:szCs w:val="20"/>
        </w:rPr>
      </w:pPr>
      <w:r>
        <w:rPr>
          <w:rFonts w:ascii="Arial" w:eastAsia="Arial" w:hAnsi="Arial" w:cs="Arial"/>
          <w:i/>
          <w:iCs/>
          <w:sz w:val="20"/>
          <w:szCs w:val="20"/>
        </w:rPr>
        <w:t xml:space="preserve">2. Enfoques organizacionales, comunicacionales, </w:t>
      </w:r>
      <w:r w:rsidR="00040572">
        <w:rPr>
          <w:rFonts w:ascii="Arial" w:eastAsia="Arial" w:hAnsi="Arial" w:cs="Arial"/>
          <w:i/>
          <w:iCs/>
          <w:sz w:val="20"/>
          <w:szCs w:val="20"/>
        </w:rPr>
        <w:t>cognitiv</w:t>
      </w:r>
      <w:r>
        <w:rPr>
          <w:rFonts w:ascii="Arial" w:eastAsia="Arial" w:hAnsi="Arial" w:cs="Arial"/>
          <w:i/>
          <w:iCs/>
          <w:sz w:val="20"/>
          <w:szCs w:val="20"/>
        </w:rPr>
        <w:t>os, pedagógicos, didácticos y tecnológicos para el análisis de los proyectos</w:t>
      </w:r>
    </w:p>
    <w:p w14:paraId="7E5E07A2" w14:textId="77777777" w:rsidR="00AE3362" w:rsidRDefault="00AE3362">
      <w:pPr>
        <w:autoSpaceDE w:val="0"/>
        <w:jc w:val="both"/>
        <w:rPr>
          <w:rFonts w:ascii="Arial" w:eastAsia="Arial" w:hAnsi="Arial" w:cs="Arial"/>
          <w:sz w:val="20"/>
          <w:szCs w:val="20"/>
        </w:rPr>
      </w:pPr>
    </w:p>
    <w:p w14:paraId="7857DF8A" w14:textId="77777777" w:rsidR="00AE3362" w:rsidRDefault="008616CE">
      <w:pPr>
        <w:autoSpaceDE w:val="0"/>
        <w:jc w:val="both"/>
        <w:rPr>
          <w:rFonts w:ascii="Arial" w:eastAsia="Arial" w:hAnsi="Arial" w:cs="Arial"/>
          <w:sz w:val="20"/>
          <w:szCs w:val="20"/>
        </w:rPr>
      </w:pPr>
      <w:r>
        <w:rPr>
          <w:rFonts w:ascii="Arial" w:eastAsia="Arial" w:hAnsi="Arial" w:cs="Arial"/>
          <w:sz w:val="20"/>
          <w:szCs w:val="20"/>
        </w:rPr>
        <w:t>Fundamentación teórico-epistemológica de los diferentes enfoques. Decisiones que se toman en relación al diseño, gestión (implementación y desarrollo) y evaluación de los proyectos educativos. La innovación como motor de los proyectos: creatividad y reforma educativa. La gestión del cambio.</w:t>
      </w:r>
    </w:p>
    <w:p w14:paraId="5E279D8D" w14:textId="77777777" w:rsidR="00AE3362" w:rsidRDefault="00AE3362">
      <w:pPr>
        <w:autoSpaceDE w:val="0"/>
        <w:jc w:val="both"/>
        <w:rPr>
          <w:rFonts w:ascii="Arial" w:eastAsia="Arial" w:hAnsi="Arial" w:cs="Arial"/>
          <w:sz w:val="20"/>
          <w:szCs w:val="20"/>
        </w:rPr>
      </w:pPr>
    </w:p>
    <w:p w14:paraId="30D42422" w14:textId="531AB335" w:rsidR="00AE3362" w:rsidRDefault="008616CE">
      <w:pPr>
        <w:autoSpaceDE w:val="0"/>
        <w:jc w:val="both"/>
        <w:rPr>
          <w:rFonts w:ascii="Arial" w:eastAsia="Arial" w:hAnsi="Arial" w:cs="Arial"/>
          <w:sz w:val="20"/>
          <w:szCs w:val="20"/>
        </w:rPr>
      </w:pPr>
      <w:r>
        <w:rPr>
          <w:rFonts w:ascii="Arial" w:eastAsia="Arial" w:hAnsi="Arial" w:cs="Arial"/>
          <w:sz w:val="20"/>
          <w:szCs w:val="20"/>
        </w:rPr>
        <w:tab/>
        <w:t xml:space="preserve">Un proyecto paradigmático: </w:t>
      </w:r>
      <w:r w:rsidR="00040572" w:rsidRPr="00040572">
        <w:rPr>
          <w:rFonts w:ascii="Arial" w:eastAsia="Arial" w:hAnsi="Arial" w:cs="Arial"/>
          <w:i/>
          <w:sz w:val="20"/>
          <w:szCs w:val="20"/>
        </w:rPr>
        <w:t xml:space="preserve">Programa </w:t>
      </w:r>
      <w:r>
        <w:rPr>
          <w:rFonts w:ascii="Arial" w:eastAsia="Arial" w:hAnsi="Arial" w:cs="Arial"/>
          <w:i/>
          <w:iCs/>
          <w:sz w:val="20"/>
          <w:szCs w:val="20"/>
        </w:rPr>
        <w:t>UBA XXI</w:t>
      </w:r>
      <w:r w:rsidR="00770295">
        <w:rPr>
          <w:rFonts w:ascii="Arial" w:eastAsia="Arial" w:hAnsi="Arial" w:cs="Arial"/>
          <w:i/>
          <w:iCs/>
          <w:sz w:val="20"/>
          <w:szCs w:val="20"/>
        </w:rPr>
        <w:t>: en su 30º aniversario</w:t>
      </w:r>
      <w:r>
        <w:rPr>
          <w:rFonts w:ascii="Arial" w:eastAsia="Arial" w:hAnsi="Arial" w:cs="Arial"/>
          <w:sz w:val="20"/>
          <w:szCs w:val="20"/>
        </w:rPr>
        <w:t>. La interdisciplinariedad en la construcción de proyectos educativos universitarios: las disciplinas y su articulación con la didáctica.</w:t>
      </w:r>
      <w:r w:rsidR="00040572">
        <w:rPr>
          <w:rFonts w:ascii="Arial" w:eastAsia="Arial" w:hAnsi="Arial" w:cs="Arial"/>
          <w:sz w:val="20"/>
          <w:szCs w:val="20"/>
        </w:rPr>
        <w:t xml:space="preserve"> Las cátedras universitarias y el asesoramiento pedagógico.</w:t>
      </w:r>
      <w:r>
        <w:rPr>
          <w:rFonts w:ascii="Arial" w:eastAsia="Arial" w:hAnsi="Arial" w:cs="Arial"/>
          <w:sz w:val="20"/>
          <w:szCs w:val="20"/>
        </w:rPr>
        <w:t xml:space="preserve"> Lo organizacional en un proyecto a distancia. </w:t>
      </w:r>
      <w:r w:rsidR="00040572">
        <w:rPr>
          <w:rFonts w:ascii="Arial" w:eastAsia="Arial" w:hAnsi="Arial" w:cs="Arial"/>
          <w:sz w:val="20"/>
          <w:szCs w:val="20"/>
        </w:rPr>
        <w:t>Masividad y calidad educativa. Articulación entre escuela secundaria y nivel superior: el primer año de ingreso a la universidad. Debates sobre la formación general, la formación básica y la formación profesional.</w:t>
      </w:r>
      <w:r w:rsidR="00770295">
        <w:rPr>
          <w:rFonts w:ascii="Arial" w:eastAsia="Arial" w:hAnsi="Arial" w:cs="Arial"/>
          <w:sz w:val="20"/>
          <w:szCs w:val="20"/>
        </w:rPr>
        <w:t xml:space="preserve"> Las mediaciones tecnológicas en un proyecto a distancia.</w:t>
      </w:r>
    </w:p>
    <w:p w14:paraId="557AF422" w14:textId="77777777" w:rsidR="00AE3362" w:rsidRDefault="00AE3362">
      <w:pPr>
        <w:autoSpaceDE w:val="0"/>
        <w:jc w:val="both"/>
        <w:rPr>
          <w:rFonts w:ascii="Arial" w:eastAsia="Arial" w:hAnsi="Arial" w:cs="Arial"/>
          <w:sz w:val="20"/>
          <w:szCs w:val="20"/>
        </w:rPr>
      </w:pPr>
    </w:p>
    <w:p w14:paraId="68F496A3" w14:textId="1002FE90" w:rsidR="00AE3362" w:rsidRDefault="008616CE">
      <w:pPr>
        <w:autoSpaceDE w:val="0"/>
        <w:jc w:val="both"/>
        <w:rPr>
          <w:rFonts w:ascii="Arial" w:eastAsia="Arial" w:hAnsi="Arial" w:cs="Arial"/>
          <w:sz w:val="20"/>
          <w:szCs w:val="20"/>
        </w:rPr>
      </w:pPr>
      <w:r>
        <w:rPr>
          <w:rFonts w:ascii="Arial" w:eastAsia="Arial" w:hAnsi="Arial" w:cs="Arial"/>
          <w:sz w:val="20"/>
          <w:szCs w:val="20"/>
        </w:rPr>
        <w:tab/>
        <w:t xml:space="preserve">Proyectos </w:t>
      </w:r>
      <w:r w:rsidR="00040572">
        <w:rPr>
          <w:rFonts w:ascii="Arial" w:eastAsia="Arial" w:hAnsi="Arial" w:cs="Arial"/>
          <w:sz w:val="20"/>
          <w:szCs w:val="20"/>
        </w:rPr>
        <w:t>de alta disposición tecnológica</w:t>
      </w:r>
      <w:r>
        <w:rPr>
          <w:rFonts w:ascii="Arial" w:eastAsia="Arial" w:hAnsi="Arial" w:cs="Arial"/>
          <w:sz w:val="20"/>
          <w:szCs w:val="20"/>
        </w:rPr>
        <w:t xml:space="preserve">: </w:t>
      </w:r>
      <w:r w:rsidR="00040572" w:rsidRPr="00040572">
        <w:rPr>
          <w:rFonts w:ascii="Arial" w:eastAsia="Arial" w:hAnsi="Arial" w:cs="Arial"/>
          <w:i/>
          <w:sz w:val="20"/>
          <w:szCs w:val="20"/>
        </w:rPr>
        <w:t xml:space="preserve">Plan </w:t>
      </w:r>
      <w:r w:rsidR="00040572">
        <w:rPr>
          <w:rFonts w:ascii="Arial" w:eastAsia="Arial" w:hAnsi="Arial" w:cs="Arial"/>
          <w:i/>
          <w:sz w:val="20"/>
          <w:szCs w:val="20"/>
        </w:rPr>
        <w:t>Ceibal</w:t>
      </w:r>
      <w:r w:rsidR="00770295">
        <w:rPr>
          <w:rFonts w:ascii="Arial" w:eastAsia="Arial" w:hAnsi="Arial" w:cs="Arial"/>
          <w:i/>
          <w:sz w:val="20"/>
          <w:szCs w:val="20"/>
        </w:rPr>
        <w:t>: en su 10º aniversario</w:t>
      </w:r>
      <w:r w:rsidR="00040572">
        <w:rPr>
          <w:rFonts w:ascii="Arial" w:eastAsia="Arial" w:hAnsi="Arial" w:cs="Arial"/>
          <w:i/>
          <w:sz w:val="20"/>
          <w:szCs w:val="20"/>
        </w:rPr>
        <w:t>.</w:t>
      </w:r>
      <w:r w:rsidR="00040572">
        <w:rPr>
          <w:rFonts w:ascii="Arial" w:eastAsia="Arial" w:hAnsi="Arial" w:cs="Arial"/>
          <w:sz w:val="20"/>
          <w:szCs w:val="20"/>
        </w:rPr>
        <w:t xml:space="preserve"> </w:t>
      </w:r>
      <w:r>
        <w:rPr>
          <w:rFonts w:ascii="Arial" w:eastAsia="Arial" w:hAnsi="Arial" w:cs="Arial"/>
          <w:sz w:val="20"/>
          <w:szCs w:val="20"/>
        </w:rPr>
        <w:t>La dimensión organizacional como un desafío para un proyecto nacional de concreción jurisdiccional. La articulación inter ministerial en un proyecto de inclusión tecnológica. Las dimensiones comunicacionales y pedagógicas como puente entre la cultura de los jóvenes estudiantes</w:t>
      </w:r>
      <w:r w:rsidR="00040572">
        <w:rPr>
          <w:rFonts w:ascii="Arial" w:eastAsia="Arial" w:hAnsi="Arial" w:cs="Arial"/>
          <w:sz w:val="20"/>
          <w:szCs w:val="20"/>
        </w:rPr>
        <w:t>, sus familias</w:t>
      </w:r>
      <w:r>
        <w:rPr>
          <w:rFonts w:ascii="Arial" w:eastAsia="Arial" w:hAnsi="Arial" w:cs="Arial"/>
          <w:sz w:val="20"/>
          <w:szCs w:val="20"/>
        </w:rPr>
        <w:t xml:space="preserve"> y la escuela. </w:t>
      </w:r>
      <w:r w:rsidR="00770295">
        <w:rPr>
          <w:rFonts w:ascii="Arial" w:eastAsia="Arial" w:hAnsi="Arial" w:cs="Arial"/>
          <w:sz w:val="20"/>
          <w:szCs w:val="20"/>
        </w:rPr>
        <w:t>Investigaciones sobre la implementación.</w:t>
      </w:r>
    </w:p>
    <w:p w14:paraId="0A43E6B3" w14:textId="77777777" w:rsidR="00AE3362" w:rsidRDefault="00AE3362">
      <w:pPr>
        <w:autoSpaceDE w:val="0"/>
        <w:jc w:val="both"/>
        <w:rPr>
          <w:rFonts w:ascii="Arial" w:eastAsia="Arial" w:hAnsi="Arial" w:cs="Arial"/>
          <w:sz w:val="20"/>
          <w:szCs w:val="20"/>
        </w:rPr>
      </w:pPr>
    </w:p>
    <w:p w14:paraId="69F621B0" w14:textId="77777777" w:rsidR="00AE3362" w:rsidRDefault="00AE3362">
      <w:pPr>
        <w:autoSpaceDE w:val="0"/>
        <w:ind w:left="12"/>
        <w:jc w:val="both"/>
        <w:rPr>
          <w:rFonts w:ascii="Arial" w:eastAsia="Arial" w:hAnsi="Arial" w:cs="Arial"/>
          <w:i/>
          <w:iCs/>
          <w:sz w:val="20"/>
          <w:szCs w:val="20"/>
        </w:rPr>
      </w:pPr>
    </w:p>
    <w:p w14:paraId="227753C7" w14:textId="77777777" w:rsidR="00AE3362" w:rsidRDefault="008616CE">
      <w:pPr>
        <w:autoSpaceDE w:val="0"/>
        <w:ind w:left="12"/>
        <w:jc w:val="both"/>
        <w:rPr>
          <w:rFonts w:ascii="Arial" w:eastAsia="Arial" w:hAnsi="Arial" w:cs="Arial"/>
          <w:sz w:val="20"/>
          <w:szCs w:val="20"/>
        </w:rPr>
      </w:pPr>
      <w:r>
        <w:rPr>
          <w:rFonts w:ascii="Arial" w:eastAsia="Arial" w:hAnsi="Arial" w:cs="Arial"/>
          <w:i/>
          <w:iCs/>
          <w:sz w:val="20"/>
          <w:szCs w:val="20"/>
        </w:rPr>
        <w:t>3. Los proyectos en las propuestas mediadas por tecnologías</w:t>
      </w:r>
    </w:p>
    <w:p w14:paraId="56D5AFEA" w14:textId="77777777" w:rsidR="00AE3362" w:rsidRDefault="00AE3362">
      <w:pPr>
        <w:autoSpaceDE w:val="0"/>
        <w:jc w:val="both"/>
        <w:rPr>
          <w:rFonts w:ascii="Arial" w:eastAsia="Arial" w:hAnsi="Arial" w:cs="Arial"/>
          <w:sz w:val="20"/>
          <w:szCs w:val="20"/>
        </w:rPr>
      </w:pPr>
    </w:p>
    <w:p w14:paraId="5ECA8DCE" w14:textId="77777777" w:rsidR="00AE3362" w:rsidRDefault="008616CE">
      <w:pPr>
        <w:autoSpaceDE w:val="0"/>
        <w:ind w:hanging="360"/>
        <w:jc w:val="both"/>
        <w:rPr>
          <w:rFonts w:ascii="Arial" w:eastAsia="Arial" w:hAnsi="Arial" w:cs="Arial"/>
          <w:sz w:val="20"/>
          <w:szCs w:val="20"/>
        </w:rPr>
      </w:pPr>
      <w:r>
        <w:rPr>
          <w:rFonts w:ascii="Arial" w:eastAsia="Arial" w:hAnsi="Arial" w:cs="Arial"/>
          <w:sz w:val="20"/>
          <w:szCs w:val="20"/>
        </w:rPr>
        <w:tab/>
        <w:t xml:space="preserve">Orientación al mundo real, consideración de las necesidades e intereses de los estudiantes, colaboración y cooperación, interdisciplinariedad de los contenidos tratados y su enfoque. </w:t>
      </w:r>
    </w:p>
    <w:p w14:paraId="1BAF03F6" w14:textId="77777777" w:rsidR="00AE3362" w:rsidRDefault="008616CE">
      <w:pPr>
        <w:autoSpaceDE w:val="0"/>
        <w:ind w:hanging="360"/>
        <w:jc w:val="both"/>
        <w:rPr>
          <w:rFonts w:ascii="Arial" w:eastAsia="Arial" w:hAnsi="Arial" w:cs="Arial"/>
          <w:sz w:val="20"/>
          <w:szCs w:val="20"/>
        </w:rPr>
      </w:pPr>
      <w:r>
        <w:rPr>
          <w:rFonts w:ascii="Arial" w:eastAsia="Arial" w:hAnsi="Arial" w:cs="Arial"/>
          <w:sz w:val="20"/>
          <w:szCs w:val="20"/>
        </w:rPr>
        <w:tab/>
        <w:t xml:space="preserve">Estrategias de enseñanza y de aprendizaje en el marco de los proyectos. </w:t>
      </w:r>
    </w:p>
    <w:p w14:paraId="2437ABF7" w14:textId="77777777" w:rsidR="00AE3362" w:rsidRDefault="008616CE">
      <w:pPr>
        <w:autoSpaceDE w:val="0"/>
        <w:ind w:hanging="360"/>
        <w:jc w:val="both"/>
        <w:rPr>
          <w:rFonts w:ascii="Arial" w:eastAsia="Arial" w:hAnsi="Arial" w:cs="Arial"/>
          <w:sz w:val="20"/>
          <w:szCs w:val="20"/>
        </w:rPr>
      </w:pPr>
      <w:r>
        <w:rPr>
          <w:rFonts w:ascii="Arial" w:eastAsia="Arial" w:hAnsi="Arial" w:cs="Arial"/>
          <w:sz w:val="20"/>
          <w:szCs w:val="20"/>
        </w:rPr>
        <w:tab/>
        <w:t xml:space="preserve">Los proyectos en red y en la red a partir de la inclusión de tecnologías y mediados por ellas. </w:t>
      </w:r>
    </w:p>
    <w:p w14:paraId="06CCF408" w14:textId="77777777" w:rsidR="00AE3362" w:rsidRDefault="008616CE">
      <w:pPr>
        <w:autoSpaceDE w:val="0"/>
        <w:ind w:hanging="360"/>
        <w:jc w:val="both"/>
        <w:rPr>
          <w:rFonts w:ascii="Arial" w:eastAsia="Arial" w:hAnsi="Arial" w:cs="Arial"/>
          <w:sz w:val="20"/>
          <w:szCs w:val="20"/>
        </w:rPr>
      </w:pPr>
      <w:r>
        <w:rPr>
          <w:rFonts w:ascii="Arial" w:eastAsia="Arial" w:hAnsi="Arial" w:cs="Arial"/>
          <w:sz w:val="20"/>
          <w:szCs w:val="20"/>
        </w:rPr>
        <w:tab/>
        <w:t>La articulación de recursos institucionales y extra institucionales para el desarrollo de los proyectos.</w:t>
      </w:r>
    </w:p>
    <w:p w14:paraId="6564C9A6" w14:textId="4FD5E788" w:rsidR="00DC1E95" w:rsidRDefault="00DC1E95">
      <w:pPr>
        <w:autoSpaceDE w:val="0"/>
        <w:ind w:hanging="360"/>
        <w:jc w:val="both"/>
        <w:rPr>
          <w:rFonts w:ascii="Arial" w:eastAsia="Arial" w:hAnsi="Arial" w:cs="Arial"/>
          <w:sz w:val="20"/>
          <w:szCs w:val="20"/>
        </w:rPr>
      </w:pPr>
      <w:r>
        <w:rPr>
          <w:rFonts w:ascii="Arial" w:eastAsia="Arial" w:hAnsi="Arial" w:cs="Arial"/>
          <w:sz w:val="20"/>
          <w:szCs w:val="20"/>
        </w:rPr>
        <w:tab/>
        <w:t xml:space="preserve">Seguimiento y documentación de proyectos. </w:t>
      </w:r>
      <w:r w:rsidR="00770295">
        <w:rPr>
          <w:rFonts w:ascii="Arial" w:eastAsia="Arial" w:hAnsi="Arial" w:cs="Arial"/>
          <w:sz w:val="20"/>
          <w:szCs w:val="20"/>
        </w:rPr>
        <w:t>Algunas consideraciones sobre la</w:t>
      </w:r>
      <w:r>
        <w:rPr>
          <w:rFonts w:ascii="Arial" w:eastAsia="Arial" w:hAnsi="Arial" w:cs="Arial"/>
          <w:sz w:val="20"/>
          <w:szCs w:val="20"/>
        </w:rPr>
        <w:t xml:space="preserve"> evaluación.</w:t>
      </w:r>
    </w:p>
    <w:p w14:paraId="7FBA8D73" w14:textId="77777777" w:rsidR="00AE3362" w:rsidRDefault="00AE3362">
      <w:pPr>
        <w:autoSpaceDE w:val="0"/>
        <w:jc w:val="both"/>
        <w:rPr>
          <w:rFonts w:ascii="Arial" w:eastAsia="Arial" w:hAnsi="Arial" w:cs="Arial"/>
          <w:sz w:val="20"/>
          <w:szCs w:val="20"/>
        </w:rPr>
      </w:pPr>
    </w:p>
    <w:p w14:paraId="32D17DF9" w14:textId="1EB124D8" w:rsidR="00AE3362" w:rsidRDefault="008616CE">
      <w:pPr>
        <w:autoSpaceDE w:val="0"/>
        <w:jc w:val="both"/>
        <w:rPr>
          <w:rFonts w:ascii="Arial" w:eastAsia="Arial" w:hAnsi="Arial" w:cs="Arial"/>
          <w:sz w:val="20"/>
          <w:szCs w:val="20"/>
        </w:rPr>
      </w:pPr>
      <w:r>
        <w:rPr>
          <w:rFonts w:ascii="Arial" w:eastAsia="Arial" w:hAnsi="Arial" w:cs="Arial"/>
          <w:sz w:val="20"/>
          <w:szCs w:val="20"/>
        </w:rPr>
        <w:tab/>
        <w:t xml:space="preserve">Un proyecto paradigmático: </w:t>
      </w:r>
      <w:r w:rsidR="00770295" w:rsidRPr="00770295">
        <w:rPr>
          <w:rFonts w:ascii="Arial" w:eastAsia="Arial" w:hAnsi="Arial" w:cs="Arial"/>
          <w:i/>
          <w:sz w:val="20"/>
          <w:szCs w:val="20"/>
        </w:rPr>
        <w:t xml:space="preserve">Programa </w:t>
      </w:r>
      <w:r>
        <w:rPr>
          <w:rFonts w:ascii="Arial" w:eastAsia="Arial" w:hAnsi="Arial" w:cs="Arial"/>
          <w:i/>
          <w:iCs/>
          <w:sz w:val="20"/>
          <w:szCs w:val="20"/>
        </w:rPr>
        <w:t>UBA XXI</w:t>
      </w:r>
      <w:r w:rsidR="00770295">
        <w:rPr>
          <w:rFonts w:ascii="Arial" w:eastAsia="Arial" w:hAnsi="Arial" w:cs="Arial"/>
          <w:i/>
          <w:iCs/>
          <w:sz w:val="20"/>
          <w:szCs w:val="20"/>
        </w:rPr>
        <w:t>: en su 30º aniversario</w:t>
      </w:r>
      <w:r>
        <w:rPr>
          <w:rFonts w:ascii="Arial" w:eastAsia="Arial" w:hAnsi="Arial" w:cs="Arial"/>
          <w:sz w:val="20"/>
          <w:szCs w:val="20"/>
        </w:rPr>
        <w:t xml:space="preserve">. Del material impreso al campus virtual. </w:t>
      </w:r>
      <w:r w:rsidR="00770295">
        <w:rPr>
          <w:rFonts w:ascii="Arial" w:eastAsia="Arial" w:hAnsi="Arial" w:cs="Arial"/>
          <w:sz w:val="20"/>
          <w:szCs w:val="20"/>
        </w:rPr>
        <w:t>Vigencia de la radio</w:t>
      </w:r>
      <w:r w:rsidR="00617F6F">
        <w:rPr>
          <w:rFonts w:ascii="Arial" w:eastAsia="Arial" w:hAnsi="Arial" w:cs="Arial"/>
          <w:sz w:val="20"/>
          <w:szCs w:val="20"/>
        </w:rPr>
        <w:t>. Tutorías presenciales, virtuales (foros en el campus) y en vivo (a través de redes sociales). Evaluación de los aprendizajes y devolución virtual: oportunidades de retroalimentación para la mejora educativa.</w:t>
      </w:r>
      <w:r>
        <w:rPr>
          <w:rFonts w:ascii="Arial" w:eastAsia="Arial" w:hAnsi="Arial" w:cs="Arial"/>
          <w:sz w:val="20"/>
          <w:szCs w:val="20"/>
        </w:rPr>
        <w:t xml:space="preserve"> </w:t>
      </w:r>
    </w:p>
    <w:p w14:paraId="29DA836A" w14:textId="77777777" w:rsidR="00AE3362" w:rsidRDefault="00AE3362">
      <w:pPr>
        <w:autoSpaceDE w:val="0"/>
        <w:jc w:val="both"/>
        <w:rPr>
          <w:rFonts w:ascii="Arial" w:eastAsia="Arial" w:hAnsi="Arial" w:cs="Arial"/>
          <w:sz w:val="20"/>
          <w:szCs w:val="20"/>
        </w:rPr>
      </w:pPr>
    </w:p>
    <w:p w14:paraId="678AB471" w14:textId="41C2A1E8" w:rsidR="002605A5" w:rsidRDefault="008616CE" w:rsidP="002605A5">
      <w:pPr>
        <w:shd w:val="clear" w:color="auto" w:fill="FFFFFF"/>
        <w:jc w:val="both"/>
        <w:rPr>
          <w:rFonts w:ascii="Arial" w:eastAsia="Times New Roman" w:hAnsi="Arial" w:cs="Arial"/>
          <w:color w:val="222222"/>
          <w:kern w:val="0"/>
          <w:lang w:val="es-ES_tradnl" w:eastAsia="es-ES_tradnl" w:bidi="ar-SA"/>
        </w:rPr>
      </w:pPr>
      <w:r>
        <w:rPr>
          <w:rFonts w:ascii="Arial" w:eastAsia="Arial" w:hAnsi="Arial" w:cs="Arial"/>
          <w:sz w:val="20"/>
          <w:szCs w:val="20"/>
        </w:rPr>
        <w:tab/>
        <w:t xml:space="preserve">Proyectos </w:t>
      </w:r>
      <w:r w:rsidR="009A0673">
        <w:rPr>
          <w:rFonts w:ascii="Arial" w:eastAsia="Arial" w:hAnsi="Arial" w:cs="Arial"/>
          <w:sz w:val="20"/>
          <w:szCs w:val="20"/>
        </w:rPr>
        <w:t>de alta disposición tecnológica</w:t>
      </w:r>
      <w:r>
        <w:rPr>
          <w:rFonts w:ascii="Arial" w:eastAsia="Arial" w:hAnsi="Arial" w:cs="Arial"/>
          <w:sz w:val="20"/>
          <w:szCs w:val="20"/>
        </w:rPr>
        <w:t xml:space="preserve">: </w:t>
      </w:r>
      <w:r w:rsidR="00617F6F" w:rsidRPr="00040572">
        <w:rPr>
          <w:rFonts w:ascii="Arial" w:eastAsia="Arial" w:hAnsi="Arial" w:cs="Arial"/>
          <w:i/>
          <w:sz w:val="20"/>
          <w:szCs w:val="20"/>
        </w:rPr>
        <w:t xml:space="preserve">Plan </w:t>
      </w:r>
      <w:r w:rsidR="00617F6F">
        <w:rPr>
          <w:rFonts w:ascii="Arial" w:eastAsia="Arial" w:hAnsi="Arial" w:cs="Arial"/>
          <w:i/>
          <w:sz w:val="20"/>
          <w:szCs w:val="20"/>
        </w:rPr>
        <w:t>Ceibal: en su 10º aniversario.</w:t>
      </w:r>
      <w:r w:rsidR="00617F6F">
        <w:rPr>
          <w:rFonts w:ascii="Arial" w:eastAsia="Arial" w:hAnsi="Arial" w:cs="Arial"/>
          <w:sz w:val="20"/>
          <w:szCs w:val="20"/>
        </w:rPr>
        <w:t xml:space="preserve"> La tesis de los aprendizajes invisibles: aprendizajes</w:t>
      </w:r>
      <w:r w:rsidR="009A0673">
        <w:rPr>
          <w:rFonts w:ascii="Arial" w:eastAsia="Arial" w:hAnsi="Arial" w:cs="Arial"/>
          <w:sz w:val="20"/>
          <w:szCs w:val="20"/>
        </w:rPr>
        <w:t xml:space="preserve"> inesperados, no medidos por las evaluaciones actuales. La transformación de las comunidades y la cultura con la inclusión tecnológica. </w:t>
      </w:r>
      <w:r w:rsidR="002605A5">
        <w:rPr>
          <w:rFonts w:ascii="Arial" w:eastAsia="Arial" w:hAnsi="Arial" w:cs="Arial"/>
          <w:sz w:val="20"/>
          <w:szCs w:val="20"/>
        </w:rPr>
        <w:t xml:space="preserve">La Red Global de Aprendizajes  y los desafíos profundos. </w:t>
      </w:r>
      <w:r w:rsidR="009A0673">
        <w:rPr>
          <w:rFonts w:ascii="Arial" w:eastAsia="Arial" w:hAnsi="Arial" w:cs="Arial"/>
          <w:sz w:val="20"/>
          <w:szCs w:val="20"/>
        </w:rPr>
        <w:t>Posibilidad de transformación de la escuela. Rampas digitales para hacer accesible la educación.</w:t>
      </w:r>
      <w:r w:rsidR="00826434">
        <w:rPr>
          <w:rFonts w:ascii="Arial" w:eastAsia="Arial" w:hAnsi="Arial" w:cs="Arial"/>
          <w:sz w:val="20"/>
          <w:szCs w:val="20"/>
        </w:rPr>
        <w:t xml:space="preserve"> </w:t>
      </w:r>
    </w:p>
    <w:p w14:paraId="20959EBA" w14:textId="6A5467D3" w:rsidR="00AE3362" w:rsidRPr="002605A5" w:rsidRDefault="002605A5" w:rsidP="002605A5">
      <w:pPr>
        <w:shd w:val="clear" w:color="auto" w:fill="FFFFFF"/>
        <w:rPr>
          <w:rFonts w:ascii="Calibri" w:hAnsi="Calibri" w:cs="Arial"/>
          <w:color w:val="222222"/>
          <w:sz w:val="22"/>
          <w:szCs w:val="22"/>
        </w:rPr>
      </w:pPr>
      <w:bookmarkStart w:id="1" w:name="m_1031184027105371670__MailEndCompose"/>
      <w:r>
        <w:rPr>
          <w:rFonts w:ascii="Calibri" w:hAnsi="Calibri" w:cs="Arial"/>
          <w:color w:val="222222"/>
          <w:sz w:val="22"/>
          <w:szCs w:val="22"/>
        </w:rPr>
        <w:t> </w:t>
      </w:r>
      <w:bookmarkEnd w:id="1"/>
    </w:p>
    <w:p w14:paraId="26F7111A" w14:textId="77777777" w:rsidR="00AE3362" w:rsidRDefault="00AE3362">
      <w:pPr>
        <w:autoSpaceDE w:val="0"/>
        <w:jc w:val="both"/>
        <w:rPr>
          <w:rFonts w:ascii="Arial" w:eastAsia="Arial" w:hAnsi="Arial" w:cs="Arial"/>
          <w:sz w:val="20"/>
          <w:szCs w:val="20"/>
        </w:rPr>
      </w:pPr>
    </w:p>
    <w:p w14:paraId="6F57C984" w14:textId="77777777" w:rsidR="00AE3362" w:rsidRDefault="008616CE">
      <w:pPr>
        <w:autoSpaceDE w:val="0"/>
        <w:jc w:val="both"/>
        <w:rPr>
          <w:rFonts w:ascii="Arial" w:eastAsia="Arial" w:hAnsi="Arial" w:cs="Arial"/>
          <w:sz w:val="20"/>
          <w:szCs w:val="20"/>
        </w:rPr>
      </w:pPr>
      <w:r>
        <w:rPr>
          <w:rFonts w:ascii="Arial" w:eastAsia="Arial" w:hAnsi="Arial" w:cs="Arial"/>
          <w:b/>
          <w:bCs/>
          <w:sz w:val="20"/>
          <w:szCs w:val="20"/>
        </w:rPr>
        <w:t>Evaluación</w:t>
      </w:r>
    </w:p>
    <w:p w14:paraId="15DABA34" w14:textId="77777777" w:rsidR="00AE3362" w:rsidRDefault="00AE3362">
      <w:pPr>
        <w:autoSpaceDE w:val="0"/>
        <w:jc w:val="both"/>
        <w:rPr>
          <w:rFonts w:ascii="Arial" w:eastAsia="Arial" w:hAnsi="Arial" w:cs="Arial"/>
          <w:sz w:val="20"/>
          <w:szCs w:val="20"/>
        </w:rPr>
      </w:pPr>
    </w:p>
    <w:p w14:paraId="329BA30B" w14:textId="4E94ADBB" w:rsidR="003646BB" w:rsidRDefault="008616CE">
      <w:pPr>
        <w:autoSpaceDE w:val="0"/>
        <w:jc w:val="both"/>
        <w:rPr>
          <w:rFonts w:ascii="Arial" w:eastAsia="Arial" w:hAnsi="Arial" w:cs="Arial"/>
          <w:sz w:val="20"/>
          <w:szCs w:val="20"/>
        </w:rPr>
      </w:pPr>
      <w:r>
        <w:rPr>
          <w:rFonts w:ascii="Arial" w:eastAsia="Arial" w:hAnsi="Arial" w:cs="Arial"/>
          <w:sz w:val="20"/>
          <w:szCs w:val="20"/>
        </w:rPr>
        <w:t xml:space="preserve">Los estudiantes deberán participar de los espacios de estudio y discusión propuestos por la Carrera de Especialización y Maestría en Tecnología Educativa que vehiculizan la propuesta durante el tiempo de desarrollo del seminario. </w:t>
      </w:r>
      <w:r w:rsidR="003646BB">
        <w:rPr>
          <w:rFonts w:ascii="Arial" w:eastAsia="Arial" w:hAnsi="Arial" w:cs="Arial"/>
          <w:sz w:val="20"/>
          <w:szCs w:val="20"/>
        </w:rPr>
        <w:t>Las actividades tendrán plazos de entrega y serán individuales o grupales a lo largo de las cuatro semanas de cursada.</w:t>
      </w:r>
    </w:p>
    <w:p w14:paraId="5692E463" w14:textId="77777777" w:rsidR="003646BB" w:rsidRDefault="003646BB">
      <w:pPr>
        <w:autoSpaceDE w:val="0"/>
        <w:jc w:val="both"/>
        <w:rPr>
          <w:rFonts w:ascii="Arial" w:eastAsia="Arial" w:hAnsi="Arial" w:cs="Arial"/>
          <w:sz w:val="20"/>
          <w:szCs w:val="20"/>
        </w:rPr>
      </w:pPr>
    </w:p>
    <w:p w14:paraId="5223630C" w14:textId="7C44C7E5" w:rsidR="003646BB" w:rsidRPr="003646BB" w:rsidRDefault="003646BB" w:rsidP="003646BB">
      <w:pPr>
        <w:autoSpaceDE w:val="0"/>
        <w:jc w:val="both"/>
        <w:rPr>
          <w:rFonts w:ascii="Arial" w:eastAsia="Arial" w:hAnsi="Arial" w:cs="Arial"/>
          <w:sz w:val="20"/>
          <w:szCs w:val="20"/>
        </w:rPr>
      </w:pPr>
      <w:r>
        <w:rPr>
          <w:rFonts w:ascii="Arial" w:eastAsia="Arial" w:hAnsi="Arial" w:cs="Arial"/>
          <w:sz w:val="20"/>
          <w:szCs w:val="20"/>
        </w:rPr>
        <w:t>Para la aprobación final del seminario los estudiantes d</w:t>
      </w:r>
      <w:r w:rsidR="008616CE">
        <w:rPr>
          <w:rFonts w:ascii="Arial" w:eastAsia="Arial" w:hAnsi="Arial" w:cs="Arial"/>
          <w:sz w:val="20"/>
          <w:szCs w:val="20"/>
        </w:rPr>
        <w:t xml:space="preserve">eberán realizar un trabajo final, escrito y grupal de acreditación que de cuenta del recorrido realizado en el seminario. </w:t>
      </w:r>
      <w:r w:rsidRPr="003646BB">
        <w:rPr>
          <w:rFonts w:ascii="Arial" w:eastAsia="Arial" w:hAnsi="Arial" w:cs="Arial"/>
          <w:sz w:val="20"/>
          <w:szCs w:val="20"/>
        </w:rPr>
        <w:t>Se trata de una actividad  que busca ayudar a configurar una estructura preliminar que organice e incluya producciones de otros seminarios y sostenga las elaboraciones preliminares del estado del arte de cara a la realización del trabajo final de Especialización y el diseño del Plan de Tesis.</w:t>
      </w:r>
    </w:p>
    <w:p w14:paraId="233C0F4B" w14:textId="77777777" w:rsidR="003646BB" w:rsidRPr="003646BB" w:rsidRDefault="003646BB">
      <w:pPr>
        <w:autoSpaceDE w:val="0"/>
        <w:jc w:val="both"/>
        <w:rPr>
          <w:rFonts w:ascii="Arial" w:eastAsia="Arial" w:hAnsi="Arial" w:cs="Arial"/>
          <w:sz w:val="20"/>
          <w:szCs w:val="20"/>
          <w:lang w:val="es-ES"/>
        </w:rPr>
      </w:pPr>
    </w:p>
    <w:p w14:paraId="655D42AF" w14:textId="77777777" w:rsidR="00AE3362" w:rsidRDefault="00AE3362">
      <w:pPr>
        <w:autoSpaceDE w:val="0"/>
        <w:jc w:val="both"/>
        <w:rPr>
          <w:rFonts w:ascii="Arial" w:eastAsia="Arial" w:hAnsi="Arial" w:cs="Arial"/>
          <w:sz w:val="20"/>
          <w:szCs w:val="20"/>
        </w:rPr>
      </w:pPr>
    </w:p>
    <w:p w14:paraId="45D40DDD" w14:textId="77777777" w:rsidR="00AE3362" w:rsidRDefault="00AE3362">
      <w:pPr>
        <w:autoSpaceDE w:val="0"/>
        <w:jc w:val="both"/>
        <w:rPr>
          <w:rFonts w:ascii="Arial" w:hAnsi="Arial" w:cs="Arial"/>
          <w:b/>
          <w:bCs/>
          <w:sz w:val="20"/>
          <w:szCs w:val="20"/>
        </w:rPr>
      </w:pPr>
    </w:p>
    <w:p w14:paraId="7324C367" w14:textId="77777777" w:rsidR="00AE3362" w:rsidRDefault="008616CE">
      <w:pPr>
        <w:autoSpaceDE w:val="0"/>
        <w:jc w:val="both"/>
        <w:rPr>
          <w:rFonts w:ascii="Arial" w:hAnsi="Arial" w:cs="Arial"/>
          <w:b/>
          <w:bCs/>
          <w:sz w:val="20"/>
          <w:szCs w:val="20"/>
        </w:rPr>
      </w:pPr>
      <w:r>
        <w:rPr>
          <w:rFonts w:ascii="Arial" w:hAnsi="Arial" w:cs="Arial"/>
          <w:b/>
          <w:bCs/>
          <w:sz w:val="20"/>
          <w:szCs w:val="20"/>
        </w:rPr>
        <w:lastRenderedPageBreak/>
        <w:t>Bibliografía obligatoria</w:t>
      </w:r>
    </w:p>
    <w:p w14:paraId="64694ABD" w14:textId="77777777" w:rsidR="00AE3362" w:rsidRDefault="00AE3362">
      <w:pPr>
        <w:autoSpaceDE w:val="0"/>
        <w:jc w:val="both"/>
        <w:rPr>
          <w:rFonts w:ascii="Arial" w:hAnsi="Arial" w:cs="Arial"/>
          <w:b/>
          <w:bCs/>
          <w:sz w:val="20"/>
          <w:szCs w:val="20"/>
        </w:rPr>
      </w:pPr>
    </w:p>
    <w:p w14:paraId="6CFF7068" w14:textId="015F0E99" w:rsidR="00BD0312" w:rsidRPr="00BD0312" w:rsidRDefault="00FC027D" w:rsidP="00BD0312">
      <w:pPr>
        <w:widowControl/>
        <w:suppressAutoHyphens w:val="0"/>
        <w:rPr>
          <w:rFonts w:eastAsia="Times New Roman" w:cs="Times New Roman"/>
          <w:kern w:val="0"/>
          <w:lang w:val="es-ES_tradnl" w:eastAsia="es-ES_tradnl" w:bidi="ar-SA"/>
        </w:rPr>
      </w:pPr>
      <w:r w:rsidRPr="00F30EA8">
        <w:rPr>
          <w:rFonts w:ascii="Arial" w:hAnsi="Arial" w:cs="Arial"/>
          <w:i/>
          <w:iCs/>
          <w:color w:val="000000"/>
          <w:sz w:val="20"/>
          <w:szCs w:val="20"/>
        </w:rPr>
        <w:t>Bianchi, Laura y Laborde, Sofía (2014) Buenas prácticas</w:t>
      </w:r>
      <w:r w:rsidRPr="00F30EA8">
        <w:rPr>
          <w:rFonts w:ascii="MS Mincho" w:eastAsia="MS Mincho" w:hAnsi="MS Mincho" w:cs="MS Mincho"/>
          <w:i/>
          <w:iCs/>
          <w:color w:val="000000"/>
          <w:sz w:val="20"/>
          <w:szCs w:val="20"/>
        </w:rPr>
        <w:t> </w:t>
      </w:r>
      <w:r w:rsidRPr="00F30EA8">
        <w:rPr>
          <w:rFonts w:ascii="Arial" w:hAnsi="Arial" w:cs="Arial"/>
          <w:i/>
          <w:iCs/>
          <w:color w:val="000000"/>
          <w:sz w:val="20"/>
          <w:szCs w:val="20"/>
        </w:rPr>
        <w:t>de la Comunidad Ceibal . El Plan Ceibal como generador de iniciativas de Desarrollo Humano Local. PNUD. UNICEF.</w:t>
      </w:r>
      <w:r w:rsidR="00254F58">
        <w:rPr>
          <w:rFonts w:ascii="Arial" w:hAnsi="Arial" w:cs="Arial"/>
          <w:i/>
          <w:iCs/>
          <w:color w:val="000000"/>
          <w:sz w:val="20"/>
          <w:szCs w:val="20"/>
        </w:rPr>
        <w:t xml:space="preserve"> </w:t>
      </w:r>
      <w:hyperlink r:id="rId11" w:history="1">
        <w:r w:rsidR="00E74879" w:rsidRPr="005D113C">
          <w:rPr>
            <w:rStyle w:val="Hipervnculo"/>
            <w:rFonts w:ascii="Arial" w:hAnsi="Arial" w:cs="Arial"/>
            <w:i/>
            <w:iCs/>
            <w:sz w:val="20"/>
            <w:szCs w:val="20"/>
          </w:rPr>
          <w:t>http://digital.fundacionceibal.edu.uy/jspui/handle/123456789/148</w:t>
        </w:r>
      </w:hyperlink>
      <w:r w:rsidR="00E74879">
        <w:rPr>
          <w:rFonts w:ascii="Arial" w:hAnsi="Arial" w:cs="Arial"/>
          <w:i/>
          <w:iCs/>
          <w:color w:val="000000"/>
          <w:sz w:val="20"/>
          <w:szCs w:val="20"/>
        </w:rPr>
        <w:t xml:space="preserve"> </w:t>
      </w:r>
    </w:p>
    <w:p w14:paraId="1E88331B" w14:textId="77777777" w:rsidR="00BD0312" w:rsidRDefault="00BD0312">
      <w:pPr>
        <w:pStyle w:val="Textonotapie"/>
        <w:autoSpaceDE w:val="0"/>
        <w:spacing w:line="100" w:lineRule="atLeast"/>
        <w:ind w:left="0" w:firstLine="0"/>
        <w:jc w:val="both"/>
        <w:rPr>
          <w:rFonts w:ascii="Arial" w:hAnsi="Arial" w:cs="Arial"/>
          <w:i/>
          <w:iCs/>
          <w:color w:val="000000"/>
        </w:rPr>
      </w:pPr>
    </w:p>
    <w:p w14:paraId="36652C79" w14:textId="77777777" w:rsidR="00AE3362" w:rsidRDefault="008616CE">
      <w:pPr>
        <w:pStyle w:val="Textonotapie"/>
        <w:autoSpaceDE w:val="0"/>
        <w:spacing w:line="100" w:lineRule="atLeast"/>
        <w:ind w:left="0" w:firstLine="0"/>
        <w:jc w:val="both"/>
        <w:rPr>
          <w:rFonts w:ascii="Arial" w:hAnsi="Arial" w:cs="Arial"/>
          <w:b/>
          <w:bCs/>
        </w:rPr>
      </w:pPr>
      <w:r>
        <w:rPr>
          <w:rFonts w:ascii="Arial" w:hAnsi="Arial" w:cs="Arial"/>
          <w:i/>
          <w:iCs/>
          <w:color w:val="000000"/>
        </w:rPr>
        <w:t>Carbone, Gra</w:t>
      </w:r>
      <w:r w:rsidRPr="00F30EA8">
        <w:rPr>
          <w:rFonts w:ascii="Arial" w:hAnsi="Arial" w:cs="Arial"/>
          <w:i/>
          <w:iCs/>
          <w:color w:val="000000"/>
        </w:rPr>
        <w:t>ciela</w:t>
      </w:r>
      <w:r>
        <w:rPr>
          <w:rFonts w:ascii="Arial" w:hAnsi="Arial" w:cs="Arial"/>
          <w:i/>
          <w:iCs/>
          <w:color w:val="000000"/>
        </w:rPr>
        <w:t xml:space="preserve"> (2014) Un retorno al pensamiento de Edith Litwin en torno a la educación a distancia. </w:t>
      </w:r>
      <w:r>
        <w:rPr>
          <w:rFonts w:ascii="Arial" w:hAnsi="Arial" w:cs="Arial"/>
        </w:rPr>
        <w:t xml:space="preserve">En: Lipsman, Mansur, Roig, Lion, Maggio. </w:t>
      </w:r>
      <w:r>
        <w:rPr>
          <w:rFonts w:ascii="Arial" w:hAnsi="Arial" w:cs="Arial"/>
          <w:i/>
        </w:rPr>
        <w:t>Homenaje a Edith Litwin. Eudeba, Buenos Aires.</w:t>
      </w:r>
    </w:p>
    <w:p w14:paraId="6267E271" w14:textId="77777777" w:rsidR="00AE3362" w:rsidRDefault="00AE3362">
      <w:pPr>
        <w:pStyle w:val="Textonotapie"/>
        <w:autoSpaceDE w:val="0"/>
        <w:spacing w:line="100" w:lineRule="atLeast"/>
        <w:ind w:left="0" w:firstLine="0"/>
        <w:jc w:val="both"/>
        <w:rPr>
          <w:rFonts w:ascii="Arial" w:hAnsi="Arial" w:cs="Arial"/>
          <w:b/>
          <w:bCs/>
        </w:rPr>
      </w:pPr>
    </w:p>
    <w:p w14:paraId="4666E3A4" w14:textId="77777777" w:rsidR="00AE3362" w:rsidRDefault="008616CE">
      <w:pPr>
        <w:autoSpaceDE w:val="0"/>
        <w:spacing w:line="100" w:lineRule="atLeast"/>
        <w:jc w:val="both"/>
        <w:rPr>
          <w:rFonts w:ascii="Arial" w:hAnsi="Arial" w:cs="Arial"/>
          <w:sz w:val="20"/>
          <w:szCs w:val="20"/>
        </w:rPr>
      </w:pPr>
      <w:r>
        <w:rPr>
          <w:rFonts w:ascii="Arial" w:hAnsi="Arial" w:cs="Arial"/>
          <w:i/>
          <w:iCs/>
          <w:color w:val="000000"/>
          <w:sz w:val="20"/>
          <w:szCs w:val="20"/>
        </w:rPr>
        <w:t xml:space="preserve">Claro, Preiss, Hinostroza, Jara, Cortes, San Martín, Valenzuela, Vargas (2010) ¿Están los jóvenes aprendiendo lo esperado en relación a las TIC? Competencias TIC Siglo XXI en estudiantes chilenos de 15 años. Versión Digital: </w:t>
      </w:r>
      <w:hyperlink r:id="rId12" w:history="1">
        <w:r>
          <w:rPr>
            <w:rStyle w:val="Hipervnculo"/>
            <w:rFonts w:ascii="Arial" w:hAnsi="Arial" w:cs="Arial"/>
            <w:sz w:val="20"/>
            <w:szCs w:val="20"/>
          </w:rPr>
          <w:t>https://lasa.international.pitt.edu/members/congress-papers/lasa2010/files/2604.pdf</w:t>
        </w:r>
      </w:hyperlink>
    </w:p>
    <w:p w14:paraId="7437D534" w14:textId="77777777" w:rsidR="00AE3362" w:rsidRDefault="00AE3362">
      <w:pPr>
        <w:autoSpaceDE w:val="0"/>
        <w:jc w:val="both"/>
        <w:rPr>
          <w:rFonts w:ascii="Arial" w:hAnsi="Arial" w:cs="Arial"/>
          <w:sz w:val="20"/>
          <w:szCs w:val="20"/>
        </w:rPr>
      </w:pPr>
    </w:p>
    <w:p w14:paraId="1CFB28CC" w14:textId="77777777" w:rsidR="00AE3362" w:rsidRDefault="008616CE">
      <w:pPr>
        <w:autoSpaceDE w:val="0"/>
        <w:jc w:val="both"/>
        <w:rPr>
          <w:rFonts w:ascii="Arial" w:hAnsi="Arial" w:cs="Arial"/>
          <w:sz w:val="20"/>
          <w:szCs w:val="20"/>
        </w:rPr>
      </w:pPr>
      <w:r>
        <w:rPr>
          <w:rFonts w:ascii="Arial" w:hAnsi="Arial" w:cs="Arial"/>
          <w:i/>
          <w:iCs/>
          <w:color w:val="000000"/>
          <w:sz w:val="20"/>
          <w:szCs w:val="20"/>
        </w:rPr>
        <w:t xml:space="preserve">Claro, M. (2010): Impacto de las TIC en los aprendizajes de los estudiantes. Estado del arte. CEPAL. Versión Digital: </w:t>
      </w:r>
      <w:hyperlink r:id="rId13" w:history="1">
        <w:r>
          <w:rPr>
            <w:rStyle w:val="Hipervnculo"/>
            <w:rFonts w:ascii="Arial" w:hAnsi="Arial" w:cs="Arial"/>
            <w:sz w:val="20"/>
            <w:szCs w:val="20"/>
          </w:rPr>
          <w:t>http://www.eclac.org/publicaciones/xml/7/40947/dp-impacto-tics-aprendizaje.pdf</w:t>
        </w:r>
      </w:hyperlink>
      <w:r>
        <w:rPr>
          <w:rFonts w:ascii="Arial" w:hAnsi="Arial" w:cs="Arial"/>
          <w:i/>
          <w:iCs/>
          <w:color w:val="000000"/>
          <w:sz w:val="20"/>
          <w:szCs w:val="20"/>
        </w:rPr>
        <w:t xml:space="preserve"> </w:t>
      </w:r>
    </w:p>
    <w:p w14:paraId="76787909" w14:textId="77777777" w:rsidR="00AE3362" w:rsidRDefault="00AE3362">
      <w:pPr>
        <w:autoSpaceDE w:val="0"/>
        <w:spacing w:line="100" w:lineRule="atLeast"/>
        <w:jc w:val="both"/>
      </w:pPr>
    </w:p>
    <w:p w14:paraId="77A9B7D1" w14:textId="2D28FEC4" w:rsidR="005D7FDC" w:rsidRPr="008416E3" w:rsidRDefault="005D7FDC">
      <w:pPr>
        <w:autoSpaceDE w:val="0"/>
        <w:spacing w:line="100" w:lineRule="atLeast"/>
        <w:jc w:val="both"/>
        <w:rPr>
          <w:rFonts w:ascii="Arial" w:hAnsi="Arial" w:cs="Arial"/>
          <w:i/>
          <w:iCs/>
          <w:color w:val="000000"/>
          <w:sz w:val="20"/>
          <w:szCs w:val="20"/>
        </w:rPr>
      </w:pPr>
      <w:r w:rsidRPr="008416E3">
        <w:rPr>
          <w:rFonts w:ascii="Arial" w:hAnsi="Arial" w:cs="Arial"/>
          <w:i/>
          <w:iCs/>
          <w:color w:val="000000"/>
          <w:sz w:val="20"/>
          <w:szCs w:val="20"/>
        </w:rPr>
        <w:t>Cobo, Cristóbal (2016) La innovación pendiente. Fundación Ceibal.</w:t>
      </w:r>
      <w:r w:rsidR="00782CCF" w:rsidRPr="008416E3">
        <w:rPr>
          <w:rFonts w:ascii="Arial" w:hAnsi="Arial" w:cs="Arial"/>
          <w:i/>
          <w:iCs/>
          <w:color w:val="000000"/>
          <w:sz w:val="20"/>
          <w:szCs w:val="20"/>
        </w:rPr>
        <w:t xml:space="preserve"> </w:t>
      </w:r>
      <w:hyperlink r:id="rId14" w:history="1">
        <w:r w:rsidR="00A05EFC" w:rsidRPr="008416E3">
          <w:rPr>
            <w:rFonts w:ascii="Arial" w:hAnsi="Arial" w:cs="Arial"/>
            <w:i/>
            <w:iCs/>
            <w:color w:val="000000"/>
            <w:sz w:val="20"/>
            <w:szCs w:val="20"/>
          </w:rPr>
          <w:t>http://innovacionpendiente.com/</w:t>
        </w:r>
      </w:hyperlink>
      <w:r w:rsidR="00A05EFC" w:rsidRPr="008416E3">
        <w:rPr>
          <w:rFonts w:ascii="Arial" w:hAnsi="Arial" w:cs="Arial"/>
          <w:i/>
          <w:iCs/>
          <w:color w:val="000000"/>
          <w:sz w:val="20"/>
          <w:szCs w:val="20"/>
        </w:rPr>
        <w:t xml:space="preserve"> </w:t>
      </w:r>
      <w:r w:rsidR="00782CCF" w:rsidRPr="008416E3">
        <w:rPr>
          <w:rFonts w:ascii="Arial" w:hAnsi="Arial" w:cs="Arial"/>
          <w:i/>
          <w:iCs/>
          <w:color w:val="000000"/>
          <w:sz w:val="20"/>
          <w:szCs w:val="20"/>
        </w:rPr>
        <w:t xml:space="preserve"> </w:t>
      </w:r>
    </w:p>
    <w:p w14:paraId="29710BD2" w14:textId="77777777" w:rsidR="005D7FDC" w:rsidRPr="008416E3" w:rsidRDefault="005D7FDC">
      <w:pPr>
        <w:autoSpaceDE w:val="0"/>
        <w:spacing w:line="100" w:lineRule="atLeast"/>
        <w:jc w:val="both"/>
        <w:rPr>
          <w:rFonts w:ascii="Arial" w:hAnsi="Arial" w:cs="Arial"/>
          <w:i/>
          <w:iCs/>
          <w:color w:val="000000"/>
          <w:sz w:val="20"/>
          <w:szCs w:val="20"/>
        </w:rPr>
      </w:pPr>
    </w:p>
    <w:p w14:paraId="3E279F7A" w14:textId="048ED91A" w:rsidR="005D7FDC" w:rsidRPr="008416E3" w:rsidRDefault="005D7FDC">
      <w:pPr>
        <w:autoSpaceDE w:val="0"/>
        <w:spacing w:line="100" w:lineRule="atLeast"/>
        <w:jc w:val="both"/>
        <w:rPr>
          <w:rFonts w:ascii="Arial" w:hAnsi="Arial" w:cs="Arial"/>
          <w:i/>
          <w:iCs/>
          <w:color w:val="000000"/>
          <w:sz w:val="20"/>
          <w:szCs w:val="20"/>
        </w:rPr>
      </w:pPr>
      <w:r w:rsidRPr="008416E3">
        <w:rPr>
          <w:rFonts w:ascii="Arial" w:hAnsi="Arial" w:cs="Arial"/>
          <w:i/>
          <w:iCs/>
          <w:color w:val="000000"/>
          <w:sz w:val="20"/>
          <w:szCs w:val="20"/>
        </w:rPr>
        <w:t xml:space="preserve">Cobo, Cristóbal (2016) Plan Ceibal: nuevas tecnologías, pedagogías, formas de enseñar, aprender y evaluar. Fundación Ceibal y Telefónica. </w:t>
      </w:r>
      <w:hyperlink r:id="rId15" w:history="1">
        <w:r w:rsidR="00400230" w:rsidRPr="008416E3">
          <w:rPr>
            <w:rFonts w:ascii="Arial" w:hAnsi="Arial" w:cs="Arial"/>
            <w:i/>
            <w:iCs/>
            <w:color w:val="000000"/>
            <w:sz w:val="20"/>
            <w:szCs w:val="20"/>
          </w:rPr>
          <w:t>https://drive.google.com/file/d/0B9QtF-tWNsqoRTZOdGtxWmE5Qmc/preview</w:t>
        </w:r>
      </w:hyperlink>
      <w:r w:rsidR="00400230" w:rsidRPr="008416E3">
        <w:rPr>
          <w:rFonts w:ascii="Arial" w:hAnsi="Arial" w:cs="Arial"/>
          <w:i/>
          <w:iCs/>
          <w:color w:val="000000"/>
          <w:sz w:val="20"/>
          <w:szCs w:val="20"/>
        </w:rPr>
        <w:t xml:space="preserve"> </w:t>
      </w:r>
    </w:p>
    <w:p w14:paraId="64E599B8" w14:textId="77777777" w:rsidR="00D42688" w:rsidRPr="008416E3" w:rsidRDefault="00D42688">
      <w:pPr>
        <w:autoSpaceDE w:val="0"/>
        <w:spacing w:line="100" w:lineRule="atLeast"/>
        <w:jc w:val="both"/>
        <w:rPr>
          <w:rFonts w:ascii="Arial" w:hAnsi="Arial" w:cs="Arial"/>
          <w:i/>
          <w:iCs/>
          <w:color w:val="000000"/>
          <w:sz w:val="20"/>
          <w:szCs w:val="20"/>
        </w:rPr>
      </w:pPr>
    </w:p>
    <w:p w14:paraId="57470A4C" w14:textId="378D8FC8" w:rsidR="00D42688" w:rsidRPr="008416E3" w:rsidRDefault="00D42688">
      <w:pPr>
        <w:autoSpaceDE w:val="0"/>
        <w:spacing w:line="100" w:lineRule="atLeast"/>
        <w:jc w:val="both"/>
        <w:rPr>
          <w:rFonts w:ascii="Arial" w:hAnsi="Arial" w:cs="Arial"/>
          <w:i/>
          <w:iCs/>
          <w:color w:val="000000"/>
          <w:sz w:val="20"/>
          <w:szCs w:val="20"/>
        </w:rPr>
      </w:pPr>
      <w:r w:rsidRPr="003646BB">
        <w:rPr>
          <w:rFonts w:ascii="Arial" w:hAnsi="Arial" w:cs="Arial"/>
          <w:i/>
          <w:iCs/>
          <w:color w:val="000000"/>
          <w:sz w:val="20"/>
          <w:szCs w:val="20"/>
          <w:lang w:val="en-US"/>
        </w:rPr>
        <w:t>Cobo, Cristóbal y Mateu</w:t>
      </w:r>
      <w:r w:rsidR="005025B1" w:rsidRPr="003646BB">
        <w:rPr>
          <w:rFonts w:ascii="Arial" w:hAnsi="Arial" w:cs="Arial"/>
          <w:i/>
          <w:iCs/>
          <w:color w:val="000000"/>
          <w:sz w:val="20"/>
          <w:szCs w:val="20"/>
          <w:lang w:val="en-US"/>
        </w:rPr>
        <w:t>, Matías</w:t>
      </w:r>
      <w:r w:rsidRPr="003646BB">
        <w:rPr>
          <w:rFonts w:ascii="Arial" w:hAnsi="Arial" w:cs="Arial"/>
          <w:i/>
          <w:iCs/>
          <w:color w:val="000000"/>
          <w:sz w:val="20"/>
          <w:szCs w:val="20"/>
          <w:lang w:val="en-US"/>
        </w:rPr>
        <w:t xml:space="preserve"> (2016) A Conceptual Framework for the Analysis and Visualization of Uruguayan Internet for Education</w:t>
      </w:r>
      <w:r w:rsidR="005025B1" w:rsidRPr="003646BB">
        <w:rPr>
          <w:rFonts w:ascii="Arial" w:hAnsi="Arial" w:cs="Arial"/>
          <w:i/>
          <w:iCs/>
          <w:color w:val="000000"/>
          <w:sz w:val="20"/>
          <w:szCs w:val="20"/>
          <w:lang w:val="en-US"/>
        </w:rPr>
        <w:t xml:space="preserve">. </w:t>
      </w:r>
      <w:r w:rsidR="005025B1" w:rsidRPr="008416E3">
        <w:rPr>
          <w:rFonts w:ascii="Arial" w:hAnsi="Arial" w:cs="Arial"/>
          <w:i/>
          <w:iCs/>
          <w:color w:val="000000"/>
          <w:sz w:val="20"/>
          <w:szCs w:val="20"/>
        </w:rPr>
        <w:t xml:space="preserve">Revista Interactions, Noviembre – Diciembre 2016. </w:t>
      </w:r>
      <w:hyperlink r:id="rId16" w:history="1">
        <w:r w:rsidR="006C5770" w:rsidRPr="008416E3">
          <w:rPr>
            <w:rFonts w:ascii="Arial" w:hAnsi="Arial" w:cs="Arial"/>
            <w:i/>
            <w:iCs/>
            <w:color w:val="000000"/>
            <w:sz w:val="20"/>
            <w:szCs w:val="20"/>
          </w:rPr>
          <w:t>http://interactions.acm.org/archive/view/november-december-2016/a-conceptual-framework-for-the-analysis-and-visualization-of-uruguayan-inte</w:t>
        </w:r>
      </w:hyperlink>
      <w:r w:rsidR="006C5770" w:rsidRPr="008416E3">
        <w:rPr>
          <w:rFonts w:ascii="Arial" w:hAnsi="Arial" w:cs="Arial"/>
          <w:i/>
          <w:iCs/>
          <w:color w:val="000000"/>
          <w:sz w:val="20"/>
          <w:szCs w:val="20"/>
        </w:rPr>
        <w:t xml:space="preserve"> </w:t>
      </w:r>
    </w:p>
    <w:p w14:paraId="44FDC962" w14:textId="77777777" w:rsidR="005D7FDC" w:rsidRPr="008416E3" w:rsidRDefault="005D7FDC">
      <w:pPr>
        <w:autoSpaceDE w:val="0"/>
        <w:spacing w:line="100" w:lineRule="atLeast"/>
        <w:jc w:val="both"/>
        <w:rPr>
          <w:rFonts w:ascii="Arial" w:hAnsi="Arial" w:cs="Arial"/>
          <w:i/>
          <w:iCs/>
          <w:color w:val="000000"/>
          <w:sz w:val="20"/>
          <w:szCs w:val="20"/>
        </w:rPr>
      </w:pPr>
    </w:p>
    <w:p w14:paraId="06C84256" w14:textId="77777777" w:rsidR="00AE3362" w:rsidRDefault="008616CE">
      <w:pPr>
        <w:autoSpaceDE w:val="0"/>
        <w:spacing w:line="100" w:lineRule="atLeast"/>
        <w:jc w:val="both"/>
        <w:rPr>
          <w:rFonts w:ascii="Arial" w:hAnsi="Arial" w:cs="Arial"/>
          <w:b/>
          <w:bCs/>
          <w:sz w:val="20"/>
          <w:szCs w:val="20"/>
        </w:rPr>
      </w:pPr>
      <w:r>
        <w:rPr>
          <w:rFonts w:ascii="Arial" w:hAnsi="Arial" w:cs="Arial"/>
          <w:i/>
          <w:iCs/>
          <w:color w:val="000000"/>
          <w:sz w:val="20"/>
          <w:szCs w:val="20"/>
        </w:rPr>
        <w:t xml:space="preserve">Cobo, Cristóbal y Moravec,  John W. (2011) Aprendizaje invisible. Hacia una nueva ecología de la educación. Collecció Transmedia XXI. Laboratori de Mitjans Interactius / Publicacions i Edicions de la Universitat de Barcelona. </w:t>
      </w:r>
      <w:hyperlink r:id="rId17" w:history="1">
        <w:r>
          <w:rPr>
            <w:rStyle w:val="Hipervnculo"/>
            <w:rFonts w:ascii="Arial" w:hAnsi="Arial" w:cs="Arial"/>
            <w:sz w:val="20"/>
            <w:szCs w:val="20"/>
          </w:rPr>
          <w:t>http://www.razonypalabra.org.mx/varia/AprendizajeInvisible.pdf</w:t>
        </w:r>
      </w:hyperlink>
      <w:r>
        <w:rPr>
          <w:rFonts w:ascii="Arial" w:hAnsi="Arial" w:cs="Arial"/>
          <w:i/>
          <w:iCs/>
          <w:color w:val="000000"/>
          <w:sz w:val="20"/>
          <w:szCs w:val="20"/>
          <w:lang w:val="es-ES"/>
        </w:rPr>
        <w:t xml:space="preserve"> </w:t>
      </w:r>
    </w:p>
    <w:p w14:paraId="4BA59EA7" w14:textId="77777777" w:rsidR="00AE3362" w:rsidRDefault="00AE3362">
      <w:pPr>
        <w:autoSpaceDE w:val="0"/>
        <w:spacing w:line="100" w:lineRule="atLeast"/>
        <w:jc w:val="both"/>
        <w:rPr>
          <w:rFonts w:ascii="Arial" w:hAnsi="Arial" w:cs="Arial"/>
          <w:b/>
          <w:bCs/>
          <w:sz w:val="20"/>
          <w:szCs w:val="20"/>
        </w:rPr>
      </w:pPr>
    </w:p>
    <w:p w14:paraId="2BC45C76" w14:textId="77777777" w:rsidR="00AE3362" w:rsidRDefault="008616CE">
      <w:pPr>
        <w:pStyle w:val="Textonotapie"/>
        <w:autoSpaceDE w:val="0"/>
        <w:spacing w:line="100" w:lineRule="atLeast"/>
        <w:ind w:left="0" w:firstLine="0"/>
        <w:jc w:val="both"/>
        <w:rPr>
          <w:rFonts w:ascii="Arial" w:hAnsi="Arial" w:cs="Arial"/>
        </w:rPr>
      </w:pPr>
      <w:r>
        <w:rPr>
          <w:rFonts w:ascii="Arial" w:hAnsi="Arial" w:cs="Arial"/>
          <w:i/>
          <w:iCs/>
        </w:rPr>
        <w:t>Fontdevila, P. y Díaz Rato, S. (2012) Inclusión digital y calidad educativa. El Programa Conectar Igualdad entre 2010 y 2011, EDUNTREF.</w:t>
      </w:r>
    </w:p>
    <w:p w14:paraId="271BF502" w14:textId="77777777" w:rsidR="00AE3362" w:rsidRDefault="00AE3362">
      <w:pPr>
        <w:autoSpaceDE w:val="0"/>
        <w:jc w:val="both"/>
        <w:rPr>
          <w:rFonts w:ascii="Arial" w:hAnsi="Arial" w:cs="Arial"/>
          <w:sz w:val="20"/>
          <w:szCs w:val="20"/>
        </w:rPr>
      </w:pPr>
    </w:p>
    <w:p w14:paraId="769314E8" w14:textId="77777777" w:rsidR="00AE3362" w:rsidRDefault="008616CE">
      <w:pPr>
        <w:pStyle w:val="Textonotapie"/>
        <w:autoSpaceDE w:val="0"/>
        <w:ind w:left="0" w:firstLine="0"/>
        <w:rPr>
          <w:rFonts w:ascii="Arial" w:hAnsi="Arial" w:cs="Arial"/>
          <w:i/>
        </w:rPr>
      </w:pPr>
      <w:r>
        <w:rPr>
          <w:rFonts w:ascii="Arial" w:hAnsi="Arial" w:cs="Arial"/>
          <w:i/>
        </w:rPr>
        <w:t>Latorre, M., Lion, C., Maggio, M., Masnatta, M., Penacca, L., Perosi, M. V., Pinto, L. y Sarlé, P. (2012) Creaciones, experiencias y horizontes inspiradores. La trama de Conectar Igualdad.</w:t>
      </w:r>
    </w:p>
    <w:p w14:paraId="0395F78E" w14:textId="77777777" w:rsidR="00AE3362" w:rsidRDefault="00AE3362">
      <w:pPr>
        <w:pStyle w:val="Textonotapie"/>
        <w:autoSpaceDE w:val="0"/>
        <w:ind w:left="0" w:firstLine="0"/>
        <w:rPr>
          <w:rFonts w:ascii="Arial" w:hAnsi="Arial" w:cs="Arial"/>
          <w:i/>
        </w:rPr>
      </w:pPr>
    </w:p>
    <w:p w14:paraId="2B46AC06" w14:textId="77777777" w:rsidR="00AE3362" w:rsidRDefault="008616CE">
      <w:pPr>
        <w:pStyle w:val="Textonotapie"/>
        <w:autoSpaceDE w:val="0"/>
        <w:spacing w:line="100" w:lineRule="atLeast"/>
        <w:ind w:left="0" w:firstLine="0"/>
        <w:jc w:val="both"/>
        <w:rPr>
          <w:rFonts w:ascii="Arial" w:hAnsi="Arial" w:cs="Arial"/>
          <w:b/>
          <w:bCs/>
        </w:rPr>
      </w:pPr>
      <w:r>
        <w:rPr>
          <w:rFonts w:ascii="Arial" w:hAnsi="Arial" w:cs="Arial"/>
          <w:i/>
        </w:rPr>
        <w:t xml:space="preserve">Lipman, Marilina (2014) Una visión de oficio optimista y esperanzadora: que inspira, imagina, experimenta, escala y perdura. </w:t>
      </w:r>
      <w:r>
        <w:rPr>
          <w:rFonts w:ascii="Arial" w:hAnsi="Arial" w:cs="Arial"/>
        </w:rPr>
        <w:t xml:space="preserve">En: Lipsman, Mansur, Roig, Lion, Maggio. </w:t>
      </w:r>
      <w:r>
        <w:rPr>
          <w:rFonts w:ascii="Arial" w:hAnsi="Arial" w:cs="Arial"/>
          <w:i/>
        </w:rPr>
        <w:t>Homenaje a Edith Litwin. Eudeba, Buenos Aires.</w:t>
      </w:r>
    </w:p>
    <w:p w14:paraId="54BE4413" w14:textId="77777777" w:rsidR="00863870" w:rsidRDefault="00863870">
      <w:pPr>
        <w:pStyle w:val="Textonotapie"/>
        <w:autoSpaceDE w:val="0"/>
        <w:spacing w:line="100" w:lineRule="atLeast"/>
        <w:ind w:left="0" w:firstLine="0"/>
        <w:jc w:val="both"/>
        <w:rPr>
          <w:rFonts w:ascii="Arial" w:hAnsi="Arial" w:cs="Arial"/>
          <w:b/>
          <w:bCs/>
        </w:rPr>
      </w:pPr>
    </w:p>
    <w:p w14:paraId="67741E45" w14:textId="34189B38" w:rsidR="009723D9" w:rsidRDefault="009723D9" w:rsidP="009A6A10">
      <w:pPr>
        <w:widowControl/>
        <w:suppressAutoHyphens w:val="0"/>
        <w:rPr>
          <w:rFonts w:eastAsia="Times New Roman" w:cs="Times New Roman"/>
          <w:kern w:val="0"/>
          <w:lang w:val="es-ES_tradnl" w:eastAsia="es-ES_tradnl" w:bidi="ar-SA"/>
        </w:rPr>
      </w:pPr>
      <w:r w:rsidRPr="009723D9">
        <w:rPr>
          <w:rFonts w:ascii="Arial" w:hAnsi="Arial" w:cs="Arial"/>
          <w:i/>
          <w:sz w:val="20"/>
          <w:szCs w:val="20"/>
        </w:rPr>
        <w:t>Lombardo, Claudia; Necuzzi, Constanza y Codazzi, Alejandra (2015) La devolución virtual de exámenes en la UBA XXI. Construcción de acuerdos docentes y retroalimentación de los aprendizajes.</w:t>
      </w:r>
      <w:r w:rsidRPr="009723D9">
        <w:rPr>
          <w:rFonts w:ascii="MS Mincho" w:eastAsia="MS Mincho" w:hAnsi="MS Mincho" w:cs="MS Mincho"/>
          <w:i/>
          <w:sz w:val="20"/>
          <w:szCs w:val="20"/>
        </w:rPr>
        <w:t> </w:t>
      </w:r>
      <w:r w:rsidRPr="009723D9">
        <w:rPr>
          <w:rFonts w:ascii="Arial" w:hAnsi="Arial" w:cs="Arial"/>
          <w:i/>
          <w:sz w:val="20"/>
          <w:szCs w:val="20"/>
        </w:rPr>
        <w:t>Posibilidad de negociación de significados en EaD. En: Experiencias sobre Educación a Distancia. Patricia Muñoz (coord.) CREAD, México.</w:t>
      </w:r>
      <w:r w:rsidR="008779B4">
        <w:rPr>
          <w:rFonts w:ascii="Arial" w:hAnsi="Arial" w:cs="Arial"/>
          <w:i/>
          <w:sz w:val="20"/>
          <w:szCs w:val="20"/>
        </w:rPr>
        <w:t xml:space="preserve"> </w:t>
      </w:r>
      <w:hyperlink r:id="rId18" w:history="1">
        <w:r w:rsidR="008779B4" w:rsidRPr="005D113C">
          <w:rPr>
            <w:rStyle w:val="Hipervnculo"/>
            <w:rFonts w:ascii="Arial" w:hAnsi="Arial" w:cs="Arial"/>
            <w:i/>
            <w:sz w:val="20"/>
            <w:szCs w:val="20"/>
          </w:rPr>
          <w:t>https://infotec.repositorioinstitucional.mx/jspui/bitstream/1027/58/1/29.pdf</w:t>
        </w:r>
      </w:hyperlink>
      <w:r w:rsidR="008779B4">
        <w:rPr>
          <w:rFonts w:ascii="Arial" w:hAnsi="Arial" w:cs="Arial"/>
          <w:i/>
          <w:sz w:val="20"/>
          <w:szCs w:val="20"/>
        </w:rPr>
        <w:t xml:space="preserve"> </w:t>
      </w:r>
    </w:p>
    <w:p w14:paraId="2F0778F4" w14:textId="77777777" w:rsidR="009A6A10" w:rsidRPr="009A6A10" w:rsidRDefault="009A6A10" w:rsidP="009A6A10">
      <w:pPr>
        <w:widowControl/>
        <w:suppressAutoHyphens w:val="0"/>
        <w:rPr>
          <w:rFonts w:eastAsia="Times New Roman" w:cs="Times New Roman"/>
          <w:kern w:val="0"/>
          <w:lang w:val="es-ES_tradnl" w:eastAsia="es-ES_tradnl" w:bidi="ar-SA"/>
        </w:rPr>
      </w:pPr>
    </w:p>
    <w:p w14:paraId="71D7E216" w14:textId="77777777" w:rsidR="00AE3362" w:rsidRDefault="008616CE">
      <w:pPr>
        <w:pStyle w:val="Textonotapie"/>
        <w:autoSpaceDE w:val="0"/>
        <w:spacing w:line="100" w:lineRule="atLeast"/>
        <w:ind w:left="0" w:firstLine="0"/>
        <w:jc w:val="both"/>
        <w:rPr>
          <w:rFonts w:ascii="Arial" w:hAnsi="Arial" w:cs="Arial"/>
        </w:rPr>
      </w:pPr>
      <w:r>
        <w:rPr>
          <w:rFonts w:ascii="Arial" w:hAnsi="Arial" w:cs="Arial"/>
          <w:i/>
        </w:rPr>
        <w:t>Lombardo, Claudia (2014)</w:t>
      </w:r>
      <w:r>
        <w:rPr>
          <w:rFonts w:ascii="Arial" w:hAnsi="Arial" w:cs="Arial"/>
        </w:rPr>
        <w:t xml:space="preserve"> </w:t>
      </w:r>
      <w:r>
        <w:rPr>
          <w:rFonts w:ascii="Arial" w:hAnsi="Arial" w:cs="Arial"/>
          <w:i/>
        </w:rPr>
        <w:t>Educación</w:t>
      </w:r>
      <w:r>
        <w:rPr>
          <w:rFonts w:ascii="Arial" w:hAnsi="Arial" w:cs="Arial"/>
        </w:rPr>
        <w:t xml:space="preserve"> </w:t>
      </w:r>
      <w:r>
        <w:rPr>
          <w:rFonts w:ascii="Arial" w:hAnsi="Arial" w:cs="Arial"/>
          <w:i/>
        </w:rPr>
        <w:t xml:space="preserve">a distancia y proyectos innovadores. Un camino recorrido: el caso de UBA XXI. </w:t>
      </w:r>
      <w:r>
        <w:rPr>
          <w:rFonts w:ascii="Arial" w:hAnsi="Arial" w:cs="Arial"/>
        </w:rPr>
        <w:t xml:space="preserve">En: Lipsman, Mansur, Roig, Lion, Maggio. </w:t>
      </w:r>
      <w:r>
        <w:rPr>
          <w:rFonts w:ascii="Arial" w:hAnsi="Arial" w:cs="Arial"/>
          <w:i/>
        </w:rPr>
        <w:t>Homenaje a Edith Litwin. Eudeba, Buenos Aires.</w:t>
      </w:r>
    </w:p>
    <w:p w14:paraId="02094EBF" w14:textId="77777777" w:rsidR="00AE3362" w:rsidRDefault="00AE3362">
      <w:pPr>
        <w:autoSpaceDE w:val="0"/>
        <w:rPr>
          <w:rFonts w:ascii="Arial" w:hAnsi="Arial" w:cs="Arial"/>
          <w:sz w:val="20"/>
          <w:szCs w:val="20"/>
        </w:rPr>
      </w:pPr>
    </w:p>
    <w:p w14:paraId="3A1EA677" w14:textId="77777777" w:rsidR="00AE3362" w:rsidRDefault="008616CE">
      <w:pPr>
        <w:pStyle w:val="Textonotapie"/>
        <w:autoSpaceDE w:val="0"/>
        <w:ind w:left="0" w:firstLine="0"/>
        <w:jc w:val="both"/>
        <w:rPr>
          <w:rFonts w:ascii="Arial" w:hAnsi="Arial" w:cs="Arial"/>
        </w:rPr>
      </w:pPr>
      <w:r>
        <w:rPr>
          <w:rFonts w:ascii="Arial" w:hAnsi="Arial" w:cs="Arial"/>
          <w:i/>
        </w:rPr>
        <w:t xml:space="preserve">Lugo, María Teresa (2012) Políticas TIC en educación en América Latina: más allá del modelo 1:1. Revista Campus Virtuales Nº 1. </w:t>
      </w:r>
      <w:hyperlink r:id="rId19" w:history="1">
        <w:r>
          <w:rPr>
            <w:rStyle w:val="Hipervnculo"/>
            <w:rFonts w:ascii="Arial" w:hAnsi="Arial" w:cs="Arial"/>
          </w:rPr>
          <w:t>http://www.revistacampusvirtuales.es/index.php/es/revistaes/numeroactual</w:t>
        </w:r>
      </w:hyperlink>
      <w:r>
        <w:rPr>
          <w:rFonts w:ascii="Arial" w:hAnsi="Arial" w:cs="Arial"/>
          <w:i/>
        </w:rPr>
        <w:t xml:space="preserve"> </w:t>
      </w:r>
    </w:p>
    <w:p w14:paraId="44E4FC19" w14:textId="77777777" w:rsidR="00AE3362" w:rsidRDefault="00AE3362">
      <w:pPr>
        <w:pStyle w:val="Textonotapie"/>
        <w:autoSpaceDE w:val="0"/>
        <w:spacing w:line="100" w:lineRule="atLeast"/>
        <w:ind w:left="0" w:firstLine="0"/>
        <w:jc w:val="both"/>
        <w:rPr>
          <w:rFonts w:ascii="Arial" w:hAnsi="Arial" w:cs="Arial"/>
        </w:rPr>
      </w:pPr>
    </w:p>
    <w:p w14:paraId="1FA825E6" w14:textId="77777777" w:rsidR="00AE3362" w:rsidRDefault="008616CE">
      <w:pPr>
        <w:pStyle w:val="Textonotapie"/>
        <w:autoSpaceDE w:val="0"/>
        <w:spacing w:line="100" w:lineRule="atLeast"/>
        <w:ind w:left="0" w:firstLine="0"/>
        <w:jc w:val="both"/>
        <w:rPr>
          <w:rFonts w:ascii="Arial" w:hAnsi="Arial" w:cs="Arial"/>
        </w:rPr>
      </w:pPr>
      <w:r>
        <w:rPr>
          <w:rFonts w:ascii="Arial" w:hAnsi="Arial" w:cs="Arial"/>
          <w:i/>
        </w:rPr>
        <w:t>Mansur, Anahí (2014) Lo mejor de las tradiciones para pensar el futuro de la educación a distancia. En: Lipsman, Mansur, Roig, Lion, Maggio. Homenaje a Edith Litwin. Eudeba, Buenos Aires.</w:t>
      </w:r>
    </w:p>
    <w:p w14:paraId="10C2A1BA" w14:textId="77777777" w:rsidR="00AE3362" w:rsidRDefault="00AE3362">
      <w:pPr>
        <w:pStyle w:val="Textonotapie"/>
        <w:autoSpaceDE w:val="0"/>
        <w:spacing w:line="100" w:lineRule="atLeast"/>
        <w:ind w:left="0" w:firstLine="0"/>
        <w:jc w:val="both"/>
        <w:rPr>
          <w:rFonts w:ascii="Arial" w:hAnsi="Arial" w:cs="Arial"/>
        </w:rPr>
      </w:pPr>
    </w:p>
    <w:p w14:paraId="4B21DE05" w14:textId="3991199F" w:rsidR="0044098B" w:rsidRDefault="0044098B">
      <w:pPr>
        <w:pStyle w:val="Textonotapie"/>
        <w:autoSpaceDE w:val="0"/>
        <w:spacing w:line="100" w:lineRule="atLeast"/>
        <w:ind w:left="0" w:firstLine="0"/>
        <w:jc w:val="both"/>
        <w:rPr>
          <w:rFonts w:ascii="Arial" w:hAnsi="Arial" w:cs="Arial"/>
          <w:i/>
        </w:rPr>
      </w:pPr>
      <w:r>
        <w:rPr>
          <w:rFonts w:ascii="Arial" w:hAnsi="Arial" w:cs="Arial"/>
          <w:i/>
        </w:rPr>
        <w:t xml:space="preserve">Moravec, John y Zorrilla de San Martín, Verónica (2016) Y ahora qué? Las TIC en educación primaria. Podemos construir una capacidad colectiva? </w:t>
      </w:r>
      <w:r w:rsidR="00B3028E">
        <w:rPr>
          <w:rFonts w:ascii="Arial" w:hAnsi="Arial" w:cs="Arial"/>
          <w:i/>
        </w:rPr>
        <w:t>ANII y Fundación Ceibal.</w:t>
      </w:r>
    </w:p>
    <w:p w14:paraId="63B1DDA6" w14:textId="77777777" w:rsidR="00B3028E" w:rsidRDefault="00B3028E">
      <w:pPr>
        <w:pStyle w:val="Textonotapie"/>
        <w:autoSpaceDE w:val="0"/>
        <w:spacing w:line="100" w:lineRule="atLeast"/>
        <w:ind w:left="0" w:firstLine="0"/>
        <w:jc w:val="both"/>
        <w:rPr>
          <w:rFonts w:ascii="Arial" w:hAnsi="Arial" w:cs="Arial"/>
          <w:i/>
        </w:rPr>
      </w:pPr>
    </w:p>
    <w:p w14:paraId="13FC47BB" w14:textId="3FEED10B" w:rsidR="0063545F" w:rsidRPr="004E1709" w:rsidRDefault="0063545F" w:rsidP="004E1709">
      <w:pPr>
        <w:widowControl/>
        <w:rPr>
          <w:rFonts w:ascii="Arial" w:hAnsi="Arial" w:cs="Arial"/>
          <w:i/>
          <w:color w:val="000000" w:themeColor="text1"/>
          <w:sz w:val="20"/>
          <w:szCs w:val="20"/>
        </w:rPr>
      </w:pPr>
      <w:r w:rsidRPr="005E3C35">
        <w:rPr>
          <w:rFonts w:ascii="Arial" w:hAnsi="Arial" w:cs="Arial"/>
          <w:i/>
          <w:color w:val="000000" w:themeColor="text1"/>
          <w:sz w:val="20"/>
          <w:szCs w:val="20"/>
        </w:rPr>
        <w:t xml:space="preserve">Necuzzi, Contanza (2014) </w:t>
      </w:r>
      <w:r w:rsidRPr="004E1709">
        <w:rPr>
          <w:rFonts w:ascii="Arial" w:hAnsi="Arial" w:cs="Arial"/>
          <w:i/>
          <w:color w:val="000000" w:themeColor="text1"/>
          <w:sz w:val="20"/>
          <w:szCs w:val="20"/>
        </w:rPr>
        <w:t>El Programa Conectar Igualdad y las políticas de inclusión del estado argentino. Acerca de la construcción de conocimiento y el desarrollo personal de los jóvenes estudiantes argentinos en el nuevo siglo.</w:t>
      </w:r>
      <w:r w:rsidR="009A2280" w:rsidRPr="004E1709">
        <w:rPr>
          <w:rFonts w:ascii="Arial" w:hAnsi="Arial" w:cs="Arial"/>
          <w:i/>
          <w:color w:val="000000" w:themeColor="text1"/>
          <w:sz w:val="20"/>
          <w:szCs w:val="20"/>
        </w:rPr>
        <w:t xml:space="preserve"> IV Foro </w:t>
      </w:r>
      <w:r w:rsidR="004E1709" w:rsidRPr="004E1709">
        <w:rPr>
          <w:rFonts w:ascii="Arial" w:hAnsi="Arial" w:cs="Arial"/>
          <w:i/>
          <w:color w:val="000000" w:themeColor="text1"/>
          <w:sz w:val="20"/>
          <w:szCs w:val="20"/>
        </w:rPr>
        <w:t>Internacional de Educación Superior en entornos virtuales. Universidad Nacional de Quilmes.</w:t>
      </w:r>
    </w:p>
    <w:p w14:paraId="0428D89E" w14:textId="77777777" w:rsidR="005E3C35" w:rsidRPr="005E3C35" w:rsidRDefault="005E3C35" w:rsidP="005E3C35">
      <w:pPr>
        <w:pStyle w:val="Textonotapie"/>
        <w:autoSpaceDE w:val="0"/>
        <w:ind w:left="0" w:firstLine="0"/>
        <w:jc w:val="both"/>
        <w:rPr>
          <w:rFonts w:ascii="Arial" w:hAnsi="Arial" w:cs="Arial"/>
          <w:i/>
          <w:color w:val="000000" w:themeColor="text1"/>
        </w:rPr>
      </w:pPr>
    </w:p>
    <w:p w14:paraId="417A1A10" w14:textId="4E55A4F6" w:rsidR="005E3C35" w:rsidRPr="005E3C35" w:rsidRDefault="005E3C35" w:rsidP="005E3C35">
      <w:pPr>
        <w:suppressAutoHyphens w:val="0"/>
        <w:autoSpaceDE w:val="0"/>
        <w:autoSpaceDN w:val="0"/>
        <w:adjustRightInd w:val="0"/>
        <w:rPr>
          <w:rFonts w:ascii="Arial" w:eastAsia="Times New Roman" w:hAnsi="Arial" w:cs="Arial"/>
          <w:color w:val="000000" w:themeColor="text1"/>
          <w:kern w:val="0"/>
          <w:sz w:val="20"/>
          <w:szCs w:val="20"/>
          <w:lang w:val="es-ES_tradnl" w:eastAsia="es-ES" w:bidi="ar-SA"/>
        </w:rPr>
      </w:pPr>
      <w:r w:rsidRPr="005E3C35">
        <w:rPr>
          <w:rFonts w:ascii="Arial" w:hAnsi="Arial" w:cs="Arial"/>
          <w:i/>
          <w:color w:val="000000" w:themeColor="text1"/>
          <w:sz w:val="20"/>
          <w:szCs w:val="20"/>
        </w:rPr>
        <w:t xml:space="preserve">Necuzzi, Contanza (2014) </w:t>
      </w:r>
      <w:r w:rsidRPr="005E3C35">
        <w:rPr>
          <w:rFonts w:ascii="Arial" w:eastAsia="Times New Roman" w:hAnsi="Arial" w:cs="Arial"/>
          <w:color w:val="000000" w:themeColor="text1"/>
          <w:kern w:val="0"/>
          <w:sz w:val="20"/>
          <w:szCs w:val="20"/>
          <w:lang w:val="es-ES_tradnl" w:eastAsia="es-ES" w:bidi="ar-SA"/>
        </w:rPr>
        <w:t xml:space="preserve">Conectar Igualdad, la política de inclusión tecnológica del Estado </w:t>
      </w:r>
    </w:p>
    <w:p w14:paraId="0446A7B1" w14:textId="3A5B944D" w:rsidR="005E3C35" w:rsidRPr="005E3C35" w:rsidRDefault="005E3C35" w:rsidP="005E3C35">
      <w:pPr>
        <w:suppressAutoHyphens w:val="0"/>
        <w:autoSpaceDE w:val="0"/>
        <w:autoSpaceDN w:val="0"/>
        <w:adjustRightInd w:val="0"/>
        <w:rPr>
          <w:rFonts w:ascii="Arial" w:eastAsia="Times New Roman" w:hAnsi="Arial" w:cs="Arial"/>
          <w:color w:val="000000" w:themeColor="text1"/>
          <w:kern w:val="0"/>
          <w:sz w:val="20"/>
          <w:szCs w:val="20"/>
          <w:lang w:val="es-ES_tradnl" w:eastAsia="es-ES" w:bidi="ar-SA"/>
        </w:rPr>
      </w:pPr>
      <w:r w:rsidRPr="005E3C35">
        <w:rPr>
          <w:rFonts w:ascii="Arial" w:eastAsia="Times New Roman" w:hAnsi="Arial" w:cs="Arial"/>
          <w:color w:val="000000" w:themeColor="text1"/>
          <w:kern w:val="0"/>
          <w:sz w:val="20"/>
          <w:szCs w:val="20"/>
          <w:lang w:val="es-ES_tradnl" w:eastAsia="es-ES" w:bidi="ar-SA"/>
        </w:rPr>
        <w:lastRenderedPageBreak/>
        <w:t xml:space="preserve">argentino. Reflexiones sobre la escolarización en el siglo XXI. I Jornada de Humanidades Digitales. FFYL, UBA. </w:t>
      </w:r>
      <w:hyperlink r:id="rId20" w:history="1">
        <w:r w:rsidR="00BC4C94" w:rsidRPr="005D113C">
          <w:rPr>
            <w:rStyle w:val="Hipervnculo"/>
            <w:rFonts w:ascii="Arial" w:eastAsia="Times New Roman" w:hAnsi="Arial" w:cs="Arial"/>
            <w:kern w:val="0"/>
            <w:sz w:val="20"/>
            <w:szCs w:val="20"/>
            <w:lang w:val="es-ES_tradnl" w:eastAsia="es-ES" w:bidi="ar-SA"/>
          </w:rPr>
          <w:t>http://www.aacademica.org/jornadasaahd/86</w:t>
        </w:r>
      </w:hyperlink>
      <w:r w:rsidR="00BC4C94">
        <w:rPr>
          <w:rFonts w:ascii="Arial" w:eastAsia="Times New Roman" w:hAnsi="Arial" w:cs="Arial"/>
          <w:color w:val="000000" w:themeColor="text1"/>
          <w:kern w:val="0"/>
          <w:sz w:val="20"/>
          <w:szCs w:val="20"/>
          <w:lang w:val="es-ES_tradnl" w:eastAsia="es-ES" w:bidi="ar-SA"/>
        </w:rPr>
        <w:t xml:space="preserve"> </w:t>
      </w:r>
      <w:r w:rsidRPr="005E3C35">
        <w:rPr>
          <w:rFonts w:ascii="Arial" w:eastAsia="Times New Roman" w:hAnsi="Arial" w:cs="Arial"/>
          <w:color w:val="000000" w:themeColor="text1"/>
          <w:kern w:val="0"/>
          <w:sz w:val="20"/>
          <w:szCs w:val="20"/>
          <w:lang w:val="es-ES_tradnl" w:eastAsia="es-ES" w:bidi="ar-SA"/>
        </w:rPr>
        <w:t xml:space="preserve"> </w:t>
      </w:r>
    </w:p>
    <w:p w14:paraId="2E0AE90F" w14:textId="77777777" w:rsidR="005E3C35" w:rsidRDefault="005E3C35">
      <w:pPr>
        <w:pStyle w:val="Textonotapie"/>
        <w:autoSpaceDE w:val="0"/>
        <w:spacing w:line="100" w:lineRule="atLeast"/>
        <w:ind w:left="0" w:firstLine="0"/>
        <w:jc w:val="both"/>
        <w:rPr>
          <w:rFonts w:ascii="Arial" w:hAnsi="Arial" w:cs="Arial"/>
          <w:i/>
        </w:rPr>
      </w:pPr>
    </w:p>
    <w:p w14:paraId="15C326C1" w14:textId="77777777" w:rsidR="00AE3362" w:rsidRDefault="008616CE">
      <w:pPr>
        <w:pStyle w:val="Textonotapie"/>
        <w:autoSpaceDE w:val="0"/>
        <w:spacing w:line="100" w:lineRule="atLeast"/>
        <w:ind w:left="0" w:firstLine="0"/>
        <w:jc w:val="both"/>
        <w:rPr>
          <w:rFonts w:ascii="Arial" w:hAnsi="Arial" w:cs="Arial"/>
          <w:i/>
        </w:rPr>
      </w:pPr>
      <w:r>
        <w:rPr>
          <w:rFonts w:ascii="Arial" w:hAnsi="Arial" w:cs="Arial"/>
          <w:i/>
        </w:rPr>
        <w:t>Necuzzi, Contanza (2014) Enseñanza y construcción metodológica. El sentido ético de la educación y la condición humana en las propuestas de Edith Litwin. En: Lipsman, Mansur, Roig, Lion, Maggio. Homenaje a Edith Litwin. Eudeba, Buenos Aires.</w:t>
      </w:r>
    </w:p>
    <w:p w14:paraId="4564C4AD" w14:textId="77777777" w:rsidR="005E2056" w:rsidRDefault="005E2056">
      <w:pPr>
        <w:pStyle w:val="Textonotapie"/>
        <w:autoSpaceDE w:val="0"/>
        <w:spacing w:line="100" w:lineRule="atLeast"/>
        <w:ind w:left="0" w:firstLine="0"/>
        <w:jc w:val="both"/>
        <w:rPr>
          <w:rFonts w:ascii="Arial" w:hAnsi="Arial" w:cs="Arial"/>
          <w:i/>
        </w:rPr>
      </w:pPr>
    </w:p>
    <w:p w14:paraId="63CE5821" w14:textId="77777777" w:rsidR="009A6A10" w:rsidRDefault="009A6A10" w:rsidP="009A6A10">
      <w:pPr>
        <w:pStyle w:val="Textonotapie"/>
        <w:autoSpaceDE w:val="0"/>
        <w:spacing w:line="100" w:lineRule="atLeast"/>
        <w:ind w:left="0" w:firstLine="0"/>
        <w:jc w:val="both"/>
        <w:rPr>
          <w:rFonts w:ascii="Arial" w:hAnsi="Arial" w:cs="Arial"/>
        </w:rPr>
      </w:pPr>
      <w:r>
        <w:rPr>
          <w:rFonts w:ascii="Arial" w:hAnsi="Arial" w:cs="Arial"/>
          <w:i/>
        </w:rPr>
        <w:t xml:space="preserve">Necuzzi, Contanza (2013) Estado del arte sobre el desarrollo cognitivo involucrado en los procesos de aprendizaje y enseñanza con integración de las TIC. </w:t>
      </w:r>
      <w:r>
        <w:rPr>
          <w:rFonts w:ascii="Arial" w:hAnsi="Arial" w:cs="Arial"/>
        </w:rPr>
        <w:t xml:space="preserve">Programa TIC y educación básica. UNICEF. </w:t>
      </w:r>
      <w:hyperlink r:id="rId21" w:history="1">
        <w:r>
          <w:rPr>
            <w:rStyle w:val="Hipervnculo"/>
            <w:rFonts w:ascii="Arial" w:hAnsi="Arial" w:cs="Arial"/>
          </w:rPr>
          <w:t>http://www.unicef.org/argentina/spanish/Estado_arte_desarrollo_cognitivo.pdf</w:t>
        </w:r>
      </w:hyperlink>
      <w:r>
        <w:rPr>
          <w:rFonts w:ascii="Arial" w:hAnsi="Arial" w:cs="Arial"/>
        </w:rPr>
        <w:t xml:space="preserve"> </w:t>
      </w:r>
    </w:p>
    <w:p w14:paraId="7C1F9CC6" w14:textId="77777777" w:rsidR="009A6A10" w:rsidRDefault="009A6A10" w:rsidP="0081033B">
      <w:pPr>
        <w:pStyle w:val="Textonotapie"/>
        <w:autoSpaceDE w:val="0"/>
        <w:spacing w:line="100" w:lineRule="atLeast"/>
        <w:ind w:left="0" w:firstLine="0"/>
        <w:jc w:val="both"/>
        <w:rPr>
          <w:rFonts w:ascii="Arial" w:hAnsi="Arial" w:cs="Arial"/>
          <w:i/>
        </w:rPr>
      </w:pPr>
    </w:p>
    <w:p w14:paraId="76E2A911" w14:textId="02C3B952" w:rsidR="002605A5" w:rsidRDefault="002605A5" w:rsidP="002605A5">
      <w:pPr>
        <w:shd w:val="clear" w:color="auto" w:fill="FFFFFF"/>
        <w:jc w:val="both"/>
        <w:rPr>
          <w:rFonts w:ascii="Arial" w:hAnsi="Arial" w:cs="Arial"/>
          <w:i/>
          <w:sz w:val="20"/>
          <w:szCs w:val="20"/>
        </w:rPr>
      </w:pPr>
      <w:r w:rsidRPr="002605A5">
        <w:rPr>
          <w:rFonts w:ascii="Arial" w:hAnsi="Arial" w:cs="Arial"/>
          <w:i/>
          <w:sz w:val="20"/>
          <w:szCs w:val="20"/>
        </w:rPr>
        <w:t>Red Global de Aprendizajes</w:t>
      </w:r>
      <w:r>
        <w:rPr>
          <w:rFonts w:ascii="Arial" w:hAnsi="Arial" w:cs="Arial"/>
          <w:i/>
          <w:sz w:val="20"/>
          <w:szCs w:val="20"/>
        </w:rPr>
        <w:t xml:space="preserve"> (2017) </w:t>
      </w:r>
      <w:r w:rsidRPr="002605A5">
        <w:rPr>
          <w:rFonts w:ascii="Arial" w:hAnsi="Arial" w:cs="Arial"/>
          <w:i/>
          <w:sz w:val="20"/>
          <w:szCs w:val="20"/>
        </w:rPr>
        <w:t xml:space="preserve"> </w:t>
      </w:r>
      <w:hyperlink r:id="rId22" w:tgtFrame="_blank" w:history="1">
        <w:r w:rsidRPr="002605A5">
          <w:rPr>
            <w:rFonts w:ascii="Arial" w:hAnsi="Arial"/>
            <w:i/>
            <w:sz w:val="20"/>
            <w:szCs w:val="20"/>
          </w:rPr>
          <w:t>http://redglobal.edu.uy/language/es/inicio/</w:t>
        </w:r>
      </w:hyperlink>
      <w:r w:rsidRPr="002605A5">
        <w:rPr>
          <w:rFonts w:ascii="Arial" w:hAnsi="Arial" w:cs="Arial"/>
          <w:i/>
          <w:sz w:val="20"/>
          <w:szCs w:val="20"/>
        </w:rPr>
        <w:t xml:space="preserve">  </w:t>
      </w:r>
    </w:p>
    <w:p w14:paraId="431FF673" w14:textId="29A921A2" w:rsidR="002605A5" w:rsidRPr="002605A5" w:rsidRDefault="002605A5" w:rsidP="002605A5">
      <w:pPr>
        <w:shd w:val="clear" w:color="auto" w:fill="FFFFFF"/>
        <w:jc w:val="both"/>
        <w:rPr>
          <w:rFonts w:ascii="Arial" w:hAnsi="Arial" w:cs="Arial"/>
          <w:i/>
          <w:sz w:val="20"/>
          <w:szCs w:val="20"/>
        </w:rPr>
      </w:pPr>
      <w:r w:rsidRPr="002605A5">
        <w:rPr>
          <w:rFonts w:ascii="Arial" w:hAnsi="Arial" w:cs="Arial"/>
          <w:i/>
          <w:sz w:val="20"/>
          <w:szCs w:val="20"/>
        </w:rPr>
        <w:t>y Desafíos profundos</w:t>
      </w:r>
      <w:r>
        <w:rPr>
          <w:rFonts w:ascii="Arial" w:hAnsi="Arial" w:cs="Arial"/>
          <w:i/>
          <w:sz w:val="20"/>
          <w:szCs w:val="20"/>
        </w:rPr>
        <w:t xml:space="preserve"> (2017)</w:t>
      </w:r>
      <w:r w:rsidRPr="002605A5">
        <w:rPr>
          <w:rFonts w:ascii="Arial" w:hAnsi="Arial" w:cs="Arial"/>
          <w:i/>
          <w:sz w:val="20"/>
          <w:szCs w:val="20"/>
        </w:rPr>
        <w:t xml:space="preserve">  </w:t>
      </w:r>
      <w:hyperlink r:id="rId23" w:tgtFrame="_blank" w:history="1">
        <w:r w:rsidRPr="002605A5">
          <w:rPr>
            <w:rFonts w:ascii="Arial" w:hAnsi="Arial"/>
            <w:i/>
            <w:sz w:val="20"/>
            <w:szCs w:val="20"/>
          </w:rPr>
          <w:t>http://desafioprofundo.org/</w:t>
        </w:r>
      </w:hyperlink>
    </w:p>
    <w:p w14:paraId="71A187EA" w14:textId="77777777" w:rsidR="002605A5" w:rsidRPr="002605A5" w:rsidRDefault="002605A5" w:rsidP="002605A5">
      <w:pPr>
        <w:shd w:val="clear" w:color="auto" w:fill="FFFFFF"/>
        <w:rPr>
          <w:rFonts w:ascii="Arial" w:eastAsia="Times New Roman" w:hAnsi="Arial" w:cs="Arial"/>
          <w:color w:val="222222"/>
          <w:kern w:val="0"/>
          <w:lang w:val="es-ES_tradnl" w:eastAsia="es-ES_tradnl" w:bidi="ar-SA"/>
        </w:rPr>
      </w:pPr>
    </w:p>
    <w:p w14:paraId="06E77245" w14:textId="4CB7F8AA" w:rsidR="00632B97" w:rsidRPr="00F30EA8" w:rsidRDefault="00632B97" w:rsidP="00F30EA8">
      <w:pPr>
        <w:suppressAutoHyphens w:val="0"/>
        <w:autoSpaceDE w:val="0"/>
        <w:autoSpaceDN w:val="0"/>
        <w:adjustRightInd w:val="0"/>
        <w:spacing w:after="240"/>
        <w:rPr>
          <w:rFonts w:ascii="Times" w:eastAsia="Times New Roman" w:hAnsi="Times" w:cs="Times"/>
          <w:kern w:val="0"/>
          <w:lang w:val="es-ES_tradnl" w:eastAsia="es-ES" w:bidi="ar-SA"/>
        </w:rPr>
      </w:pPr>
      <w:r w:rsidRPr="00E8130A">
        <w:rPr>
          <w:rFonts w:ascii="Arial" w:hAnsi="Arial" w:cs="Arial"/>
          <w:i/>
          <w:sz w:val="20"/>
          <w:szCs w:val="20"/>
        </w:rPr>
        <w:t>Rivoir, Ana y Lamschtein, Susana (2014) Brecha digital e inclusión social,</w:t>
      </w:r>
      <w:r>
        <w:rPr>
          <w:rFonts w:ascii="Times" w:eastAsia="Times New Roman" w:hAnsi="Times" w:cs="Times"/>
          <w:kern w:val="0"/>
          <w:sz w:val="32"/>
          <w:szCs w:val="32"/>
          <w:lang w:val="es-ES_tradnl" w:eastAsia="es-ES" w:bidi="ar-SA"/>
        </w:rPr>
        <w:t xml:space="preserve"> </w:t>
      </w:r>
      <w:r w:rsidRPr="00E8130A">
        <w:rPr>
          <w:rFonts w:ascii="Arial" w:hAnsi="Arial" w:cs="Arial"/>
          <w:i/>
          <w:sz w:val="20"/>
          <w:szCs w:val="20"/>
        </w:rPr>
        <w:t>contribuciones y dilemas de las políticas 1 a 1. El caso del Ceibal en Uruguay. Razón y palabra. Primera Revista Electrónica en Iberoamérica especializada en Comunicación.</w:t>
      </w:r>
      <w:r w:rsidR="00E8130A">
        <w:rPr>
          <w:rFonts w:ascii="Arial" w:hAnsi="Arial" w:cs="Arial"/>
          <w:i/>
          <w:sz w:val="20"/>
          <w:szCs w:val="20"/>
        </w:rPr>
        <w:t xml:space="preserve"> </w:t>
      </w:r>
      <w:hyperlink r:id="rId24" w:history="1">
        <w:r w:rsidR="00E8130A" w:rsidRPr="00E8130A">
          <w:rPr>
            <w:rFonts w:ascii="Arial" w:hAnsi="Arial" w:cs="Arial"/>
            <w:i/>
            <w:sz w:val="20"/>
            <w:szCs w:val="20"/>
          </w:rPr>
          <w:t>http://www.revistarazonypalabra.org/index.php/ryp/article/view/604</w:t>
        </w:r>
      </w:hyperlink>
      <w:r w:rsidR="009A6A10">
        <w:rPr>
          <w:rFonts w:ascii="Arial" w:hAnsi="Arial" w:cs="Arial"/>
          <w:i/>
          <w:sz w:val="20"/>
          <w:szCs w:val="20"/>
        </w:rPr>
        <w:t xml:space="preserve"> </w:t>
      </w:r>
      <w:r w:rsidR="00E8130A">
        <w:rPr>
          <w:rFonts w:ascii="Times" w:eastAsia="Times New Roman" w:hAnsi="Times" w:cs="Times"/>
          <w:kern w:val="0"/>
          <w:sz w:val="32"/>
          <w:szCs w:val="32"/>
          <w:lang w:val="es-ES_tradnl" w:eastAsia="es-ES" w:bidi="ar-SA"/>
        </w:rPr>
        <w:t xml:space="preserve"> </w:t>
      </w:r>
    </w:p>
    <w:p w14:paraId="2920572B" w14:textId="77777777" w:rsidR="00AE3362" w:rsidRDefault="008616CE">
      <w:pPr>
        <w:pStyle w:val="Textonotapie"/>
        <w:autoSpaceDE w:val="0"/>
        <w:spacing w:line="100" w:lineRule="atLeast"/>
        <w:ind w:left="0" w:firstLine="0"/>
        <w:jc w:val="both"/>
        <w:rPr>
          <w:rFonts w:ascii="Arial" w:hAnsi="Arial" w:cs="Arial"/>
          <w:i/>
          <w:lang w:val="es-ES"/>
        </w:rPr>
      </w:pPr>
      <w:r>
        <w:rPr>
          <w:rStyle w:val="Textoennegrita"/>
          <w:rFonts w:ascii="Arial" w:hAnsi="Arial" w:cs="Arial"/>
          <w:b w:val="0"/>
          <w:bCs w:val="0"/>
          <w:i/>
          <w:lang w:val="es-ES"/>
        </w:rPr>
        <w:t xml:space="preserve">RUEDA (2011) </w:t>
      </w:r>
      <w:r>
        <w:rPr>
          <w:rStyle w:val="Textoennegrita"/>
          <w:rFonts w:ascii="Arial" w:hAnsi="Arial" w:cs="Arial"/>
          <w:b w:val="0"/>
          <w:bCs w:val="0"/>
          <w:i/>
          <w:iCs/>
          <w:sz w:val="21"/>
          <w:lang w:val="es-ES"/>
        </w:rPr>
        <w:t xml:space="preserve">De legados y horizontes para el siglo XXI. </w:t>
      </w:r>
      <w:r>
        <w:rPr>
          <w:rStyle w:val="Textoennegrita"/>
          <w:rFonts w:ascii="Arial" w:hAnsi="Arial" w:cs="Arial"/>
          <w:b w:val="0"/>
          <w:bCs w:val="0"/>
          <w:i/>
          <w:iCs/>
          <w:lang w:val="es-ES"/>
        </w:rPr>
        <w:t xml:space="preserve">Veinte años de la RUEDA. </w:t>
      </w:r>
      <w:r>
        <w:rPr>
          <w:rFonts w:ascii="Arial" w:hAnsi="Arial" w:cs="Arial"/>
          <w:i/>
          <w:iCs/>
          <w:lang w:val="es-ES"/>
        </w:rPr>
        <w:t xml:space="preserve">Universidad Nacional del Centro de la Provincia de Buenos Aires,Tandil </w:t>
      </w:r>
      <w:hyperlink r:id="rId25" w:history="1">
        <w:r>
          <w:rPr>
            <w:rStyle w:val="Hipervnculo"/>
            <w:rFonts w:ascii="Arial" w:hAnsi="Arial" w:cs="Arial"/>
            <w:i/>
          </w:rPr>
          <w:t>http://170.210.2.42/wp-content/uploads/2011/10/00-LIBRO-RUEDA.pdf</w:t>
        </w:r>
      </w:hyperlink>
      <w:r>
        <w:rPr>
          <w:rFonts w:ascii="Arial" w:hAnsi="Arial" w:cs="Arial"/>
          <w:i/>
          <w:lang w:val="es-ES"/>
        </w:rPr>
        <w:t xml:space="preserve"> </w:t>
      </w:r>
    </w:p>
    <w:p w14:paraId="381F3122" w14:textId="77777777" w:rsidR="008416E3" w:rsidRDefault="008416E3">
      <w:pPr>
        <w:pStyle w:val="Textonotapie"/>
        <w:autoSpaceDE w:val="0"/>
        <w:spacing w:line="100" w:lineRule="atLeast"/>
        <w:ind w:left="0" w:firstLine="0"/>
        <w:jc w:val="both"/>
        <w:rPr>
          <w:rFonts w:ascii="Arial" w:hAnsi="Arial" w:cs="Arial"/>
          <w:i/>
          <w:lang w:val="es-ES"/>
        </w:rPr>
      </w:pPr>
    </w:p>
    <w:p w14:paraId="4AE2F535" w14:textId="77777777" w:rsidR="002605A5" w:rsidRPr="0081033B" w:rsidRDefault="002605A5" w:rsidP="002605A5">
      <w:pPr>
        <w:pStyle w:val="Textonotapie"/>
        <w:autoSpaceDE w:val="0"/>
        <w:spacing w:line="100" w:lineRule="atLeast"/>
        <w:ind w:left="0" w:firstLine="0"/>
        <w:jc w:val="both"/>
        <w:rPr>
          <w:rFonts w:ascii="Arial" w:hAnsi="Arial" w:cs="Arial"/>
          <w:i/>
        </w:rPr>
      </w:pPr>
      <w:r w:rsidRPr="0081033B">
        <w:rPr>
          <w:rFonts w:ascii="Arial" w:hAnsi="Arial" w:cs="Arial"/>
          <w:i/>
        </w:rPr>
        <w:t>Silva Quiroz, Juan, Miranda, Paloma, Gisbert, Mercè, Morales, Julia y Onetto, Alicia (2016) Indicadores para evaluar la competencia digital docente en la formación inicial en el contexto Chileno – Uruguayo. Rev</w:t>
      </w:r>
      <w:r>
        <w:rPr>
          <w:rFonts w:ascii="Arial" w:hAnsi="Arial" w:cs="Arial"/>
          <w:i/>
        </w:rPr>
        <w:t>ista RELATEC</w:t>
      </w:r>
      <w:r w:rsidRPr="0081033B">
        <w:rPr>
          <w:rFonts w:ascii="Arial" w:hAnsi="Arial" w:cs="Arial"/>
          <w:i/>
        </w:rPr>
        <w:t xml:space="preserve"> Vol 15</w:t>
      </w:r>
      <w:r>
        <w:rPr>
          <w:rFonts w:ascii="Arial" w:hAnsi="Arial" w:cs="Arial"/>
          <w:i/>
        </w:rPr>
        <w:t xml:space="preserve">. </w:t>
      </w:r>
      <w:hyperlink r:id="rId26" w:history="1">
        <w:r w:rsidRPr="005D113C">
          <w:rPr>
            <w:rStyle w:val="Hipervnculo"/>
            <w:rFonts w:ascii="Arial" w:hAnsi="Arial" w:cs="Arial"/>
            <w:i/>
          </w:rPr>
          <w:t>http://relatec.unex.es/rt/printerFriendly/2807/0</w:t>
        </w:r>
      </w:hyperlink>
      <w:r>
        <w:rPr>
          <w:rFonts w:ascii="Arial" w:hAnsi="Arial" w:cs="Arial"/>
          <w:i/>
        </w:rPr>
        <w:t xml:space="preserve"> </w:t>
      </w:r>
    </w:p>
    <w:p w14:paraId="7FE5DD06" w14:textId="77777777" w:rsidR="002605A5" w:rsidRDefault="002605A5" w:rsidP="002605A5">
      <w:pPr>
        <w:pStyle w:val="Textonotapie"/>
        <w:autoSpaceDE w:val="0"/>
        <w:spacing w:line="100" w:lineRule="atLeast"/>
        <w:ind w:left="0" w:firstLine="0"/>
        <w:jc w:val="both"/>
        <w:rPr>
          <w:rFonts w:ascii="Arial" w:hAnsi="Arial" w:cs="Arial"/>
        </w:rPr>
      </w:pPr>
    </w:p>
    <w:p w14:paraId="4E6CFEBD" w14:textId="4675787E" w:rsidR="0035545E" w:rsidRPr="0035545E" w:rsidRDefault="008416E3" w:rsidP="0035545E">
      <w:pPr>
        <w:pStyle w:val="Ttulo3"/>
        <w:shd w:val="clear" w:color="auto" w:fill="FFFFFF"/>
        <w:spacing w:before="0" w:after="0"/>
        <w:rPr>
          <w:rStyle w:val="Textoennegrita"/>
          <w:rFonts w:ascii="Arial" w:eastAsia="SimSun" w:hAnsi="Arial" w:cs="Arial"/>
          <w:bCs/>
          <w:i/>
          <w:iCs/>
          <w:sz w:val="20"/>
          <w:szCs w:val="20"/>
          <w:lang w:val="es-ES"/>
        </w:rPr>
      </w:pPr>
      <w:r w:rsidRPr="0035545E">
        <w:rPr>
          <w:rStyle w:val="Textoennegrita"/>
          <w:rFonts w:ascii="Arial" w:eastAsia="SimSun" w:hAnsi="Arial" w:cs="Arial"/>
          <w:i/>
          <w:iCs/>
          <w:sz w:val="20"/>
          <w:szCs w:val="20"/>
        </w:rPr>
        <w:t>VVAA (2009) En el camino del Plan Ceibal</w:t>
      </w:r>
      <w:r w:rsidR="00E022F0" w:rsidRPr="0035545E">
        <w:rPr>
          <w:rStyle w:val="Textoennegrita"/>
          <w:rFonts w:ascii="Arial" w:eastAsia="SimSun" w:hAnsi="Arial" w:cs="Arial"/>
          <w:i/>
          <w:iCs/>
          <w:sz w:val="20"/>
          <w:szCs w:val="20"/>
        </w:rPr>
        <w:t>.</w:t>
      </w:r>
      <w:r w:rsidR="00E022F0" w:rsidRPr="0035545E">
        <w:rPr>
          <w:rStyle w:val="Textoennegrita"/>
          <w:rFonts w:ascii="Arial" w:eastAsia="SimSun" w:hAnsi="Arial" w:cs="Arial"/>
          <w:iCs/>
          <w:sz w:val="20"/>
          <w:szCs w:val="20"/>
        </w:rPr>
        <w:t xml:space="preserve"> UNESCO.</w:t>
      </w:r>
      <w:r w:rsidR="0035545E" w:rsidRPr="0035545E">
        <w:rPr>
          <w:rStyle w:val="Textoennegrita"/>
          <w:rFonts w:ascii="Arial" w:eastAsia="SimSun" w:hAnsi="Arial" w:cs="Arial"/>
          <w:iCs/>
          <w:sz w:val="20"/>
          <w:szCs w:val="20"/>
        </w:rPr>
        <w:t xml:space="preserve"> </w:t>
      </w:r>
      <w:hyperlink r:id="rId27" w:history="1">
        <w:r w:rsidR="0035545E" w:rsidRPr="0035545E">
          <w:rPr>
            <w:rStyle w:val="Textoennegrita"/>
            <w:rFonts w:ascii="Arial" w:eastAsia="SimSun" w:hAnsi="Arial" w:cs="Arial"/>
            <w:bCs/>
            <w:i/>
            <w:iCs/>
            <w:sz w:val="20"/>
            <w:szCs w:val="20"/>
            <w:lang w:val="es-ES"/>
          </w:rPr>
          <w:t>En el camino del Plan CEIBAL - ANEP</w:t>
        </w:r>
      </w:hyperlink>
      <w:r w:rsidR="0035545E">
        <w:rPr>
          <w:rStyle w:val="Textoennegrita"/>
          <w:rFonts w:ascii="Arial" w:eastAsia="SimSun" w:hAnsi="Arial" w:cs="Arial"/>
          <w:bCs/>
          <w:i/>
          <w:iCs/>
          <w:sz w:val="20"/>
          <w:szCs w:val="20"/>
          <w:lang w:val="es-ES"/>
        </w:rPr>
        <w:t xml:space="preserve"> UNESCO.</w:t>
      </w:r>
    </w:p>
    <w:p w14:paraId="1FACC70F" w14:textId="69F09284" w:rsidR="008416E3" w:rsidRDefault="008416E3">
      <w:pPr>
        <w:pStyle w:val="Textonotapie"/>
        <w:autoSpaceDE w:val="0"/>
        <w:spacing w:line="100" w:lineRule="atLeast"/>
        <w:ind w:left="0" w:firstLine="0"/>
        <w:jc w:val="both"/>
        <w:rPr>
          <w:rFonts w:ascii="Arial" w:hAnsi="Arial" w:cs="Arial"/>
        </w:rPr>
      </w:pPr>
      <w:r>
        <w:rPr>
          <w:rFonts w:ascii="Arial" w:hAnsi="Arial" w:cs="Arial"/>
          <w:i/>
          <w:lang w:val="es-ES"/>
        </w:rPr>
        <w:t xml:space="preserve"> </w:t>
      </w:r>
    </w:p>
    <w:p w14:paraId="58BCD946" w14:textId="77777777" w:rsidR="00AE3362" w:rsidRDefault="00AE3362">
      <w:pPr>
        <w:pStyle w:val="Textonotapie"/>
        <w:autoSpaceDE w:val="0"/>
        <w:spacing w:line="100" w:lineRule="atLeast"/>
        <w:ind w:left="0" w:firstLine="0"/>
        <w:jc w:val="both"/>
        <w:rPr>
          <w:rFonts w:ascii="Arial" w:hAnsi="Arial" w:cs="Arial"/>
        </w:rPr>
      </w:pPr>
    </w:p>
    <w:p w14:paraId="5FE8254C" w14:textId="77777777" w:rsidR="00AE3362" w:rsidRDefault="00AE3362">
      <w:pPr>
        <w:pStyle w:val="Textonotapie"/>
        <w:autoSpaceDE w:val="0"/>
        <w:spacing w:line="100" w:lineRule="atLeast"/>
        <w:ind w:left="0" w:firstLine="0"/>
        <w:jc w:val="both"/>
        <w:rPr>
          <w:rFonts w:ascii="Arial" w:hAnsi="Arial" w:cs="Arial"/>
          <w:b/>
          <w:bCs/>
        </w:rPr>
      </w:pPr>
    </w:p>
    <w:p w14:paraId="67EBD0C3" w14:textId="77777777" w:rsidR="00AE3362" w:rsidRDefault="00AE3362">
      <w:pPr>
        <w:pStyle w:val="Textonotapie"/>
        <w:autoSpaceDE w:val="0"/>
        <w:spacing w:line="100" w:lineRule="atLeast"/>
        <w:ind w:left="0" w:firstLine="0"/>
        <w:jc w:val="both"/>
        <w:rPr>
          <w:rFonts w:ascii="Arial" w:hAnsi="Arial" w:cs="Arial"/>
          <w:b/>
          <w:bCs/>
        </w:rPr>
      </w:pPr>
    </w:p>
    <w:p w14:paraId="5CB4C837" w14:textId="77777777" w:rsidR="00AE3362" w:rsidRDefault="008616CE">
      <w:pPr>
        <w:autoSpaceDE w:val="0"/>
        <w:rPr>
          <w:rFonts w:ascii="Arial" w:hAnsi="Arial" w:cs="Arial"/>
          <w:b/>
          <w:bCs/>
          <w:sz w:val="20"/>
          <w:szCs w:val="20"/>
        </w:rPr>
      </w:pPr>
      <w:r>
        <w:rPr>
          <w:rFonts w:ascii="Arial" w:hAnsi="Arial" w:cs="Arial"/>
          <w:b/>
          <w:bCs/>
          <w:sz w:val="20"/>
          <w:szCs w:val="20"/>
        </w:rPr>
        <w:t>Bibliografía complementaria</w:t>
      </w:r>
    </w:p>
    <w:p w14:paraId="1E71DE18" w14:textId="77777777" w:rsidR="00AE3362" w:rsidRDefault="00AE3362">
      <w:pPr>
        <w:autoSpaceDE w:val="0"/>
        <w:rPr>
          <w:rFonts w:ascii="Arial" w:hAnsi="Arial" w:cs="Arial"/>
          <w:b/>
          <w:bCs/>
          <w:sz w:val="20"/>
          <w:szCs w:val="20"/>
        </w:rPr>
      </w:pPr>
    </w:p>
    <w:p w14:paraId="1161F8B7" w14:textId="77777777" w:rsidR="00AE3362" w:rsidRDefault="008616CE">
      <w:pPr>
        <w:pStyle w:val="NormalWeb"/>
        <w:shd w:val="clear" w:color="auto" w:fill="FFFFFF"/>
        <w:autoSpaceDE w:val="0"/>
        <w:spacing w:before="0" w:after="0" w:line="240" w:lineRule="auto"/>
        <w:jc w:val="both"/>
        <w:textAlignment w:val="baseline"/>
        <w:rPr>
          <w:rFonts w:ascii="Arial" w:hAnsi="Arial" w:cs="Arial"/>
        </w:rPr>
      </w:pPr>
      <w:r>
        <w:rPr>
          <w:rFonts w:ascii="Arial" w:hAnsi="Arial" w:cs="Arial"/>
          <w:i/>
          <w:sz w:val="20"/>
          <w:szCs w:val="20"/>
          <w:lang w:val="es-MX"/>
        </w:rPr>
        <w:t>Albarello Francisco (2011) Leer/Navegar en Internet. Las formas de lectura en la computadora. La Crujía Ediciones.</w:t>
      </w:r>
    </w:p>
    <w:p w14:paraId="768F4E95" w14:textId="77777777" w:rsidR="00AE3362" w:rsidRDefault="00AE3362">
      <w:pPr>
        <w:pStyle w:val="Textonotapie"/>
        <w:autoSpaceDE w:val="0"/>
        <w:spacing w:line="100" w:lineRule="atLeast"/>
        <w:ind w:left="0" w:firstLine="0"/>
        <w:jc w:val="both"/>
        <w:rPr>
          <w:rFonts w:ascii="Arial" w:hAnsi="Arial" w:cs="Arial"/>
        </w:rPr>
      </w:pPr>
    </w:p>
    <w:p w14:paraId="72C69C9E" w14:textId="77777777" w:rsidR="00AE3362" w:rsidRDefault="008616CE">
      <w:pPr>
        <w:autoSpaceDE w:val="0"/>
        <w:spacing w:line="100" w:lineRule="atLeast"/>
        <w:jc w:val="both"/>
        <w:rPr>
          <w:rFonts w:ascii="Arial" w:hAnsi="Arial" w:cs="Arial"/>
          <w:sz w:val="20"/>
          <w:szCs w:val="20"/>
        </w:rPr>
      </w:pPr>
      <w:r>
        <w:rPr>
          <w:rFonts w:ascii="Arial" w:hAnsi="Arial" w:cs="Arial"/>
          <w:i/>
          <w:iCs/>
          <w:sz w:val="20"/>
          <w:szCs w:val="20"/>
        </w:rPr>
        <w:t>Area Moreira, M., Gutiérrez Martín, A., Vidal Fernández, F. (2011) Alfabetización digital y competencias informacionales, Ariel.</w:t>
      </w:r>
    </w:p>
    <w:p w14:paraId="48734838" w14:textId="77777777" w:rsidR="00AE3362" w:rsidRDefault="00AE3362">
      <w:pPr>
        <w:autoSpaceDE w:val="0"/>
        <w:spacing w:line="100" w:lineRule="atLeast"/>
        <w:jc w:val="both"/>
        <w:rPr>
          <w:rFonts w:ascii="Arial" w:hAnsi="Arial" w:cs="Arial"/>
          <w:sz w:val="20"/>
          <w:szCs w:val="20"/>
        </w:rPr>
      </w:pPr>
    </w:p>
    <w:p w14:paraId="09A658B3" w14:textId="77777777" w:rsidR="00AE3362" w:rsidRDefault="008616CE">
      <w:pPr>
        <w:pStyle w:val="Textonotapie"/>
        <w:autoSpaceDE w:val="0"/>
        <w:spacing w:line="100" w:lineRule="atLeast"/>
        <w:ind w:left="0" w:firstLine="0"/>
        <w:jc w:val="both"/>
        <w:rPr>
          <w:rFonts w:ascii="Arial" w:hAnsi="Arial" w:cs="Arial"/>
        </w:rPr>
      </w:pPr>
      <w:r>
        <w:rPr>
          <w:rFonts w:ascii="Arial" w:hAnsi="Arial" w:cs="Arial"/>
          <w:i/>
          <w:iCs/>
          <w:lang w:val="es-MX"/>
        </w:rPr>
        <w:t>Buckingham, David. (2008) Más allá de la tecnología. Aprendizaje infantil en la era de la cultura digital. Ediciones Manantial. Buenos Aires.</w:t>
      </w:r>
    </w:p>
    <w:p w14:paraId="4DA58206" w14:textId="77777777" w:rsidR="00AE3362" w:rsidRDefault="00AE3362">
      <w:pPr>
        <w:pStyle w:val="Normal1"/>
        <w:spacing w:line="100" w:lineRule="atLeast"/>
        <w:jc w:val="both"/>
        <w:rPr>
          <w:rFonts w:ascii="Arial" w:hAnsi="Arial" w:cs="Arial"/>
          <w:sz w:val="20"/>
          <w:szCs w:val="20"/>
        </w:rPr>
      </w:pPr>
    </w:p>
    <w:p w14:paraId="617A0675" w14:textId="77777777" w:rsidR="00AE3362" w:rsidRDefault="008616CE">
      <w:pPr>
        <w:pStyle w:val="Normal1"/>
        <w:spacing w:line="100" w:lineRule="atLeast"/>
        <w:jc w:val="both"/>
        <w:rPr>
          <w:rFonts w:ascii="Arial" w:hAnsi="Arial" w:cs="Arial"/>
          <w:sz w:val="20"/>
          <w:szCs w:val="20"/>
        </w:rPr>
      </w:pPr>
      <w:r>
        <w:rPr>
          <w:rFonts w:ascii="Arial" w:hAnsi="Arial" w:cs="Arial"/>
          <w:i/>
          <w:iCs/>
          <w:color w:val="auto"/>
          <w:sz w:val="20"/>
          <w:szCs w:val="20"/>
        </w:rPr>
        <w:t xml:space="preserve">Burbules, N. (2008): Riesgos y promesas de las TIC en la educación ¿Qué hemos aprendido en estos últimos diez años? En: Las TIC. Del aula a la agenda política, Ponencias del Seminario internacional Cómo las TIC transforman las escuelas. Versión Digital: </w:t>
      </w:r>
      <w:hyperlink r:id="rId28" w:history="1">
        <w:r>
          <w:rPr>
            <w:rStyle w:val="Hipervnculo"/>
            <w:rFonts w:ascii="Arial" w:hAnsi="Arial" w:cs="Arial"/>
            <w:sz w:val="20"/>
            <w:szCs w:val="20"/>
          </w:rPr>
          <w:t>http://www.virtualeduca.org/ifd/pdf/las-tic-aula-agenda-politica.pdf</w:t>
        </w:r>
      </w:hyperlink>
      <w:r>
        <w:rPr>
          <w:rStyle w:val="Hipervnculo"/>
          <w:rFonts w:ascii="Arial" w:hAnsi="Arial" w:cs="Arial"/>
          <w:i/>
          <w:iCs/>
          <w:color w:val="auto"/>
          <w:sz w:val="20"/>
          <w:szCs w:val="20"/>
        </w:rPr>
        <w:t xml:space="preserve"> </w:t>
      </w:r>
      <w:r>
        <w:rPr>
          <w:rFonts w:ascii="Arial" w:hAnsi="Arial" w:cs="Arial"/>
          <w:i/>
          <w:iCs/>
          <w:color w:val="auto"/>
          <w:sz w:val="20"/>
          <w:szCs w:val="20"/>
        </w:rPr>
        <w:t xml:space="preserve"> </w:t>
      </w:r>
    </w:p>
    <w:p w14:paraId="21568E06" w14:textId="77777777" w:rsidR="00AE3362" w:rsidRDefault="00AE3362">
      <w:pPr>
        <w:pStyle w:val="Normal1"/>
        <w:spacing w:line="100" w:lineRule="atLeast"/>
        <w:jc w:val="both"/>
        <w:rPr>
          <w:rFonts w:ascii="Arial" w:hAnsi="Arial" w:cs="Arial"/>
          <w:sz w:val="20"/>
          <w:szCs w:val="20"/>
        </w:rPr>
      </w:pPr>
    </w:p>
    <w:p w14:paraId="109335A7" w14:textId="77777777" w:rsidR="00AE3362" w:rsidRDefault="008616CE">
      <w:pPr>
        <w:autoSpaceDE w:val="0"/>
        <w:jc w:val="both"/>
        <w:rPr>
          <w:rFonts w:ascii="Arial" w:hAnsi="Arial" w:cs="Arial"/>
          <w:sz w:val="20"/>
          <w:szCs w:val="20"/>
        </w:rPr>
      </w:pPr>
      <w:r>
        <w:rPr>
          <w:rFonts w:ascii="Arial" w:hAnsi="Arial" w:cs="Arial"/>
          <w:i/>
          <w:iCs/>
          <w:color w:val="000000"/>
          <w:sz w:val="20"/>
          <w:szCs w:val="20"/>
        </w:rPr>
        <w:t>Cabrol y Severin (2010) Tics en Educación: una innovación disruptiva. En Revista BID Educación, 2.</w:t>
      </w:r>
    </w:p>
    <w:p w14:paraId="7A7E075B" w14:textId="77777777" w:rsidR="00AE3362" w:rsidRDefault="00AE3362">
      <w:pPr>
        <w:autoSpaceDE w:val="0"/>
        <w:jc w:val="both"/>
        <w:rPr>
          <w:rFonts w:ascii="Arial" w:hAnsi="Arial" w:cs="Arial"/>
          <w:sz w:val="20"/>
          <w:szCs w:val="20"/>
        </w:rPr>
      </w:pPr>
    </w:p>
    <w:p w14:paraId="4FED1708" w14:textId="77777777" w:rsidR="00AE3362" w:rsidRDefault="008616CE">
      <w:pPr>
        <w:pStyle w:val="Textonotapie"/>
        <w:autoSpaceDE w:val="0"/>
        <w:jc w:val="both"/>
        <w:rPr>
          <w:rFonts w:ascii="Arial" w:hAnsi="Arial" w:cs="Arial"/>
        </w:rPr>
      </w:pPr>
      <w:r>
        <w:rPr>
          <w:rFonts w:ascii="Arial" w:hAnsi="Arial" w:cs="Arial"/>
          <w:i/>
          <w:iCs/>
          <w:color w:val="000000"/>
        </w:rPr>
        <w:t>Carr, Nicholas (2011) Superficiales. Taurus.</w:t>
      </w:r>
    </w:p>
    <w:p w14:paraId="55997A2D" w14:textId="77777777" w:rsidR="00AE3362" w:rsidRDefault="00AE3362">
      <w:pPr>
        <w:pStyle w:val="Textonotapie"/>
        <w:autoSpaceDE w:val="0"/>
        <w:spacing w:line="100" w:lineRule="atLeast"/>
        <w:ind w:left="21" w:hanging="21"/>
        <w:jc w:val="both"/>
        <w:rPr>
          <w:rFonts w:ascii="Arial" w:hAnsi="Arial" w:cs="Arial"/>
        </w:rPr>
      </w:pPr>
    </w:p>
    <w:p w14:paraId="7BF0FC3E" w14:textId="77777777" w:rsidR="00AE3362" w:rsidRDefault="008616CE">
      <w:pPr>
        <w:pStyle w:val="Textonotapie"/>
        <w:autoSpaceDE w:val="0"/>
        <w:ind w:left="0" w:firstLine="0"/>
        <w:jc w:val="both"/>
        <w:rPr>
          <w:rFonts w:ascii="Arial" w:hAnsi="Arial" w:cs="Arial"/>
        </w:rPr>
      </w:pPr>
      <w:r>
        <w:rPr>
          <w:rFonts w:ascii="Arial" w:hAnsi="Arial" w:cs="Arial"/>
          <w:i/>
          <w:iCs/>
          <w:color w:val="222222"/>
          <w:shd w:val="clear" w:color="auto" w:fill="FFFFFF"/>
          <w:lang w:val="es-ES"/>
        </w:rPr>
        <w:t>Cassany, Daniel (2012) En línea, leer y escribir en la red. Anagrama. Versión e-book disponible.</w:t>
      </w:r>
    </w:p>
    <w:p w14:paraId="6709C5F1" w14:textId="77777777" w:rsidR="00AE3362" w:rsidRDefault="00AE3362">
      <w:pPr>
        <w:pStyle w:val="Textonotapie"/>
        <w:autoSpaceDE w:val="0"/>
        <w:spacing w:line="100" w:lineRule="atLeast"/>
        <w:ind w:left="0" w:firstLine="0"/>
        <w:jc w:val="both"/>
        <w:rPr>
          <w:rFonts w:ascii="Arial" w:hAnsi="Arial" w:cs="Arial"/>
        </w:rPr>
      </w:pPr>
    </w:p>
    <w:p w14:paraId="7CFB8C48" w14:textId="77777777" w:rsidR="00AE3362" w:rsidRDefault="008616CE">
      <w:pPr>
        <w:pStyle w:val="Textonotapie"/>
        <w:autoSpaceDE w:val="0"/>
        <w:spacing w:line="100" w:lineRule="atLeast"/>
        <w:ind w:left="0" w:firstLine="0"/>
        <w:jc w:val="both"/>
      </w:pPr>
      <w:r>
        <w:rPr>
          <w:rFonts w:ascii="Arial" w:hAnsi="Arial" w:cs="Arial"/>
          <w:i/>
          <w:iCs/>
          <w:color w:val="000000"/>
          <w:lang w:val="es-ES"/>
        </w:rPr>
        <w:t xml:space="preserve">Cassany, Daniel (2012) </w:t>
      </w:r>
      <w:r>
        <w:rPr>
          <w:rFonts w:ascii="Arial" w:eastAsia="Times New Roman" w:hAnsi="Arial" w:cs="Arial"/>
          <w:i/>
          <w:iCs/>
          <w:color w:val="000000"/>
          <w:lang w:val="es-ES"/>
        </w:rPr>
        <w:t>Explorando las necesidades actuales de comprensión. Aproximaciones a la comprensión crítica. Revista Lectura y vida.</w:t>
      </w:r>
    </w:p>
    <w:p w14:paraId="5941AF46" w14:textId="77777777" w:rsidR="00AE3362" w:rsidRDefault="00DE2248">
      <w:pPr>
        <w:pStyle w:val="Textonotapie"/>
        <w:autoSpaceDE w:val="0"/>
        <w:spacing w:line="100" w:lineRule="atLeast"/>
        <w:ind w:left="0" w:firstLine="0"/>
        <w:jc w:val="both"/>
        <w:rPr>
          <w:rFonts w:ascii="Arial" w:hAnsi="Arial" w:cs="Arial"/>
        </w:rPr>
      </w:pPr>
      <w:hyperlink r:id="rId29" w:history="1">
        <w:r w:rsidR="008616CE">
          <w:rPr>
            <w:rStyle w:val="Hipervnculo"/>
            <w:rFonts w:ascii="Arial" w:hAnsi="Arial" w:cs="Arial"/>
          </w:rPr>
          <w:t>http://www.lecturayvida.fahce.unlp.edu.ar/numeros/a25n2/25_02_Cassany.pdf</w:t>
        </w:r>
      </w:hyperlink>
      <w:r w:rsidR="008616CE">
        <w:rPr>
          <w:rFonts w:ascii="Arial" w:hAnsi="Arial" w:cs="Arial"/>
          <w:i/>
          <w:iCs/>
          <w:color w:val="000000"/>
        </w:rPr>
        <w:t xml:space="preserve"> </w:t>
      </w:r>
    </w:p>
    <w:p w14:paraId="47EDF9DB" w14:textId="77777777" w:rsidR="00AE3362" w:rsidRDefault="00AE3362">
      <w:pPr>
        <w:pStyle w:val="Textonotapie"/>
        <w:autoSpaceDE w:val="0"/>
        <w:spacing w:line="100" w:lineRule="atLeast"/>
        <w:ind w:left="21" w:hanging="21"/>
        <w:jc w:val="both"/>
        <w:rPr>
          <w:rFonts w:ascii="Arial" w:hAnsi="Arial" w:cs="Arial"/>
        </w:rPr>
      </w:pPr>
    </w:p>
    <w:p w14:paraId="0F970FD7" w14:textId="77777777" w:rsidR="00AE3362" w:rsidRDefault="008616CE">
      <w:pPr>
        <w:pStyle w:val="NormalWeb"/>
        <w:shd w:val="clear" w:color="auto" w:fill="FFFFFF"/>
        <w:autoSpaceDE w:val="0"/>
        <w:spacing w:before="0" w:after="0"/>
        <w:ind w:left="21" w:hanging="21"/>
        <w:jc w:val="both"/>
        <w:rPr>
          <w:rFonts w:ascii="Arial" w:hAnsi="Arial" w:cs="Arial"/>
        </w:rPr>
      </w:pPr>
      <w:r>
        <w:rPr>
          <w:rFonts w:ascii="Arial" w:hAnsi="Arial" w:cs="Arial"/>
          <w:i/>
          <w:iCs/>
          <w:sz w:val="20"/>
          <w:szCs w:val="20"/>
          <w:shd w:val="clear" w:color="auto" w:fill="FFFFFF"/>
          <w:lang w:val="es-ES"/>
        </w:rPr>
        <w:t>Cassany, Daniel (2012)</w:t>
      </w:r>
      <w:r>
        <w:rPr>
          <w:rFonts w:ascii="Arial" w:hAnsi="Arial" w:cs="Arial"/>
          <w:b/>
          <w:i/>
          <w:iCs/>
          <w:sz w:val="20"/>
          <w:szCs w:val="20"/>
          <w:lang w:val="es-ES"/>
        </w:rPr>
        <w:t xml:space="preserve"> </w:t>
      </w:r>
      <w:r>
        <w:rPr>
          <w:rFonts w:ascii="Arial" w:hAnsi="Arial" w:cs="Arial"/>
          <w:i/>
          <w:iCs/>
          <w:sz w:val="20"/>
          <w:szCs w:val="20"/>
          <w:lang w:val="es-ES"/>
        </w:rPr>
        <w:t>Leer y escribir es mucho más difícil en la red. Entrevista en el Blog El Libro (consultado 22/10/12)</w:t>
      </w:r>
    </w:p>
    <w:p w14:paraId="3147774F" w14:textId="77777777" w:rsidR="00AE3362" w:rsidRDefault="00AE3362">
      <w:pPr>
        <w:pStyle w:val="Textonotapie"/>
        <w:autoSpaceDE w:val="0"/>
        <w:spacing w:line="100" w:lineRule="atLeast"/>
        <w:ind w:left="21" w:hanging="21"/>
        <w:jc w:val="both"/>
        <w:rPr>
          <w:rFonts w:ascii="Arial" w:hAnsi="Arial" w:cs="Arial"/>
        </w:rPr>
      </w:pPr>
    </w:p>
    <w:p w14:paraId="1DB8E120" w14:textId="77777777" w:rsidR="00AE3362" w:rsidRDefault="008616CE">
      <w:pPr>
        <w:pStyle w:val="Textonotapie"/>
        <w:autoSpaceDE w:val="0"/>
        <w:spacing w:line="100" w:lineRule="atLeast"/>
        <w:ind w:left="21" w:hanging="21"/>
        <w:jc w:val="both"/>
        <w:rPr>
          <w:rFonts w:ascii="Arial" w:hAnsi="Arial" w:cs="Arial"/>
        </w:rPr>
      </w:pPr>
      <w:r>
        <w:rPr>
          <w:rFonts w:ascii="Arial" w:hAnsi="Arial" w:cs="Arial"/>
          <w:i/>
          <w:iCs/>
          <w:color w:val="000000"/>
          <w:lang w:val="es-ES"/>
        </w:rPr>
        <w:t xml:space="preserve">Castorina, José; Carretero, Mario y Barreiro, Alicia (2012) </w:t>
      </w:r>
      <w:r>
        <w:rPr>
          <w:rFonts w:ascii="Arial" w:hAnsi="Arial" w:cs="Arial"/>
          <w:i/>
          <w:iCs/>
          <w:color w:val="000000"/>
        </w:rPr>
        <w:t>Desarrollo cognitivo y educación I y II. Paidós, Buenos Aires.</w:t>
      </w:r>
    </w:p>
    <w:p w14:paraId="58A150C8" w14:textId="77777777" w:rsidR="00AE3362" w:rsidRDefault="00AE3362">
      <w:pPr>
        <w:autoSpaceDE w:val="0"/>
        <w:jc w:val="both"/>
        <w:rPr>
          <w:rFonts w:ascii="Arial" w:hAnsi="Arial" w:cs="Arial"/>
          <w:sz w:val="20"/>
          <w:szCs w:val="20"/>
        </w:rPr>
      </w:pPr>
    </w:p>
    <w:p w14:paraId="049C9BC8" w14:textId="77777777" w:rsidR="00AE3362" w:rsidRDefault="008616CE">
      <w:pPr>
        <w:pStyle w:val="Textonotapie"/>
        <w:autoSpaceDE w:val="0"/>
        <w:ind w:left="0" w:firstLine="0"/>
        <w:jc w:val="both"/>
        <w:rPr>
          <w:rFonts w:ascii="Arial" w:hAnsi="Arial" w:cs="Arial"/>
        </w:rPr>
      </w:pPr>
      <w:r>
        <w:rPr>
          <w:rFonts w:ascii="Arial" w:hAnsi="Arial" w:cs="Arial"/>
          <w:i/>
          <w:iCs/>
          <w:color w:val="000000"/>
        </w:rPr>
        <w:lastRenderedPageBreak/>
        <w:t>Dewey, John (2000) Experiencia y educación. La educación tradicional frente a la educación progresiva. Editorial Losada. Buenos Aires.</w:t>
      </w:r>
    </w:p>
    <w:p w14:paraId="07110D45" w14:textId="77777777" w:rsidR="00AE3362" w:rsidRDefault="00AE3362">
      <w:pPr>
        <w:autoSpaceDE w:val="0"/>
        <w:jc w:val="both"/>
        <w:rPr>
          <w:rFonts w:ascii="Arial" w:hAnsi="Arial" w:cs="Arial"/>
          <w:sz w:val="20"/>
          <w:szCs w:val="20"/>
        </w:rPr>
      </w:pPr>
    </w:p>
    <w:p w14:paraId="3436B9BA" w14:textId="77777777" w:rsidR="00AE3362" w:rsidRDefault="008616CE">
      <w:pPr>
        <w:autoSpaceDE w:val="0"/>
        <w:jc w:val="both"/>
        <w:rPr>
          <w:rFonts w:ascii="Arial" w:hAnsi="Arial" w:cs="Arial"/>
          <w:sz w:val="20"/>
          <w:szCs w:val="20"/>
        </w:rPr>
      </w:pPr>
      <w:r>
        <w:rPr>
          <w:rFonts w:ascii="Arial" w:hAnsi="Arial" w:cs="Arial"/>
          <w:i/>
          <w:iCs/>
          <w:sz w:val="20"/>
          <w:szCs w:val="20"/>
        </w:rPr>
        <w:t>Dussel, I. y Quevedo, L. (2011) Educación y nuevas tecnologías: los desafíos pedagógicos ante el mundo digital. Santillana, Documento Básico.</w:t>
      </w:r>
    </w:p>
    <w:p w14:paraId="327FEE1C" w14:textId="77777777" w:rsidR="00AE3362" w:rsidRDefault="00AE3362">
      <w:pPr>
        <w:autoSpaceDE w:val="0"/>
        <w:jc w:val="both"/>
        <w:rPr>
          <w:rFonts w:ascii="Arial" w:hAnsi="Arial" w:cs="Arial"/>
          <w:sz w:val="20"/>
          <w:szCs w:val="20"/>
        </w:rPr>
      </w:pPr>
    </w:p>
    <w:p w14:paraId="2448AAEB" w14:textId="77777777" w:rsidR="00AE3362" w:rsidRDefault="008616CE">
      <w:pPr>
        <w:autoSpaceDE w:val="0"/>
        <w:rPr>
          <w:rFonts w:ascii="Arial" w:hAnsi="Arial" w:cs="Arial"/>
          <w:sz w:val="20"/>
          <w:szCs w:val="20"/>
        </w:rPr>
      </w:pPr>
      <w:r>
        <w:rPr>
          <w:rFonts w:ascii="Arial" w:hAnsi="Arial" w:cs="Arial"/>
          <w:i/>
          <w:iCs/>
          <w:sz w:val="20"/>
          <w:szCs w:val="20"/>
        </w:rPr>
        <w:t xml:space="preserve">Gvirtz, S. y Necuzzi, C. (comp) (2011) Educación y Tecnologías. Las voces de los expertos. Versión Digital: </w:t>
      </w:r>
      <w:hyperlink r:id="rId30" w:history="1">
        <w:r>
          <w:rPr>
            <w:rStyle w:val="Hipervnculo"/>
            <w:rFonts w:ascii="Arial" w:hAnsi="Arial" w:cs="Arial"/>
            <w:sz w:val="20"/>
            <w:szCs w:val="20"/>
          </w:rPr>
          <w:t>http://www.conectarigualdad.gob.ar/wp-content/themes/conectar_igualdad/pdf/Conectar_igualdad_Educacion_y_tecnologias.pdf</w:t>
        </w:r>
      </w:hyperlink>
      <w:r>
        <w:rPr>
          <w:rStyle w:val="Hipervnculo"/>
          <w:rFonts w:ascii="Arial" w:hAnsi="Arial" w:cs="Arial"/>
          <w:i/>
          <w:iCs/>
          <w:color w:val="auto"/>
          <w:sz w:val="20"/>
          <w:szCs w:val="20"/>
        </w:rPr>
        <w:t xml:space="preserve"> </w:t>
      </w:r>
      <w:r>
        <w:rPr>
          <w:rFonts w:ascii="Arial" w:hAnsi="Arial" w:cs="Arial"/>
          <w:i/>
          <w:sz w:val="20"/>
          <w:szCs w:val="20"/>
        </w:rPr>
        <w:t xml:space="preserve"> </w:t>
      </w:r>
    </w:p>
    <w:p w14:paraId="12D1B3D1" w14:textId="77777777" w:rsidR="00AE3362" w:rsidRDefault="00AE3362">
      <w:pPr>
        <w:autoSpaceDE w:val="0"/>
        <w:rPr>
          <w:rFonts w:ascii="Arial" w:hAnsi="Arial" w:cs="Arial"/>
          <w:sz w:val="20"/>
          <w:szCs w:val="20"/>
        </w:rPr>
      </w:pPr>
    </w:p>
    <w:p w14:paraId="11EC267B" w14:textId="77777777" w:rsidR="00AE3362" w:rsidRDefault="008616CE">
      <w:pPr>
        <w:pStyle w:val="Textonotapie"/>
        <w:autoSpaceDE w:val="0"/>
        <w:jc w:val="both"/>
        <w:rPr>
          <w:rFonts w:ascii="Arial" w:hAnsi="Arial" w:cs="Arial"/>
        </w:rPr>
      </w:pPr>
      <w:r>
        <w:rPr>
          <w:rStyle w:val="Textoennegrita"/>
          <w:rFonts w:ascii="Arial" w:hAnsi="Arial" w:cs="Arial"/>
          <w:b w:val="0"/>
          <w:i/>
        </w:rPr>
        <w:t>Johnson,</w:t>
      </w:r>
      <w:r>
        <w:rPr>
          <w:rStyle w:val="apple-converted-space"/>
          <w:rFonts w:ascii="Arial" w:hAnsi="Arial" w:cs="Arial"/>
          <w:i/>
        </w:rPr>
        <w:t xml:space="preserve"> S</w:t>
      </w:r>
      <w:r>
        <w:rPr>
          <w:rStyle w:val="Textoennegrita"/>
          <w:rFonts w:ascii="Arial" w:hAnsi="Arial" w:cs="Arial"/>
          <w:b w:val="0"/>
          <w:i/>
        </w:rPr>
        <w:t>teven (2011) Cultura basura, cerebros privilegiados. Roca.</w:t>
      </w:r>
    </w:p>
    <w:p w14:paraId="2B8CF016" w14:textId="77777777" w:rsidR="00AE3362" w:rsidRDefault="00AE3362">
      <w:pPr>
        <w:autoSpaceDE w:val="0"/>
        <w:rPr>
          <w:rFonts w:ascii="Arial" w:hAnsi="Arial" w:cs="Arial"/>
          <w:sz w:val="20"/>
          <w:szCs w:val="20"/>
        </w:rPr>
      </w:pPr>
    </w:p>
    <w:p w14:paraId="58E346B2" w14:textId="77777777" w:rsidR="00AE3362" w:rsidRDefault="008616CE">
      <w:pPr>
        <w:pStyle w:val="Textonotapie"/>
        <w:autoSpaceDE w:val="0"/>
        <w:ind w:left="0" w:firstLine="0"/>
        <w:rPr>
          <w:rFonts w:ascii="Arial" w:hAnsi="Arial" w:cs="Arial"/>
        </w:rPr>
      </w:pPr>
      <w:r>
        <w:rPr>
          <w:rFonts w:ascii="Arial" w:hAnsi="Arial" w:cs="Arial"/>
          <w:i/>
        </w:rPr>
        <w:t>Lagos Céspedes, M.E.; Quiroz, J.S. (2011). Revista Iberoamericana de Educación. Nº 56 (2011), pp. 75-94 (ISSN: 1022-6508)</w:t>
      </w:r>
    </w:p>
    <w:p w14:paraId="221BF82D" w14:textId="77777777" w:rsidR="00AE3362" w:rsidRDefault="00AE3362">
      <w:pPr>
        <w:pStyle w:val="Textonotapie"/>
        <w:autoSpaceDE w:val="0"/>
        <w:ind w:left="0" w:firstLine="0"/>
        <w:rPr>
          <w:rFonts w:ascii="Arial" w:hAnsi="Arial" w:cs="Arial"/>
        </w:rPr>
      </w:pPr>
    </w:p>
    <w:p w14:paraId="260CA433" w14:textId="77777777" w:rsidR="00AE3362" w:rsidRDefault="008616CE">
      <w:pPr>
        <w:pStyle w:val="Textonotapie"/>
        <w:autoSpaceDE w:val="0"/>
        <w:jc w:val="both"/>
        <w:rPr>
          <w:rFonts w:ascii="Arial" w:hAnsi="Arial" w:cs="Arial"/>
        </w:rPr>
      </w:pPr>
      <w:r>
        <w:rPr>
          <w:rFonts w:ascii="Arial" w:hAnsi="Arial" w:cs="Arial"/>
          <w:i/>
          <w:iCs/>
        </w:rPr>
        <w:t>Litwin, Edith (2008) El oficio de enseñar. Condiciones y contextos. Paidós, Buenos Aires.</w:t>
      </w:r>
    </w:p>
    <w:p w14:paraId="4E0407CD" w14:textId="77777777" w:rsidR="00AE3362" w:rsidRDefault="00AE3362">
      <w:pPr>
        <w:pStyle w:val="Textonotapie"/>
        <w:autoSpaceDE w:val="0"/>
        <w:jc w:val="both"/>
        <w:rPr>
          <w:rFonts w:ascii="Arial" w:hAnsi="Arial" w:cs="Arial"/>
        </w:rPr>
      </w:pPr>
    </w:p>
    <w:p w14:paraId="0BAC240F" w14:textId="77777777" w:rsidR="00AE3362" w:rsidRDefault="008616CE">
      <w:pPr>
        <w:pStyle w:val="Textonotapie"/>
        <w:autoSpaceDE w:val="0"/>
        <w:jc w:val="both"/>
        <w:rPr>
          <w:rFonts w:ascii="Arial" w:hAnsi="Arial" w:cs="Arial"/>
        </w:rPr>
      </w:pPr>
      <w:r>
        <w:rPr>
          <w:rFonts w:ascii="Arial" w:hAnsi="Arial" w:cs="Arial"/>
          <w:i/>
          <w:iCs/>
        </w:rPr>
        <w:t>Litwin, E. (2005): Tecnologías educativas en tiempos de Internet. Amorrortu, Buenos Aires.</w:t>
      </w:r>
    </w:p>
    <w:p w14:paraId="65F00C18" w14:textId="77777777" w:rsidR="00AE3362" w:rsidRDefault="00AE3362">
      <w:pPr>
        <w:autoSpaceDE w:val="0"/>
        <w:spacing w:line="100" w:lineRule="atLeast"/>
        <w:rPr>
          <w:rFonts w:ascii="Arial" w:hAnsi="Arial" w:cs="Arial"/>
          <w:sz w:val="20"/>
          <w:szCs w:val="20"/>
        </w:rPr>
      </w:pPr>
    </w:p>
    <w:p w14:paraId="450CDAD9" w14:textId="77777777" w:rsidR="00AE3362" w:rsidRDefault="008616CE">
      <w:pPr>
        <w:autoSpaceDE w:val="0"/>
        <w:spacing w:line="100" w:lineRule="atLeast"/>
        <w:rPr>
          <w:rFonts w:ascii="Arial" w:hAnsi="Arial" w:cs="Arial"/>
          <w:sz w:val="20"/>
          <w:szCs w:val="20"/>
        </w:rPr>
      </w:pPr>
      <w:r>
        <w:rPr>
          <w:rStyle w:val="Textoennegrita"/>
          <w:rFonts w:ascii="Arial" w:hAnsi="Arial" w:cs="Arial"/>
          <w:b w:val="0"/>
          <w:bCs w:val="0"/>
          <w:i/>
          <w:sz w:val="20"/>
          <w:szCs w:val="20"/>
        </w:rPr>
        <w:t xml:space="preserve">Litwin, E. (2003): Los desafíos y los sinsentidos de las nuevas tecnologías en la educación, Entrevista en Colección Educar </w:t>
      </w:r>
      <w:hyperlink r:id="rId31" w:history="1">
        <w:r>
          <w:rPr>
            <w:rStyle w:val="Hipervnculo"/>
            <w:rFonts w:ascii="Arial" w:hAnsi="Arial" w:cs="Arial"/>
            <w:sz w:val="20"/>
            <w:szCs w:val="20"/>
          </w:rPr>
          <w:t>http://coleccion.educ.ar/coleccion/CD30/contenido/entrevistas/nuevas_tecnologias/entrevista_edith_litwin.html</w:t>
        </w:r>
      </w:hyperlink>
    </w:p>
    <w:p w14:paraId="1934806A" w14:textId="77777777" w:rsidR="00AE3362" w:rsidRDefault="00AE3362">
      <w:pPr>
        <w:autoSpaceDE w:val="0"/>
        <w:rPr>
          <w:rFonts w:ascii="Arial" w:hAnsi="Arial" w:cs="Arial"/>
          <w:sz w:val="20"/>
          <w:szCs w:val="20"/>
        </w:rPr>
      </w:pPr>
    </w:p>
    <w:p w14:paraId="0E2F2439" w14:textId="77777777" w:rsidR="00AE3362" w:rsidRDefault="008616CE">
      <w:pPr>
        <w:pStyle w:val="Textonotapie"/>
        <w:autoSpaceDE w:val="0"/>
        <w:spacing w:line="100" w:lineRule="atLeast"/>
        <w:ind w:left="0" w:firstLine="0"/>
        <w:rPr>
          <w:rFonts w:ascii="Arial" w:hAnsi="Arial" w:cs="Arial"/>
        </w:rPr>
      </w:pPr>
      <w:r>
        <w:rPr>
          <w:rFonts w:ascii="Arial" w:hAnsi="Arial" w:cs="Arial"/>
          <w:i/>
        </w:rPr>
        <w:t xml:space="preserve">Litwin, Edith (1998): </w:t>
      </w:r>
      <w:r>
        <w:rPr>
          <w:rFonts w:ascii="Arial" w:hAnsi="Arial" w:cs="Arial"/>
          <w:i/>
          <w:iCs/>
          <w:lang w:val="es-ES"/>
        </w:rPr>
        <w:t>Tecnología educativa: política, historias, propuestas</w:t>
      </w:r>
      <w:r>
        <w:rPr>
          <w:rFonts w:ascii="Arial" w:hAnsi="Arial" w:cs="Arial"/>
          <w:i/>
          <w:lang w:val="es-ES"/>
        </w:rPr>
        <w:t>. Paidós, Argentina.</w:t>
      </w:r>
    </w:p>
    <w:p w14:paraId="418D5DA6" w14:textId="77777777" w:rsidR="00AE3362" w:rsidRDefault="00AE3362">
      <w:pPr>
        <w:pStyle w:val="Textonotapie"/>
        <w:autoSpaceDE w:val="0"/>
        <w:spacing w:line="100" w:lineRule="atLeast"/>
        <w:ind w:left="0" w:firstLine="0"/>
        <w:rPr>
          <w:rFonts w:ascii="Arial" w:hAnsi="Arial" w:cs="Arial"/>
        </w:rPr>
      </w:pPr>
    </w:p>
    <w:p w14:paraId="674E72F5" w14:textId="77777777" w:rsidR="00AE3362" w:rsidRDefault="008616CE">
      <w:pPr>
        <w:pStyle w:val="Textonotapie"/>
        <w:autoSpaceDE w:val="0"/>
        <w:spacing w:line="100" w:lineRule="atLeast"/>
        <w:ind w:left="0" w:firstLine="0"/>
        <w:jc w:val="both"/>
        <w:rPr>
          <w:rFonts w:ascii="Arial" w:hAnsi="Arial" w:cs="Arial"/>
        </w:rPr>
      </w:pPr>
      <w:r>
        <w:rPr>
          <w:rFonts w:ascii="Arial" w:hAnsi="Arial" w:cs="Arial"/>
          <w:i/>
          <w:lang w:val="es-ES"/>
        </w:rPr>
        <w:t>Litwin, Edith (1997) Las configuraciones didácticas. Una nueva agenda para la enseñanza superior. Paidós, Buenos Aires.</w:t>
      </w:r>
    </w:p>
    <w:p w14:paraId="479D100C" w14:textId="77777777" w:rsidR="00AE3362" w:rsidRDefault="00AE3362">
      <w:pPr>
        <w:pStyle w:val="Textonotapie"/>
        <w:autoSpaceDE w:val="0"/>
        <w:spacing w:line="100" w:lineRule="atLeast"/>
        <w:ind w:left="0" w:firstLine="0"/>
        <w:rPr>
          <w:rFonts w:ascii="Arial" w:hAnsi="Arial" w:cs="Arial"/>
        </w:rPr>
      </w:pPr>
    </w:p>
    <w:p w14:paraId="6F7D7D8A" w14:textId="77777777" w:rsidR="00AE3362" w:rsidRDefault="008616CE">
      <w:pPr>
        <w:pStyle w:val="Textonotapie"/>
        <w:autoSpaceDE w:val="0"/>
        <w:spacing w:line="100" w:lineRule="atLeast"/>
        <w:ind w:left="0" w:firstLine="0"/>
        <w:rPr>
          <w:rFonts w:ascii="Arial" w:hAnsi="Arial" w:cs="Arial"/>
        </w:rPr>
      </w:pPr>
      <w:r>
        <w:rPr>
          <w:rFonts w:ascii="Arial" w:hAnsi="Arial" w:cs="Arial"/>
          <w:i/>
          <w:color w:val="222222"/>
          <w:lang w:val="es-ES"/>
        </w:rPr>
        <w:t>Litwin, Edith (1997): La Tecnología y sus desafíos en las nuevas propuestas para el aula. En: Innovaciones en las Aulas para el Nuevo Siglo. Argentina, El Ateneo.</w:t>
      </w:r>
    </w:p>
    <w:p w14:paraId="3C460787" w14:textId="77777777" w:rsidR="00AE3362" w:rsidRDefault="00AE3362">
      <w:pPr>
        <w:pStyle w:val="Textonotapie"/>
        <w:autoSpaceDE w:val="0"/>
        <w:spacing w:line="100" w:lineRule="atLeast"/>
        <w:ind w:left="0" w:firstLine="0"/>
        <w:rPr>
          <w:rFonts w:ascii="Arial" w:hAnsi="Arial" w:cs="Arial"/>
        </w:rPr>
      </w:pPr>
    </w:p>
    <w:p w14:paraId="659B8B33" w14:textId="77777777" w:rsidR="00AE3362" w:rsidRDefault="008616CE">
      <w:pPr>
        <w:pStyle w:val="Textonotapie"/>
        <w:autoSpaceDE w:val="0"/>
        <w:spacing w:line="100" w:lineRule="atLeast"/>
        <w:ind w:left="0" w:firstLine="0"/>
        <w:rPr>
          <w:rFonts w:ascii="Arial" w:hAnsi="Arial" w:cs="Arial"/>
        </w:rPr>
      </w:pPr>
      <w:r>
        <w:rPr>
          <w:rFonts w:ascii="Arial" w:hAnsi="Arial" w:cs="Arial"/>
          <w:i/>
          <w:color w:val="222222"/>
          <w:lang w:val="es-ES"/>
        </w:rPr>
        <w:t xml:space="preserve">Litwin, Edith, Maggio, Mariana y Roig, Hebe (comp) (1994): Educación a Distancia en los 90. Desarrollos, Problemas y Perspectivas. </w:t>
      </w:r>
    </w:p>
    <w:p w14:paraId="1B381678" w14:textId="77777777" w:rsidR="00AE3362" w:rsidRDefault="00AE3362">
      <w:pPr>
        <w:autoSpaceDE w:val="0"/>
        <w:rPr>
          <w:rFonts w:ascii="Arial" w:hAnsi="Arial" w:cs="Arial"/>
          <w:sz w:val="20"/>
          <w:szCs w:val="20"/>
        </w:rPr>
      </w:pPr>
    </w:p>
    <w:p w14:paraId="51C2C57F" w14:textId="77777777" w:rsidR="00AE3362" w:rsidRDefault="008616CE">
      <w:pPr>
        <w:pStyle w:val="Textonotapie"/>
        <w:autoSpaceDE w:val="0"/>
        <w:ind w:left="0" w:firstLine="0"/>
        <w:jc w:val="both"/>
        <w:rPr>
          <w:rFonts w:ascii="Arial" w:hAnsi="Arial" w:cs="Arial"/>
        </w:rPr>
      </w:pPr>
      <w:r>
        <w:rPr>
          <w:rFonts w:ascii="Arial" w:hAnsi="Arial" w:cs="Arial"/>
          <w:i/>
        </w:rPr>
        <w:t>Maggio, Mariana (2012) Enriquecer la enseñanza. Los ambientes con alta disposición tecnológica como oportunidad. Paidós, Buenos Aires.</w:t>
      </w:r>
    </w:p>
    <w:p w14:paraId="381F730D" w14:textId="77777777" w:rsidR="00AE3362" w:rsidRDefault="00AE3362">
      <w:pPr>
        <w:pStyle w:val="Textonotapie"/>
        <w:autoSpaceDE w:val="0"/>
        <w:ind w:left="0" w:firstLine="0"/>
        <w:jc w:val="both"/>
        <w:rPr>
          <w:rFonts w:ascii="Arial" w:hAnsi="Arial" w:cs="Arial"/>
        </w:rPr>
      </w:pPr>
    </w:p>
    <w:p w14:paraId="298D925D" w14:textId="77777777" w:rsidR="00AE3362" w:rsidRPr="009A6A10" w:rsidRDefault="008616CE">
      <w:pPr>
        <w:pStyle w:val="Ttulo3"/>
        <w:shd w:val="clear" w:color="auto" w:fill="FFFFFF"/>
        <w:tabs>
          <w:tab w:val="left" w:pos="0"/>
        </w:tabs>
        <w:autoSpaceDE w:val="0"/>
        <w:spacing w:before="0" w:after="0"/>
        <w:ind w:left="19" w:firstLine="0"/>
        <w:jc w:val="both"/>
        <w:rPr>
          <w:rFonts w:ascii="Arial" w:hAnsi="Arial" w:cs="Arial"/>
          <w:b w:val="0"/>
          <w:bCs w:val="0"/>
          <w:i/>
          <w:sz w:val="20"/>
          <w:szCs w:val="20"/>
        </w:rPr>
      </w:pPr>
      <w:r>
        <w:rPr>
          <w:rFonts w:ascii="Arial" w:hAnsi="Arial" w:cs="Arial"/>
          <w:b w:val="0"/>
          <w:bCs w:val="0"/>
          <w:i/>
          <w:sz w:val="20"/>
          <w:szCs w:val="20"/>
        </w:rPr>
        <w:t xml:space="preserve">Maggio, Mariana (2012) Entre la inclusión digital y la recreación de la enseñanza: el modelo 1 a 1 en Argentina. Revista Campus Virtuales Nº1. Revista Científica de Tecnología Educativa. </w:t>
      </w:r>
      <w:hyperlink r:id="rId32" w:history="1">
        <w:r w:rsidRPr="009A6A10">
          <w:rPr>
            <w:b w:val="0"/>
            <w:bCs w:val="0"/>
            <w:i/>
          </w:rPr>
          <w:t>www.revistacampusvirtuales.es/</w:t>
        </w:r>
      </w:hyperlink>
      <w:r w:rsidRPr="009A6A10">
        <w:rPr>
          <w:b w:val="0"/>
          <w:bCs w:val="0"/>
        </w:rPr>
        <w:t xml:space="preserve"> </w:t>
      </w:r>
    </w:p>
    <w:p w14:paraId="3734CF0E" w14:textId="77777777" w:rsidR="00AE3362" w:rsidRDefault="00AE3362"/>
    <w:p w14:paraId="7FF81AAF" w14:textId="77777777" w:rsidR="00AE3362" w:rsidRDefault="008616CE">
      <w:pPr>
        <w:pStyle w:val="Textonotapie"/>
        <w:shd w:val="clear" w:color="auto" w:fill="FFFFFF"/>
        <w:autoSpaceDE w:val="0"/>
        <w:spacing w:line="100" w:lineRule="atLeast"/>
        <w:ind w:left="0" w:firstLine="0"/>
        <w:jc w:val="both"/>
        <w:rPr>
          <w:rFonts w:ascii="Arial" w:hAnsi="Arial" w:cs="Arial"/>
        </w:rPr>
      </w:pPr>
      <w:r>
        <w:rPr>
          <w:rStyle w:val="CitaHTML"/>
          <w:rFonts w:ascii="Arial" w:hAnsi="Arial" w:cs="Arial"/>
          <w:iCs w:val="0"/>
        </w:rPr>
        <w:t xml:space="preserve">Moravec, John (2011) </w:t>
      </w:r>
      <w:r>
        <w:rPr>
          <w:rStyle w:val="CitaHTML"/>
          <w:rFonts w:ascii="Arial" w:hAnsi="Arial" w:cs="Arial"/>
          <w:bCs/>
          <w:iCs w:val="0"/>
          <w:color w:val="000000"/>
          <w:lang w:val="es-ES"/>
        </w:rPr>
        <w:t xml:space="preserve">Desde la sociedad 1.0 hacia la sociedad 3.0. En: </w:t>
      </w:r>
      <w:r>
        <w:rPr>
          <w:rStyle w:val="CitaHTML"/>
          <w:rFonts w:ascii="Arial" w:hAnsi="Arial" w:cs="Arial"/>
          <w:iCs w:val="0"/>
        </w:rPr>
        <w:t xml:space="preserve">Aprendizaje invisible. Hacia una nueva ecología de la educación. </w:t>
      </w:r>
      <w:hyperlink r:id="rId33" w:history="1">
        <w:r>
          <w:rPr>
            <w:rStyle w:val="Hipervnculo"/>
            <w:rFonts w:ascii="Arial" w:hAnsi="Arial" w:cs="Arial"/>
          </w:rPr>
          <w:t>http://www.razonypalabra.org.mx/varia/AprendizajeInvisible.pdf</w:t>
        </w:r>
      </w:hyperlink>
      <w:r>
        <w:rPr>
          <w:rStyle w:val="CitaHTML"/>
          <w:rFonts w:ascii="Arial" w:hAnsi="Arial" w:cs="Arial"/>
          <w:iCs w:val="0"/>
          <w:lang w:val="es-ES"/>
        </w:rPr>
        <w:t xml:space="preserve"> </w:t>
      </w:r>
    </w:p>
    <w:p w14:paraId="6C249A2A" w14:textId="77777777" w:rsidR="00AE3362" w:rsidRDefault="00AE3362">
      <w:pPr>
        <w:pStyle w:val="Textonotapie"/>
        <w:autoSpaceDE w:val="0"/>
        <w:spacing w:line="100" w:lineRule="atLeast"/>
        <w:ind w:left="0" w:firstLine="0"/>
        <w:jc w:val="both"/>
        <w:rPr>
          <w:rFonts w:ascii="Arial" w:hAnsi="Arial" w:cs="Arial"/>
        </w:rPr>
      </w:pPr>
    </w:p>
    <w:p w14:paraId="7B124EB4" w14:textId="77777777" w:rsidR="00AE3362" w:rsidRDefault="008616CE">
      <w:pPr>
        <w:pStyle w:val="Textonotapie"/>
        <w:autoSpaceDE w:val="0"/>
        <w:spacing w:line="100" w:lineRule="atLeast"/>
        <w:ind w:left="0" w:firstLine="0"/>
        <w:jc w:val="both"/>
        <w:rPr>
          <w:rFonts w:ascii="Arial" w:hAnsi="Arial" w:cs="Arial"/>
        </w:rPr>
      </w:pPr>
      <w:r>
        <w:rPr>
          <w:rFonts w:ascii="Arial" w:hAnsi="Arial" w:cs="Arial"/>
          <w:i/>
        </w:rPr>
        <w:t>Pea, Roy</w:t>
      </w:r>
      <w:r>
        <w:rPr>
          <w:rFonts w:ascii="Arial" w:hAnsi="Arial" w:cs="Arial"/>
        </w:rPr>
        <w:t xml:space="preserve"> </w:t>
      </w:r>
      <w:r>
        <w:rPr>
          <w:rFonts w:ascii="Arial" w:hAnsi="Arial" w:cs="Arial"/>
          <w:i/>
        </w:rPr>
        <w:t>(2001) Prácticas de inteligencia distribuida y diseños para la educación. En: Salomon, G., Cogniciones distribuidas, Amorrortu, Buenos Aires.</w:t>
      </w:r>
      <w:r>
        <w:rPr>
          <w:rFonts w:ascii="Arial" w:hAnsi="Arial" w:cs="Arial"/>
        </w:rPr>
        <w:t xml:space="preserve"> </w:t>
      </w:r>
    </w:p>
    <w:p w14:paraId="08625358" w14:textId="77777777" w:rsidR="00AE3362" w:rsidRDefault="00AE3362">
      <w:pPr>
        <w:pStyle w:val="Textonotapie"/>
        <w:autoSpaceDE w:val="0"/>
        <w:spacing w:line="100" w:lineRule="atLeast"/>
        <w:ind w:left="0" w:firstLine="0"/>
        <w:jc w:val="both"/>
        <w:rPr>
          <w:rFonts w:ascii="Arial" w:hAnsi="Arial" w:cs="Arial"/>
        </w:rPr>
      </w:pPr>
    </w:p>
    <w:p w14:paraId="3F240580" w14:textId="77777777" w:rsidR="00AE3362" w:rsidRDefault="008616CE">
      <w:pPr>
        <w:pStyle w:val="Textonotapie"/>
        <w:autoSpaceDE w:val="0"/>
        <w:ind w:left="0" w:firstLine="0"/>
        <w:jc w:val="both"/>
        <w:rPr>
          <w:rFonts w:ascii="Arial" w:hAnsi="Arial" w:cs="Arial"/>
        </w:rPr>
      </w:pPr>
      <w:r>
        <w:rPr>
          <w:rFonts w:ascii="Arial" w:hAnsi="Arial" w:cs="Arial"/>
          <w:i/>
        </w:rPr>
        <w:t>Perelman, Flora (2011) Enseñando a leer en Internet: pantalla y papel en las aulas. Aique, Buenos Aires.</w:t>
      </w:r>
    </w:p>
    <w:p w14:paraId="63F3D19F" w14:textId="77777777" w:rsidR="00AE3362" w:rsidRDefault="00AE3362">
      <w:pPr>
        <w:pStyle w:val="Textonotapie"/>
        <w:autoSpaceDE w:val="0"/>
        <w:ind w:left="0" w:firstLine="0"/>
        <w:jc w:val="both"/>
        <w:rPr>
          <w:rFonts w:ascii="Arial" w:hAnsi="Arial" w:cs="Arial"/>
        </w:rPr>
      </w:pPr>
    </w:p>
    <w:p w14:paraId="1BBD9D9A" w14:textId="77777777" w:rsidR="00AE3362" w:rsidRDefault="008616CE">
      <w:pPr>
        <w:pStyle w:val="Textonotapie"/>
        <w:autoSpaceDE w:val="0"/>
        <w:ind w:left="0" w:firstLine="0"/>
        <w:jc w:val="both"/>
        <w:rPr>
          <w:rFonts w:ascii="Arial" w:hAnsi="Arial" w:cs="Arial"/>
        </w:rPr>
      </w:pPr>
      <w:r>
        <w:rPr>
          <w:rFonts w:ascii="Arial" w:hAnsi="Arial" w:cs="Arial"/>
          <w:i/>
        </w:rPr>
        <w:t xml:space="preserve">Perez, Sara e Imperatore, Adriana (comp) (2009) Comunicación y educación en entornos virtuales de aprendizaje. Perspectivas teórico-metodológicas. Universidad Nacional de Quilmes. </w:t>
      </w:r>
    </w:p>
    <w:p w14:paraId="5453D271" w14:textId="77777777" w:rsidR="00AE3362" w:rsidRDefault="00AE3362">
      <w:pPr>
        <w:pStyle w:val="Textonotapie"/>
        <w:autoSpaceDE w:val="0"/>
        <w:spacing w:line="100" w:lineRule="atLeast"/>
        <w:ind w:left="0" w:firstLine="0"/>
        <w:jc w:val="both"/>
        <w:rPr>
          <w:rFonts w:ascii="Arial" w:hAnsi="Arial" w:cs="Arial"/>
        </w:rPr>
      </w:pPr>
    </w:p>
    <w:p w14:paraId="2EBD2D6A" w14:textId="77777777" w:rsidR="00AE3362" w:rsidRDefault="008616CE">
      <w:pPr>
        <w:pStyle w:val="Textonotapie"/>
        <w:autoSpaceDE w:val="0"/>
        <w:spacing w:line="100" w:lineRule="atLeast"/>
        <w:ind w:left="0" w:firstLine="0"/>
        <w:jc w:val="both"/>
        <w:rPr>
          <w:rFonts w:ascii="Arial" w:hAnsi="Arial" w:cs="Arial"/>
        </w:rPr>
      </w:pPr>
      <w:r>
        <w:rPr>
          <w:rFonts w:ascii="Arial" w:hAnsi="Arial" w:cs="Arial"/>
          <w:i/>
        </w:rPr>
        <w:t>Perkins, David (2001) La persona-más: una visión distribuida del pensamiento y del aprendizaje. En: Salomon, G. (comp) Cogniciones distribuidas. Buenos Aires, Amorrortu.</w:t>
      </w:r>
    </w:p>
    <w:p w14:paraId="2A8418B8" w14:textId="77777777" w:rsidR="00AE3362" w:rsidRDefault="00AE3362">
      <w:pPr>
        <w:pStyle w:val="Textonotapie"/>
        <w:autoSpaceDE w:val="0"/>
        <w:spacing w:line="100" w:lineRule="atLeast"/>
        <w:ind w:left="0" w:firstLine="0"/>
        <w:jc w:val="both"/>
        <w:rPr>
          <w:rFonts w:ascii="Arial" w:hAnsi="Arial" w:cs="Arial"/>
        </w:rPr>
      </w:pPr>
    </w:p>
    <w:p w14:paraId="28B52330" w14:textId="77777777" w:rsidR="00AE3362" w:rsidRDefault="008616CE">
      <w:pPr>
        <w:autoSpaceDE w:val="0"/>
        <w:jc w:val="both"/>
        <w:rPr>
          <w:rFonts w:ascii="Arial" w:hAnsi="Arial" w:cs="Arial"/>
          <w:sz w:val="20"/>
          <w:szCs w:val="20"/>
        </w:rPr>
      </w:pPr>
      <w:r>
        <w:rPr>
          <w:rFonts w:ascii="Arial" w:hAnsi="Arial" w:cs="Arial"/>
          <w:i/>
          <w:iCs/>
          <w:sz w:val="20"/>
          <w:szCs w:val="20"/>
        </w:rPr>
        <w:t xml:space="preserve">RELPE (2011) Experiencias 1 a 1 en América Latina, Seminario Internacional Experiencias 1 a 1 Nacionales, </w:t>
      </w:r>
      <w:hyperlink r:id="rId34" w:anchor="/1/zoom" w:history="1">
        <w:r>
          <w:rPr>
            <w:rStyle w:val="Hipervnculo"/>
            <w:rFonts w:ascii="Arial" w:hAnsi="Arial" w:cs="Arial"/>
            <w:sz w:val="20"/>
            <w:szCs w:val="20"/>
          </w:rPr>
          <w:t>http://www.pageflip-flap.com/read?r=w21zYriscGqQqwYX6#/1/zoom</w:t>
        </w:r>
      </w:hyperlink>
      <w:r>
        <w:rPr>
          <w:rFonts w:ascii="Arial" w:hAnsi="Arial" w:cs="Arial"/>
          <w:i/>
          <w:iCs/>
          <w:sz w:val="20"/>
          <w:szCs w:val="20"/>
        </w:rPr>
        <w:t xml:space="preserve"> (consultado 14/10/12)</w:t>
      </w:r>
    </w:p>
    <w:p w14:paraId="4813A1D5" w14:textId="77777777" w:rsidR="00AE3362" w:rsidRDefault="00AE3362">
      <w:pPr>
        <w:autoSpaceDE w:val="0"/>
        <w:jc w:val="both"/>
        <w:rPr>
          <w:rFonts w:ascii="Arial" w:hAnsi="Arial" w:cs="Arial"/>
          <w:sz w:val="20"/>
          <w:szCs w:val="20"/>
        </w:rPr>
      </w:pPr>
    </w:p>
    <w:p w14:paraId="34344777" w14:textId="77777777" w:rsidR="00AE3362" w:rsidRDefault="008616CE">
      <w:pPr>
        <w:pStyle w:val="Textonotapie"/>
        <w:autoSpaceDE w:val="0"/>
        <w:ind w:left="0" w:firstLine="0"/>
        <w:jc w:val="both"/>
        <w:rPr>
          <w:rFonts w:ascii="Arial" w:hAnsi="Arial" w:cs="Arial"/>
        </w:rPr>
      </w:pPr>
      <w:r>
        <w:rPr>
          <w:rFonts w:ascii="Arial" w:hAnsi="Arial" w:cs="Arial"/>
          <w:i/>
          <w:iCs/>
          <w:lang w:val="es-ES"/>
        </w:rPr>
        <w:t>Reig, Dolors (2012) Socionomía. ¿Vas a perderte la revolución social? Deusto Ediciones. Versión e-book disponible.</w:t>
      </w:r>
    </w:p>
    <w:p w14:paraId="54A666F6" w14:textId="77777777" w:rsidR="00AE3362" w:rsidRDefault="00AE3362">
      <w:pPr>
        <w:autoSpaceDE w:val="0"/>
        <w:jc w:val="both"/>
        <w:rPr>
          <w:rFonts w:ascii="Arial" w:hAnsi="Arial" w:cs="Arial"/>
          <w:sz w:val="20"/>
          <w:szCs w:val="20"/>
        </w:rPr>
      </w:pPr>
    </w:p>
    <w:p w14:paraId="0EC8D731" w14:textId="0B6EF359" w:rsidR="00AE3362" w:rsidRDefault="008616CE">
      <w:pPr>
        <w:pStyle w:val="Textonotapie"/>
        <w:autoSpaceDE w:val="0"/>
        <w:ind w:left="0" w:firstLine="0"/>
        <w:jc w:val="both"/>
        <w:rPr>
          <w:rFonts w:ascii="Arial" w:hAnsi="Arial" w:cs="Arial"/>
        </w:rPr>
      </w:pPr>
      <w:r>
        <w:rPr>
          <w:rFonts w:ascii="Arial" w:hAnsi="Arial" w:cs="Arial"/>
          <w:i/>
          <w:iCs/>
          <w:lang w:val="es-ES"/>
        </w:rPr>
        <w:lastRenderedPageBreak/>
        <w:t xml:space="preserve">Reig, Dolors (2012) Blog El Caparazón. </w:t>
      </w:r>
      <w:r>
        <w:rPr>
          <w:rFonts w:ascii="Arial" w:hAnsi="Arial" w:cs="Arial"/>
          <w:lang w:val="es-ES"/>
        </w:rPr>
        <w:t xml:space="preserve">Diversos artículos. </w:t>
      </w:r>
      <w:hyperlink r:id="rId35" w:history="1">
        <w:r>
          <w:rPr>
            <w:rStyle w:val="Hipervnculo"/>
            <w:rFonts w:ascii="Arial" w:hAnsi="Arial" w:cs="Arial"/>
          </w:rPr>
          <w:t>http://www.dreig.eu/caparazon</w:t>
        </w:r>
      </w:hyperlink>
      <w:r>
        <w:rPr>
          <w:rStyle w:val="Hipervnculo"/>
          <w:rFonts w:ascii="Arial" w:hAnsi="Arial" w:cs="Arial"/>
          <w:i/>
          <w:iCs/>
        </w:rPr>
        <w:t xml:space="preserve"> </w:t>
      </w:r>
      <w:r w:rsidR="00E74879">
        <w:rPr>
          <w:rStyle w:val="Hipervnculo"/>
          <w:rFonts w:ascii="Arial" w:hAnsi="Arial" w:cs="Arial"/>
          <w:i/>
          <w:iCs/>
        </w:rPr>
        <w:t xml:space="preserve"> </w:t>
      </w:r>
    </w:p>
    <w:p w14:paraId="49F434E3" w14:textId="77777777" w:rsidR="00AE3362" w:rsidRDefault="00AE3362">
      <w:pPr>
        <w:autoSpaceDE w:val="0"/>
        <w:jc w:val="both"/>
        <w:rPr>
          <w:rFonts w:ascii="Arial" w:hAnsi="Arial" w:cs="Arial"/>
          <w:sz w:val="20"/>
          <w:szCs w:val="20"/>
        </w:rPr>
      </w:pPr>
    </w:p>
    <w:p w14:paraId="389DCA3F" w14:textId="77777777" w:rsidR="00AE3362" w:rsidRDefault="008616CE">
      <w:pPr>
        <w:pStyle w:val="Textonotapie"/>
        <w:autoSpaceDE w:val="0"/>
        <w:ind w:left="0" w:firstLine="0"/>
        <w:jc w:val="both"/>
        <w:rPr>
          <w:rFonts w:ascii="Arial" w:hAnsi="Arial" w:cs="Arial"/>
        </w:rPr>
      </w:pPr>
      <w:r>
        <w:rPr>
          <w:rFonts w:ascii="Arial" w:hAnsi="Arial" w:cs="Arial"/>
          <w:i/>
          <w:iCs/>
          <w:color w:val="000000"/>
        </w:rPr>
        <w:t>Rizzolatti, G, Sinigaglia, C. (2008).</w:t>
      </w:r>
      <w:r>
        <w:rPr>
          <w:rStyle w:val="apple-converted-space"/>
          <w:rFonts w:ascii="Arial" w:hAnsi="Arial" w:cs="Arial"/>
          <w:i/>
          <w:iCs/>
          <w:color w:val="000000"/>
        </w:rPr>
        <w:t xml:space="preserve"> </w:t>
      </w:r>
      <w:r>
        <w:rPr>
          <w:rFonts w:ascii="Arial" w:hAnsi="Arial" w:cs="Arial"/>
          <w:i/>
          <w:iCs/>
          <w:color w:val="000000"/>
          <w:shd w:val="clear" w:color="auto" w:fill="FFFFFF"/>
        </w:rPr>
        <w:t>Espejos en el cerebro.</w:t>
      </w:r>
      <w:r>
        <w:rPr>
          <w:rStyle w:val="apple-converted-space"/>
          <w:rFonts w:ascii="Arial" w:hAnsi="Arial" w:cs="Arial"/>
          <w:i/>
          <w:iCs/>
          <w:color w:val="000000"/>
          <w:shd w:val="clear" w:color="auto" w:fill="FFFFFF"/>
        </w:rPr>
        <w:t> </w:t>
      </w:r>
      <w:r>
        <w:rPr>
          <w:rFonts w:ascii="Arial" w:hAnsi="Arial" w:cs="Arial"/>
          <w:i/>
          <w:iCs/>
          <w:color w:val="000000"/>
          <w:shd w:val="clear" w:color="auto" w:fill="FFFFFF"/>
        </w:rPr>
        <w:t>Cómo compartimos nuestras acciones y emociones. Oxford University Press.</w:t>
      </w:r>
    </w:p>
    <w:p w14:paraId="1864AE4D" w14:textId="77777777" w:rsidR="00AE3362" w:rsidRDefault="00AE3362">
      <w:pPr>
        <w:pStyle w:val="Textonotapie"/>
        <w:autoSpaceDE w:val="0"/>
        <w:spacing w:line="100" w:lineRule="atLeast"/>
        <w:ind w:left="0" w:firstLine="0"/>
        <w:jc w:val="both"/>
        <w:rPr>
          <w:rFonts w:ascii="Arial" w:hAnsi="Arial" w:cs="Arial"/>
        </w:rPr>
      </w:pPr>
    </w:p>
    <w:p w14:paraId="697F8A86" w14:textId="77777777" w:rsidR="00AE3362" w:rsidRDefault="008616CE">
      <w:pPr>
        <w:pStyle w:val="Textonotapie"/>
        <w:autoSpaceDE w:val="0"/>
        <w:spacing w:line="100" w:lineRule="atLeast"/>
        <w:ind w:left="0" w:firstLine="0"/>
        <w:jc w:val="both"/>
      </w:pPr>
      <w:r>
        <w:rPr>
          <w:rFonts w:ascii="Arial" w:hAnsi="Arial" w:cs="Arial"/>
          <w:i/>
          <w:lang w:val="es-ES"/>
        </w:rPr>
        <w:t xml:space="preserve">RUEDA Red Universitaria de Educación a Distancia </w:t>
      </w:r>
      <w:hyperlink r:id="rId36" w:history="1">
        <w:r>
          <w:rPr>
            <w:rStyle w:val="Hipervnculo"/>
            <w:rFonts w:ascii="Arial" w:hAnsi="Arial" w:cs="Arial"/>
          </w:rPr>
          <w:t>http://rueda.edu.ar/</w:t>
        </w:r>
      </w:hyperlink>
      <w:r>
        <w:rPr>
          <w:rFonts w:ascii="Arial" w:hAnsi="Arial" w:cs="Arial"/>
          <w:i/>
          <w:lang w:val="es-ES"/>
        </w:rPr>
        <w:t xml:space="preserve"> </w:t>
      </w:r>
    </w:p>
    <w:p w14:paraId="5CF22C9E" w14:textId="77777777" w:rsidR="00AE3362" w:rsidRDefault="00AE3362">
      <w:pPr>
        <w:pStyle w:val="Textonotapie"/>
        <w:autoSpaceDE w:val="0"/>
        <w:spacing w:line="100" w:lineRule="atLeast"/>
        <w:ind w:left="0" w:firstLine="0"/>
        <w:jc w:val="both"/>
      </w:pPr>
    </w:p>
    <w:p w14:paraId="51A67F7E" w14:textId="77777777" w:rsidR="00AE3362" w:rsidRDefault="008616CE">
      <w:pPr>
        <w:pStyle w:val="Textonotapie"/>
        <w:autoSpaceDE w:val="0"/>
        <w:spacing w:line="100" w:lineRule="atLeast"/>
        <w:ind w:left="0" w:firstLine="0"/>
        <w:jc w:val="both"/>
        <w:rPr>
          <w:rFonts w:ascii="Arial" w:hAnsi="Arial" w:cs="Arial"/>
        </w:rPr>
      </w:pPr>
      <w:r>
        <w:rPr>
          <w:rFonts w:ascii="Arial" w:hAnsi="Arial" w:cs="Arial"/>
          <w:i/>
          <w:lang w:val="es-ES"/>
        </w:rPr>
        <w:t>Salomon, G. (1992) Las diversas influencias de la tecnología en el desarrollo de la mente. Revista Infancia y Aprendizaje, Nº 58, Madrid.</w:t>
      </w:r>
      <w:r>
        <w:rPr>
          <w:rFonts w:ascii="Arial" w:hAnsi="Arial" w:cs="Arial"/>
          <w:lang w:val="es-ES"/>
        </w:rPr>
        <w:t xml:space="preserve"> </w:t>
      </w:r>
      <w:hyperlink r:id="rId37" w:history="1">
        <w:r>
          <w:rPr>
            <w:rStyle w:val="Hipervnculo"/>
            <w:rFonts w:ascii="Arial" w:hAnsi="Arial" w:cs="Arial"/>
          </w:rPr>
          <w:t>http://www.universidad-de-la-calle.com/Salomon.pdf</w:t>
        </w:r>
      </w:hyperlink>
      <w:r>
        <w:rPr>
          <w:rFonts w:ascii="Arial" w:hAnsi="Arial" w:cs="Arial"/>
          <w:i/>
          <w:lang w:val="es-ES"/>
        </w:rPr>
        <w:t xml:space="preserve"> </w:t>
      </w:r>
    </w:p>
    <w:p w14:paraId="7B75D34C" w14:textId="77777777" w:rsidR="00AE3362" w:rsidRDefault="00AE3362">
      <w:pPr>
        <w:pStyle w:val="Textonotapie"/>
        <w:autoSpaceDE w:val="0"/>
        <w:spacing w:line="100" w:lineRule="atLeast"/>
        <w:ind w:left="0" w:firstLine="0"/>
        <w:jc w:val="both"/>
        <w:rPr>
          <w:rFonts w:ascii="Arial" w:hAnsi="Arial" w:cs="Arial"/>
        </w:rPr>
      </w:pPr>
    </w:p>
    <w:p w14:paraId="7237F23C" w14:textId="77777777" w:rsidR="008616CE" w:rsidRDefault="008616CE">
      <w:pPr>
        <w:pStyle w:val="Textonotapie"/>
        <w:autoSpaceDE w:val="0"/>
        <w:spacing w:line="100" w:lineRule="atLeast"/>
        <w:ind w:left="0" w:firstLine="0"/>
        <w:jc w:val="both"/>
      </w:pPr>
      <w:r>
        <w:rPr>
          <w:rFonts w:ascii="Arial" w:hAnsi="Arial" w:cs="Arial"/>
          <w:i/>
          <w:lang w:val="es-ES"/>
        </w:rPr>
        <w:t>Vigotsky, Lev (1935-1988) El desarrollo de los procesos psicológicos superiores. México, Crítica.</w:t>
      </w:r>
    </w:p>
    <w:sectPr w:rsidR="008616CE">
      <w:footerReference w:type="even" r:id="rId38"/>
      <w:footerReference w:type="default" r:id="rId39"/>
      <w:pgSz w:w="11906" w:h="16838"/>
      <w:pgMar w:top="1134" w:right="1134" w:bottom="1134" w:left="1134" w:header="720" w:footer="720"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4C015E" w14:textId="77777777" w:rsidR="00E74879" w:rsidRDefault="00E74879" w:rsidP="00E74879">
      <w:r>
        <w:separator/>
      </w:r>
    </w:p>
  </w:endnote>
  <w:endnote w:type="continuationSeparator" w:id="0">
    <w:p w14:paraId="1E81ABB2" w14:textId="77777777" w:rsidR="00E74879" w:rsidRDefault="00E74879" w:rsidP="00E748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Arial Unicode MS"/>
    <w:charset w:val="80"/>
    <w:family w:val="auto"/>
    <w:pitch w:val="default"/>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E0BABB" w14:textId="77777777" w:rsidR="00E74879" w:rsidRDefault="00E74879" w:rsidP="005D113C">
    <w:pPr>
      <w:pStyle w:val="Piedepgina"/>
      <w:framePr w:wrap="none"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501EC10C" w14:textId="77777777" w:rsidR="00E74879" w:rsidRDefault="00E74879" w:rsidP="00E74879">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6A7CB0" w14:textId="77777777" w:rsidR="00E74879" w:rsidRDefault="00E74879" w:rsidP="005D113C">
    <w:pPr>
      <w:pStyle w:val="Piedepgina"/>
      <w:framePr w:wrap="none"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DE2248">
      <w:rPr>
        <w:rStyle w:val="Nmerodepgina"/>
        <w:noProof/>
      </w:rPr>
      <w:t>1</w:t>
    </w:r>
    <w:r>
      <w:rPr>
        <w:rStyle w:val="Nmerodepgina"/>
      </w:rPr>
      <w:fldChar w:fldCharType="end"/>
    </w:r>
  </w:p>
  <w:p w14:paraId="6162B945" w14:textId="77777777" w:rsidR="00E74879" w:rsidRDefault="00E74879" w:rsidP="00E74879">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4A2C73" w14:textId="77777777" w:rsidR="00E74879" w:rsidRDefault="00E74879" w:rsidP="00E74879">
      <w:r>
        <w:separator/>
      </w:r>
    </w:p>
  </w:footnote>
  <w:footnote w:type="continuationSeparator" w:id="0">
    <w:p w14:paraId="35A2240E" w14:textId="77777777" w:rsidR="00E74879" w:rsidRDefault="00E74879" w:rsidP="00E748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Ttulo3"/>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6434"/>
    <w:rsid w:val="00040572"/>
    <w:rsid w:val="00170C58"/>
    <w:rsid w:val="00254F58"/>
    <w:rsid w:val="002605A5"/>
    <w:rsid w:val="002A59BA"/>
    <w:rsid w:val="002C5B1C"/>
    <w:rsid w:val="003549AA"/>
    <w:rsid w:val="0035545E"/>
    <w:rsid w:val="003646BB"/>
    <w:rsid w:val="00400230"/>
    <w:rsid w:val="0044098B"/>
    <w:rsid w:val="00440DD6"/>
    <w:rsid w:val="004E1709"/>
    <w:rsid w:val="005025B1"/>
    <w:rsid w:val="005D7FDC"/>
    <w:rsid w:val="005E2056"/>
    <w:rsid w:val="005E2171"/>
    <w:rsid w:val="005E3C35"/>
    <w:rsid w:val="00617F6F"/>
    <w:rsid w:val="00632B97"/>
    <w:rsid w:val="0063545F"/>
    <w:rsid w:val="00640CC4"/>
    <w:rsid w:val="00697652"/>
    <w:rsid w:val="006A2371"/>
    <w:rsid w:val="006C5770"/>
    <w:rsid w:val="00770295"/>
    <w:rsid w:val="00782CCF"/>
    <w:rsid w:val="007B3A15"/>
    <w:rsid w:val="0081033B"/>
    <w:rsid w:val="00826434"/>
    <w:rsid w:val="008416E3"/>
    <w:rsid w:val="008616CE"/>
    <w:rsid w:val="00863870"/>
    <w:rsid w:val="008779B4"/>
    <w:rsid w:val="00926DED"/>
    <w:rsid w:val="009723D9"/>
    <w:rsid w:val="009A0673"/>
    <w:rsid w:val="009A2280"/>
    <w:rsid w:val="009A6A10"/>
    <w:rsid w:val="009E005B"/>
    <w:rsid w:val="00A05EFC"/>
    <w:rsid w:val="00AE3362"/>
    <w:rsid w:val="00AF3924"/>
    <w:rsid w:val="00B3028E"/>
    <w:rsid w:val="00BC4C94"/>
    <w:rsid w:val="00BD0312"/>
    <w:rsid w:val="00CE7A3D"/>
    <w:rsid w:val="00D13868"/>
    <w:rsid w:val="00D42688"/>
    <w:rsid w:val="00D5164E"/>
    <w:rsid w:val="00DB5AB0"/>
    <w:rsid w:val="00DC1E95"/>
    <w:rsid w:val="00DE2248"/>
    <w:rsid w:val="00E022F0"/>
    <w:rsid w:val="00E74879"/>
    <w:rsid w:val="00E8130A"/>
    <w:rsid w:val="00EE715D"/>
    <w:rsid w:val="00F30EA8"/>
    <w:rsid w:val="00FC027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4]" strokecolor="none [1]" shadowcolor="none [2]"/>
    </o:shapedefaults>
    <o:shapelayout v:ext="edit">
      <o:idmap v:ext="edit" data="1"/>
    </o:shapelayout>
  </w:shapeDefaults>
  <w:doNotEmbedSmartTags/>
  <w:decimalSymbol w:val=","/>
  <w:listSeparator w:val=","/>
  <w14:docId w14:val="37AA78E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23D9"/>
    <w:pPr>
      <w:widowControl w:val="0"/>
      <w:suppressAutoHyphens/>
    </w:pPr>
    <w:rPr>
      <w:rFonts w:eastAsia="SimSun" w:cs="Mangal"/>
      <w:kern w:val="1"/>
      <w:sz w:val="24"/>
      <w:szCs w:val="24"/>
      <w:lang w:val="es-AR" w:eastAsia="hi-IN" w:bidi="hi-IN"/>
    </w:rPr>
  </w:style>
  <w:style w:type="paragraph" w:styleId="Ttulo3">
    <w:name w:val="heading 3"/>
    <w:basedOn w:val="Normal"/>
    <w:next w:val="Normal"/>
    <w:qFormat/>
    <w:pPr>
      <w:keepNext/>
      <w:numPr>
        <w:ilvl w:val="2"/>
        <w:numId w:val="1"/>
      </w:numPr>
      <w:spacing w:before="240" w:after="60"/>
      <w:outlineLvl w:val="2"/>
    </w:pPr>
    <w:rPr>
      <w:rFonts w:ascii="Cambria" w:eastAsia="Times New Roman" w:hAnsi="Cambria" w:cs="Times New Roman"/>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Pr>
      <w:rFonts w:ascii="Symbol" w:hAnsi="Symbol" w:cs="OpenSymbol"/>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OpenSymbol"/>
    </w:rPr>
  </w:style>
  <w:style w:type="character" w:customStyle="1" w:styleId="Fuentedeprrafopredeter2">
    <w:name w:val="Fuente de párrafo predeter.2"/>
  </w:style>
  <w:style w:type="character" w:customStyle="1" w:styleId="Vietas">
    <w:name w:val="Viñetas"/>
    <w:rPr>
      <w:rFonts w:ascii="OpenSymbol" w:eastAsia="OpenSymbol" w:hAnsi="OpenSymbol" w:cs="OpenSymbol"/>
    </w:rPr>
  </w:style>
  <w:style w:type="character" w:customStyle="1" w:styleId="Smbolosdenumeracin">
    <w:name w:val="Símbolos de numeración"/>
  </w:style>
  <w:style w:type="character" w:styleId="Hipervnculo">
    <w:name w:val="Hyperlink"/>
    <w:rPr>
      <w:color w:val="000080"/>
      <w:u w:val="single"/>
    </w:rPr>
  </w:style>
  <w:style w:type="character" w:styleId="Textoennegrita">
    <w:name w:val="Strong"/>
    <w:qFormat/>
    <w:rPr>
      <w:b/>
      <w:bCs/>
    </w:rPr>
  </w:style>
  <w:style w:type="character" w:customStyle="1" w:styleId="Fuentedeprrafopredeter1">
    <w:name w:val="Fuente de párrafo predeter.1"/>
  </w:style>
  <w:style w:type="character" w:styleId="CitaHTML">
    <w:name w:val="HTML Cite"/>
    <w:basedOn w:val="Fuentedeprrafopredeter1"/>
    <w:rPr>
      <w:i/>
      <w:iCs/>
    </w:rPr>
  </w:style>
  <w:style w:type="character" w:customStyle="1" w:styleId="Fuentedeprrafopredeter3">
    <w:name w:val="Fuente de párrafo predeter.3"/>
  </w:style>
  <w:style w:type="character" w:customStyle="1" w:styleId="apple-converted-space">
    <w:name w:val="apple-converted-space"/>
    <w:basedOn w:val="Fuentedeprrafopredeter3"/>
  </w:style>
  <w:style w:type="paragraph" w:customStyle="1" w:styleId="Encabezado2">
    <w:name w:val="Encabezado2"/>
    <w:basedOn w:val="Normal"/>
    <w:next w:val="Textoindependiente"/>
    <w:pPr>
      <w:keepNext/>
      <w:spacing w:before="240" w:after="120"/>
    </w:pPr>
    <w:rPr>
      <w:rFonts w:ascii="Arial" w:eastAsia="Microsoft YaHei" w:hAnsi="Arial"/>
      <w:sz w:val="28"/>
      <w:szCs w:val="28"/>
    </w:rPr>
  </w:style>
  <w:style w:type="paragraph" w:styleId="Textoindependiente">
    <w:name w:val="Body Text"/>
    <w:basedOn w:val="Normal"/>
    <w:pPr>
      <w:spacing w:after="120"/>
    </w:pPr>
  </w:style>
  <w:style w:type="paragraph" w:styleId="Lista">
    <w:name w:val="List"/>
    <w:basedOn w:val="Textoindependiente"/>
  </w:style>
  <w:style w:type="paragraph" w:customStyle="1" w:styleId="Etiqueta">
    <w:name w:val="Etiqueta"/>
    <w:basedOn w:val="Normal"/>
    <w:pPr>
      <w:suppressLineNumbers/>
      <w:spacing w:before="120" w:after="120"/>
    </w:pPr>
    <w:rPr>
      <w:i/>
      <w:iCs/>
    </w:rPr>
  </w:style>
  <w:style w:type="paragraph" w:customStyle="1" w:styleId="ndice">
    <w:name w:val="Índice"/>
    <w:basedOn w:val="Normal"/>
    <w:pPr>
      <w:suppressLineNumbers/>
    </w:pPr>
  </w:style>
  <w:style w:type="paragraph" w:customStyle="1" w:styleId="Encabezado1">
    <w:name w:val="Encabezado1"/>
    <w:basedOn w:val="Normal"/>
    <w:next w:val="Textoindependiente"/>
    <w:pPr>
      <w:keepNext/>
      <w:spacing w:before="240" w:after="120"/>
    </w:pPr>
    <w:rPr>
      <w:rFonts w:ascii="Arial" w:eastAsia="Microsoft YaHei" w:hAnsi="Arial"/>
      <w:sz w:val="28"/>
      <w:szCs w:val="28"/>
    </w:rPr>
  </w:style>
  <w:style w:type="paragraph" w:styleId="Cita">
    <w:name w:val="Quote"/>
    <w:basedOn w:val="Normal"/>
    <w:qFormat/>
    <w:pPr>
      <w:spacing w:after="283"/>
      <w:ind w:left="567" w:right="567"/>
    </w:pPr>
  </w:style>
  <w:style w:type="paragraph" w:styleId="Textonotapie">
    <w:name w:val="footnote text"/>
    <w:basedOn w:val="Normal"/>
    <w:pPr>
      <w:suppressLineNumbers/>
      <w:ind w:left="283" w:hanging="283"/>
    </w:pPr>
    <w:rPr>
      <w:sz w:val="20"/>
      <w:szCs w:val="20"/>
    </w:rPr>
  </w:style>
  <w:style w:type="paragraph" w:customStyle="1" w:styleId="Normal1">
    <w:name w:val="Normal1"/>
    <w:basedOn w:val="Normal"/>
    <w:pPr>
      <w:autoSpaceDE w:val="0"/>
      <w:spacing w:line="200" w:lineRule="atLeast"/>
    </w:pPr>
    <w:rPr>
      <w:rFonts w:ascii="Calibri" w:eastAsia="Calibri" w:hAnsi="Calibri" w:cs="Calibri"/>
      <w:color w:val="000000"/>
    </w:rPr>
  </w:style>
  <w:style w:type="paragraph" w:styleId="NormalWeb">
    <w:name w:val="Normal (Web)"/>
    <w:basedOn w:val="Normal"/>
    <w:pPr>
      <w:suppressAutoHyphens w:val="0"/>
      <w:spacing w:before="280" w:after="280" w:line="100" w:lineRule="atLeast"/>
    </w:pPr>
    <w:rPr>
      <w:rFonts w:eastAsia="Times New Roman" w:cs="Times New Roman"/>
    </w:rPr>
  </w:style>
  <w:style w:type="character" w:styleId="Hipervnculovisitado">
    <w:name w:val="FollowedHyperlink"/>
    <w:basedOn w:val="Fuentedeprrafopredeter"/>
    <w:uiPriority w:val="99"/>
    <w:semiHidden/>
    <w:unhideWhenUsed/>
    <w:rsid w:val="00DC1E95"/>
    <w:rPr>
      <w:color w:val="800080" w:themeColor="followedHyperlink"/>
      <w:u w:val="single"/>
    </w:rPr>
  </w:style>
  <w:style w:type="paragraph" w:styleId="Piedepgina">
    <w:name w:val="footer"/>
    <w:basedOn w:val="Normal"/>
    <w:link w:val="PiedepginaCar"/>
    <w:uiPriority w:val="99"/>
    <w:unhideWhenUsed/>
    <w:rsid w:val="00E74879"/>
    <w:pPr>
      <w:tabs>
        <w:tab w:val="center" w:pos="4419"/>
        <w:tab w:val="right" w:pos="8838"/>
      </w:tabs>
    </w:pPr>
    <w:rPr>
      <w:szCs w:val="21"/>
    </w:rPr>
  </w:style>
  <w:style w:type="character" w:customStyle="1" w:styleId="PiedepginaCar">
    <w:name w:val="Pie de página Car"/>
    <w:basedOn w:val="Fuentedeprrafopredeter"/>
    <w:link w:val="Piedepgina"/>
    <w:uiPriority w:val="99"/>
    <w:rsid w:val="00E74879"/>
    <w:rPr>
      <w:rFonts w:eastAsia="SimSun" w:cs="Mangal"/>
      <w:kern w:val="1"/>
      <w:sz w:val="24"/>
      <w:szCs w:val="21"/>
      <w:lang w:val="es-AR" w:eastAsia="hi-IN" w:bidi="hi-IN"/>
    </w:rPr>
  </w:style>
  <w:style w:type="character" w:styleId="Nmerodepgina">
    <w:name w:val="page number"/>
    <w:basedOn w:val="Fuentedeprrafopredeter"/>
    <w:uiPriority w:val="99"/>
    <w:semiHidden/>
    <w:unhideWhenUsed/>
    <w:rsid w:val="00E74879"/>
  </w:style>
  <w:style w:type="paragraph" w:styleId="Prrafodelista">
    <w:name w:val="List Paragraph"/>
    <w:basedOn w:val="Normal"/>
    <w:uiPriority w:val="34"/>
    <w:qFormat/>
    <w:rsid w:val="003646BB"/>
    <w:pPr>
      <w:widowControl/>
      <w:suppressAutoHyphens w:val="0"/>
      <w:ind w:left="720"/>
      <w:contextualSpacing/>
    </w:pPr>
    <w:rPr>
      <w:rFonts w:eastAsia="Times New Roman" w:cs="Times New Roman"/>
      <w:kern w:val="0"/>
      <w:szCs w:val="20"/>
      <w:lang w:val="es-ES" w:eastAsia="es-UY" w:bidi="ar-SA"/>
    </w:rPr>
  </w:style>
  <w:style w:type="paragraph" w:styleId="Textodeglobo">
    <w:name w:val="Balloon Text"/>
    <w:basedOn w:val="Normal"/>
    <w:link w:val="TextodegloboCar"/>
    <w:uiPriority w:val="99"/>
    <w:semiHidden/>
    <w:unhideWhenUsed/>
    <w:rsid w:val="00AF3924"/>
    <w:rPr>
      <w:rFonts w:ascii="Segoe UI" w:hAnsi="Segoe UI"/>
      <w:sz w:val="18"/>
      <w:szCs w:val="16"/>
    </w:rPr>
  </w:style>
  <w:style w:type="character" w:customStyle="1" w:styleId="TextodegloboCar">
    <w:name w:val="Texto de globo Car"/>
    <w:basedOn w:val="Fuentedeprrafopredeter"/>
    <w:link w:val="Textodeglobo"/>
    <w:uiPriority w:val="99"/>
    <w:semiHidden/>
    <w:rsid w:val="00AF3924"/>
    <w:rPr>
      <w:rFonts w:ascii="Segoe UI" w:eastAsia="SimSun" w:hAnsi="Segoe UI" w:cs="Mangal"/>
      <w:kern w:val="1"/>
      <w:sz w:val="18"/>
      <w:szCs w:val="16"/>
      <w:lang w:val="es-AR"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560262">
      <w:bodyDiv w:val="1"/>
      <w:marLeft w:val="0"/>
      <w:marRight w:val="0"/>
      <w:marTop w:val="0"/>
      <w:marBottom w:val="0"/>
      <w:divBdr>
        <w:top w:val="none" w:sz="0" w:space="0" w:color="auto"/>
        <w:left w:val="none" w:sz="0" w:space="0" w:color="auto"/>
        <w:bottom w:val="none" w:sz="0" w:space="0" w:color="auto"/>
        <w:right w:val="none" w:sz="0" w:space="0" w:color="auto"/>
      </w:divBdr>
    </w:div>
    <w:div w:id="132909002">
      <w:bodyDiv w:val="1"/>
      <w:marLeft w:val="0"/>
      <w:marRight w:val="0"/>
      <w:marTop w:val="0"/>
      <w:marBottom w:val="0"/>
      <w:divBdr>
        <w:top w:val="none" w:sz="0" w:space="0" w:color="auto"/>
        <w:left w:val="none" w:sz="0" w:space="0" w:color="auto"/>
        <w:bottom w:val="none" w:sz="0" w:space="0" w:color="auto"/>
        <w:right w:val="none" w:sz="0" w:space="0" w:color="auto"/>
      </w:divBdr>
    </w:div>
    <w:div w:id="559832704">
      <w:bodyDiv w:val="1"/>
      <w:marLeft w:val="0"/>
      <w:marRight w:val="0"/>
      <w:marTop w:val="0"/>
      <w:marBottom w:val="0"/>
      <w:divBdr>
        <w:top w:val="none" w:sz="0" w:space="0" w:color="auto"/>
        <w:left w:val="none" w:sz="0" w:space="0" w:color="auto"/>
        <w:bottom w:val="none" w:sz="0" w:space="0" w:color="auto"/>
        <w:right w:val="none" w:sz="0" w:space="0" w:color="auto"/>
      </w:divBdr>
    </w:div>
    <w:div w:id="2112164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ba.ar/academicos/uba21/index.php" TargetMode="External"/><Relationship Id="rId13" Type="http://schemas.openxmlformats.org/officeDocument/2006/relationships/hyperlink" Target="http://www.eclac.org/publicaciones/xml/7/40947/dp-impacto-tics-aprendizaje.pdf" TargetMode="External"/><Relationship Id="rId18" Type="http://schemas.openxmlformats.org/officeDocument/2006/relationships/hyperlink" Target="https://infotec.repositorioinstitucional.mx/jspui/bitstream/1027/58/1/29.pdf" TargetMode="External"/><Relationship Id="rId26" Type="http://schemas.openxmlformats.org/officeDocument/2006/relationships/hyperlink" Target="http://relatec.unex.es/rt/printerFriendly/2807/0" TargetMode="External"/><Relationship Id="rId39"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www.unicef.org/argentina/spanish/Estado_arte_desarrollo_cognitivo.pdf" TargetMode="External"/><Relationship Id="rId34" Type="http://schemas.openxmlformats.org/officeDocument/2006/relationships/hyperlink" Target="http://www.pageflip-flap.com/read?r=w21zYriscGqQqwYX6" TargetMode="External"/><Relationship Id="rId7" Type="http://schemas.openxmlformats.org/officeDocument/2006/relationships/endnotes" Target="endnotes.xml"/><Relationship Id="rId12" Type="http://schemas.openxmlformats.org/officeDocument/2006/relationships/hyperlink" Target="https://lasa.international.pitt.edu/members/congress-papers/lasa2010/files/2604.pdf" TargetMode="External"/><Relationship Id="rId17" Type="http://schemas.openxmlformats.org/officeDocument/2006/relationships/hyperlink" Target="http://www.razonypalabra.org.mx/varia/AprendizajeInvisible.pdf" TargetMode="External"/><Relationship Id="rId25" Type="http://schemas.openxmlformats.org/officeDocument/2006/relationships/hyperlink" Target="http://170.210.2.42/wp-content/uploads/2011/10/00-LIBRO-RUEDA.pdf" TargetMode="External"/><Relationship Id="rId33" Type="http://schemas.openxmlformats.org/officeDocument/2006/relationships/hyperlink" Target="http://www.razonypalabra.org.mx/varia/AprendizajeInvisible.pdf"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interactions.acm.org/archive/view/november-december-2016/a-conceptual-framework-for-the-analysis-and-visualization-of-uruguayan-inte" TargetMode="External"/><Relationship Id="rId20" Type="http://schemas.openxmlformats.org/officeDocument/2006/relationships/hyperlink" Target="http://www.aacademica.org/jornadasaahd/86" TargetMode="External"/><Relationship Id="rId29" Type="http://schemas.openxmlformats.org/officeDocument/2006/relationships/hyperlink" Target="http://www.lecturayvida.fahce.unlp.edu.ar/numeros/a25n2/25_02_Cassany.pdf"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igital.fundacionceibal.edu.uy/jspui/handle/123456789/148" TargetMode="External"/><Relationship Id="rId24" Type="http://schemas.openxmlformats.org/officeDocument/2006/relationships/hyperlink" Target="http://www.revistarazonypalabra.org/index.php/ryp/article/view/604" TargetMode="External"/><Relationship Id="rId32" Type="http://schemas.openxmlformats.org/officeDocument/2006/relationships/hyperlink" Target="http://www.revistacampusvirtuales.es/" TargetMode="External"/><Relationship Id="rId37" Type="http://schemas.openxmlformats.org/officeDocument/2006/relationships/hyperlink" Target="http://www.universidad-de-la-calle.com/Salomon.pdf"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drive.google.com/file/d/0B9QtF-tWNsqoRTZOdGtxWmE5Qmc/preview" TargetMode="External"/><Relationship Id="rId23" Type="http://schemas.openxmlformats.org/officeDocument/2006/relationships/hyperlink" Target="http://desafioprofundo.org/" TargetMode="External"/><Relationship Id="rId28" Type="http://schemas.openxmlformats.org/officeDocument/2006/relationships/hyperlink" Target="http://www.virtualeduca.org/ifd/pdf/las-tic-aula-agenda-politica.pdf" TargetMode="External"/><Relationship Id="rId36" Type="http://schemas.openxmlformats.org/officeDocument/2006/relationships/hyperlink" Target="http://rueda.edu.ar/" TargetMode="External"/><Relationship Id="rId10" Type="http://schemas.openxmlformats.org/officeDocument/2006/relationships/hyperlink" Target="http://www.fundacionceibal.edu.uy/es" TargetMode="External"/><Relationship Id="rId19" Type="http://schemas.openxmlformats.org/officeDocument/2006/relationships/hyperlink" Target="http://www.revistacampusvirtuales.es/index.php/es/revistaes/numeroactual" TargetMode="External"/><Relationship Id="rId31" Type="http://schemas.openxmlformats.org/officeDocument/2006/relationships/hyperlink" Target="http://coleccion.educ.ar/coleccion/CD30/contenido/entrevistas/nuevas_tecnologias/entrevista_edith_litwin.html" TargetMode="External"/><Relationship Id="rId4" Type="http://schemas.openxmlformats.org/officeDocument/2006/relationships/settings" Target="settings.xml"/><Relationship Id="rId9" Type="http://schemas.openxmlformats.org/officeDocument/2006/relationships/hyperlink" Target="http://www.ceibal.edu.uy/" TargetMode="External"/><Relationship Id="rId14" Type="http://schemas.openxmlformats.org/officeDocument/2006/relationships/hyperlink" Target="http://innovacionpendiente.com/" TargetMode="External"/><Relationship Id="rId22" Type="http://schemas.openxmlformats.org/officeDocument/2006/relationships/hyperlink" Target="http://redglobal.edu.uy/language/es/inicio/" TargetMode="External"/><Relationship Id="rId27" Type="http://schemas.openxmlformats.org/officeDocument/2006/relationships/hyperlink" Target="http://www.anep.edu.uy/anep/index.php/codicen-publicaciones/category/53-plan-ceibal?download=529:en-el-camino-del-plan-ceibal-espanol-2009" TargetMode="External"/><Relationship Id="rId30" Type="http://schemas.openxmlformats.org/officeDocument/2006/relationships/hyperlink" Target="http://www.conectarigualdad.gob.ar/wp-content/themes/conectar_igualdad/pdf/Conectar_igualdad_Educacion_y_tecnologias.pdf" TargetMode="External"/><Relationship Id="rId35" Type="http://schemas.openxmlformats.org/officeDocument/2006/relationships/hyperlink" Target="http://www.dreig.eu/caparazon"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2F37EA0-8EC1-44BF-841A-DF1730F393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3200</Words>
  <Characters>17602</Characters>
  <Application>Microsoft Office Word</Application>
  <DocSecurity>0</DocSecurity>
  <Lines>146</Lines>
  <Paragraphs>41</Paragraphs>
  <ScaleCrop>false</ScaleCrop>
  <HeadingPairs>
    <vt:vector size="2" baseType="variant">
      <vt:variant>
        <vt:lpstr>Título</vt:lpstr>
      </vt:variant>
      <vt:variant>
        <vt:i4>1</vt:i4>
      </vt:variant>
    </vt:vector>
  </HeadingPairs>
  <TitlesOfParts>
    <vt:vector size="1" baseType="lpstr">
      <vt:lpstr>UNIVERSIDAD DE BUENOS AIRES </vt:lpstr>
    </vt:vector>
  </TitlesOfParts>
  <Company>ubaxxi</Company>
  <LinksUpToDate>false</LinksUpToDate>
  <CharactersWithSpaces>20761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UNIVERSIDAD DE BUENOS AIRES</dc:title>
  <dc:subject/>
  <dc:creator>a987920</dc:creator>
  <cp:keywords/>
  <cp:lastModifiedBy>Constanza Inés Necuzzi</cp:lastModifiedBy>
  <cp:revision>2</cp:revision>
  <cp:lastPrinted>2017-03-02T20:15:00Z</cp:lastPrinted>
  <dcterms:created xsi:type="dcterms:W3CDTF">2017-03-02T20:43:00Z</dcterms:created>
  <dcterms:modified xsi:type="dcterms:W3CDTF">2017-03-02T20:43:00Z</dcterms:modified>
</cp:coreProperties>
</file>