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78D" w:rsidRPr="00AD12DA" w:rsidRDefault="00E0778D">
      <w:pPr>
        <w:jc w:val="center"/>
        <w:rPr>
          <w:rFonts w:ascii="Book Antiqua" w:hAnsi="Book Antiqua"/>
        </w:rPr>
      </w:pPr>
    </w:p>
    <w:p w:rsidR="00E0778D" w:rsidRPr="00AD12DA" w:rsidRDefault="00AD12DA" w:rsidP="00AD12DA">
      <w:pPr>
        <w:pBdr>
          <w:top w:val="single" w:sz="4" w:space="1" w:color="auto"/>
          <w:left w:val="single" w:sz="4" w:space="4" w:color="auto"/>
          <w:bottom w:val="single" w:sz="4" w:space="1" w:color="auto"/>
          <w:right w:val="single" w:sz="4" w:space="4" w:color="auto"/>
        </w:pBdr>
        <w:jc w:val="center"/>
        <w:rPr>
          <w:rFonts w:ascii="Book Antiqua" w:hAnsi="Book Antiqua"/>
        </w:rPr>
      </w:pPr>
      <w:r>
        <w:rPr>
          <w:rFonts w:ascii="Book Antiqua" w:hAnsi="Book Antiqua"/>
          <w:noProof/>
          <w:lang w:val="es-AR" w:eastAsia="es-AR"/>
        </w:rPr>
        <w:drawing>
          <wp:inline distT="0" distB="0" distL="0" distR="0">
            <wp:extent cx="1609725" cy="150495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solidFill>
                      <a:srgbClr val="FFFFFF"/>
                    </a:solidFill>
                    <a:ln>
                      <a:noFill/>
                    </a:ln>
                  </pic:spPr>
                </pic:pic>
              </a:graphicData>
            </a:graphic>
          </wp:inline>
        </w:drawing>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r w:rsidRPr="00AD12DA">
        <w:rPr>
          <w:rFonts w:ascii="Book Antiqua" w:hAnsi="Book Antiqua"/>
        </w:rPr>
        <w:t xml:space="preserve">  </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r w:rsidRPr="00AD12DA">
        <w:rPr>
          <w:rFonts w:ascii="Book Antiqua" w:hAnsi="Book Antiqua"/>
        </w:rPr>
        <w:t xml:space="preserve">                                             </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i/>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i/>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center"/>
        <w:rPr>
          <w:rFonts w:ascii="Book Antiqua" w:eastAsia="Batang" w:hAnsi="Book Antiqua"/>
          <w:iCs/>
        </w:rPr>
      </w:pPr>
      <w:r w:rsidRPr="00AD12DA">
        <w:rPr>
          <w:rFonts w:ascii="Book Antiqua" w:eastAsia="Batang" w:hAnsi="Book Antiqua"/>
          <w:iCs/>
        </w:rPr>
        <w:t>UNIVERSIDAD DE BUENOS AIRES</w:t>
      </w:r>
    </w:p>
    <w:p w:rsidR="00E0778D" w:rsidRPr="00AD12DA" w:rsidRDefault="00E0778D" w:rsidP="00AD12DA">
      <w:pPr>
        <w:pBdr>
          <w:top w:val="single" w:sz="4" w:space="1" w:color="auto"/>
          <w:left w:val="single" w:sz="4" w:space="4" w:color="auto"/>
          <w:bottom w:val="single" w:sz="4" w:space="1" w:color="auto"/>
          <w:right w:val="single" w:sz="4" w:space="4" w:color="auto"/>
        </w:pBdr>
        <w:jc w:val="center"/>
        <w:rPr>
          <w:rFonts w:ascii="Book Antiqua" w:eastAsia="Batang" w:hAnsi="Book Antiqua"/>
          <w:iCs/>
        </w:rPr>
      </w:pPr>
      <w:r w:rsidRPr="00AD12DA">
        <w:rPr>
          <w:rFonts w:ascii="Book Antiqua" w:eastAsia="Batang" w:hAnsi="Book Antiqua"/>
          <w:iCs/>
        </w:rPr>
        <w:t>FACULTAD DE FILOSOFIA Y LETRAS</w:t>
      </w:r>
    </w:p>
    <w:p w:rsidR="00E0778D" w:rsidRPr="00AD12DA" w:rsidRDefault="00E0778D" w:rsidP="00AD12DA">
      <w:pPr>
        <w:pBdr>
          <w:top w:val="single" w:sz="4" w:space="1" w:color="auto"/>
          <w:left w:val="single" w:sz="4" w:space="4" w:color="auto"/>
          <w:bottom w:val="single" w:sz="4" w:space="1" w:color="auto"/>
          <w:right w:val="single" w:sz="4" w:space="4" w:color="auto"/>
        </w:pBdr>
        <w:jc w:val="center"/>
        <w:rPr>
          <w:rFonts w:ascii="Book Antiqua" w:eastAsia="Batang" w:hAnsi="Book Antiqua"/>
          <w:iCs/>
        </w:rPr>
      </w:pPr>
      <w:r w:rsidRPr="00AD12DA">
        <w:rPr>
          <w:rFonts w:ascii="Book Antiqua" w:eastAsia="Batang" w:hAnsi="Book Antiqua"/>
          <w:iCs/>
        </w:rPr>
        <w:t>MAESTRIA EN ESTUDIOS INTERDISCIPLINARIOS DE LA SUBJETIVIDAD</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hAnsi="Book Antiqua"/>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SEMINARIO:</w:t>
      </w:r>
      <w:r w:rsidRPr="00AD12DA">
        <w:rPr>
          <w:rFonts w:ascii="Book Antiqua" w:eastAsia="Batang" w:hAnsi="Book Antiqua"/>
          <w:iCs/>
        </w:rPr>
        <w:t xml:space="preserve"> Ámbitos e intervenciones discursivas en la construcción y transformación del sujeto y de la subjetividad</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PROFESOR</w:t>
      </w:r>
      <w:r w:rsidR="005E3543" w:rsidRPr="00AD12DA">
        <w:rPr>
          <w:rFonts w:ascii="Book Antiqua" w:eastAsia="Batang" w:hAnsi="Book Antiqua"/>
          <w:b/>
          <w:iCs/>
        </w:rPr>
        <w:t>A</w:t>
      </w:r>
      <w:r w:rsidRPr="00AD12DA">
        <w:rPr>
          <w:rFonts w:ascii="Book Antiqua" w:eastAsia="Batang" w:hAnsi="Book Antiqua"/>
          <w:b/>
          <w:iCs/>
        </w:rPr>
        <w:t xml:space="preserve">: </w:t>
      </w:r>
      <w:r w:rsidR="005E3543" w:rsidRPr="00AD12DA">
        <w:rPr>
          <w:rFonts w:ascii="Book Antiqua" w:eastAsia="Batang" w:hAnsi="Book Antiqua"/>
          <w:iCs/>
        </w:rPr>
        <w:t>Carolina Grenoville</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 xml:space="preserve">CUATRIMESTRE Y AÑO: </w:t>
      </w:r>
      <w:r w:rsidR="00FE563D" w:rsidRPr="00AD12DA">
        <w:rPr>
          <w:rFonts w:ascii="Book Antiqua" w:eastAsia="Batang" w:hAnsi="Book Antiqua"/>
          <w:iCs/>
        </w:rPr>
        <w:t>2do.</w:t>
      </w:r>
      <w:r w:rsidR="00A70B4F" w:rsidRPr="00AD12DA">
        <w:rPr>
          <w:rFonts w:ascii="Book Antiqua" w:eastAsia="Batang" w:hAnsi="Book Antiqua"/>
          <w:iCs/>
        </w:rPr>
        <w:t xml:space="preserve"> CUATRIMESTRE de</w:t>
      </w:r>
      <w:r w:rsidRPr="00AD12DA">
        <w:rPr>
          <w:rFonts w:ascii="Book Antiqua" w:eastAsia="Batang" w:hAnsi="Book Antiqua"/>
          <w:iCs/>
        </w:rPr>
        <w:t xml:space="preserve"> 201</w:t>
      </w:r>
      <w:r w:rsidR="00FE563D" w:rsidRPr="00AD12DA">
        <w:rPr>
          <w:rFonts w:ascii="Book Antiqua" w:eastAsia="Batang" w:hAnsi="Book Antiqua"/>
          <w:iCs/>
        </w:rPr>
        <w:t>6</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CANTIDAD DE HORAS:</w:t>
      </w:r>
      <w:r w:rsidRPr="00AD12DA">
        <w:rPr>
          <w:rFonts w:ascii="Book Antiqua" w:eastAsia="Batang" w:hAnsi="Book Antiqua"/>
          <w:iCs/>
        </w:rPr>
        <w:t xml:space="preserve"> 32 horas (de las cuales 6 son de tutorías)</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MODALIDAD DE DICTADO:</w:t>
      </w:r>
      <w:r w:rsidRPr="00AD12DA">
        <w:rPr>
          <w:rFonts w:ascii="Book Antiqua" w:eastAsia="Batang" w:hAnsi="Book Antiqua"/>
          <w:iCs/>
        </w:rPr>
        <w:t xml:space="preserve"> semanal, días </w:t>
      </w:r>
      <w:r w:rsidR="00FE563D" w:rsidRPr="00AD12DA">
        <w:rPr>
          <w:rFonts w:ascii="Book Antiqua" w:eastAsia="Batang" w:hAnsi="Book Antiqua"/>
          <w:iCs/>
        </w:rPr>
        <w:t>viernes</w:t>
      </w:r>
      <w:r w:rsidRPr="00AD12DA">
        <w:rPr>
          <w:rFonts w:ascii="Book Antiqua" w:eastAsia="Batang" w:hAnsi="Book Antiqua"/>
          <w:iCs/>
        </w:rPr>
        <w:t xml:space="preserve"> de </w:t>
      </w:r>
      <w:r w:rsidR="00FE563D" w:rsidRPr="00AD12DA">
        <w:rPr>
          <w:rFonts w:ascii="Book Antiqua" w:eastAsia="Batang" w:hAnsi="Book Antiqua"/>
          <w:iCs/>
        </w:rPr>
        <w:t>17</w:t>
      </w:r>
      <w:r w:rsidRPr="00AD12DA">
        <w:rPr>
          <w:rFonts w:ascii="Book Antiqua" w:eastAsia="Batang" w:hAnsi="Book Antiqua"/>
          <w:iCs/>
        </w:rPr>
        <w:t xml:space="preserve"> a </w:t>
      </w:r>
      <w:r w:rsidR="00FE563D" w:rsidRPr="00AD12DA">
        <w:rPr>
          <w:rFonts w:ascii="Book Antiqua" w:eastAsia="Batang" w:hAnsi="Book Antiqua"/>
          <w:iCs/>
        </w:rPr>
        <w:t>21</w:t>
      </w:r>
      <w:r w:rsidRPr="00AD12DA">
        <w:rPr>
          <w:rFonts w:ascii="Book Antiqua" w:eastAsia="Batang" w:hAnsi="Book Antiqua"/>
          <w:iCs/>
        </w:rPr>
        <w:t xml:space="preserve"> hs </w:t>
      </w:r>
      <w:r w:rsidR="00AC28FD" w:rsidRPr="00AD12DA">
        <w:rPr>
          <w:rFonts w:ascii="Book Antiqua" w:eastAsia="Batang" w:hAnsi="Book Antiqua"/>
          <w:iCs/>
        </w:rPr>
        <w:t>(</w:t>
      </w:r>
      <w:r w:rsidR="00FE563D" w:rsidRPr="00AD12DA">
        <w:rPr>
          <w:rFonts w:ascii="Book Antiqua" w:eastAsia="Batang" w:hAnsi="Book Antiqua"/>
          <w:iCs/>
        </w:rPr>
        <w:t>e</w:t>
      </w:r>
      <w:r w:rsidR="00AC28FD" w:rsidRPr="00AD12DA">
        <w:rPr>
          <w:rFonts w:ascii="Book Antiqua" w:eastAsia="Batang" w:hAnsi="Book Antiqua"/>
          <w:iCs/>
        </w:rPr>
        <w:t xml:space="preserve">xcepto </w:t>
      </w:r>
      <w:r w:rsidR="00FE563D" w:rsidRPr="00AD12DA">
        <w:rPr>
          <w:rFonts w:ascii="Book Antiqua" w:eastAsia="Batang" w:hAnsi="Book Antiqua"/>
          <w:iCs/>
        </w:rPr>
        <w:t>16</w:t>
      </w:r>
      <w:r w:rsidR="00AC28FD" w:rsidRPr="00AD12DA">
        <w:rPr>
          <w:rFonts w:ascii="Book Antiqua" w:eastAsia="Batang" w:hAnsi="Book Antiqua"/>
          <w:iCs/>
        </w:rPr>
        <w:t xml:space="preserve"> de </w:t>
      </w:r>
      <w:r w:rsidR="00FE563D" w:rsidRPr="00AD12DA">
        <w:rPr>
          <w:rFonts w:ascii="Book Antiqua" w:eastAsia="Batang" w:hAnsi="Book Antiqua"/>
          <w:iCs/>
        </w:rPr>
        <w:t>septiembre</w:t>
      </w:r>
      <w:r w:rsidR="00AC28FD" w:rsidRPr="00AD12DA">
        <w:rPr>
          <w:rFonts w:ascii="Book Antiqua" w:eastAsia="Batang" w:hAnsi="Book Antiqua"/>
          <w:iCs/>
        </w:rPr>
        <w:t xml:space="preserve">: </w:t>
      </w:r>
      <w:r w:rsidR="00FE563D" w:rsidRPr="00AD12DA">
        <w:rPr>
          <w:rFonts w:ascii="Book Antiqua" w:eastAsia="Batang" w:hAnsi="Book Antiqua"/>
          <w:iCs/>
        </w:rPr>
        <w:t>17</w:t>
      </w:r>
      <w:r w:rsidR="00AC28FD" w:rsidRPr="00AD12DA">
        <w:rPr>
          <w:rFonts w:ascii="Book Antiqua" w:eastAsia="Batang" w:hAnsi="Book Antiqua"/>
          <w:iCs/>
        </w:rPr>
        <w:t xml:space="preserve"> a </w:t>
      </w:r>
      <w:r w:rsidR="00FE563D" w:rsidRPr="00AD12DA">
        <w:rPr>
          <w:rFonts w:ascii="Book Antiqua" w:eastAsia="Batang" w:hAnsi="Book Antiqua"/>
          <w:iCs/>
        </w:rPr>
        <w:t>19</w:t>
      </w:r>
      <w:r w:rsidR="00AC28FD" w:rsidRPr="00AD12DA">
        <w:rPr>
          <w:rFonts w:ascii="Book Antiqua" w:eastAsia="Batang" w:hAnsi="Book Antiqua"/>
          <w:iCs/>
        </w:rPr>
        <w:t xml:space="preserve"> hs)</w:t>
      </w: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E0778D" w:rsidRPr="00AD12DA" w:rsidRDefault="00E0778D"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AD12DA">
        <w:rPr>
          <w:rFonts w:ascii="Book Antiqua" w:eastAsia="Batang" w:hAnsi="Book Antiqua"/>
          <w:b/>
          <w:iCs/>
        </w:rPr>
        <w:t>FECHAS DE DICTADO:</w:t>
      </w:r>
      <w:r w:rsidRPr="00AD12DA">
        <w:rPr>
          <w:rFonts w:ascii="Book Antiqua" w:eastAsia="Batang" w:hAnsi="Book Antiqua"/>
          <w:iCs/>
        </w:rPr>
        <w:t xml:space="preserve"> </w:t>
      </w:r>
      <w:r w:rsidR="00AD12DA">
        <w:rPr>
          <w:rFonts w:ascii="Bookman Old Style" w:hAnsi="Bookman Old Style"/>
          <w:lang w:val="es-AR"/>
        </w:rPr>
        <w:t>5, 12, 19 y 26</w:t>
      </w:r>
      <w:r w:rsidR="00AD12DA" w:rsidRPr="00F01373">
        <w:rPr>
          <w:rFonts w:ascii="Bookman Old Style" w:hAnsi="Bookman Old Style"/>
          <w:lang w:val="es-AR"/>
        </w:rPr>
        <w:t xml:space="preserve"> DE </w:t>
      </w:r>
      <w:r w:rsidR="00AD12DA">
        <w:rPr>
          <w:rFonts w:ascii="Bookman Old Style" w:hAnsi="Bookman Old Style"/>
          <w:lang w:val="es-AR"/>
        </w:rPr>
        <w:t>AGOSTO</w:t>
      </w:r>
      <w:r w:rsidR="00AD12DA" w:rsidRPr="00F01373">
        <w:rPr>
          <w:rFonts w:ascii="Bookman Old Style" w:hAnsi="Bookman Old Style"/>
          <w:lang w:val="es-AR"/>
        </w:rPr>
        <w:t xml:space="preserve"> DE </w:t>
      </w:r>
      <w:r w:rsidR="00AD12DA">
        <w:rPr>
          <w:rFonts w:ascii="Bookman Old Style" w:hAnsi="Bookman Old Style"/>
          <w:lang w:val="es-AR"/>
        </w:rPr>
        <w:t>17</w:t>
      </w:r>
      <w:r w:rsidR="00AD12DA" w:rsidRPr="00F01373">
        <w:rPr>
          <w:rFonts w:ascii="Bookman Old Style" w:hAnsi="Bookman Old Style"/>
          <w:lang w:val="es-AR"/>
        </w:rPr>
        <w:t xml:space="preserve"> A </w:t>
      </w:r>
      <w:r w:rsidR="00AD12DA">
        <w:rPr>
          <w:rFonts w:ascii="Bookman Old Style" w:hAnsi="Bookman Old Style"/>
          <w:lang w:val="es-AR"/>
        </w:rPr>
        <w:t>21</w:t>
      </w:r>
      <w:r w:rsidR="00AD12DA" w:rsidRPr="00F01373">
        <w:rPr>
          <w:rFonts w:ascii="Bookman Old Style" w:hAnsi="Bookman Old Style"/>
          <w:lang w:val="es-AR"/>
        </w:rPr>
        <w:t xml:space="preserve"> HS; </w:t>
      </w:r>
      <w:r w:rsidR="00AD12DA">
        <w:rPr>
          <w:rFonts w:ascii="Bookman Old Style" w:hAnsi="Bookman Old Style"/>
          <w:lang w:val="es-AR"/>
        </w:rPr>
        <w:t>2 y</w:t>
      </w:r>
      <w:r w:rsidR="00AD12DA" w:rsidRPr="00F01373">
        <w:rPr>
          <w:rFonts w:ascii="Bookman Old Style" w:hAnsi="Bookman Old Style"/>
          <w:lang w:val="es-AR"/>
        </w:rPr>
        <w:t xml:space="preserve"> </w:t>
      </w:r>
      <w:r w:rsidR="00AD12DA">
        <w:rPr>
          <w:rFonts w:ascii="Bookman Old Style" w:hAnsi="Bookman Old Style"/>
          <w:lang w:val="es-AR"/>
        </w:rPr>
        <w:t>9</w:t>
      </w:r>
      <w:r w:rsidR="00AD12DA" w:rsidRPr="00F01373">
        <w:rPr>
          <w:rFonts w:ascii="Bookman Old Style" w:hAnsi="Bookman Old Style"/>
          <w:lang w:val="es-AR"/>
        </w:rPr>
        <w:t xml:space="preserve"> DE</w:t>
      </w:r>
      <w:r w:rsidR="00AD12DA" w:rsidRPr="00F01373">
        <w:rPr>
          <w:rFonts w:ascii="Bookman Old Style" w:hAnsi="Bookman Old Style"/>
          <w:b/>
          <w:bCs/>
          <w:lang w:val="es-AR"/>
        </w:rPr>
        <w:t xml:space="preserve"> </w:t>
      </w:r>
      <w:r w:rsidR="00AD12DA">
        <w:rPr>
          <w:rFonts w:ascii="Bookman Old Style" w:hAnsi="Bookman Old Style"/>
          <w:lang w:val="es-AR"/>
        </w:rPr>
        <w:t>SEPTIEMBRE</w:t>
      </w:r>
      <w:r w:rsidR="00AD12DA" w:rsidRPr="00F01373">
        <w:rPr>
          <w:rFonts w:ascii="Bookman Old Style" w:hAnsi="Bookman Old Style"/>
          <w:lang w:val="es-AR"/>
        </w:rPr>
        <w:t xml:space="preserve"> DE </w:t>
      </w:r>
      <w:r w:rsidR="00AD12DA">
        <w:rPr>
          <w:rFonts w:ascii="Bookman Old Style" w:hAnsi="Bookman Old Style"/>
          <w:lang w:val="es-AR"/>
        </w:rPr>
        <w:t>17</w:t>
      </w:r>
      <w:r w:rsidR="00AD12DA" w:rsidRPr="00F01373">
        <w:rPr>
          <w:rFonts w:ascii="Bookman Old Style" w:hAnsi="Bookman Old Style"/>
          <w:lang w:val="es-AR"/>
        </w:rPr>
        <w:t xml:space="preserve"> A </w:t>
      </w:r>
      <w:r w:rsidR="00AD12DA">
        <w:rPr>
          <w:rFonts w:ascii="Bookman Old Style" w:hAnsi="Bookman Old Style"/>
          <w:lang w:val="es-AR"/>
        </w:rPr>
        <w:t>21</w:t>
      </w:r>
      <w:r w:rsidR="00AD12DA" w:rsidRPr="00F01373">
        <w:rPr>
          <w:rFonts w:ascii="Bookman Old Style" w:hAnsi="Bookman Old Style"/>
          <w:lang w:val="es-AR"/>
        </w:rPr>
        <w:t xml:space="preserve"> HS</w:t>
      </w:r>
      <w:r w:rsidR="00AD12DA">
        <w:rPr>
          <w:rFonts w:ascii="Bookman Old Style" w:hAnsi="Bookman Old Style"/>
          <w:lang w:val="es-AR"/>
        </w:rPr>
        <w:t xml:space="preserve"> y</w:t>
      </w:r>
      <w:r w:rsidR="00AD12DA" w:rsidRPr="00F01373">
        <w:rPr>
          <w:rFonts w:ascii="Bookman Old Style" w:hAnsi="Bookman Old Style"/>
          <w:lang w:val="es-AR"/>
        </w:rPr>
        <w:t xml:space="preserve"> </w:t>
      </w:r>
      <w:r w:rsidR="00AD12DA">
        <w:rPr>
          <w:rFonts w:ascii="Bookman Old Style" w:hAnsi="Bookman Old Style"/>
          <w:lang w:val="es-AR"/>
        </w:rPr>
        <w:t>16</w:t>
      </w:r>
      <w:r w:rsidR="00AD12DA" w:rsidRPr="00F01373">
        <w:rPr>
          <w:rFonts w:ascii="Bookman Old Style" w:hAnsi="Bookman Old Style"/>
          <w:lang w:val="es-AR"/>
        </w:rPr>
        <w:t xml:space="preserve"> DE</w:t>
      </w:r>
      <w:r w:rsidR="00AD12DA" w:rsidRPr="00F01373">
        <w:rPr>
          <w:rFonts w:ascii="Bookman Old Style" w:hAnsi="Bookman Old Style"/>
          <w:b/>
          <w:bCs/>
          <w:lang w:val="es-AR"/>
        </w:rPr>
        <w:t xml:space="preserve"> </w:t>
      </w:r>
      <w:r w:rsidR="00AD12DA">
        <w:rPr>
          <w:rFonts w:ascii="Bookman Old Style" w:hAnsi="Bookman Old Style"/>
          <w:lang w:val="es-AR"/>
        </w:rPr>
        <w:t>SEPTIEMBRE</w:t>
      </w:r>
      <w:r w:rsidR="00AD12DA" w:rsidRPr="00F01373">
        <w:rPr>
          <w:rFonts w:ascii="Bookman Old Style" w:hAnsi="Bookman Old Style"/>
          <w:lang w:val="es-AR"/>
        </w:rPr>
        <w:t xml:space="preserve"> DE </w:t>
      </w:r>
      <w:r w:rsidR="00AD12DA">
        <w:rPr>
          <w:rFonts w:ascii="Bookman Old Style" w:hAnsi="Bookman Old Style"/>
          <w:lang w:val="es-AR"/>
        </w:rPr>
        <w:t>17</w:t>
      </w:r>
      <w:r w:rsidR="00AD12DA" w:rsidRPr="00F01373">
        <w:rPr>
          <w:rFonts w:ascii="Bookman Old Style" w:hAnsi="Bookman Old Style"/>
          <w:lang w:val="es-AR"/>
        </w:rPr>
        <w:t xml:space="preserve"> A </w:t>
      </w:r>
      <w:r w:rsidR="00AD12DA">
        <w:rPr>
          <w:rFonts w:ascii="Bookman Old Style" w:hAnsi="Bookman Old Style"/>
          <w:lang w:val="es-AR"/>
        </w:rPr>
        <w:t>19</w:t>
      </w:r>
      <w:r w:rsidR="00AD12DA" w:rsidRPr="00F01373">
        <w:rPr>
          <w:rFonts w:ascii="Bookman Old Style" w:hAnsi="Bookman Old Style"/>
          <w:lang w:val="es-AR"/>
        </w:rPr>
        <w:t xml:space="preserve"> HS</w:t>
      </w:r>
    </w:p>
    <w:p w:rsidR="004B1ED3" w:rsidRPr="00AD12DA" w:rsidRDefault="004B1ED3"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p>
    <w:p w:rsidR="004B1ED3" w:rsidRPr="00AD12DA" w:rsidRDefault="004B1ED3"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lang w:val="es-AR"/>
        </w:rPr>
      </w:pPr>
      <w:r w:rsidRPr="00AD12DA">
        <w:rPr>
          <w:rFonts w:ascii="Book Antiqua" w:eastAsia="Batang" w:hAnsi="Book Antiqua"/>
          <w:b/>
          <w:iCs/>
          <w:lang w:val="es-AR"/>
        </w:rPr>
        <w:t>INICIA:</w:t>
      </w:r>
      <w:r w:rsidRPr="00AD12DA">
        <w:rPr>
          <w:rFonts w:ascii="Book Antiqua" w:eastAsia="Batang" w:hAnsi="Book Antiqua"/>
          <w:iCs/>
          <w:lang w:val="es-AR"/>
        </w:rPr>
        <w:t xml:space="preserve"> </w:t>
      </w:r>
      <w:r w:rsidR="00FE563D" w:rsidRPr="00AD12DA">
        <w:rPr>
          <w:rFonts w:ascii="Book Antiqua" w:eastAsia="Batang" w:hAnsi="Book Antiqua"/>
          <w:iCs/>
          <w:lang w:val="es-AR"/>
        </w:rPr>
        <w:t>Viernes</w:t>
      </w:r>
      <w:r w:rsidRPr="00AD12DA">
        <w:rPr>
          <w:rFonts w:ascii="Book Antiqua" w:eastAsia="Batang" w:hAnsi="Book Antiqua"/>
          <w:iCs/>
          <w:lang w:val="es-AR"/>
        </w:rPr>
        <w:t xml:space="preserve"> </w:t>
      </w:r>
      <w:r w:rsidR="00FE563D" w:rsidRPr="00AD12DA">
        <w:rPr>
          <w:rFonts w:ascii="Book Antiqua" w:eastAsia="Batang" w:hAnsi="Book Antiqua"/>
          <w:iCs/>
          <w:lang w:val="es-AR"/>
        </w:rPr>
        <w:t>5</w:t>
      </w:r>
      <w:r w:rsidRPr="00AD12DA">
        <w:rPr>
          <w:rFonts w:ascii="Book Antiqua" w:eastAsia="Batang" w:hAnsi="Book Antiqua"/>
          <w:iCs/>
          <w:lang w:val="es-AR"/>
        </w:rPr>
        <w:t xml:space="preserve"> de </w:t>
      </w:r>
      <w:r w:rsidR="00FE563D" w:rsidRPr="00AD12DA">
        <w:rPr>
          <w:rFonts w:ascii="Book Antiqua" w:eastAsia="Batang" w:hAnsi="Book Antiqua"/>
          <w:iCs/>
          <w:lang w:val="es-AR"/>
        </w:rPr>
        <w:t>agosto</w:t>
      </w:r>
      <w:r w:rsidRPr="00AD12DA">
        <w:rPr>
          <w:rFonts w:ascii="Book Antiqua" w:eastAsia="Batang" w:hAnsi="Book Antiqua"/>
          <w:iCs/>
          <w:lang w:val="es-AR"/>
        </w:rPr>
        <w:t xml:space="preserve"> de 201</w:t>
      </w:r>
      <w:r w:rsidR="00FE563D" w:rsidRPr="00AD12DA">
        <w:rPr>
          <w:rFonts w:ascii="Book Antiqua" w:eastAsia="Batang" w:hAnsi="Book Antiqua"/>
          <w:iCs/>
          <w:lang w:val="es-AR"/>
        </w:rPr>
        <w:t>6</w:t>
      </w:r>
      <w:r w:rsidRPr="00AD12DA">
        <w:rPr>
          <w:rFonts w:ascii="Book Antiqua" w:eastAsia="Batang" w:hAnsi="Book Antiqua"/>
          <w:iCs/>
          <w:lang w:val="es-AR"/>
        </w:rPr>
        <w:t>.</w:t>
      </w:r>
    </w:p>
    <w:p w:rsidR="004B1ED3" w:rsidRPr="00AD12DA" w:rsidRDefault="004B1ED3"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lang w:val="es-AR"/>
        </w:rPr>
      </w:pPr>
    </w:p>
    <w:p w:rsidR="00AD12DA" w:rsidRDefault="004B1ED3"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b/>
          <w:iCs/>
        </w:rPr>
      </w:pPr>
      <w:r w:rsidRPr="00AD12DA">
        <w:rPr>
          <w:rFonts w:ascii="Book Antiqua" w:eastAsia="Batang" w:hAnsi="Book Antiqua"/>
          <w:b/>
          <w:iCs/>
          <w:lang w:val="es-AR"/>
        </w:rPr>
        <w:t>FINALIZA:</w:t>
      </w:r>
      <w:r w:rsidRPr="00AD12DA">
        <w:rPr>
          <w:rFonts w:ascii="Book Antiqua" w:eastAsia="Batang" w:hAnsi="Book Antiqua"/>
          <w:iCs/>
          <w:lang w:val="es-AR"/>
        </w:rPr>
        <w:t xml:space="preserve"> </w:t>
      </w:r>
      <w:r w:rsidR="00FE563D" w:rsidRPr="00AD12DA">
        <w:rPr>
          <w:rFonts w:ascii="Book Antiqua" w:eastAsia="Batang" w:hAnsi="Book Antiqua"/>
          <w:iCs/>
          <w:lang w:val="es-AR"/>
        </w:rPr>
        <w:t>Viernes</w:t>
      </w:r>
      <w:r w:rsidRPr="00AD12DA">
        <w:rPr>
          <w:rFonts w:ascii="Book Antiqua" w:eastAsia="Batang" w:hAnsi="Book Antiqua"/>
          <w:iCs/>
          <w:lang w:val="es-AR"/>
        </w:rPr>
        <w:t xml:space="preserve"> </w:t>
      </w:r>
      <w:r w:rsidR="00FE563D" w:rsidRPr="00AD12DA">
        <w:rPr>
          <w:rFonts w:ascii="Book Antiqua" w:eastAsia="Batang" w:hAnsi="Book Antiqua"/>
          <w:iCs/>
          <w:lang w:val="es-AR"/>
        </w:rPr>
        <w:t>16</w:t>
      </w:r>
      <w:r w:rsidRPr="00AD12DA">
        <w:rPr>
          <w:rFonts w:ascii="Book Antiqua" w:eastAsia="Batang" w:hAnsi="Book Antiqua"/>
          <w:iCs/>
          <w:lang w:val="es-AR"/>
        </w:rPr>
        <w:t xml:space="preserve"> de </w:t>
      </w:r>
      <w:r w:rsidR="00FE563D" w:rsidRPr="00AD12DA">
        <w:rPr>
          <w:rFonts w:ascii="Book Antiqua" w:eastAsia="Batang" w:hAnsi="Book Antiqua"/>
          <w:iCs/>
          <w:lang w:val="es-AR"/>
        </w:rPr>
        <w:t>septiembre</w:t>
      </w:r>
      <w:r w:rsidRPr="00AD12DA">
        <w:rPr>
          <w:rFonts w:ascii="Book Antiqua" w:eastAsia="Batang" w:hAnsi="Book Antiqua"/>
          <w:iCs/>
          <w:lang w:val="es-AR"/>
        </w:rPr>
        <w:t xml:space="preserve"> de 201</w:t>
      </w:r>
      <w:r w:rsidR="00FE563D" w:rsidRPr="00AD12DA">
        <w:rPr>
          <w:rFonts w:ascii="Book Antiqua" w:eastAsia="Batang" w:hAnsi="Book Antiqua"/>
          <w:iCs/>
          <w:lang w:val="es-AR"/>
        </w:rPr>
        <w:t>6</w:t>
      </w:r>
      <w:r w:rsidR="00AD12DA">
        <w:rPr>
          <w:rFonts w:ascii="Book Antiqua" w:eastAsia="Batang" w:hAnsi="Book Antiqua"/>
          <w:iCs/>
          <w:lang w:val="es-AR"/>
        </w:rPr>
        <w:t>.</w:t>
      </w:r>
      <w:r w:rsidR="00AD12DA" w:rsidRPr="00AD12DA">
        <w:rPr>
          <w:rFonts w:ascii="Book Antiqua" w:eastAsia="Batang" w:hAnsi="Book Antiqua"/>
          <w:b/>
          <w:iCs/>
        </w:rPr>
        <w:t xml:space="preserve"> </w:t>
      </w:r>
    </w:p>
    <w:p w:rsidR="00AD12DA" w:rsidRDefault="00AD12DA"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b/>
          <w:iCs/>
        </w:rPr>
      </w:pPr>
    </w:p>
    <w:p w:rsidR="00AD12DA" w:rsidRPr="00D141EC" w:rsidRDefault="00AD12DA"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D141EC">
        <w:rPr>
          <w:rFonts w:ascii="Book Antiqua" w:eastAsia="Batang" w:hAnsi="Book Antiqua"/>
          <w:b/>
          <w:iCs/>
        </w:rPr>
        <w:t>LUGAR DE DICTADO</w:t>
      </w:r>
      <w:r w:rsidRPr="00D141EC">
        <w:rPr>
          <w:rFonts w:ascii="Book Antiqua" w:eastAsia="Batang" w:hAnsi="Book Antiqua"/>
          <w:iCs/>
        </w:rPr>
        <w:t>: FACULTAD DE FILOSOFIA Y LETRAS</w:t>
      </w:r>
    </w:p>
    <w:p w:rsidR="004B1ED3" w:rsidRPr="00AD12DA" w:rsidRDefault="00AD12DA" w:rsidP="00AD12DA">
      <w:pPr>
        <w:pBdr>
          <w:top w:val="single" w:sz="4" w:space="1" w:color="auto"/>
          <w:left w:val="single" w:sz="4" w:space="4" w:color="auto"/>
          <w:bottom w:val="single" w:sz="4" w:space="1" w:color="auto"/>
          <w:right w:val="single" w:sz="4" w:space="4" w:color="auto"/>
        </w:pBdr>
        <w:jc w:val="both"/>
        <w:rPr>
          <w:rFonts w:ascii="Book Antiqua" w:eastAsia="Batang" w:hAnsi="Book Antiqua"/>
          <w:iCs/>
        </w:rPr>
      </w:pPr>
      <w:r w:rsidRPr="00D141EC">
        <w:rPr>
          <w:rFonts w:ascii="Book Antiqua" w:eastAsia="Batang" w:hAnsi="Book Antiqua"/>
          <w:iCs/>
        </w:rPr>
        <w:t>POSGRADO, PUAN 430, 1406 CABA</w:t>
      </w:r>
      <w:r w:rsidR="004B1ED3" w:rsidRPr="00AD12DA">
        <w:rPr>
          <w:rFonts w:ascii="Book Antiqua" w:eastAsia="Batang" w:hAnsi="Book Antiqua"/>
          <w:iCs/>
          <w:lang w:val="es-AR"/>
        </w:rPr>
        <w:t xml:space="preserve">. </w:t>
      </w:r>
    </w:p>
    <w:p w:rsidR="00AD12DA" w:rsidRDefault="00AD12DA" w:rsidP="00AD12DA">
      <w:pPr>
        <w:jc w:val="both"/>
        <w:rPr>
          <w:rFonts w:ascii="Book Antiqua" w:eastAsia="Batang" w:hAnsi="Book Antiqua"/>
          <w:iCs/>
          <w:lang w:val="es-AR"/>
        </w:rPr>
      </w:pPr>
    </w:p>
    <w:p w:rsidR="00E0778D" w:rsidRPr="00AD12DA" w:rsidRDefault="00E0778D">
      <w:pPr>
        <w:jc w:val="center"/>
        <w:rPr>
          <w:rFonts w:ascii="Book Antiqua" w:hAnsi="Book Antiqua"/>
          <w:b/>
          <w:bCs/>
          <w:color w:val="000000"/>
        </w:rPr>
      </w:pPr>
      <w:r w:rsidRPr="00AD12DA">
        <w:rPr>
          <w:rFonts w:ascii="Book Antiqua" w:hAnsi="Book Antiqua"/>
          <w:b/>
          <w:bCs/>
          <w:color w:val="000000"/>
        </w:rPr>
        <w:lastRenderedPageBreak/>
        <w:t>PROGRAMA</w:t>
      </w:r>
    </w:p>
    <w:p w:rsidR="00E0778D" w:rsidRPr="00AD12DA" w:rsidRDefault="00E0778D">
      <w:pPr>
        <w:rPr>
          <w:rFonts w:ascii="Book Antiqua" w:hAnsi="Book Antiqua"/>
          <w:b/>
          <w:bCs/>
          <w:color w:val="000000"/>
        </w:rPr>
      </w:pPr>
    </w:p>
    <w:p w:rsidR="00E0778D" w:rsidRPr="00AD12DA" w:rsidRDefault="00DA06DC" w:rsidP="00DA06DC">
      <w:pPr>
        <w:jc w:val="both"/>
        <w:rPr>
          <w:rFonts w:ascii="Book Antiqua" w:hAnsi="Book Antiqua"/>
          <w:b/>
          <w:bCs/>
          <w:color w:val="000000"/>
          <w:spacing w:val="-3"/>
          <w:lang w:val="es-ES_tradnl"/>
        </w:rPr>
      </w:pPr>
      <w:r w:rsidRPr="00AD12DA">
        <w:rPr>
          <w:rFonts w:ascii="Book Antiqua" w:hAnsi="Book Antiqua"/>
          <w:b/>
          <w:bCs/>
          <w:color w:val="000000"/>
          <w:spacing w:val="-3"/>
          <w:lang w:val="es-ES_tradnl"/>
        </w:rPr>
        <w:t xml:space="preserve">I. </w:t>
      </w:r>
      <w:r w:rsidRPr="00AD12DA">
        <w:rPr>
          <w:rFonts w:ascii="Book Antiqua" w:hAnsi="Book Antiqua"/>
          <w:b/>
          <w:bCs/>
          <w:smallCaps/>
          <w:color w:val="000000"/>
          <w:spacing w:val="-3"/>
          <w:lang w:val="es-ES_tradnl"/>
        </w:rPr>
        <w:t>Fundamentación</w:t>
      </w:r>
    </w:p>
    <w:p w:rsidR="00E0778D" w:rsidRPr="00AD12DA" w:rsidRDefault="00E0778D">
      <w:pPr>
        <w:jc w:val="both"/>
        <w:rPr>
          <w:rFonts w:ascii="Book Antiqua" w:hAnsi="Book Antiqua"/>
          <w:b/>
          <w:bCs/>
          <w:color w:val="000000"/>
          <w:spacing w:val="-3"/>
          <w:lang w:val="es-ES_tradnl"/>
        </w:rPr>
      </w:pPr>
    </w:p>
    <w:p w:rsidR="00E44E2D" w:rsidRPr="00AD12DA" w:rsidRDefault="00E44E2D" w:rsidP="00E44E2D">
      <w:pPr>
        <w:jc w:val="both"/>
        <w:rPr>
          <w:rFonts w:ascii="Book Antiqua" w:hAnsi="Book Antiqua"/>
          <w:color w:val="000000"/>
        </w:rPr>
      </w:pPr>
      <w:r w:rsidRPr="00AD12DA">
        <w:rPr>
          <w:rFonts w:ascii="Book Antiqua" w:hAnsi="Book Antiqua"/>
          <w:color w:val="000000"/>
        </w:rPr>
        <w:t xml:space="preserve">El sujeto es una de las categorías centrales de la Modernidad y un punto de gran interés  para los estudios de la literatura pues </w:t>
      </w:r>
      <w:r w:rsidR="00133755" w:rsidRPr="00AD12DA">
        <w:rPr>
          <w:rFonts w:ascii="Book Antiqua" w:hAnsi="Book Antiqua"/>
          <w:color w:val="000000"/>
        </w:rPr>
        <w:t xml:space="preserve">no sólo </w:t>
      </w:r>
      <w:r w:rsidRPr="00AD12DA">
        <w:rPr>
          <w:rFonts w:ascii="Book Antiqua" w:hAnsi="Book Antiqua"/>
          <w:color w:val="000000"/>
        </w:rPr>
        <w:t>las subjetividades literarias, incluida la de “autor”, se hallan en todo momento anudadas a las vicisitudes del paradigma de la filosofía del sujeto</w:t>
      </w:r>
      <w:r w:rsidR="00133755" w:rsidRPr="00AD12DA">
        <w:rPr>
          <w:rFonts w:ascii="Book Antiqua" w:hAnsi="Book Antiqua"/>
          <w:color w:val="000000"/>
        </w:rPr>
        <w:t xml:space="preserve"> sino que además</w:t>
      </w:r>
      <w:r w:rsidRPr="00AD12DA">
        <w:rPr>
          <w:rFonts w:ascii="Book Antiqua" w:hAnsi="Book Antiqua"/>
          <w:color w:val="000000"/>
        </w:rPr>
        <w:t xml:space="preserve"> autores, narradores y personajes literarios </w:t>
      </w:r>
      <w:r w:rsidR="00133755" w:rsidRPr="00AD12DA">
        <w:rPr>
          <w:rFonts w:ascii="Book Antiqua" w:hAnsi="Book Antiqua"/>
          <w:color w:val="000000"/>
        </w:rPr>
        <w:t>constituyen un</w:t>
      </w:r>
      <w:r w:rsidRPr="00AD12DA">
        <w:rPr>
          <w:rFonts w:ascii="Book Antiqua" w:hAnsi="Book Antiqua"/>
          <w:color w:val="000000"/>
        </w:rPr>
        <w:t xml:space="preserve"> objeto privilegiado de análisis en los que se dan cita perspectivas y saberes de diferentes procedencias teóricas para abordar la subjetividad moderna. La palabra “sujeto” tiene un doble sentido: estar sometido a alguien mediante control y dependencia y estar preso de la propia identidad mediante conciencia y autoconocimiento, de modo que esta categoría abre la posibilidad de investigar la subjetividad en relación con la conciencia, la reflexión y la razón; el inconsciente, el deseo y los sueños; el poder y el castigo; la violencia, el crimen y el criminal; los recuerdos, la memoria y los modos de narrarlos.</w:t>
      </w:r>
    </w:p>
    <w:p w:rsidR="00E44E2D" w:rsidRPr="00AD12DA" w:rsidRDefault="00E44E2D" w:rsidP="00E44E2D">
      <w:pPr>
        <w:jc w:val="both"/>
        <w:rPr>
          <w:rFonts w:ascii="Book Antiqua" w:hAnsi="Book Antiqua"/>
          <w:color w:val="000000"/>
        </w:rPr>
      </w:pPr>
    </w:p>
    <w:p w:rsidR="00E44E2D" w:rsidRPr="00AD12DA" w:rsidRDefault="00E44E2D" w:rsidP="00E44E2D">
      <w:pPr>
        <w:jc w:val="both"/>
        <w:rPr>
          <w:rFonts w:ascii="Book Antiqua" w:hAnsi="Book Antiqua"/>
          <w:color w:val="000000"/>
        </w:rPr>
      </w:pPr>
      <w:r w:rsidRPr="00AD12DA">
        <w:rPr>
          <w:rFonts w:ascii="Book Antiqua" w:hAnsi="Book Antiqua"/>
          <w:color w:val="000000"/>
        </w:rPr>
        <w:t xml:space="preserve">A su vez, la Modernidad se caracterizó por la enfatización de lo nuevo. La Ilustración vaticinó la llegada de una nueva época marcada por el progreso ininterrumpido. Lo nuevo no es simplemente lo otro desconocido sino que es además lo suficientemente valioso como para conservarlo, investigarlo, comentarlo y criticarlo, y para no dejar que desaparezca al instante siguiente. Este impulso hacia lo nuevo también marcó las subjetividades del siglo XX tanto en las manifestaciones artísticas de las vanguardias como en los proyectos políticos y culturales de un futuro distinto y mejor. Pero la esperanza de que finalmente algo definitivamente novedoso acontecería cedió terreno a la experiencia de una constantemente renovada novedad que </w:t>
      </w:r>
      <w:r w:rsidR="00133755" w:rsidRPr="00AD12DA">
        <w:rPr>
          <w:rFonts w:ascii="Book Antiqua" w:hAnsi="Book Antiqua"/>
          <w:color w:val="000000"/>
        </w:rPr>
        <w:t xml:space="preserve">también </w:t>
      </w:r>
      <w:r w:rsidRPr="00AD12DA">
        <w:rPr>
          <w:rFonts w:ascii="Book Antiqua" w:hAnsi="Book Antiqua"/>
          <w:color w:val="000000"/>
        </w:rPr>
        <w:t xml:space="preserve">hizo de lo nuevo un hecho rutinario situando así a la conciencia en un presente siempre igual a sí mismo y eliminando la posibilidad de la experiencia histórica. </w:t>
      </w:r>
    </w:p>
    <w:p w:rsidR="00E44E2D" w:rsidRPr="00AD12DA" w:rsidRDefault="00E44E2D" w:rsidP="00E44E2D">
      <w:pPr>
        <w:jc w:val="both"/>
        <w:rPr>
          <w:rFonts w:ascii="Book Antiqua" w:hAnsi="Book Antiqua"/>
          <w:color w:val="000000"/>
        </w:rPr>
      </w:pPr>
    </w:p>
    <w:p w:rsidR="00E44E2D" w:rsidRPr="00AD12DA" w:rsidRDefault="00E44E2D" w:rsidP="00E44E2D">
      <w:pPr>
        <w:jc w:val="both"/>
        <w:rPr>
          <w:rFonts w:ascii="Book Antiqua" w:hAnsi="Book Antiqua"/>
          <w:color w:val="000000"/>
        </w:rPr>
      </w:pPr>
      <w:r w:rsidRPr="00AD12DA">
        <w:rPr>
          <w:rFonts w:ascii="Book Antiqua" w:hAnsi="Book Antiqua"/>
          <w:color w:val="000000"/>
        </w:rPr>
        <w:t xml:space="preserve">Hoy puede constatarse un impulso en sentido inverso: uno de los fenómenos culturales y políticos más sorprendentes de los últimos años es el surgimiento de la memoria como una preocupación central de la cultura y de la política de las sociedades occidentales. El </w:t>
      </w:r>
      <w:r w:rsidRPr="00AD12DA">
        <w:rPr>
          <w:rFonts w:ascii="Book Antiqua" w:hAnsi="Book Antiqua"/>
          <w:bCs/>
          <w:color w:val="000000"/>
        </w:rPr>
        <w:t>lugar destacado otorgado al pasado ha dado lugar a subjetividades literarias obsesionadas o atraídas por los recuerdos. A pesar de contar con una larga trayectoria teórica, los problemas vinculados con la memoria continúan siendo objeto de constantes reformulaciones, revisiones, puestas a punto y retornos.</w:t>
      </w:r>
      <w:r w:rsidRPr="00AD12DA">
        <w:rPr>
          <w:rFonts w:ascii="Book Antiqua" w:hAnsi="Book Antiqua"/>
          <w:b/>
          <w:bCs/>
          <w:color w:val="000000"/>
        </w:rPr>
        <w:t xml:space="preserve"> </w:t>
      </w:r>
      <w:r w:rsidRPr="00AD12DA">
        <w:rPr>
          <w:rFonts w:ascii="Book Antiqua" w:hAnsi="Book Antiqua"/>
          <w:color w:val="000000"/>
        </w:rPr>
        <w:t xml:space="preserve">La rememoración de la infancia, la memoria del trauma y el pasado violento retornan a través de las subjetividades de víctimas, verdugos y testigos en testimonios, biografías y autobiografías que ponen en cuestión una y otra vez los sistemas de representación. </w:t>
      </w:r>
    </w:p>
    <w:p w:rsidR="00E44E2D" w:rsidRPr="00AD12DA" w:rsidRDefault="00E44E2D" w:rsidP="00E44E2D">
      <w:pPr>
        <w:jc w:val="both"/>
        <w:rPr>
          <w:rFonts w:ascii="Book Antiqua" w:hAnsi="Book Antiqua"/>
          <w:color w:val="000000"/>
          <w:spacing w:val="-3"/>
          <w:lang w:val="es-ES_tradnl"/>
        </w:rPr>
      </w:pPr>
    </w:p>
    <w:p w:rsidR="00E44E2D" w:rsidRPr="00AD12DA" w:rsidRDefault="00E44E2D" w:rsidP="00E44E2D">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El presente seminario tiene como propósito la revisión y análisis de distintos modos en que en diferentes momentos escuelas, teorías y también géneros configuraron las subjetividades, desde el paradigma de la filosofía del sujeto a su caída en descrédito con los discursos de la muerte del sujeto, desde el afán de </w:t>
      </w:r>
      <w:r w:rsidRPr="00AD12DA">
        <w:rPr>
          <w:rFonts w:ascii="Book Antiqua" w:hAnsi="Book Antiqua"/>
          <w:color w:val="000000"/>
          <w:spacing w:val="-3"/>
          <w:lang w:val="es-ES_tradnl"/>
        </w:rPr>
        <w:lastRenderedPageBreak/>
        <w:t xml:space="preserve">novedad y de cambios drásticos a la obstinación con el pasado. Dentro de este recorrido, las complejas relaciones entre el discurso histórico y el literario ocuparán necesariamente un lugar destacado. Como parte de la propuesta de este curso, se destaca, entonces, a su vez, la consideración de los  procesos por los cuales la literatura quiso apartarse de las presiones de la historia y de aquellos otros, por el contrario, en los que las barreras de la autonomía flaquearon permitiendo a la literatura dar cuenta de un modo nítido a través de sus representaciones de esos momentos que se destacan por su particularidad e importancia histórica, por su trascendencia y por la imposibilidad de olvidarlos.  </w:t>
      </w:r>
    </w:p>
    <w:p w:rsidR="00E0778D" w:rsidRPr="00AD12DA" w:rsidRDefault="00E0778D">
      <w:pPr>
        <w:jc w:val="both"/>
        <w:rPr>
          <w:rFonts w:ascii="Book Antiqua" w:hAnsi="Book Antiqua"/>
          <w:color w:val="000000"/>
          <w:lang w:val="es-ES_tradnl"/>
        </w:rPr>
      </w:pPr>
    </w:p>
    <w:p w:rsidR="00E0778D" w:rsidRPr="00AD12DA" w:rsidRDefault="00E0778D">
      <w:pPr>
        <w:jc w:val="both"/>
        <w:rPr>
          <w:rFonts w:ascii="Book Antiqua" w:hAnsi="Book Antiqua"/>
          <w:b/>
          <w:bCs/>
          <w:smallCaps/>
          <w:color w:val="000000"/>
        </w:rPr>
      </w:pPr>
      <w:r w:rsidRPr="00AD12DA">
        <w:rPr>
          <w:rFonts w:ascii="Book Antiqua" w:hAnsi="Book Antiqua"/>
          <w:b/>
          <w:bCs/>
          <w:color w:val="000000"/>
        </w:rPr>
        <w:t xml:space="preserve">II. </w:t>
      </w:r>
      <w:r w:rsidR="00DA06DC" w:rsidRPr="00AD12DA">
        <w:rPr>
          <w:rFonts w:ascii="Book Antiqua" w:hAnsi="Book Antiqua"/>
          <w:b/>
          <w:bCs/>
          <w:smallCaps/>
          <w:color w:val="000000"/>
        </w:rPr>
        <w:t>Contenidos</w:t>
      </w:r>
    </w:p>
    <w:p w:rsidR="00E0778D" w:rsidRPr="00AD12DA" w:rsidRDefault="00E0778D">
      <w:pPr>
        <w:jc w:val="both"/>
        <w:rPr>
          <w:rFonts w:ascii="Book Antiqua" w:hAnsi="Book Antiqua"/>
          <w:b/>
          <w:smallCaps/>
          <w:color w:val="000000"/>
        </w:rPr>
      </w:pPr>
    </w:p>
    <w:p w:rsidR="00E0778D" w:rsidRPr="00AD12DA" w:rsidRDefault="00E44E2D" w:rsidP="00E44E2D">
      <w:pPr>
        <w:jc w:val="both"/>
        <w:rPr>
          <w:rFonts w:ascii="Book Antiqua" w:hAnsi="Book Antiqua"/>
          <w:color w:val="000000"/>
        </w:rPr>
      </w:pPr>
      <w:r w:rsidRPr="00AD12DA">
        <w:rPr>
          <w:rFonts w:ascii="Book Antiqua" w:hAnsi="Book Antiqua"/>
          <w:b/>
          <w:color w:val="000000"/>
        </w:rPr>
        <w:t xml:space="preserve">1. </w:t>
      </w:r>
      <w:r w:rsidR="00E0778D" w:rsidRPr="00AD12DA">
        <w:rPr>
          <w:rFonts w:ascii="Book Antiqua" w:hAnsi="Book Antiqua"/>
          <w:b/>
          <w:color w:val="000000"/>
        </w:rPr>
        <w:t xml:space="preserve">El sujeto de la razón. </w:t>
      </w:r>
      <w:r w:rsidR="00E0778D" w:rsidRPr="00AD12DA">
        <w:rPr>
          <w:rFonts w:ascii="Book Antiqua" w:hAnsi="Book Antiqua"/>
          <w:color w:val="000000"/>
        </w:rPr>
        <w:t>La Modernidad y las nuevas concepciones del tiempo, del conocimiento, del progreso y de la subjetividad. El sujeto de la conciencia. El papel del autor y el surgimiento de la crítica literaria. El realismo</w:t>
      </w:r>
      <w:r w:rsidRPr="00AD12DA">
        <w:rPr>
          <w:rFonts w:ascii="Book Antiqua" w:hAnsi="Book Antiqua"/>
          <w:color w:val="000000"/>
        </w:rPr>
        <w:t xml:space="preserve"> y el género policial.</w:t>
      </w:r>
      <w:r w:rsidR="00E0778D" w:rsidRPr="00AD12DA">
        <w:rPr>
          <w:rFonts w:ascii="Book Antiqua" w:hAnsi="Book Antiqua"/>
          <w:color w:val="000000"/>
        </w:rPr>
        <w:t xml:space="preserve"> </w:t>
      </w: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Lecturas:</w:t>
      </w:r>
    </w:p>
    <w:p w:rsidR="00E0778D" w:rsidRPr="00AD12DA" w:rsidRDefault="00E0778D">
      <w:pPr>
        <w:jc w:val="both"/>
        <w:rPr>
          <w:rFonts w:ascii="Book Antiqua" w:hAnsi="Book Antiqua"/>
          <w:color w:val="000000"/>
          <w:spacing w:val="-3"/>
          <w:lang w:val="es-ES_tradnl"/>
        </w:rPr>
      </w:pPr>
      <w:r w:rsidRPr="00AD12DA">
        <w:rPr>
          <w:rFonts w:ascii="Book Antiqua" w:hAnsi="Book Antiqua"/>
          <w:color w:val="000000"/>
          <w:spacing w:val="-3"/>
          <w:lang w:val="es-ES_tradnl"/>
        </w:rPr>
        <w:t>Poe, E. A., “La carta robada”</w:t>
      </w:r>
      <w:r w:rsidR="008F238E" w:rsidRPr="00AD12DA">
        <w:rPr>
          <w:rFonts w:ascii="Book Antiqua" w:hAnsi="Book Antiqua"/>
          <w:color w:val="000000"/>
          <w:spacing w:val="-3"/>
          <w:lang w:val="es-ES_tradnl"/>
        </w:rPr>
        <w:t xml:space="preserve">. </w:t>
      </w:r>
    </w:p>
    <w:p w:rsidR="00E0778D" w:rsidRPr="00AD12DA" w:rsidRDefault="00E0778D">
      <w:pPr>
        <w:jc w:val="both"/>
        <w:rPr>
          <w:rFonts w:ascii="Book Antiqua" w:hAnsi="Book Antiqua"/>
          <w:color w:val="000000"/>
          <w:spacing w:val="-3"/>
          <w:lang w:val="pt-BR"/>
        </w:rPr>
      </w:pPr>
      <w:r w:rsidRPr="00AD12DA">
        <w:rPr>
          <w:rFonts w:ascii="Book Antiqua" w:hAnsi="Book Antiqua"/>
          <w:color w:val="000000"/>
          <w:spacing w:val="-3"/>
          <w:lang w:val="pt-BR"/>
        </w:rPr>
        <w:t>Williams, R., “El realismo y la novela contemporánea”</w:t>
      </w:r>
      <w:r w:rsidR="008F238E" w:rsidRPr="00AD12DA">
        <w:rPr>
          <w:rFonts w:ascii="Book Antiqua" w:hAnsi="Book Antiqua"/>
          <w:color w:val="000000"/>
          <w:spacing w:val="-3"/>
          <w:lang w:val="pt-BR"/>
        </w:rPr>
        <w:t>,</w:t>
      </w:r>
      <w:r w:rsidRPr="00AD12DA">
        <w:rPr>
          <w:rFonts w:ascii="Book Antiqua" w:hAnsi="Book Antiqua"/>
          <w:color w:val="000000"/>
          <w:spacing w:val="-3"/>
          <w:lang w:val="pt-BR"/>
        </w:rPr>
        <w:t xml:space="preserve"> </w:t>
      </w:r>
      <w:r w:rsidRPr="00AD12DA">
        <w:rPr>
          <w:rFonts w:ascii="Book Antiqua" w:hAnsi="Book Antiqua"/>
          <w:i/>
          <w:iCs/>
          <w:color w:val="000000"/>
          <w:spacing w:val="-3"/>
          <w:lang w:val="pt-BR"/>
        </w:rPr>
        <w:t xml:space="preserve">La larga revolución, </w:t>
      </w:r>
      <w:r w:rsidRPr="00AD12DA">
        <w:rPr>
          <w:rFonts w:ascii="Book Antiqua" w:hAnsi="Book Antiqua"/>
          <w:color w:val="000000"/>
          <w:spacing w:val="-3"/>
          <w:lang w:val="pt-BR"/>
        </w:rPr>
        <w:t>B</w:t>
      </w:r>
      <w:r w:rsidR="008F238E" w:rsidRPr="00AD12DA">
        <w:rPr>
          <w:rFonts w:ascii="Book Antiqua" w:hAnsi="Book Antiqua"/>
          <w:color w:val="000000"/>
          <w:spacing w:val="-3"/>
          <w:lang w:val="pt-BR"/>
        </w:rPr>
        <w:t>ueno</w:t>
      </w:r>
      <w:r w:rsidRPr="00AD12DA">
        <w:rPr>
          <w:rFonts w:ascii="Book Antiqua" w:hAnsi="Book Antiqua"/>
          <w:color w:val="000000"/>
          <w:spacing w:val="-3"/>
          <w:lang w:val="pt-BR"/>
        </w:rPr>
        <w:t>s A</w:t>
      </w:r>
      <w:r w:rsidR="008F238E" w:rsidRPr="00AD12DA">
        <w:rPr>
          <w:rFonts w:ascii="Book Antiqua" w:hAnsi="Book Antiqua"/>
          <w:color w:val="000000"/>
          <w:spacing w:val="-3"/>
          <w:lang w:val="pt-BR"/>
        </w:rPr>
        <w:t>ires</w:t>
      </w:r>
      <w:r w:rsidRPr="00AD12DA">
        <w:rPr>
          <w:rFonts w:ascii="Book Antiqua" w:hAnsi="Book Antiqua"/>
          <w:color w:val="000000"/>
          <w:spacing w:val="-3"/>
          <w:lang w:val="pt-BR"/>
        </w:rPr>
        <w:t>, Nueva Visión, 2003</w:t>
      </w:r>
      <w:r w:rsidR="00342908" w:rsidRPr="00AD12DA">
        <w:rPr>
          <w:rFonts w:ascii="Book Antiqua" w:hAnsi="Book Antiqua"/>
          <w:color w:val="000000"/>
          <w:spacing w:val="-3"/>
          <w:lang w:val="pt-BR"/>
        </w:rPr>
        <w:t>, pp.</w:t>
      </w:r>
      <w:r w:rsidR="00DA06DC" w:rsidRPr="00AD12DA">
        <w:rPr>
          <w:rFonts w:ascii="Book Antiqua" w:hAnsi="Book Antiqua"/>
          <w:color w:val="000000"/>
          <w:spacing w:val="-3"/>
          <w:lang w:val="pt-BR"/>
        </w:rPr>
        <w:t xml:space="preserve"> 261-274</w:t>
      </w:r>
      <w:r w:rsidRPr="00AD12DA">
        <w:rPr>
          <w:rFonts w:ascii="Book Antiqua" w:hAnsi="Book Antiqua"/>
          <w:color w:val="000000"/>
          <w:spacing w:val="-3"/>
          <w:lang w:val="pt-BR"/>
        </w:rPr>
        <w:t xml:space="preserve">. </w:t>
      </w:r>
    </w:p>
    <w:p w:rsidR="00E0778D" w:rsidRPr="00AD12DA" w:rsidRDefault="00E0778D">
      <w:pPr>
        <w:jc w:val="both"/>
        <w:rPr>
          <w:rFonts w:ascii="Book Antiqua" w:hAnsi="Book Antiqua"/>
          <w:color w:val="000000"/>
          <w:spacing w:val="-3"/>
          <w:lang w:val="pt-BR"/>
        </w:rPr>
      </w:pPr>
    </w:p>
    <w:p w:rsidR="00E0778D" w:rsidRPr="00AD12DA" w:rsidRDefault="00E0778D">
      <w:pPr>
        <w:jc w:val="both"/>
        <w:rPr>
          <w:rFonts w:ascii="Book Antiqua" w:hAnsi="Book Antiqua"/>
          <w:b/>
          <w:color w:val="000000"/>
          <w:spacing w:val="-3"/>
          <w:lang w:val="es-ES_tradnl"/>
        </w:rPr>
      </w:pPr>
    </w:p>
    <w:p w:rsidR="00E0778D" w:rsidRPr="00AD12DA" w:rsidRDefault="00E0778D">
      <w:pPr>
        <w:jc w:val="both"/>
        <w:rPr>
          <w:rFonts w:ascii="Book Antiqua" w:hAnsi="Book Antiqua"/>
          <w:color w:val="000000"/>
          <w:spacing w:val="-3"/>
          <w:lang w:val="es-ES_tradnl"/>
        </w:rPr>
      </w:pPr>
      <w:r w:rsidRPr="00AD12DA">
        <w:rPr>
          <w:rFonts w:ascii="Book Antiqua" w:hAnsi="Book Antiqua"/>
          <w:b/>
          <w:color w:val="000000"/>
          <w:spacing w:val="-3"/>
          <w:lang w:val="es-ES_tradnl"/>
        </w:rPr>
        <w:t xml:space="preserve">2. El sujeto partido. </w:t>
      </w:r>
      <w:r w:rsidRPr="00AD12DA">
        <w:rPr>
          <w:rFonts w:ascii="Book Antiqua" w:hAnsi="Book Antiqua"/>
          <w:color w:val="000000"/>
          <w:spacing w:val="-3"/>
          <w:lang w:val="es-ES_tradnl"/>
        </w:rPr>
        <w:t>El descubrimiento del incon</w:t>
      </w:r>
      <w:r w:rsidR="009D2189" w:rsidRPr="00AD12DA">
        <w:rPr>
          <w:rFonts w:ascii="Book Antiqua" w:hAnsi="Book Antiqua"/>
          <w:color w:val="000000"/>
          <w:spacing w:val="-3"/>
          <w:lang w:val="es-ES_tradnl"/>
        </w:rPr>
        <w:t>s</w:t>
      </w:r>
      <w:r w:rsidRPr="00AD12DA">
        <w:rPr>
          <w:rFonts w:ascii="Book Antiqua" w:hAnsi="Book Antiqua"/>
          <w:color w:val="000000"/>
          <w:spacing w:val="-3"/>
          <w:lang w:val="es-ES_tradnl"/>
        </w:rPr>
        <w:t>ciente, los aportes del psicoanálisis. Nuevas configuraciones del sujeto. El deseo, los lapsus y el material onírico. El posestructuralismo.</w:t>
      </w: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Lecturas:</w:t>
      </w:r>
    </w:p>
    <w:p w:rsidR="00B31E2A" w:rsidRPr="00AD12DA" w:rsidRDefault="00E0778D">
      <w:pPr>
        <w:jc w:val="both"/>
        <w:rPr>
          <w:rFonts w:ascii="Book Antiqua" w:hAnsi="Book Antiqua"/>
          <w:color w:val="000000"/>
        </w:rPr>
      </w:pPr>
      <w:r w:rsidRPr="00AD12DA">
        <w:rPr>
          <w:rFonts w:ascii="Book Antiqua" w:hAnsi="Book Antiqua"/>
          <w:color w:val="000000"/>
        </w:rPr>
        <w:t>Barthes, R., “Lección inaugural”</w:t>
      </w:r>
      <w:r w:rsidR="00342908" w:rsidRPr="00AD12DA">
        <w:rPr>
          <w:rFonts w:ascii="Book Antiqua" w:hAnsi="Book Antiqua"/>
          <w:color w:val="000000"/>
        </w:rPr>
        <w:t>,</w:t>
      </w:r>
      <w:r w:rsidRPr="00AD12DA">
        <w:rPr>
          <w:rFonts w:ascii="Book Antiqua" w:hAnsi="Book Antiqua"/>
          <w:color w:val="000000"/>
        </w:rPr>
        <w:t xml:space="preserve"> </w:t>
      </w:r>
      <w:r w:rsidRPr="00AD12DA">
        <w:rPr>
          <w:rFonts w:ascii="Book Antiqua" w:hAnsi="Book Antiqua"/>
          <w:i/>
          <w:color w:val="000000"/>
        </w:rPr>
        <w:t>El placer del texto</w:t>
      </w:r>
      <w:r w:rsidR="00B31E2A" w:rsidRPr="00AD12DA">
        <w:rPr>
          <w:rFonts w:ascii="Book Antiqua" w:hAnsi="Book Antiqua"/>
          <w:i/>
          <w:color w:val="000000"/>
        </w:rPr>
        <w:t xml:space="preserve"> y lección inaugural de la Cátedra de Semiología Literaria del Collège de France</w:t>
      </w:r>
      <w:r w:rsidRPr="00AD12DA">
        <w:rPr>
          <w:rFonts w:ascii="Book Antiqua" w:hAnsi="Book Antiqua"/>
          <w:i/>
          <w:color w:val="000000"/>
        </w:rPr>
        <w:t xml:space="preserve">, </w:t>
      </w:r>
      <w:r w:rsidRPr="00AD12DA">
        <w:rPr>
          <w:rFonts w:ascii="Book Antiqua" w:hAnsi="Book Antiqua"/>
          <w:color w:val="000000"/>
        </w:rPr>
        <w:t>México, Siglo XXI, 199</w:t>
      </w:r>
      <w:r w:rsidR="00B31E2A" w:rsidRPr="00AD12DA">
        <w:rPr>
          <w:rFonts w:ascii="Book Antiqua" w:hAnsi="Book Antiqua"/>
          <w:color w:val="000000"/>
        </w:rPr>
        <w:t>8</w:t>
      </w:r>
      <w:r w:rsidR="00342908" w:rsidRPr="00AD12DA">
        <w:rPr>
          <w:rFonts w:ascii="Book Antiqua" w:hAnsi="Book Antiqua"/>
          <w:color w:val="000000"/>
        </w:rPr>
        <w:t>, pp</w:t>
      </w:r>
      <w:r w:rsidRPr="00AD12DA">
        <w:rPr>
          <w:rFonts w:ascii="Book Antiqua" w:hAnsi="Book Antiqua"/>
          <w:color w:val="000000"/>
        </w:rPr>
        <w:t>.</w:t>
      </w:r>
      <w:r w:rsidR="00B31E2A" w:rsidRPr="00AD12DA">
        <w:rPr>
          <w:rFonts w:ascii="Book Antiqua" w:hAnsi="Book Antiqua"/>
          <w:color w:val="000000"/>
        </w:rPr>
        <w:t xml:space="preserve"> 111-150.</w:t>
      </w:r>
      <w:r w:rsidRPr="00AD12DA">
        <w:rPr>
          <w:rFonts w:ascii="Book Antiqua" w:hAnsi="Book Antiqua"/>
          <w:color w:val="000000"/>
        </w:rPr>
        <w:t xml:space="preserve"> </w:t>
      </w:r>
    </w:p>
    <w:p w:rsidR="00E0778D" w:rsidRPr="00AD12DA" w:rsidRDefault="00E0778D">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Foucault, M., </w:t>
      </w:r>
      <w:r w:rsidRPr="00AD12DA">
        <w:rPr>
          <w:rFonts w:ascii="Book Antiqua" w:hAnsi="Book Antiqua"/>
          <w:i/>
          <w:color w:val="000000"/>
          <w:spacing w:val="-3"/>
          <w:lang w:val="es-ES_tradnl"/>
        </w:rPr>
        <w:t>Nietzsche, Freud, Marx</w:t>
      </w:r>
      <w:r w:rsidRPr="00AD12DA">
        <w:rPr>
          <w:rFonts w:ascii="Book Antiqua" w:hAnsi="Book Antiqua"/>
          <w:color w:val="000000"/>
          <w:spacing w:val="-3"/>
          <w:lang w:val="es-ES_tradnl"/>
        </w:rPr>
        <w:t>, B</w:t>
      </w:r>
      <w:r w:rsidR="00342908" w:rsidRPr="00AD12DA">
        <w:rPr>
          <w:rFonts w:ascii="Book Antiqua" w:hAnsi="Book Antiqua"/>
          <w:color w:val="000000"/>
          <w:spacing w:val="-3"/>
          <w:lang w:val="es-ES_tradnl"/>
        </w:rPr>
        <w:t xml:space="preserve">uenos </w:t>
      </w:r>
      <w:r w:rsidRPr="00AD12DA">
        <w:rPr>
          <w:rFonts w:ascii="Book Antiqua" w:hAnsi="Book Antiqua"/>
          <w:color w:val="000000"/>
          <w:spacing w:val="-3"/>
          <w:lang w:val="es-ES_tradnl"/>
        </w:rPr>
        <w:t>A</w:t>
      </w:r>
      <w:r w:rsidR="00342908" w:rsidRPr="00AD12DA">
        <w:rPr>
          <w:rFonts w:ascii="Book Antiqua" w:hAnsi="Book Antiqua"/>
          <w:color w:val="000000"/>
          <w:spacing w:val="-3"/>
          <w:lang w:val="es-ES_tradnl"/>
        </w:rPr>
        <w:t>ires</w:t>
      </w:r>
      <w:r w:rsidRPr="00AD12DA">
        <w:rPr>
          <w:rFonts w:ascii="Book Antiqua" w:hAnsi="Book Antiqua"/>
          <w:color w:val="000000"/>
          <w:spacing w:val="-3"/>
          <w:lang w:val="es-ES_tradnl"/>
        </w:rPr>
        <w:t>, El Cielo por  Asalto, 1995.</w:t>
      </w:r>
    </w:p>
    <w:p w:rsidR="00E0778D" w:rsidRPr="00AD12DA" w:rsidRDefault="00E0778D">
      <w:pPr>
        <w:jc w:val="both"/>
        <w:rPr>
          <w:rFonts w:ascii="Book Antiqua" w:hAnsi="Book Antiqua"/>
          <w:color w:val="000000"/>
          <w:lang w:val="es-ES_tradnl"/>
        </w:rPr>
      </w:pPr>
    </w:p>
    <w:p w:rsidR="00E0778D" w:rsidRPr="00AD12DA" w:rsidRDefault="00E0778D">
      <w:pPr>
        <w:jc w:val="both"/>
        <w:rPr>
          <w:rFonts w:ascii="Book Antiqua" w:hAnsi="Book Antiqua"/>
          <w:color w:val="000000"/>
          <w:spacing w:val="-3"/>
        </w:rPr>
      </w:pPr>
    </w:p>
    <w:p w:rsidR="00E0778D" w:rsidRPr="00AD12DA" w:rsidRDefault="00E0778D">
      <w:pPr>
        <w:jc w:val="both"/>
        <w:rPr>
          <w:rFonts w:ascii="Book Antiqua" w:hAnsi="Book Antiqua"/>
          <w:color w:val="000000"/>
          <w:spacing w:val="-3"/>
          <w:lang w:val="es-ES_tradnl"/>
        </w:rPr>
      </w:pPr>
      <w:r w:rsidRPr="00AD12DA">
        <w:rPr>
          <w:rFonts w:ascii="Book Antiqua" w:hAnsi="Book Antiqua"/>
          <w:b/>
          <w:color w:val="000000"/>
          <w:spacing w:val="-3"/>
          <w:lang w:val="es-ES_tradnl"/>
        </w:rPr>
        <w:t xml:space="preserve">3. Los relatos del yo. </w:t>
      </w:r>
      <w:r w:rsidRPr="00AD12DA">
        <w:rPr>
          <w:rFonts w:ascii="Book Antiqua" w:hAnsi="Book Antiqua"/>
          <w:color w:val="000000"/>
          <w:spacing w:val="-3"/>
          <w:lang w:val="es-ES_tradnl"/>
        </w:rPr>
        <w:t xml:space="preserve">El sujeto que evoca. Biografía, autobiografía y el papel de la memoria. Los relatos de infancia. La confesión. La tensión entre historia y ficción. Lo público y lo privado. El descubrimiento de la intimidad. </w:t>
      </w: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Lecturas:</w:t>
      </w:r>
    </w:p>
    <w:p w:rsidR="00E0778D" w:rsidRPr="00AD12DA" w:rsidRDefault="00E0778D">
      <w:pPr>
        <w:rPr>
          <w:rFonts w:ascii="Book Antiqua" w:hAnsi="Book Antiqua"/>
          <w:color w:val="000000"/>
        </w:rPr>
      </w:pPr>
      <w:r w:rsidRPr="00AD12DA">
        <w:rPr>
          <w:rFonts w:ascii="Book Antiqua" w:hAnsi="Book Antiqua"/>
          <w:color w:val="000000"/>
        </w:rPr>
        <w:t>Molloy, S.</w:t>
      </w:r>
      <w:r w:rsidR="00342908" w:rsidRPr="00AD12DA">
        <w:rPr>
          <w:rFonts w:ascii="Book Antiqua" w:hAnsi="Book Antiqua"/>
          <w:color w:val="000000"/>
        </w:rPr>
        <w:t>,</w:t>
      </w:r>
      <w:r w:rsidRPr="00AD12DA">
        <w:rPr>
          <w:rFonts w:ascii="Book Antiqua" w:hAnsi="Book Antiqua"/>
          <w:color w:val="000000"/>
        </w:rPr>
        <w:t xml:space="preserve"> </w:t>
      </w:r>
      <w:r w:rsidRPr="00AD12DA">
        <w:rPr>
          <w:rFonts w:ascii="Book Antiqua" w:hAnsi="Book Antiqua"/>
          <w:i/>
          <w:color w:val="000000"/>
        </w:rPr>
        <w:t>El común  olvido</w:t>
      </w:r>
      <w:r w:rsidRPr="00AD12DA">
        <w:rPr>
          <w:rFonts w:ascii="Book Antiqua" w:hAnsi="Book Antiqua"/>
          <w:color w:val="000000"/>
        </w:rPr>
        <w:t>, B</w:t>
      </w:r>
      <w:r w:rsidR="00342908" w:rsidRPr="00AD12DA">
        <w:rPr>
          <w:rFonts w:ascii="Book Antiqua" w:hAnsi="Book Antiqua"/>
          <w:color w:val="000000"/>
        </w:rPr>
        <w:t>ueno</w:t>
      </w:r>
      <w:r w:rsidRPr="00AD12DA">
        <w:rPr>
          <w:rFonts w:ascii="Book Antiqua" w:hAnsi="Book Antiqua"/>
          <w:color w:val="000000"/>
        </w:rPr>
        <w:t>s A</w:t>
      </w:r>
      <w:r w:rsidR="00342908" w:rsidRPr="00AD12DA">
        <w:rPr>
          <w:rFonts w:ascii="Book Antiqua" w:hAnsi="Book Antiqua"/>
          <w:color w:val="000000"/>
        </w:rPr>
        <w:t>ire</w:t>
      </w:r>
      <w:r w:rsidRPr="00AD12DA">
        <w:rPr>
          <w:rFonts w:ascii="Book Antiqua" w:hAnsi="Book Antiqua"/>
          <w:color w:val="000000"/>
        </w:rPr>
        <w:t>s, Norma</w:t>
      </w:r>
      <w:r w:rsidR="00342908" w:rsidRPr="00AD12DA">
        <w:rPr>
          <w:rFonts w:ascii="Book Antiqua" w:hAnsi="Book Antiqua"/>
          <w:color w:val="000000"/>
        </w:rPr>
        <w:t>, 2002</w:t>
      </w:r>
      <w:r w:rsidRPr="00AD12DA">
        <w:rPr>
          <w:rFonts w:ascii="Book Antiqua" w:hAnsi="Book Antiqua"/>
          <w:color w:val="000000"/>
        </w:rPr>
        <w:t xml:space="preserve">. </w:t>
      </w:r>
    </w:p>
    <w:p w:rsidR="00115101" w:rsidRPr="00AD12DA" w:rsidRDefault="00DA06DC" w:rsidP="00115101">
      <w:pPr>
        <w:jc w:val="both"/>
        <w:rPr>
          <w:rFonts w:ascii="Book Antiqua" w:hAnsi="Book Antiqua"/>
          <w:i/>
          <w:iCs/>
          <w:color w:val="000000"/>
        </w:rPr>
      </w:pPr>
      <w:r w:rsidRPr="00AD12DA">
        <w:rPr>
          <w:rFonts w:ascii="Book Antiqua" w:hAnsi="Book Antiqua"/>
          <w:color w:val="000000"/>
        </w:rPr>
        <w:t>Molloy, S.</w:t>
      </w:r>
      <w:r w:rsidR="00342908" w:rsidRPr="00AD12DA">
        <w:rPr>
          <w:rFonts w:ascii="Book Antiqua" w:hAnsi="Book Antiqua"/>
          <w:iCs/>
          <w:color w:val="000000"/>
          <w:spacing w:val="12"/>
          <w:kern w:val="1"/>
          <w:lang w:val="es-ES_tradnl"/>
        </w:rPr>
        <w:t>,</w:t>
      </w:r>
      <w:r w:rsidR="00E0778D" w:rsidRPr="00AD12DA">
        <w:rPr>
          <w:rFonts w:ascii="Book Antiqua" w:hAnsi="Book Antiqua"/>
          <w:iCs/>
          <w:color w:val="000000"/>
          <w:spacing w:val="12"/>
          <w:kern w:val="1"/>
          <w:lang w:val="es-ES_tradnl"/>
        </w:rPr>
        <w:t xml:space="preserve"> “El lector con el libro en la mano”, </w:t>
      </w:r>
      <w:r w:rsidR="00E0778D" w:rsidRPr="00AD12DA">
        <w:rPr>
          <w:rFonts w:ascii="Book Antiqua" w:hAnsi="Book Antiqua"/>
          <w:i/>
          <w:iCs/>
          <w:color w:val="000000"/>
        </w:rPr>
        <w:t>Acto de presencia</w:t>
      </w:r>
      <w:r w:rsidR="00115101" w:rsidRPr="00AD12DA">
        <w:rPr>
          <w:rFonts w:ascii="Book Antiqua" w:hAnsi="Book Antiqua"/>
          <w:i/>
          <w:iCs/>
          <w:color w:val="000000"/>
        </w:rPr>
        <w:t>. La escritura</w:t>
      </w:r>
    </w:p>
    <w:p w:rsidR="00E0778D" w:rsidRPr="00AD12DA" w:rsidRDefault="00115101" w:rsidP="00115101">
      <w:pPr>
        <w:jc w:val="both"/>
        <w:rPr>
          <w:rFonts w:ascii="Book Antiqua" w:hAnsi="Book Antiqua"/>
          <w:color w:val="000000"/>
        </w:rPr>
      </w:pPr>
      <w:r w:rsidRPr="00AD12DA">
        <w:rPr>
          <w:rFonts w:ascii="Book Antiqua" w:hAnsi="Book Antiqua"/>
          <w:i/>
          <w:iCs/>
          <w:color w:val="000000"/>
        </w:rPr>
        <w:t>autobiográfica en Hispanoamérica</w:t>
      </w:r>
      <w:r w:rsidR="00E0778D" w:rsidRPr="00AD12DA">
        <w:rPr>
          <w:rFonts w:ascii="Book Antiqua" w:hAnsi="Book Antiqua"/>
          <w:i/>
          <w:iCs/>
          <w:color w:val="000000"/>
        </w:rPr>
        <w:t xml:space="preserve">, </w:t>
      </w:r>
      <w:r w:rsidR="00E0778D" w:rsidRPr="00AD12DA">
        <w:rPr>
          <w:rFonts w:ascii="Book Antiqua" w:hAnsi="Book Antiqua"/>
          <w:color w:val="000000"/>
        </w:rPr>
        <w:t>México, F</w:t>
      </w:r>
      <w:r w:rsidR="00342908" w:rsidRPr="00AD12DA">
        <w:rPr>
          <w:rFonts w:ascii="Book Antiqua" w:hAnsi="Book Antiqua"/>
          <w:color w:val="000000"/>
        </w:rPr>
        <w:t xml:space="preserve">ondo de </w:t>
      </w:r>
      <w:r w:rsidR="00E0778D" w:rsidRPr="00AD12DA">
        <w:rPr>
          <w:rFonts w:ascii="Book Antiqua" w:hAnsi="Book Antiqua"/>
          <w:color w:val="000000"/>
        </w:rPr>
        <w:t>C</w:t>
      </w:r>
      <w:r w:rsidR="00342908" w:rsidRPr="00AD12DA">
        <w:rPr>
          <w:rFonts w:ascii="Book Antiqua" w:hAnsi="Book Antiqua"/>
          <w:color w:val="000000"/>
        </w:rPr>
        <w:t xml:space="preserve">ultura </w:t>
      </w:r>
      <w:r w:rsidR="00E0778D" w:rsidRPr="00AD12DA">
        <w:rPr>
          <w:rFonts w:ascii="Book Antiqua" w:hAnsi="Book Antiqua"/>
          <w:color w:val="000000"/>
        </w:rPr>
        <w:t>E</w:t>
      </w:r>
      <w:r w:rsidR="00342908" w:rsidRPr="00AD12DA">
        <w:rPr>
          <w:rFonts w:ascii="Book Antiqua" w:hAnsi="Book Antiqua"/>
          <w:color w:val="000000"/>
        </w:rPr>
        <w:t xml:space="preserve">conómica, </w:t>
      </w:r>
      <w:r w:rsidR="00342908" w:rsidRPr="00AD12DA">
        <w:rPr>
          <w:rFonts w:ascii="Book Antiqua" w:hAnsi="Book Antiqua"/>
          <w:iCs/>
          <w:color w:val="000000"/>
          <w:spacing w:val="12"/>
          <w:kern w:val="1"/>
          <w:lang w:val="es-ES_tradnl"/>
        </w:rPr>
        <w:t>1996, pp</w:t>
      </w:r>
      <w:r w:rsidR="00E0778D" w:rsidRPr="00AD12DA">
        <w:rPr>
          <w:rFonts w:ascii="Book Antiqua" w:hAnsi="Book Antiqua"/>
          <w:color w:val="000000"/>
        </w:rPr>
        <w:t>.</w:t>
      </w:r>
      <w:r w:rsidRPr="00AD12DA">
        <w:rPr>
          <w:rFonts w:ascii="Book Antiqua" w:hAnsi="Book Antiqua"/>
          <w:color w:val="000000"/>
        </w:rPr>
        <w:t xml:space="preserve"> 25-51.</w:t>
      </w:r>
      <w:r w:rsidR="00342908" w:rsidRPr="00AD12DA">
        <w:rPr>
          <w:rFonts w:ascii="Book Antiqua" w:hAnsi="Book Antiqua"/>
          <w:color w:val="000000"/>
        </w:rPr>
        <w:t xml:space="preserve"> </w:t>
      </w:r>
    </w:p>
    <w:p w:rsidR="00E0778D" w:rsidRPr="00AD12DA" w:rsidRDefault="00E0778D">
      <w:pPr>
        <w:jc w:val="both"/>
        <w:rPr>
          <w:rFonts w:ascii="Book Antiqua" w:hAnsi="Book Antiqua"/>
          <w:color w:val="000000"/>
          <w:spacing w:val="-3"/>
        </w:rPr>
      </w:pP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 xml:space="preserve">4. El sujeto de la memoria. </w:t>
      </w:r>
      <w:r w:rsidRPr="00AD12DA">
        <w:rPr>
          <w:rFonts w:ascii="Book Antiqua" w:hAnsi="Book Antiqua"/>
          <w:color w:val="000000"/>
          <w:spacing w:val="-3"/>
          <w:lang w:val="es-ES_tradnl"/>
        </w:rPr>
        <w:t>Las subjetividades de las víctimas. El testigo y el testimonio. Relatos del trauma. Los límites de la repr</w:t>
      </w:r>
      <w:r w:rsidR="0060536F" w:rsidRPr="00AD12DA">
        <w:rPr>
          <w:rFonts w:ascii="Book Antiqua" w:hAnsi="Book Antiqua"/>
          <w:color w:val="000000"/>
          <w:spacing w:val="-3"/>
          <w:lang w:val="es-ES_tradnl"/>
        </w:rPr>
        <w:t>esentación. Memoria y violencia:</w:t>
      </w:r>
      <w:r w:rsidRPr="00AD12DA">
        <w:rPr>
          <w:rFonts w:ascii="Book Antiqua" w:hAnsi="Book Antiqua"/>
          <w:color w:val="000000"/>
          <w:spacing w:val="-3"/>
          <w:lang w:val="es-ES_tradnl"/>
        </w:rPr>
        <w:t xml:space="preserve"> </w:t>
      </w:r>
      <w:r w:rsidR="0060536F" w:rsidRPr="00AD12DA">
        <w:rPr>
          <w:rFonts w:ascii="Book Antiqua" w:hAnsi="Book Antiqua"/>
          <w:color w:val="000000"/>
          <w:spacing w:val="-3"/>
          <w:lang w:val="es-ES_tradnl"/>
        </w:rPr>
        <w:t>c</w:t>
      </w:r>
      <w:r w:rsidRPr="00AD12DA">
        <w:rPr>
          <w:rFonts w:ascii="Book Antiqua" w:hAnsi="Book Antiqua"/>
          <w:color w:val="000000"/>
          <w:spacing w:val="-3"/>
          <w:lang w:val="es-ES_tradnl"/>
        </w:rPr>
        <w:t xml:space="preserve">olonialismo, Holocausto y dictadura.  </w:t>
      </w:r>
      <w:r w:rsidRPr="00AD12DA">
        <w:rPr>
          <w:rFonts w:ascii="Book Antiqua" w:hAnsi="Book Antiqua"/>
          <w:b/>
          <w:color w:val="000000"/>
          <w:spacing w:val="-3"/>
          <w:lang w:val="es-ES_tradnl"/>
        </w:rPr>
        <w:t xml:space="preserve"> </w:t>
      </w: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Lecturas:</w:t>
      </w:r>
    </w:p>
    <w:p w:rsidR="00E0778D" w:rsidRPr="00AD12DA" w:rsidRDefault="00E0778D">
      <w:pPr>
        <w:tabs>
          <w:tab w:val="left" w:pos="-720"/>
        </w:tabs>
        <w:jc w:val="both"/>
        <w:rPr>
          <w:rFonts w:ascii="Book Antiqua" w:hAnsi="Book Antiqua"/>
          <w:bCs/>
          <w:color w:val="000000"/>
          <w:spacing w:val="-3"/>
          <w:lang w:val="es-ES_tradnl"/>
        </w:rPr>
      </w:pPr>
      <w:r w:rsidRPr="00AD12DA">
        <w:rPr>
          <w:rFonts w:ascii="Book Antiqua" w:hAnsi="Book Antiqua"/>
          <w:bCs/>
          <w:color w:val="000000"/>
          <w:spacing w:val="-3"/>
          <w:lang w:val="es-ES_tradnl"/>
        </w:rPr>
        <w:t>Alcoba, L</w:t>
      </w:r>
      <w:r w:rsidR="0060536F" w:rsidRPr="00AD12DA">
        <w:rPr>
          <w:rFonts w:ascii="Book Antiqua" w:hAnsi="Book Antiqua"/>
          <w:bCs/>
          <w:color w:val="000000"/>
          <w:spacing w:val="-3"/>
          <w:lang w:val="es-ES_tradnl"/>
        </w:rPr>
        <w:t>.</w:t>
      </w:r>
      <w:r w:rsidRPr="00AD12DA">
        <w:rPr>
          <w:rFonts w:ascii="Book Antiqua" w:hAnsi="Book Antiqua"/>
          <w:bCs/>
          <w:color w:val="000000"/>
          <w:spacing w:val="-3"/>
          <w:lang w:val="es-ES_tradnl"/>
        </w:rPr>
        <w:t xml:space="preserve">, </w:t>
      </w:r>
      <w:r w:rsidRPr="00AD12DA">
        <w:rPr>
          <w:rFonts w:ascii="Book Antiqua" w:hAnsi="Book Antiqua"/>
          <w:bCs/>
          <w:i/>
          <w:color w:val="000000"/>
          <w:spacing w:val="-3"/>
          <w:lang w:val="es-ES_tradnl"/>
        </w:rPr>
        <w:t xml:space="preserve">La casa de los conejos, </w:t>
      </w:r>
      <w:r w:rsidRPr="00AD12DA">
        <w:rPr>
          <w:rFonts w:ascii="Book Antiqua" w:hAnsi="Book Antiqua"/>
          <w:bCs/>
          <w:color w:val="000000"/>
          <w:spacing w:val="-3"/>
          <w:lang w:val="es-ES_tradnl"/>
        </w:rPr>
        <w:t>Buenos Aires, Edhasa, 2008.</w:t>
      </w:r>
    </w:p>
    <w:p w:rsidR="00E0778D" w:rsidRPr="00AD12DA" w:rsidRDefault="00E0778D">
      <w:pPr>
        <w:jc w:val="both"/>
        <w:rPr>
          <w:rFonts w:ascii="Book Antiqua" w:hAnsi="Book Antiqua"/>
          <w:color w:val="000000"/>
        </w:rPr>
      </w:pPr>
      <w:r w:rsidRPr="00AD12DA">
        <w:rPr>
          <w:rFonts w:ascii="Book Antiqua" w:hAnsi="Book Antiqua"/>
          <w:color w:val="000000"/>
        </w:rPr>
        <w:lastRenderedPageBreak/>
        <w:t>La Capra, D.</w:t>
      </w:r>
      <w:r w:rsidR="0060536F" w:rsidRPr="00AD12DA">
        <w:rPr>
          <w:rFonts w:ascii="Book Antiqua" w:hAnsi="Book Antiqua"/>
          <w:color w:val="000000"/>
        </w:rPr>
        <w:t>,</w:t>
      </w:r>
      <w:r w:rsidRPr="00AD12DA">
        <w:rPr>
          <w:rFonts w:ascii="Book Antiqua" w:hAnsi="Book Antiqua"/>
          <w:color w:val="000000"/>
        </w:rPr>
        <w:t xml:space="preserve"> “Testimonios del Holocausto. La voz de las víctimas”</w:t>
      </w:r>
      <w:r w:rsidR="0060536F" w:rsidRPr="00AD12DA">
        <w:rPr>
          <w:rFonts w:ascii="Book Antiqua" w:hAnsi="Book Antiqua"/>
          <w:color w:val="000000"/>
        </w:rPr>
        <w:t>,</w:t>
      </w:r>
      <w:r w:rsidRPr="00AD12DA">
        <w:rPr>
          <w:rFonts w:ascii="Book Antiqua" w:hAnsi="Book Antiqua"/>
          <w:color w:val="000000"/>
        </w:rPr>
        <w:t xml:space="preserve"> </w:t>
      </w:r>
      <w:r w:rsidRPr="00AD12DA">
        <w:rPr>
          <w:rFonts w:ascii="Book Antiqua" w:hAnsi="Book Antiqua"/>
          <w:i/>
          <w:iCs/>
          <w:color w:val="000000"/>
        </w:rPr>
        <w:t xml:space="preserve">Escribir la historia, escribir el trauma, </w:t>
      </w:r>
      <w:r w:rsidRPr="00AD12DA">
        <w:rPr>
          <w:rFonts w:ascii="Book Antiqua" w:hAnsi="Book Antiqua"/>
          <w:color w:val="000000"/>
        </w:rPr>
        <w:t>B</w:t>
      </w:r>
      <w:r w:rsidR="0060536F" w:rsidRPr="00AD12DA">
        <w:rPr>
          <w:rFonts w:ascii="Book Antiqua" w:hAnsi="Book Antiqua"/>
          <w:color w:val="000000"/>
        </w:rPr>
        <w:t>ueno</w:t>
      </w:r>
      <w:r w:rsidRPr="00AD12DA">
        <w:rPr>
          <w:rFonts w:ascii="Book Antiqua" w:hAnsi="Book Antiqua"/>
          <w:color w:val="000000"/>
        </w:rPr>
        <w:t>s A</w:t>
      </w:r>
      <w:r w:rsidR="0060536F" w:rsidRPr="00AD12DA">
        <w:rPr>
          <w:rFonts w:ascii="Book Antiqua" w:hAnsi="Book Antiqua"/>
          <w:color w:val="000000"/>
        </w:rPr>
        <w:t>ire</w:t>
      </w:r>
      <w:r w:rsidRPr="00AD12DA">
        <w:rPr>
          <w:rFonts w:ascii="Book Antiqua" w:hAnsi="Book Antiqua"/>
          <w:color w:val="000000"/>
        </w:rPr>
        <w:t>s, Nueva Visión</w:t>
      </w:r>
      <w:r w:rsidR="0060536F" w:rsidRPr="00AD12DA">
        <w:rPr>
          <w:rFonts w:ascii="Book Antiqua" w:hAnsi="Book Antiqua"/>
          <w:color w:val="000000"/>
        </w:rPr>
        <w:t xml:space="preserve">, 2005, pp. </w:t>
      </w:r>
      <w:r w:rsidR="006B3AAF" w:rsidRPr="00AD12DA">
        <w:rPr>
          <w:rFonts w:ascii="Book Antiqua" w:hAnsi="Book Antiqua"/>
          <w:color w:val="000000"/>
        </w:rPr>
        <w:t>105-129</w:t>
      </w:r>
      <w:r w:rsidRPr="00AD12DA">
        <w:rPr>
          <w:rFonts w:ascii="Book Antiqua" w:hAnsi="Book Antiqua"/>
          <w:color w:val="000000"/>
        </w:rPr>
        <w:t xml:space="preserve">. </w:t>
      </w:r>
    </w:p>
    <w:p w:rsidR="00E0778D" w:rsidRPr="00AD12DA" w:rsidRDefault="00E0778D">
      <w:pPr>
        <w:spacing w:line="200" w:lineRule="atLeast"/>
        <w:jc w:val="both"/>
        <w:rPr>
          <w:rFonts w:ascii="Book Antiqua" w:hAnsi="Book Antiqua"/>
          <w:color w:val="000000"/>
        </w:rPr>
      </w:pPr>
      <w:r w:rsidRPr="00AD12DA">
        <w:rPr>
          <w:rFonts w:ascii="Book Antiqua" w:hAnsi="Book Antiqua"/>
          <w:color w:val="000000"/>
        </w:rPr>
        <w:t>Ricoeur, P.</w:t>
      </w:r>
      <w:r w:rsidR="0060536F" w:rsidRPr="00AD12DA">
        <w:rPr>
          <w:rFonts w:ascii="Book Antiqua" w:hAnsi="Book Antiqua"/>
          <w:color w:val="000000"/>
        </w:rPr>
        <w:t>,</w:t>
      </w:r>
      <w:r w:rsidRPr="00AD12DA">
        <w:rPr>
          <w:rFonts w:ascii="Book Antiqua" w:hAnsi="Book Antiqua"/>
          <w:color w:val="000000"/>
        </w:rPr>
        <w:t xml:space="preserve"> “El olvido”</w:t>
      </w:r>
      <w:r w:rsidR="0060536F" w:rsidRPr="00AD12DA">
        <w:rPr>
          <w:rFonts w:ascii="Book Antiqua" w:hAnsi="Book Antiqua"/>
          <w:color w:val="000000"/>
        </w:rPr>
        <w:t>,</w:t>
      </w:r>
      <w:r w:rsidRPr="00AD12DA">
        <w:rPr>
          <w:rFonts w:ascii="Book Antiqua" w:hAnsi="Book Antiqua"/>
          <w:color w:val="000000"/>
        </w:rPr>
        <w:t xml:space="preserve"> </w:t>
      </w:r>
      <w:r w:rsidRPr="00AD12DA">
        <w:rPr>
          <w:rFonts w:ascii="Book Antiqua" w:hAnsi="Book Antiqua"/>
          <w:i/>
          <w:iCs/>
          <w:color w:val="000000"/>
        </w:rPr>
        <w:t xml:space="preserve">La memoria, la historia, el olvido, </w:t>
      </w:r>
      <w:r w:rsidRPr="00AD12DA">
        <w:rPr>
          <w:rFonts w:ascii="Book Antiqua" w:hAnsi="Book Antiqua"/>
          <w:color w:val="000000"/>
        </w:rPr>
        <w:t>Buenos Aires, F</w:t>
      </w:r>
      <w:r w:rsidR="0060536F" w:rsidRPr="00AD12DA">
        <w:rPr>
          <w:rFonts w:ascii="Book Antiqua" w:hAnsi="Book Antiqua"/>
          <w:color w:val="000000"/>
        </w:rPr>
        <w:t xml:space="preserve">ondo de </w:t>
      </w:r>
      <w:r w:rsidRPr="00AD12DA">
        <w:rPr>
          <w:rFonts w:ascii="Book Antiqua" w:hAnsi="Book Antiqua"/>
          <w:color w:val="000000"/>
        </w:rPr>
        <w:t>C</w:t>
      </w:r>
      <w:r w:rsidR="0060536F" w:rsidRPr="00AD12DA">
        <w:rPr>
          <w:rFonts w:ascii="Book Antiqua" w:hAnsi="Book Antiqua"/>
          <w:color w:val="000000"/>
        </w:rPr>
        <w:t xml:space="preserve">ultura </w:t>
      </w:r>
      <w:r w:rsidRPr="00AD12DA">
        <w:rPr>
          <w:rFonts w:ascii="Book Antiqua" w:hAnsi="Book Antiqua"/>
          <w:color w:val="000000"/>
        </w:rPr>
        <w:t>E</w:t>
      </w:r>
      <w:r w:rsidR="0060536F" w:rsidRPr="00AD12DA">
        <w:rPr>
          <w:rFonts w:ascii="Book Antiqua" w:hAnsi="Book Antiqua"/>
          <w:color w:val="000000"/>
        </w:rPr>
        <w:t xml:space="preserve">conómica, 2004, pp. </w:t>
      </w:r>
      <w:r w:rsidR="00BF7304" w:rsidRPr="00AD12DA">
        <w:rPr>
          <w:rFonts w:ascii="Book Antiqua" w:hAnsi="Book Antiqua"/>
          <w:color w:val="000000"/>
        </w:rPr>
        <w:t>531-581</w:t>
      </w:r>
      <w:r w:rsidRPr="00AD12DA">
        <w:rPr>
          <w:rFonts w:ascii="Book Antiqua" w:hAnsi="Book Antiqua"/>
          <w:color w:val="000000"/>
        </w:rPr>
        <w:t xml:space="preserve">. </w:t>
      </w:r>
    </w:p>
    <w:p w:rsidR="00E0778D" w:rsidRPr="00AD12DA" w:rsidRDefault="00E0778D">
      <w:pPr>
        <w:jc w:val="both"/>
        <w:rPr>
          <w:rFonts w:ascii="Book Antiqua" w:hAnsi="Book Antiqua"/>
          <w:b/>
          <w:color w:val="000000"/>
          <w:spacing w:val="-3"/>
        </w:rPr>
      </w:pPr>
    </w:p>
    <w:p w:rsidR="00E0778D" w:rsidRPr="00AD12DA" w:rsidRDefault="00E0778D">
      <w:pPr>
        <w:jc w:val="both"/>
        <w:rPr>
          <w:rFonts w:ascii="Book Antiqua" w:hAnsi="Book Antiqua"/>
          <w:color w:val="000000"/>
          <w:spacing w:val="-3"/>
          <w:lang w:val="es-ES_tradnl"/>
        </w:rPr>
      </w:pPr>
      <w:r w:rsidRPr="00AD12DA">
        <w:rPr>
          <w:rFonts w:ascii="Book Antiqua" w:hAnsi="Book Antiqua"/>
          <w:b/>
          <w:color w:val="000000"/>
          <w:spacing w:val="-3"/>
          <w:lang w:val="es-ES_tradnl"/>
        </w:rPr>
        <w:t xml:space="preserve">5. El sujeto en las tramas del presente. </w:t>
      </w:r>
      <w:r w:rsidRPr="00AD12DA">
        <w:rPr>
          <w:rFonts w:ascii="Book Antiqua" w:hAnsi="Book Antiqua"/>
          <w:color w:val="000000"/>
          <w:spacing w:val="-3"/>
          <w:lang w:val="es-ES_tradnl"/>
        </w:rPr>
        <w:t xml:space="preserve">Redefiniciones de la violencia, el crimen, los criminales y el castigo. Nuevos paradigmas. Estética y literatura. </w:t>
      </w:r>
    </w:p>
    <w:p w:rsidR="00E0778D" w:rsidRPr="00AD12DA" w:rsidRDefault="00E0778D">
      <w:pPr>
        <w:jc w:val="both"/>
        <w:rPr>
          <w:rFonts w:ascii="Book Antiqua" w:hAnsi="Book Antiqua"/>
          <w:b/>
          <w:color w:val="000000"/>
          <w:spacing w:val="-3"/>
          <w:lang w:val="es-ES_tradnl"/>
        </w:rPr>
      </w:pPr>
      <w:r w:rsidRPr="00AD12DA">
        <w:rPr>
          <w:rFonts w:ascii="Book Antiqua" w:hAnsi="Book Antiqua"/>
          <w:b/>
          <w:color w:val="000000"/>
          <w:spacing w:val="-3"/>
          <w:lang w:val="es-ES_tradnl"/>
        </w:rPr>
        <w:t>Lecturas:</w:t>
      </w:r>
    </w:p>
    <w:p w:rsidR="00E0778D" w:rsidRPr="00AD12DA" w:rsidRDefault="00E0778D">
      <w:pPr>
        <w:spacing w:line="200" w:lineRule="atLeast"/>
        <w:jc w:val="both"/>
        <w:rPr>
          <w:rFonts w:ascii="Book Antiqua" w:hAnsi="Book Antiqua"/>
          <w:color w:val="000000"/>
        </w:rPr>
      </w:pPr>
      <w:r w:rsidRPr="00AD12DA">
        <w:rPr>
          <w:rFonts w:ascii="Book Antiqua" w:hAnsi="Book Antiqua"/>
          <w:color w:val="000000"/>
          <w:spacing w:val="-3"/>
        </w:rPr>
        <w:t>Sontag, S.</w:t>
      </w:r>
      <w:r w:rsidR="004E1FC9" w:rsidRPr="00AD12DA">
        <w:rPr>
          <w:rFonts w:ascii="Book Antiqua" w:hAnsi="Book Antiqua"/>
          <w:color w:val="000000"/>
          <w:spacing w:val="-3"/>
        </w:rPr>
        <w:t>,</w:t>
      </w:r>
      <w:r w:rsidRPr="00AD12DA">
        <w:rPr>
          <w:rFonts w:ascii="Book Antiqua" w:hAnsi="Book Antiqua"/>
          <w:color w:val="000000"/>
          <w:spacing w:val="-3"/>
        </w:rPr>
        <w:t xml:space="preserve"> </w:t>
      </w:r>
      <w:r w:rsidRPr="00AD12DA">
        <w:rPr>
          <w:rFonts w:ascii="Book Antiqua" w:hAnsi="Book Antiqua"/>
          <w:i/>
          <w:color w:val="000000"/>
          <w:spacing w:val="-3"/>
        </w:rPr>
        <w:t>Ante el dolor de los demás</w:t>
      </w:r>
      <w:r w:rsidR="004E1FC9" w:rsidRPr="00AD12DA">
        <w:rPr>
          <w:rFonts w:ascii="Book Antiqua" w:hAnsi="Book Antiqua"/>
          <w:color w:val="000000"/>
          <w:spacing w:val="-3"/>
        </w:rPr>
        <w:t>,</w:t>
      </w:r>
      <w:r w:rsidRPr="00AD12DA">
        <w:rPr>
          <w:rFonts w:ascii="Book Antiqua" w:hAnsi="Book Antiqua"/>
          <w:color w:val="000000"/>
        </w:rPr>
        <w:t xml:space="preserve"> Barcelona, Alfaguara</w:t>
      </w:r>
      <w:r w:rsidR="004E1FC9" w:rsidRPr="00AD12DA">
        <w:rPr>
          <w:rFonts w:ascii="Book Antiqua" w:hAnsi="Book Antiqua"/>
          <w:color w:val="000000"/>
        </w:rPr>
        <w:t xml:space="preserve">, </w:t>
      </w:r>
      <w:r w:rsidR="004E1FC9" w:rsidRPr="00AD12DA">
        <w:rPr>
          <w:rFonts w:ascii="Book Antiqua" w:hAnsi="Book Antiqua"/>
          <w:color w:val="000000"/>
          <w:spacing w:val="-3"/>
        </w:rPr>
        <w:t>2003</w:t>
      </w:r>
      <w:r w:rsidRPr="00AD12DA">
        <w:rPr>
          <w:rFonts w:ascii="Book Antiqua" w:hAnsi="Book Antiqua"/>
          <w:color w:val="000000"/>
        </w:rPr>
        <w:t>.</w:t>
      </w:r>
    </w:p>
    <w:p w:rsidR="00E0778D" w:rsidRPr="00AD12DA" w:rsidRDefault="00E0778D">
      <w:pPr>
        <w:spacing w:line="200" w:lineRule="atLeast"/>
        <w:jc w:val="both"/>
        <w:rPr>
          <w:rFonts w:ascii="Book Antiqua" w:hAnsi="Book Antiqua"/>
          <w:color w:val="000000"/>
        </w:rPr>
      </w:pPr>
      <w:r w:rsidRPr="00AD12DA">
        <w:rPr>
          <w:rFonts w:ascii="Book Antiqua" w:hAnsi="Book Antiqua"/>
          <w:color w:val="000000"/>
          <w:spacing w:val="-3"/>
          <w:lang w:val="es-ES_tradnl"/>
        </w:rPr>
        <w:t>Didi-Huberman, G.</w:t>
      </w:r>
      <w:r w:rsidR="004E1FC9" w:rsidRPr="00AD12DA">
        <w:rPr>
          <w:rFonts w:ascii="Book Antiqua" w:hAnsi="Book Antiqua"/>
          <w:color w:val="000000"/>
          <w:spacing w:val="-3"/>
          <w:lang w:val="es-ES_tradnl"/>
        </w:rPr>
        <w:t>,</w:t>
      </w:r>
      <w:r w:rsidRPr="00AD12DA">
        <w:rPr>
          <w:rFonts w:ascii="Book Antiqua" w:hAnsi="Book Antiqua"/>
          <w:color w:val="000000"/>
          <w:spacing w:val="-3"/>
          <w:lang w:val="es-ES_tradnl"/>
        </w:rPr>
        <w:t xml:space="preserve"> “Contra todo lo imaginable”</w:t>
      </w:r>
      <w:r w:rsidR="004E1FC9" w:rsidRPr="00AD12DA">
        <w:rPr>
          <w:rFonts w:ascii="Book Antiqua" w:hAnsi="Book Antiqua"/>
          <w:color w:val="000000"/>
          <w:spacing w:val="-3"/>
          <w:lang w:val="es-ES_tradnl"/>
        </w:rPr>
        <w:t xml:space="preserve">, </w:t>
      </w:r>
      <w:r w:rsidRPr="00AD12DA">
        <w:rPr>
          <w:rFonts w:ascii="Book Antiqua" w:hAnsi="Book Antiqua"/>
          <w:i/>
          <w:iCs/>
          <w:color w:val="000000"/>
          <w:spacing w:val="-3"/>
          <w:lang w:val="es-ES_tradnl"/>
        </w:rPr>
        <w:t>Imágenes pese a todo</w:t>
      </w:r>
      <w:r w:rsidR="0047328B" w:rsidRPr="00AD12DA">
        <w:rPr>
          <w:rFonts w:ascii="Book Antiqua" w:hAnsi="Book Antiqua"/>
          <w:i/>
          <w:iCs/>
          <w:color w:val="000000"/>
          <w:spacing w:val="-3"/>
          <w:lang w:val="es-ES_tradnl"/>
        </w:rPr>
        <w:t>. Memoria visual del Holocausto</w:t>
      </w:r>
      <w:r w:rsidRPr="00AD12DA">
        <w:rPr>
          <w:rFonts w:ascii="Book Antiqua" w:hAnsi="Book Antiqua"/>
          <w:i/>
          <w:iCs/>
          <w:color w:val="000000"/>
        </w:rPr>
        <w:t xml:space="preserve">, </w:t>
      </w:r>
      <w:r w:rsidRPr="00AD12DA">
        <w:rPr>
          <w:rFonts w:ascii="Book Antiqua" w:hAnsi="Book Antiqua"/>
          <w:color w:val="000000"/>
        </w:rPr>
        <w:t>Barcelona, Paidós</w:t>
      </w:r>
      <w:r w:rsidR="004E1FC9" w:rsidRPr="00AD12DA">
        <w:rPr>
          <w:rFonts w:ascii="Book Antiqua" w:hAnsi="Book Antiqua"/>
          <w:color w:val="000000"/>
        </w:rPr>
        <w:t xml:space="preserve">, </w:t>
      </w:r>
      <w:r w:rsidR="004E1FC9" w:rsidRPr="00AD12DA">
        <w:rPr>
          <w:rFonts w:ascii="Book Antiqua" w:hAnsi="Book Antiqua"/>
          <w:color w:val="000000"/>
          <w:spacing w:val="-3"/>
          <w:lang w:val="es-ES_tradnl"/>
        </w:rPr>
        <w:t>2004, pp.</w:t>
      </w:r>
      <w:r w:rsidR="0047328B" w:rsidRPr="00AD12DA">
        <w:rPr>
          <w:rFonts w:ascii="Book Antiqua" w:hAnsi="Book Antiqua"/>
          <w:color w:val="000000"/>
          <w:spacing w:val="-3"/>
          <w:lang w:val="es-ES_tradnl"/>
        </w:rPr>
        <w:t xml:space="preserve"> 37-54</w:t>
      </w:r>
      <w:r w:rsidRPr="00AD12DA">
        <w:rPr>
          <w:rFonts w:ascii="Book Antiqua" w:hAnsi="Book Antiqua"/>
          <w:color w:val="000000"/>
        </w:rPr>
        <w:t>.</w:t>
      </w:r>
    </w:p>
    <w:p w:rsidR="00E0778D" w:rsidRPr="00AD12DA" w:rsidRDefault="00E0778D">
      <w:pPr>
        <w:jc w:val="both"/>
        <w:rPr>
          <w:rFonts w:ascii="Book Antiqua" w:hAnsi="Book Antiqua"/>
          <w:b/>
          <w:color w:val="000000"/>
          <w:spacing w:val="-3"/>
        </w:rPr>
      </w:pPr>
    </w:p>
    <w:p w:rsidR="00E0778D" w:rsidRPr="00AD12DA" w:rsidRDefault="00E0778D">
      <w:pPr>
        <w:jc w:val="both"/>
        <w:rPr>
          <w:rFonts w:ascii="Book Antiqua" w:hAnsi="Book Antiqua"/>
          <w:b/>
          <w:color w:val="000000"/>
          <w:spacing w:val="-3"/>
          <w:lang w:val="es-ES_tradnl"/>
        </w:rPr>
      </w:pPr>
    </w:p>
    <w:p w:rsidR="00E0778D" w:rsidRPr="00AD12DA" w:rsidRDefault="00E0778D">
      <w:pPr>
        <w:jc w:val="both"/>
        <w:rPr>
          <w:rFonts w:ascii="Book Antiqua" w:hAnsi="Book Antiqua"/>
          <w:color w:val="000000"/>
          <w:spacing w:val="-3"/>
          <w:u w:val="single"/>
          <w:lang w:val="es-ES_tradnl"/>
        </w:rPr>
      </w:pPr>
      <w:r w:rsidRPr="00AD12DA">
        <w:rPr>
          <w:rFonts w:ascii="Book Antiqua" w:hAnsi="Book Antiqua"/>
          <w:b/>
          <w:color w:val="000000"/>
          <w:spacing w:val="-3"/>
          <w:lang w:val="es-ES_tradnl"/>
        </w:rPr>
        <w:t xml:space="preserve">III. </w:t>
      </w:r>
      <w:r w:rsidRPr="00AD12DA">
        <w:rPr>
          <w:rFonts w:ascii="Book Antiqua" w:hAnsi="Book Antiqua"/>
          <w:b/>
          <w:smallCaps/>
          <w:color w:val="000000"/>
          <w:spacing w:val="-3"/>
          <w:lang w:val="es-ES_tradnl"/>
        </w:rPr>
        <w:t>Modo de evaluación</w:t>
      </w:r>
      <w:r w:rsidRPr="00AD12DA">
        <w:rPr>
          <w:rFonts w:ascii="Book Antiqua" w:hAnsi="Book Antiqua"/>
          <w:smallCaps/>
          <w:color w:val="000000"/>
          <w:spacing w:val="-3"/>
          <w:u w:val="single"/>
          <w:lang w:val="es-ES_tradnl"/>
        </w:rPr>
        <w:t xml:space="preserve"> </w:t>
      </w:r>
    </w:p>
    <w:p w:rsidR="00AD12DA" w:rsidRDefault="00AD12DA" w:rsidP="00AD12DA">
      <w:pPr>
        <w:pStyle w:val="Prrafodelista"/>
        <w:ind w:left="0"/>
        <w:jc w:val="both"/>
        <w:rPr>
          <w:rFonts w:ascii="Book Antiqua" w:hAnsi="Book Antiqua"/>
        </w:rPr>
      </w:pPr>
    </w:p>
    <w:p w:rsidR="00AD12DA" w:rsidRPr="00AD12DA" w:rsidRDefault="00AD12DA" w:rsidP="00AD12DA">
      <w:pPr>
        <w:pStyle w:val="Prrafodelista"/>
        <w:ind w:left="0"/>
        <w:jc w:val="both"/>
        <w:rPr>
          <w:rFonts w:ascii="Book Antiqua" w:hAnsi="Book Antiqua"/>
        </w:rPr>
      </w:pPr>
      <w:bookmarkStart w:id="0" w:name="_GoBack"/>
      <w:bookmarkEnd w:id="0"/>
      <w:r w:rsidRPr="00AD12DA">
        <w:rPr>
          <w:rFonts w:ascii="Book Antiqua" w:hAnsi="Book Antiqua"/>
        </w:rPr>
        <w:t xml:space="preserve">El seminario se evaluará a partir de una asistencia del 75 por ciento a las clases dictadas, y </w:t>
      </w:r>
      <w:r>
        <w:rPr>
          <w:rFonts w:ascii="Book Antiqua" w:hAnsi="Book Antiqua"/>
        </w:rPr>
        <w:t>l</w:t>
      </w:r>
      <w:r w:rsidRPr="00AD12DA">
        <w:rPr>
          <w:rFonts w:ascii="Book Antiqua" w:hAnsi="Book Antiqua"/>
          <w:color w:val="000000"/>
          <w:lang w:val="es-ES_tradnl"/>
        </w:rPr>
        <w:t xml:space="preserve">os cursantes deberán realizar </w:t>
      </w:r>
      <w:r w:rsidRPr="00AD12DA">
        <w:rPr>
          <w:rFonts w:ascii="Book Antiqua" w:hAnsi="Book Antiqua"/>
          <w:b/>
          <w:color w:val="000000"/>
          <w:lang w:val="es-ES_tradnl"/>
        </w:rPr>
        <w:t>una exposición oral</w:t>
      </w:r>
      <w:r w:rsidRPr="00AD12DA">
        <w:rPr>
          <w:rFonts w:ascii="Book Antiqua" w:hAnsi="Book Antiqua"/>
          <w:color w:val="000000"/>
          <w:lang w:val="es-ES_tradnl"/>
        </w:rPr>
        <w:t xml:space="preserve"> sobre alguna de las lecturas asignadas y </w:t>
      </w:r>
      <w:r w:rsidRPr="00AD12DA">
        <w:rPr>
          <w:rFonts w:ascii="Book Antiqua" w:hAnsi="Book Antiqua"/>
          <w:b/>
          <w:color w:val="000000"/>
          <w:lang w:val="es-ES_tradnl"/>
        </w:rPr>
        <w:t>aprobar un informe escrito</w:t>
      </w:r>
      <w:r w:rsidRPr="00AD12DA">
        <w:rPr>
          <w:rFonts w:ascii="Book Antiqua" w:hAnsi="Book Antiqua"/>
          <w:color w:val="000000"/>
          <w:lang w:val="es-ES_tradnl"/>
        </w:rPr>
        <w:t xml:space="preserve"> breve cuya consigna será elaborada conjuntamente según sus intere</w:t>
      </w:r>
      <w:r>
        <w:rPr>
          <w:rFonts w:ascii="Book Antiqua" w:hAnsi="Book Antiqua"/>
          <w:color w:val="000000"/>
          <w:lang w:val="es-ES_tradnl"/>
        </w:rPr>
        <w:t>ses en algún punto del programa</w:t>
      </w:r>
      <w:r w:rsidRPr="00AD12DA">
        <w:rPr>
          <w:rFonts w:ascii="Book Antiqua" w:hAnsi="Book Antiqua"/>
        </w:rPr>
        <w:t xml:space="preserve">. </w:t>
      </w:r>
    </w:p>
    <w:p w:rsidR="00AD12DA" w:rsidRPr="00AD12DA" w:rsidRDefault="00AD12DA" w:rsidP="00AD12DA">
      <w:pPr>
        <w:jc w:val="both"/>
        <w:rPr>
          <w:rFonts w:ascii="Book Antiqua" w:hAnsi="Book Antiqua"/>
        </w:rPr>
      </w:pPr>
      <w:r w:rsidRPr="00AD12DA">
        <w:rPr>
          <w:rFonts w:ascii="Book Antiqua" w:hAnsi="Book Antiqua"/>
        </w:rPr>
        <w:t>Los cursantes de la maestría que optaran por realizar una monografía podrán hacerlo, para ello deberán consultar la temática con el profesor elegido de acuerdo a la problemática a trabajar.</w:t>
      </w:r>
    </w:p>
    <w:p w:rsidR="00AD12DA" w:rsidRPr="00AD12DA" w:rsidRDefault="00AD12DA" w:rsidP="00AD12DA">
      <w:pPr>
        <w:jc w:val="both"/>
        <w:rPr>
          <w:rFonts w:ascii="Book Antiqua" w:hAnsi="Book Antiqua"/>
        </w:rPr>
      </w:pPr>
      <w:r w:rsidRPr="00AD12DA">
        <w:rPr>
          <w:rFonts w:ascii="Book Antiqua" w:hAnsi="Book Antiqua"/>
        </w:rPr>
        <w:t>Los alumnos externos a la Maestría que cursan el Doctorado  deberán aprobar el seminario con</w:t>
      </w:r>
      <w:r>
        <w:rPr>
          <w:rFonts w:ascii="Book Antiqua" w:hAnsi="Book Antiqua"/>
        </w:rPr>
        <w:t xml:space="preserve"> la redacción de una Monografía</w:t>
      </w:r>
      <w:r w:rsidRPr="00AD12DA">
        <w:rPr>
          <w:rFonts w:ascii="Book Antiqua" w:hAnsi="Book Antiqua"/>
        </w:rPr>
        <w:t xml:space="preserve"> </w:t>
      </w:r>
      <w:r w:rsidRPr="00AD12DA">
        <w:rPr>
          <w:rFonts w:ascii="Book Antiqua" w:hAnsi="Book Antiqua"/>
          <w:color w:val="000000"/>
          <w:lang w:val="es-ES_tradnl"/>
        </w:rPr>
        <w:t>de 15 a 25 páginas.</w:t>
      </w:r>
    </w:p>
    <w:p w:rsidR="00E0778D" w:rsidRDefault="00E0778D">
      <w:pPr>
        <w:jc w:val="both"/>
        <w:rPr>
          <w:rFonts w:ascii="Book Antiqua" w:hAnsi="Book Antiqua"/>
          <w:color w:val="000000"/>
          <w:lang w:val="es-ES_tradnl"/>
        </w:rPr>
      </w:pPr>
    </w:p>
    <w:p w:rsidR="00AD12DA" w:rsidRPr="00AD12DA" w:rsidRDefault="00AD12DA">
      <w:pPr>
        <w:jc w:val="both"/>
        <w:rPr>
          <w:rFonts w:ascii="Book Antiqua" w:hAnsi="Book Antiqua"/>
          <w:b/>
          <w:color w:val="000000"/>
        </w:rPr>
      </w:pPr>
    </w:p>
    <w:p w:rsidR="00E0778D" w:rsidRPr="00AD12DA" w:rsidRDefault="00B73C59">
      <w:pPr>
        <w:jc w:val="both"/>
        <w:rPr>
          <w:rFonts w:ascii="Book Antiqua" w:hAnsi="Book Antiqua"/>
          <w:b/>
          <w:smallCaps/>
          <w:color w:val="000000"/>
          <w:spacing w:val="-3"/>
          <w:lang w:val="es-ES_tradnl"/>
        </w:rPr>
      </w:pPr>
      <w:r w:rsidRPr="00AD12DA">
        <w:rPr>
          <w:rFonts w:ascii="Book Antiqua" w:hAnsi="Book Antiqua"/>
          <w:b/>
          <w:color w:val="000000"/>
          <w:spacing w:val="-3"/>
          <w:lang w:val="es-ES_tradnl"/>
        </w:rPr>
        <w:t>I</w:t>
      </w:r>
      <w:r w:rsidR="00E0778D" w:rsidRPr="00AD12DA">
        <w:rPr>
          <w:rFonts w:ascii="Book Antiqua" w:hAnsi="Book Antiqua"/>
          <w:b/>
          <w:color w:val="000000"/>
          <w:spacing w:val="-3"/>
          <w:lang w:val="es-ES_tradnl"/>
        </w:rPr>
        <w:t xml:space="preserve">V. </w:t>
      </w:r>
      <w:r w:rsidR="00E0778D" w:rsidRPr="00AD12DA">
        <w:rPr>
          <w:rFonts w:ascii="Book Antiqua" w:hAnsi="Book Antiqua"/>
          <w:b/>
          <w:smallCaps/>
          <w:color w:val="000000"/>
          <w:spacing w:val="-3"/>
          <w:lang w:val="es-ES_tradnl"/>
        </w:rPr>
        <w:t>Bibliografía</w:t>
      </w:r>
    </w:p>
    <w:p w:rsidR="00E0778D" w:rsidRPr="00AD12DA" w:rsidRDefault="00E0778D" w:rsidP="005E3543">
      <w:pPr>
        <w:jc w:val="both"/>
        <w:rPr>
          <w:rFonts w:ascii="Book Antiqua" w:hAnsi="Book Antiqua"/>
          <w:smallCaps/>
          <w:color w:val="000000"/>
          <w:spacing w:val="-3"/>
          <w:u w:val="single"/>
          <w:lang w:val="es-ES_tradnl"/>
        </w:rPr>
      </w:pP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Agamben, G. (2003). </w:t>
      </w:r>
      <w:r w:rsidRPr="00AD12DA">
        <w:rPr>
          <w:rFonts w:ascii="Book Antiqua" w:hAnsi="Book Antiqua"/>
          <w:i/>
          <w:iCs/>
          <w:color w:val="000000"/>
        </w:rPr>
        <w:t>Homo Sacer. El poder soberano y la nuda vida</w:t>
      </w:r>
      <w:r w:rsidRPr="00AD12DA">
        <w:rPr>
          <w:rFonts w:ascii="Book Antiqua" w:hAnsi="Book Antiqua"/>
          <w:color w:val="000000"/>
        </w:rPr>
        <w:t>, Valencia</w:t>
      </w:r>
      <w:r w:rsidR="00B73C59" w:rsidRPr="00AD12DA">
        <w:rPr>
          <w:rFonts w:ascii="Book Antiqua" w:hAnsi="Book Antiqua"/>
          <w:color w:val="000000"/>
        </w:rPr>
        <w:t>,</w:t>
      </w:r>
      <w:r w:rsidRPr="00AD12DA">
        <w:rPr>
          <w:rFonts w:ascii="Book Antiqua" w:hAnsi="Book Antiqua"/>
          <w:color w:val="000000"/>
        </w:rPr>
        <w:t xml:space="preserve"> Pre-Textos. </w:t>
      </w:r>
    </w:p>
    <w:p w:rsidR="00B73C59" w:rsidRPr="00AD12DA" w:rsidRDefault="00E0778D" w:rsidP="004C7BFB">
      <w:pPr>
        <w:jc w:val="both"/>
        <w:rPr>
          <w:rFonts w:ascii="Book Antiqua" w:hAnsi="Book Antiqua"/>
          <w:color w:val="000000"/>
        </w:rPr>
      </w:pPr>
      <w:r w:rsidRPr="00AD12DA">
        <w:rPr>
          <w:rFonts w:ascii="Book Antiqua" w:hAnsi="Book Antiqua"/>
          <w:color w:val="000000"/>
        </w:rPr>
        <w:t xml:space="preserve">Agamben, G. (2000). </w:t>
      </w:r>
      <w:r w:rsidRPr="00AD12DA">
        <w:rPr>
          <w:rFonts w:ascii="Book Antiqua" w:hAnsi="Book Antiqua"/>
          <w:i/>
          <w:iCs/>
          <w:color w:val="000000"/>
        </w:rPr>
        <w:t xml:space="preserve">Lo que queda de Auschwitz, </w:t>
      </w:r>
      <w:r w:rsidRPr="00AD12DA">
        <w:rPr>
          <w:rFonts w:ascii="Book Antiqua" w:hAnsi="Book Antiqua"/>
          <w:color w:val="000000"/>
        </w:rPr>
        <w:t xml:space="preserve">Valencia, Pre-Textos.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Arendt, H. (1999). </w:t>
      </w:r>
      <w:r w:rsidRPr="00AD12DA">
        <w:rPr>
          <w:rFonts w:ascii="Book Antiqua" w:hAnsi="Book Antiqua"/>
          <w:i/>
          <w:color w:val="000000"/>
        </w:rPr>
        <w:t xml:space="preserve">Los orígenes del totalitarismo, </w:t>
      </w:r>
      <w:r w:rsidRPr="00AD12DA">
        <w:rPr>
          <w:rFonts w:ascii="Book Antiqua" w:hAnsi="Book Antiqua"/>
          <w:color w:val="000000"/>
        </w:rPr>
        <w:t xml:space="preserve">Madrid, Taurus. </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Auerbach, E. (1993). </w:t>
      </w:r>
      <w:r w:rsidRPr="00AD12DA">
        <w:rPr>
          <w:rFonts w:ascii="Book Antiqua" w:hAnsi="Book Antiqua"/>
          <w:i/>
          <w:color w:val="000000"/>
          <w:spacing w:val="-3"/>
        </w:rPr>
        <w:t>Mímesis</w:t>
      </w:r>
      <w:r w:rsidRPr="00AD12DA">
        <w:rPr>
          <w:rFonts w:ascii="Book Antiqua" w:hAnsi="Book Antiqua"/>
          <w:color w:val="000000"/>
          <w:spacing w:val="-3"/>
        </w:rPr>
        <w:t>, Madrid, FCE.</w:t>
      </w:r>
    </w:p>
    <w:p w:rsidR="00E0778D" w:rsidRPr="00AD12DA" w:rsidRDefault="00E0778D" w:rsidP="004C7BFB">
      <w:pPr>
        <w:jc w:val="both"/>
        <w:rPr>
          <w:rFonts w:ascii="Book Antiqua" w:hAnsi="Book Antiqua"/>
          <w:color w:val="000000"/>
          <w:lang w:val="en-US"/>
        </w:rPr>
      </w:pPr>
      <w:r w:rsidRPr="00AD12DA">
        <w:rPr>
          <w:rFonts w:ascii="Book Antiqua" w:hAnsi="Book Antiqua"/>
          <w:color w:val="000000"/>
        </w:rPr>
        <w:t xml:space="preserve">Badiou, A. (2005). </w:t>
      </w:r>
      <w:r w:rsidRPr="00AD12DA">
        <w:rPr>
          <w:rFonts w:ascii="Book Antiqua" w:hAnsi="Book Antiqua"/>
          <w:i/>
          <w:color w:val="000000"/>
        </w:rPr>
        <w:t>El siglo</w:t>
      </w:r>
      <w:r w:rsidRPr="00AD12DA">
        <w:rPr>
          <w:rFonts w:ascii="Book Antiqua" w:hAnsi="Book Antiqua"/>
          <w:color w:val="000000"/>
        </w:rPr>
        <w:t xml:space="preserve">. </w:t>
      </w:r>
      <w:r w:rsidRPr="00AD12DA">
        <w:rPr>
          <w:rFonts w:ascii="Book Antiqua" w:hAnsi="Book Antiqua"/>
          <w:color w:val="000000"/>
          <w:lang w:val="en-US"/>
        </w:rPr>
        <w:t>Bs. As., Manantial.</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n-US"/>
        </w:rPr>
        <w:t xml:space="preserve">Bajtin, M. (1971). </w:t>
      </w:r>
      <w:r w:rsidRPr="00AD12DA">
        <w:rPr>
          <w:rFonts w:ascii="Book Antiqua" w:hAnsi="Book Antiqua"/>
          <w:i/>
          <w:color w:val="000000"/>
          <w:spacing w:val="-3"/>
          <w:lang w:val="es-ES_tradnl"/>
        </w:rPr>
        <w:t>La cultura popular en la Edad Media y en el Renacimiento</w:t>
      </w:r>
      <w:r w:rsidRPr="00AD12DA">
        <w:rPr>
          <w:rFonts w:ascii="Book Antiqua" w:hAnsi="Book Antiqua"/>
          <w:color w:val="000000"/>
          <w:spacing w:val="-3"/>
          <w:lang w:val="es-ES_tradnl"/>
        </w:rPr>
        <w:t>, Barcelona, Barral.</w:t>
      </w:r>
    </w:p>
    <w:p w:rsidR="00E0778D" w:rsidRPr="00AD12DA" w:rsidRDefault="00E0778D" w:rsidP="004C7BFB">
      <w:pPr>
        <w:numPr>
          <w:ilvl w:val="0"/>
          <w:numId w:val="7"/>
        </w:num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(1986). </w:t>
      </w:r>
      <w:r w:rsidRPr="00AD12DA">
        <w:rPr>
          <w:rFonts w:ascii="Book Antiqua" w:hAnsi="Book Antiqua"/>
          <w:i/>
          <w:color w:val="000000"/>
          <w:spacing w:val="-3"/>
          <w:lang w:val="es-ES_tradnl"/>
        </w:rPr>
        <w:t>La poética de Dostoievski</w:t>
      </w:r>
      <w:r w:rsidRPr="00AD12DA">
        <w:rPr>
          <w:rFonts w:ascii="Book Antiqua" w:hAnsi="Book Antiqua"/>
          <w:color w:val="000000"/>
          <w:spacing w:val="-3"/>
          <w:lang w:val="es-ES_tradnl"/>
        </w:rPr>
        <w:t>, México, F.C.E.</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Balibar, E. (2005). </w:t>
      </w:r>
      <w:r w:rsidRPr="00AD12DA">
        <w:rPr>
          <w:rFonts w:ascii="Book Antiqua" w:hAnsi="Book Antiqua"/>
          <w:i/>
          <w:iCs/>
          <w:color w:val="000000"/>
        </w:rPr>
        <w:t xml:space="preserve">Violencias, identidades y civilidad, </w:t>
      </w:r>
      <w:r w:rsidRPr="00AD12DA">
        <w:rPr>
          <w:rFonts w:ascii="Book Antiqua" w:hAnsi="Book Antiqua"/>
          <w:color w:val="000000"/>
        </w:rPr>
        <w:t xml:space="preserve">Barcelona, Gedisa. </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Barthes, R.  (1967). </w:t>
      </w:r>
      <w:r w:rsidRPr="00AD12DA">
        <w:rPr>
          <w:rFonts w:ascii="Book Antiqua" w:hAnsi="Book Antiqua"/>
          <w:i/>
          <w:color w:val="000000"/>
          <w:spacing w:val="-3"/>
        </w:rPr>
        <w:t>Ensayos críticos</w:t>
      </w:r>
      <w:r w:rsidRPr="00AD12DA">
        <w:rPr>
          <w:rFonts w:ascii="Book Antiqua" w:hAnsi="Book Antiqua"/>
          <w:color w:val="000000"/>
          <w:spacing w:val="-3"/>
        </w:rPr>
        <w:t>, Barcelona, Seix Barral.</w:t>
      </w:r>
    </w:p>
    <w:p w:rsidR="00E0778D" w:rsidRPr="00AD12DA" w:rsidRDefault="00E0778D" w:rsidP="004C7BFB">
      <w:pPr>
        <w:numPr>
          <w:ilvl w:val="0"/>
          <w:numId w:val="6"/>
        </w:numPr>
        <w:jc w:val="both"/>
        <w:rPr>
          <w:rFonts w:ascii="Book Antiqua" w:hAnsi="Book Antiqua"/>
          <w:color w:val="000000"/>
          <w:spacing w:val="-3"/>
        </w:rPr>
      </w:pPr>
      <w:r w:rsidRPr="00AD12DA">
        <w:rPr>
          <w:rFonts w:ascii="Book Antiqua" w:hAnsi="Book Antiqua"/>
          <w:color w:val="000000"/>
          <w:spacing w:val="-3"/>
        </w:rPr>
        <w:t xml:space="preserve">(1972). </w:t>
      </w:r>
      <w:r w:rsidRPr="00AD12DA">
        <w:rPr>
          <w:rFonts w:ascii="Book Antiqua" w:hAnsi="Book Antiqua"/>
          <w:i/>
          <w:color w:val="000000"/>
          <w:spacing w:val="-3"/>
        </w:rPr>
        <w:t>Crítica y verdad</w:t>
      </w:r>
      <w:r w:rsidRPr="00AD12DA">
        <w:rPr>
          <w:rFonts w:ascii="Book Antiqua" w:hAnsi="Book Antiqua"/>
          <w:color w:val="000000"/>
          <w:spacing w:val="-3"/>
        </w:rPr>
        <w:t>, Bs. As., Siglo XXI.</w:t>
      </w:r>
    </w:p>
    <w:p w:rsidR="00E0778D" w:rsidRPr="00AD12DA" w:rsidRDefault="00E0778D" w:rsidP="004C7BFB">
      <w:pPr>
        <w:numPr>
          <w:ilvl w:val="0"/>
          <w:numId w:val="6"/>
        </w:numPr>
        <w:jc w:val="both"/>
        <w:rPr>
          <w:rFonts w:ascii="Book Antiqua" w:hAnsi="Book Antiqua"/>
          <w:color w:val="000000"/>
          <w:spacing w:val="-3"/>
        </w:rPr>
      </w:pPr>
      <w:r w:rsidRPr="00AD12DA">
        <w:rPr>
          <w:rFonts w:ascii="Book Antiqua" w:hAnsi="Book Antiqua"/>
          <w:color w:val="000000"/>
          <w:spacing w:val="-3"/>
        </w:rPr>
        <w:t>(199</w:t>
      </w:r>
      <w:r w:rsidR="00B73C59" w:rsidRPr="00AD12DA">
        <w:rPr>
          <w:rFonts w:ascii="Book Antiqua" w:hAnsi="Book Antiqua"/>
          <w:color w:val="000000"/>
          <w:spacing w:val="-3"/>
        </w:rPr>
        <w:t>8</w:t>
      </w:r>
      <w:r w:rsidRPr="00AD12DA">
        <w:rPr>
          <w:rFonts w:ascii="Book Antiqua" w:hAnsi="Book Antiqua"/>
          <w:color w:val="000000"/>
          <w:spacing w:val="-3"/>
        </w:rPr>
        <w:t xml:space="preserve">). </w:t>
      </w:r>
      <w:r w:rsidRPr="00AD12DA">
        <w:rPr>
          <w:rFonts w:ascii="Book Antiqua" w:hAnsi="Book Antiqua"/>
          <w:i/>
          <w:color w:val="000000"/>
          <w:spacing w:val="-3"/>
        </w:rPr>
        <w:t>El placer del texto y lección inaugural,</w:t>
      </w:r>
      <w:r w:rsidRPr="00AD12DA">
        <w:rPr>
          <w:rFonts w:ascii="Book Antiqua" w:hAnsi="Book Antiqua"/>
          <w:color w:val="000000"/>
          <w:spacing w:val="-3"/>
        </w:rPr>
        <w:t xml:space="preserve"> Bs. As., Siglo XXI.</w:t>
      </w:r>
    </w:p>
    <w:p w:rsidR="00E0778D" w:rsidRPr="00AD12DA" w:rsidRDefault="00E0778D" w:rsidP="004C7BFB">
      <w:pPr>
        <w:numPr>
          <w:ilvl w:val="0"/>
          <w:numId w:val="6"/>
        </w:numPr>
        <w:jc w:val="both"/>
        <w:rPr>
          <w:rFonts w:ascii="Book Antiqua" w:hAnsi="Book Antiqua"/>
          <w:color w:val="000000"/>
        </w:rPr>
      </w:pPr>
      <w:r w:rsidRPr="00AD12DA">
        <w:rPr>
          <w:rFonts w:ascii="Book Antiqua" w:hAnsi="Book Antiqua"/>
          <w:color w:val="000000"/>
        </w:rPr>
        <w:t>(2005). “Opiniones sobre la violencia”</w:t>
      </w:r>
      <w:r w:rsidR="00B73C59" w:rsidRPr="00AD12DA">
        <w:rPr>
          <w:rFonts w:ascii="Book Antiqua" w:hAnsi="Book Antiqua"/>
          <w:color w:val="000000"/>
        </w:rPr>
        <w:t>,</w:t>
      </w:r>
      <w:r w:rsidRPr="00AD12DA">
        <w:rPr>
          <w:rFonts w:ascii="Book Antiqua" w:hAnsi="Book Antiqua"/>
          <w:color w:val="000000"/>
        </w:rPr>
        <w:t xml:space="preserve"> </w:t>
      </w:r>
      <w:r w:rsidRPr="00AD12DA">
        <w:rPr>
          <w:rFonts w:ascii="Book Antiqua" w:hAnsi="Book Antiqua"/>
          <w:i/>
          <w:iCs/>
          <w:color w:val="000000"/>
        </w:rPr>
        <w:t xml:space="preserve">El grano de la voz, </w:t>
      </w:r>
      <w:r w:rsidRPr="00AD12DA">
        <w:rPr>
          <w:rFonts w:ascii="Book Antiqua" w:hAnsi="Book Antiqua"/>
          <w:color w:val="000000"/>
        </w:rPr>
        <w:t>Bs. As. Siglo XXI.</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Baudrillard, J. (2003). </w:t>
      </w:r>
      <w:r w:rsidRPr="00AD12DA">
        <w:rPr>
          <w:rFonts w:ascii="Book Antiqua" w:hAnsi="Book Antiqua"/>
          <w:i/>
          <w:color w:val="000000"/>
        </w:rPr>
        <w:t xml:space="preserve">Power Inferno, </w:t>
      </w:r>
      <w:r w:rsidRPr="00AD12DA">
        <w:rPr>
          <w:rFonts w:ascii="Book Antiqua" w:hAnsi="Book Antiqua"/>
          <w:color w:val="000000"/>
        </w:rPr>
        <w:t xml:space="preserve">Madrid, Arena.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Bauman, Z. (1998). </w:t>
      </w:r>
      <w:r w:rsidRPr="00AD12DA">
        <w:rPr>
          <w:rFonts w:ascii="Book Antiqua" w:hAnsi="Book Antiqua"/>
          <w:i/>
          <w:iCs/>
          <w:color w:val="000000"/>
        </w:rPr>
        <w:t xml:space="preserve">Modernidad y Holocausto, </w:t>
      </w:r>
      <w:r w:rsidR="00B73C59" w:rsidRPr="00AD12DA">
        <w:rPr>
          <w:rFonts w:ascii="Book Antiqua" w:hAnsi="Book Antiqua"/>
          <w:color w:val="000000"/>
        </w:rPr>
        <w:t>Madrid</w:t>
      </w:r>
      <w:r w:rsidRPr="00AD12DA">
        <w:rPr>
          <w:rFonts w:ascii="Book Antiqua" w:hAnsi="Book Antiqua"/>
          <w:color w:val="000000"/>
        </w:rPr>
        <w:t xml:space="preserve">, Sequitur. </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Brecht, B. (1973).  </w:t>
      </w:r>
      <w:r w:rsidRPr="00AD12DA">
        <w:rPr>
          <w:rFonts w:ascii="Book Antiqua" w:hAnsi="Book Antiqua"/>
          <w:i/>
          <w:color w:val="000000"/>
          <w:spacing w:val="-3"/>
          <w:lang w:val="es-ES_tradnl"/>
        </w:rPr>
        <w:t>El compromiso en literatura y arte</w:t>
      </w:r>
      <w:r w:rsidRPr="00AD12DA">
        <w:rPr>
          <w:rFonts w:ascii="Book Antiqua" w:hAnsi="Book Antiqua"/>
          <w:color w:val="000000"/>
          <w:spacing w:val="-3"/>
          <w:lang w:val="es-ES_tradnl"/>
        </w:rPr>
        <w:t xml:space="preserve">, Barcelona, Península.   </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Broch, H. (1970).  </w:t>
      </w:r>
      <w:r w:rsidRPr="00AD12DA">
        <w:rPr>
          <w:rFonts w:ascii="Book Antiqua" w:hAnsi="Book Antiqua"/>
          <w:i/>
          <w:color w:val="000000"/>
          <w:spacing w:val="-3"/>
          <w:lang w:val="es-ES_tradnl"/>
        </w:rPr>
        <w:t>Kitsch, vanguardia y arte por el arte</w:t>
      </w:r>
      <w:r w:rsidRPr="00AD12DA">
        <w:rPr>
          <w:rFonts w:ascii="Book Antiqua" w:hAnsi="Book Antiqua"/>
          <w:color w:val="000000"/>
          <w:spacing w:val="-3"/>
          <w:lang w:val="es-ES_tradnl"/>
        </w:rPr>
        <w:t>, Barcelona, Tusquets.</w:t>
      </w:r>
    </w:p>
    <w:p w:rsidR="00E0778D" w:rsidRPr="00AD12DA" w:rsidRDefault="00E0778D" w:rsidP="004C7BFB">
      <w:pPr>
        <w:jc w:val="both"/>
        <w:rPr>
          <w:rFonts w:ascii="Book Antiqua" w:hAnsi="Book Antiqua"/>
          <w:color w:val="000000"/>
        </w:rPr>
      </w:pPr>
      <w:r w:rsidRPr="00AD12DA">
        <w:rPr>
          <w:rFonts w:ascii="Book Antiqua" w:hAnsi="Book Antiqua"/>
          <w:color w:val="000000"/>
          <w:lang w:val="en-US"/>
        </w:rPr>
        <w:lastRenderedPageBreak/>
        <w:t>B</w:t>
      </w:r>
      <w:r w:rsidR="00B73C59" w:rsidRPr="00AD12DA">
        <w:rPr>
          <w:rFonts w:ascii="Book Antiqua" w:hAnsi="Book Antiqua"/>
          <w:color w:val="000000"/>
          <w:lang w:val="en-US"/>
        </w:rPr>
        <w:t>ü</w:t>
      </w:r>
      <w:r w:rsidRPr="00AD12DA">
        <w:rPr>
          <w:rFonts w:ascii="Book Antiqua" w:hAnsi="Book Antiqua"/>
          <w:color w:val="000000"/>
          <w:lang w:val="en-US"/>
        </w:rPr>
        <w:t xml:space="preserve">rger, C y </w:t>
      </w:r>
      <w:r w:rsidR="00B73C59" w:rsidRPr="00AD12DA">
        <w:rPr>
          <w:rFonts w:ascii="Book Antiqua" w:hAnsi="Book Antiqua"/>
          <w:color w:val="000000"/>
          <w:lang w:val="en-US"/>
        </w:rPr>
        <w:t xml:space="preserve">P. </w:t>
      </w:r>
      <w:r w:rsidRPr="00AD12DA">
        <w:rPr>
          <w:rFonts w:ascii="Book Antiqua" w:hAnsi="Book Antiqua"/>
          <w:color w:val="000000"/>
          <w:lang w:val="en-US"/>
        </w:rPr>
        <w:t>B</w:t>
      </w:r>
      <w:r w:rsidR="00B73C59" w:rsidRPr="00AD12DA">
        <w:rPr>
          <w:rFonts w:ascii="Book Antiqua" w:hAnsi="Book Antiqua"/>
          <w:color w:val="000000"/>
          <w:lang w:val="en-US"/>
        </w:rPr>
        <w:t>ü</w:t>
      </w:r>
      <w:r w:rsidRPr="00AD12DA">
        <w:rPr>
          <w:rFonts w:ascii="Book Antiqua" w:hAnsi="Book Antiqua"/>
          <w:color w:val="000000"/>
          <w:lang w:val="en-US"/>
        </w:rPr>
        <w:t xml:space="preserve">rger (2001). </w:t>
      </w:r>
      <w:r w:rsidRPr="00AD12DA">
        <w:rPr>
          <w:rFonts w:ascii="Book Antiqua" w:hAnsi="Book Antiqua"/>
          <w:i/>
          <w:iCs/>
          <w:color w:val="000000"/>
        </w:rPr>
        <w:t xml:space="preserve">La desaparición del sujeto, </w:t>
      </w:r>
      <w:r w:rsidRPr="00AD12DA">
        <w:rPr>
          <w:rFonts w:ascii="Book Antiqua" w:hAnsi="Book Antiqua"/>
          <w:color w:val="000000"/>
        </w:rPr>
        <w:t>Madrid, Akal.</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Butler, J. (2010). </w:t>
      </w:r>
      <w:r w:rsidRPr="00AD12DA">
        <w:rPr>
          <w:rFonts w:ascii="Book Antiqua" w:hAnsi="Book Antiqua"/>
          <w:i/>
          <w:color w:val="000000"/>
        </w:rPr>
        <w:t xml:space="preserve">Marcos de guerra. Las vidas lloradas, </w:t>
      </w:r>
      <w:r w:rsidRPr="00AD12DA">
        <w:rPr>
          <w:rFonts w:ascii="Book Antiqua" w:hAnsi="Book Antiqua"/>
          <w:color w:val="000000"/>
        </w:rPr>
        <w:t xml:space="preserve">Bs. As., Paidós. </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lang w:val="es-ES_tradnl"/>
        </w:rPr>
        <w:t>Calinescu, M</w:t>
      </w:r>
      <w:r w:rsidR="00B73C59" w:rsidRPr="00AD12DA">
        <w:rPr>
          <w:rFonts w:ascii="Book Antiqua" w:hAnsi="Book Antiqua"/>
          <w:color w:val="000000"/>
          <w:spacing w:val="-3"/>
          <w:lang w:val="es-ES_tradnl"/>
        </w:rPr>
        <w:t>.</w:t>
      </w:r>
      <w:r w:rsidRPr="00AD12DA">
        <w:rPr>
          <w:rFonts w:ascii="Book Antiqua" w:hAnsi="Book Antiqua"/>
          <w:color w:val="000000"/>
          <w:spacing w:val="-3"/>
          <w:lang w:val="es-ES_tradnl"/>
        </w:rPr>
        <w:t xml:space="preserve"> (1991). </w:t>
      </w:r>
      <w:r w:rsidRPr="00AD12DA">
        <w:rPr>
          <w:rFonts w:ascii="Book Antiqua" w:hAnsi="Book Antiqua"/>
          <w:i/>
          <w:color w:val="000000"/>
          <w:spacing w:val="-3"/>
          <w:lang w:val="es-ES_tradnl"/>
        </w:rPr>
        <w:t>Cinco caras de la modernidad</w:t>
      </w:r>
      <w:r w:rsidRPr="00AD12DA">
        <w:rPr>
          <w:rFonts w:ascii="Book Antiqua" w:hAnsi="Book Antiqua"/>
          <w:color w:val="000000"/>
          <w:spacing w:val="-3"/>
          <w:lang w:val="es-ES_tradnl"/>
        </w:rPr>
        <w:t>, Madrid, Tecnos.</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Calveiro, P. (1998). </w:t>
      </w:r>
      <w:r w:rsidRPr="00AD12DA">
        <w:rPr>
          <w:rFonts w:ascii="Book Antiqua" w:hAnsi="Book Antiqua"/>
          <w:i/>
          <w:iCs/>
          <w:color w:val="000000"/>
        </w:rPr>
        <w:t xml:space="preserve">Poder y desaparición, </w:t>
      </w:r>
      <w:r w:rsidRPr="00AD12DA">
        <w:rPr>
          <w:rFonts w:ascii="Book Antiqua" w:hAnsi="Book Antiqua"/>
          <w:color w:val="000000"/>
        </w:rPr>
        <w:t>Bs. As., Colihue.</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Castro, E. (2011). </w:t>
      </w:r>
      <w:r w:rsidRPr="00AD12DA">
        <w:rPr>
          <w:rFonts w:ascii="Book Antiqua" w:hAnsi="Book Antiqua"/>
          <w:i/>
          <w:color w:val="000000"/>
        </w:rPr>
        <w:t>Lecturas foucaulteanas</w:t>
      </w:r>
      <w:r w:rsidRPr="00AD12DA">
        <w:rPr>
          <w:rFonts w:ascii="Book Antiqua" w:hAnsi="Book Antiqua"/>
          <w:color w:val="000000"/>
        </w:rPr>
        <w:t>, Bs</w:t>
      </w:r>
      <w:r w:rsidR="00B73C59" w:rsidRPr="00AD12DA">
        <w:rPr>
          <w:rFonts w:ascii="Book Antiqua" w:hAnsi="Book Antiqua"/>
          <w:color w:val="000000"/>
        </w:rPr>
        <w:t>.</w:t>
      </w:r>
      <w:r w:rsidRPr="00AD12DA">
        <w:rPr>
          <w:rFonts w:ascii="Book Antiqua" w:hAnsi="Book Antiqua"/>
          <w:color w:val="000000"/>
        </w:rPr>
        <w:t xml:space="preserve"> As., UNIPE.</w:t>
      </w:r>
    </w:p>
    <w:p w:rsidR="00E0778D" w:rsidRPr="00AD12DA" w:rsidRDefault="00E0778D" w:rsidP="004C7BFB">
      <w:pPr>
        <w:jc w:val="both"/>
        <w:rPr>
          <w:rFonts w:ascii="Book Antiqua" w:hAnsi="Book Antiqua"/>
          <w:color w:val="000000"/>
          <w:lang w:val="es-ES_tradnl"/>
        </w:rPr>
      </w:pPr>
      <w:r w:rsidRPr="00AD12DA">
        <w:rPr>
          <w:rFonts w:ascii="Book Antiqua" w:hAnsi="Book Antiqua"/>
          <w:color w:val="000000"/>
          <w:lang w:val="es-ES_tradnl"/>
        </w:rPr>
        <w:t xml:space="preserve">Cruz, M. y Brauer, D. (2005). </w:t>
      </w:r>
      <w:r w:rsidRPr="00AD12DA">
        <w:rPr>
          <w:rFonts w:ascii="Book Antiqua" w:hAnsi="Book Antiqua"/>
          <w:i/>
          <w:iCs/>
          <w:color w:val="000000"/>
          <w:lang w:val="es-ES_tradnl"/>
        </w:rPr>
        <w:t xml:space="preserve">La comprensión del pasado, </w:t>
      </w:r>
      <w:r w:rsidRPr="00AD12DA">
        <w:rPr>
          <w:rFonts w:ascii="Book Antiqua" w:hAnsi="Book Antiqua"/>
          <w:color w:val="000000"/>
          <w:lang w:val="es-ES_tradnl"/>
        </w:rPr>
        <w:t xml:space="preserve">Barcelona, Herder. </w:t>
      </w:r>
    </w:p>
    <w:p w:rsidR="00E0778D" w:rsidRPr="00AD12DA" w:rsidRDefault="00E0778D" w:rsidP="004C7BFB">
      <w:pPr>
        <w:jc w:val="both"/>
        <w:rPr>
          <w:rFonts w:ascii="Book Antiqua" w:hAnsi="Book Antiqua"/>
          <w:color w:val="000000"/>
        </w:rPr>
      </w:pPr>
      <w:r w:rsidRPr="00AD12DA">
        <w:rPr>
          <w:rFonts w:ascii="Book Antiqua" w:hAnsi="Book Antiqua"/>
          <w:color w:val="000000"/>
        </w:rPr>
        <w:t>Danto, A</w:t>
      </w:r>
      <w:r w:rsidR="00B73C59" w:rsidRPr="00AD12DA">
        <w:rPr>
          <w:rFonts w:ascii="Book Antiqua" w:hAnsi="Book Antiqua"/>
          <w:color w:val="000000"/>
        </w:rPr>
        <w:t>.</w:t>
      </w:r>
      <w:r w:rsidRPr="00AD12DA">
        <w:rPr>
          <w:rFonts w:ascii="Book Antiqua" w:hAnsi="Book Antiqua"/>
          <w:color w:val="000000"/>
        </w:rPr>
        <w:t xml:space="preserve"> (1999). </w:t>
      </w:r>
      <w:r w:rsidRPr="00AD12DA">
        <w:rPr>
          <w:rFonts w:ascii="Book Antiqua" w:hAnsi="Book Antiqua"/>
          <w:bCs/>
          <w:i/>
          <w:color w:val="000000"/>
        </w:rPr>
        <w:t>Después del fin del arte. El arte contemporáneo y el linde de la historia</w:t>
      </w:r>
      <w:r w:rsidRPr="00AD12DA">
        <w:rPr>
          <w:rFonts w:ascii="Book Antiqua" w:hAnsi="Book Antiqua"/>
          <w:i/>
          <w:color w:val="000000"/>
        </w:rPr>
        <w:t xml:space="preserve">, </w:t>
      </w:r>
      <w:r w:rsidRPr="00AD12DA">
        <w:rPr>
          <w:rFonts w:ascii="Book Antiqua" w:hAnsi="Book Antiqua"/>
          <w:color w:val="000000"/>
        </w:rPr>
        <w:t>Barcelona, Paidós.</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Davoine, F. y </w:t>
      </w:r>
      <w:r w:rsidR="00B73C59" w:rsidRPr="00AD12DA">
        <w:rPr>
          <w:rFonts w:ascii="Book Antiqua" w:hAnsi="Book Antiqua"/>
          <w:color w:val="000000"/>
        </w:rPr>
        <w:t xml:space="preserve">J. </w:t>
      </w:r>
      <w:r w:rsidRPr="00AD12DA">
        <w:rPr>
          <w:rFonts w:ascii="Book Antiqua" w:hAnsi="Book Antiqua"/>
          <w:color w:val="000000"/>
        </w:rPr>
        <w:t xml:space="preserve">Gaudillière (2011). </w:t>
      </w:r>
      <w:r w:rsidRPr="00AD12DA">
        <w:rPr>
          <w:rFonts w:ascii="Book Antiqua" w:hAnsi="Book Antiqua"/>
          <w:i/>
          <w:color w:val="000000"/>
        </w:rPr>
        <w:t xml:space="preserve">Historia y trauma. La locura de las guerras, </w:t>
      </w:r>
      <w:r w:rsidRPr="00AD12DA">
        <w:rPr>
          <w:rFonts w:ascii="Book Antiqua" w:hAnsi="Book Antiqua"/>
          <w:color w:val="000000"/>
        </w:rPr>
        <w:t>Bs. As., FCE.</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Debord, G. (1999). </w:t>
      </w:r>
      <w:r w:rsidRPr="00AD12DA">
        <w:rPr>
          <w:rFonts w:ascii="Book Antiqua" w:hAnsi="Book Antiqua"/>
          <w:i/>
          <w:color w:val="000000"/>
          <w:spacing w:val="-3"/>
          <w:lang w:val="es-ES_tradnl"/>
        </w:rPr>
        <w:t>La sociedad del espectáculo</w:t>
      </w:r>
      <w:r w:rsidRPr="00AD12DA">
        <w:rPr>
          <w:rFonts w:ascii="Book Antiqua" w:hAnsi="Book Antiqua"/>
          <w:color w:val="000000"/>
          <w:spacing w:val="-3"/>
          <w:lang w:val="es-ES_tradnl"/>
        </w:rPr>
        <w:t>, Valencia, Pre-Textos.</w:t>
      </w:r>
    </w:p>
    <w:p w:rsidR="00E0778D" w:rsidRPr="00AD12DA" w:rsidRDefault="00E0778D" w:rsidP="004C7BFB">
      <w:pPr>
        <w:numPr>
          <w:ilvl w:val="0"/>
          <w:numId w:val="6"/>
        </w:num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(1999). </w:t>
      </w:r>
      <w:r w:rsidRPr="00AD12DA">
        <w:rPr>
          <w:rFonts w:ascii="Book Antiqua" w:hAnsi="Book Antiqua"/>
          <w:i/>
          <w:color w:val="000000"/>
          <w:spacing w:val="-3"/>
          <w:lang w:val="es-ES_tradnl"/>
        </w:rPr>
        <w:t>Comentarios sobre la sociedad del espectáculo</w:t>
      </w:r>
      <w:r w:rsidRPr="00AD12DA">
        <w:rPr>
          <w:rFonts w:ascii="Book Antiqua" w:hAnsi="Book Antiqua"/>
          <w:color w:val="000000"/>
          <w:spacing w:val="-3"/>
          <w:lang w:val="es-ES_tradnl"/>
        </w:rPr>
        <w:t>, Barcelona, Anagrama.</w:t>
      </w:r>
    </w:p>
    <w:p w:rsidR="00E0778D" w:rsidRPr="00AD12DA" w:rsidRDefault="00E0778D" w:rsidP="004C7BFB">
      <w:pPr>
        <w:tabs>
          <w:tab w:val="left" w:pos="-720"/>
        </w:tabs>
        <w:jc w:val="both"/>
        <w:rPr>
          <w:rFonts w:ascii="Book Antiqua" w:hAnsi="Book Antiqua"/>
          <w:color w:val="000000"/>
          <w:spacing w:val="-3"/>
        </w:rPr>
      </w:pPr>
      <w:r w:rsidRPr="00AD12DA">
        <w:rPr>
          <w:rFonts w:ascii="Book Antiqua" w:hAnsi="Book Antiqua"/>
          <w:color w:val="000000"/>
          <w:spacing w:val="-3"/>
          <w:lang w:val="es-ES_tradnl"/>
        </w:rPr>
        <w:t>Deleuze, G.</w:t>
      </w:r>
      <w:r w:rsidR="00B73C59" w:rsidRPr="00AD12DA">
        <w:rPr>
          <w:rFonts w:ascii="Book Antiqua" w:hAnsi="Book Antiqua"/>
          <w:color w:val="000000"/>
          <w:spacing w:val="-3"/>
          <w:lang w:val="es-ES_tradnl"/>
        </w:rPr>
        <w:t xml:space="preserve"> y F. </w:t>
      </w:r>
      <w:r w:rsidRPr="00AD12DA">
        <w:rPr>
          <w:rFonts w:ascii="Book Antiqua" w:hAnsi="Book Antiqua"/>
          <w:color w:val="000000"/>
          <w:spacing w:val="-3"/>
          <w:lang w:val="es-ES_tradnl"/>
        </w:rPr>
        <w:t>Gua</w:t>
      </w:r>
      <w:r w:rsidRPr="00AD12DA">
        <w:rPr>
          <w:rFonts w:ascii="Book Antiqua" w:hAnsi="Book Antiqua"/>
          <w:color w:val="000000"/>
          <w:spacing w:val="-3"/>
        </w:rPr>
        <w:t xml:space="preserve">ttari (1977). </w:t>
      </w:r>
      <w:r w:rsidRPr="00AD12DA">
        <w:rPr>
          <w:rFonts w:ascii="Book Antiqua" w:hAnsi="Book Antiqua"/>
          <w:i/>
          <w:color w:val="000000"/>
          <w:spacing w:val="-3"/>
        </w:rPr>
        <w:t>Rizoma</w:t>
      </w:r>
      <w:r w:rsidRPr="00AD12DA">
        <w:rPr>
          <w:rFonts w:ascii="Book Antiqua" w:hAnsi="Book Antiqua"/>
          <w:color w:val="000000"/>
          <w:spacing w:val="-3"/>
        </w:rPr>
        <w:t>, Valencia, Pre-Textos.</w:t>
      </w:r>
    </w:p>
    <w:p w:rsidR="00E0778D" w:rsidRPr="00AD12DA" w:rsidRDefault="00E0778D" w:rsidP="004C7BFB">
      <w:pPr>
        <w:tabs>
          <w:tab w:val="left" w:pos="-720"/>
        </w:tabs>
        <w:jc w:val="both"/>
        <w:rPr>
          <w:rFonts w:ascii="Book Antiqua" w:hAnsi="Book Antiqua"/>
          <w:color w:val="000000"/>
          <w:spacing w:val="-3"/>
        </w:rPr>
      </w:pPr>
      <w:r w:rsidRPr="00AD12DA">
        <w:rPr>
          <w:rFonts w:ascii="Book Antiqua" w:hAnsi="Book Antiqua"/>
          <w:color w:val="000000"/>
          <w:spacing w:val="-3"/>
        </w:rPr>
        <w:t xml:space="preserve">Deleuze, G. (1978). </w:t>
      </w:r>
      <w:r w:rsidRPr="00AD12DA">
        <w:rPr>
          <w:rFonts w:ascii="Book Antiqua" w:hAnsi="Book Antiqua"/>
          <w:i/>
          <w:color w:val="000000"/>
          <w:spacing w:val="-3"/>
        </w:rPr>
        <w:t>Kafka. Por una literatura menor</w:t>
      </w:r>
      <w:r w:rsidRPr="00AD12DA">
        <w:rPr>
          <w:rFonts w:ascii="Book Antiqua" w:hAnsi="Book Antiqua"/>
          <w:color w:val="000000"/>
          <w:spacing w:val="-3"/>
        </w:rPr>
        <w:t>, México, Era.</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Derrida, J. (1977). </w:t>
      </w:r>
      <w:r w:rsidRPr="00AD12DA">
        <w:rPr>
          <w:rFonts w:ascii="Book Antiqua" w:hAnsi="Book Antiqua"/>
          <w:i/>
          <w:color w:val="000000"/>
          <w:spacing w:val="-3"/>
          <w:lang w:val="es-ES_tradnl"/>
        </w:rPr>
        <w:t>El concepto de verdad en Lacan</w:t>
      </w:r>
      <w:r w:rsidRPr="00AD12DA">
        <w:rPr>
          <w:rFonts w:ascii="Book Antiqua" w:hAnsi="Book Antiqua"/>
          <w:color w:val="000000"/>
          <w:spacing w:val="-3"/>
          <w:lang w:val="es-ES_tradnl"/>
        </w:rPr>
        <w:t>, Bs. As., Homo Sapiens.</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Didi-Hubermann, G., (2008).</w:t>
      </w:r>
      <w:r w:rsidRPr="00AD12DA">
        <w:rPr>
          <w:rFonts w:ascii="Book Antiqua" w:hAnsi="Book Antiqua"/>
          <w:i/>
          <w:color w:val="000000"/>
          <w:spacing w:val="-3"/>
        </w:rPr>
        <w:t xml:space="preserve">Cuando las imágenes toman posición, </w:t>
      </w:r>
      <w:r w:rsidRPr="00AD12DA">
        <w:rPr>
          <w:rFonts w:ascii="Book Antiqua" w:hAnsi="Book Antiqua"/>
          <w:color w:val="000000"/>
          <w:spacing w:val="-3"/>
        </w:rPr>
        <w:t>Madrid, Machado.</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rPr>
        <w:t xml:space="preserve">Didi-Huberman, G. (2004). </w:t>
      </w:r>
      <w:r w:rsidRPr="00AD12DA">
        <w:rPr>
          <w:rFonts w:ascii="Book Antiqua" w:hAnsi="Book Antiqua"/>
          <w:i/>
          <w:iCs/>
          <w:color w:val="000000"/>
          <w:spacing w:val="-3"/>
          <w:lang w:val="es-ES_tradnl"/>
        </w:rPr>
        <w:t xml:space="preserve">Imágenes pese a todo, </w:t>
      </w:r>
      <w:r w:rsidRPr="00AD12DA">
        <w:rPr>
          <w:rFonts w:ascii="Book Antiqua" w:hAnsi="Book Antiqua"/>
          <w:color w:val="000000"/>
          <w:spacing w:val="-3"/>
          <w:lang w:val="es-ES_tradnl"/>
        </w:rPr>
        <w:t xml:space="preserve">Barcelona, Paidós. </w:t>
      </w:r>
    </w:p>
    <w:p w:rsidR="00E0778D" w:rsidRPr="00AD12DA" w:rsidRDefault="00E0778D" w:rsidP="004C7BFB">
      <w:pPr>
        <w:tabs>
          <w:tab w:val="left" w:pos="-720"/>
        </w:tabs>
        <w:jc w:val="both"/>
        <w:rPr>
          <w:rFonts w:ascii="Book Antiqua" w:hAnsi="Book Antiqua"/>
          <w:color w:val="000000"/>
          <w:spacing w:val="-3"/>
          <w:lang w:val="en-US"/>
        </w:rPr>
      </w:pPr>
      <w:r w:rsidRPr="00AD12DA">
        <w:rPr>
          <w:rFonts w:ascii="Book Antiqua" w:hAnsi="Book Antiqua"/>
          <w:color w:val="000000"/>
          <w:spacing w:val="-3"/>
          <w:lang w:val="en-US"/>
        </w:rPr>
        <w:t>Dorfles, G.</w:t>
      </w:r>
      <w:r w:rsidR="00B73C59" w:rsidRPr="00AD12DA">
        <w:rPr>
          <w:rFonts w:ascii="Book Antiqua" w:hAnsi="Book Antiqua"/>
          <w:color w:val="000000"/>
          <w:spacing w:val="-3"/>
          <w:lang w:val="en-US"/>
        </w:rPr>
        <w:t xml:space="preserve"> (1969).</w:t>
      </w:r>
      <w:r w:rsidRPr="00AD12DA">
        <w:rPr>
          <w:rFonts w:ascii="Book Antiqua" w:hAnsi="Book Antiqua"/>
          <w:color w:val="000000"/>
          <w:spacing w:val="-3"/>
          <w:lang w:val="en-US"/>
        </w:rPr>
        <w:t xml:space="preserve"> </w:t>
      </w:r>
      <w:r w:rsidRPr="00AD12DA">
        <w:rPr>
          <w:rFonts w:ascii="Book Antiqua" w:hAnsi="Book Antiqua"/>
          <w:i/>
          <w:color w:val="000000"/>
          <w:spacing w:val="-3"/>
          <w:lang w:val="en-US"/>
        </w:rPr>
        <w:t>Kitsch</w:t>
      </w:r>
      <w:r w:rsidRPr="00AD12DA">
        <w:rPr>
          <w:rFonts w:ascii="Book Antiqua" w:hAnsi="Book Antiqua"/>
          <w:color w:val="000000"/>
          <w:spacing w:val="-3"/>
          <w:lang w:val="en-US"/>
        </w:rPr>
        <w:t>, New York, Universe Book.</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Eco, U. (1990). </w:t>
      </w:r>
      <w:r w:rsidRPr="00AD12DA">
        <w:rPr>
          <w:rFonts w:ascii="Book Antiqua" w:hAnsi="Book Antiqua"/>
          <w:i/>
          <w:color w:val="000000"/>
        </w:rPr>
        <w:t>Apocalípticos e integrados</w:t>
      </w:r>
      <w:r w:rsidRPr="00AD12DA">
        <w:rPr>
          <w:rFonts w:ascii="Book Antiqua" w:hAnsi="Book Antiqua"/>
          <w:color w:val="000000"/>
        </w:rPr>
        <w:t>, Barcelona, Lumen.</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Foucault, M. (2007). </w:t>
      </w:r>
      <w:r w:rsidRPr="00AD12DA">
        <w:rPr>
          <w:rFonts w:ascii="Book Antiqua" w:hAnsi="Book Antiqua"/>
          <w:i/>
          <w:iCs/>
          <w:color w:val="000000"/>
        </w:rPr>
        <w:t xml:space="preserve">Nacimiento de la biopolítica, </w:t>
      </w:r>
      <w:r w:rsidRPr="00AD12DA">
        <w:rPr>
          <w:rFonts w:ascii="Book Antiqua" w:hAnsi="Book Antiqua"/>
          <w:color w:val="000000"/>
        </w:rPr>
        <w:t xml:space="preserve">Bs. As., FCE. </w:t>
      </w:r>
    </w:p>
    <w:p w:rsidR="00E0778D" w:rsidRPr="00AD12DA" w:rsidRDefault="00E0778D" w:rsidP="004C7BFB">
      <w:pPr>
        <w:numPr>
          <w:ilvl w:val="0"/>
          <w:numId w:val="6"/>
        </w:num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(1985). </w:t>
      </w:r>
      <w:r w:rsidRPr="00AD12DA">
        <w:rPr>
          <w:rFonts w:ascii="Book Antiqua" w:hAnsi="Book Antiqua"/>
          <w:i/>
          <w:iCs/>
          <w:color w:val="000000"/>
          <w:spacing w:val="-3"/>
          <w:lang w:val="es-ES_tradnl"/>
        </w:rPr>
        <w:t xml:space="preserve">Vigilar y castigar, </w:t>
      </w:r>
      <w:r w:rsidRPr="00AD12DA">
        <w:rPr>
          <w:rFonts w:ascii="Book Antiqua" w:hAnsi="Book Antiqua"/>
          <w:color w:val="000000"/>
          <w:spacing w:val="-3"/>
          <w:lang w:val="es-ES_tradnl"/>
        </w:rPr>
        <w:t>México, Siglo XXI.</w:t>
      </w:r>
    </w:p>
    <w:p w:rsidR="00E0778D" w:rsidRPr="00AD12DA" w:rsidRDefault="00E0778D" w:rsidP="004C7BFB">
      <w:pPr>
        <w:numPr>
          <w:ilvl w:val="0"/>
          <w:numId w:val="6"/>
        </w:numPr>
        <w:tabs>
          <w:tab w:val="left" w:pos="-720"/>
        </w:tabs>
        <w:jc w:val="both"/>
        <w:rPr>
          <w:rFonts w:ascii="Book Antiqua" w:hAnsi="Book Antiqua"/>
          <w:color w:val="000000"/>
          <w:spacing w:val="-3"/>
        </w:rPr>
      </w:pPr>
      <w:r w:rsidRPr="00AD12DA">
        <w:rPr>
          <w:rFonts w:ascii="Book Antiqua" w:hAnsi="Book Antiqua"/>
          <w:color w:val="000000"/>
          <w:spacing w:val="-3"/>
        </w:rPr>
        <w:t xml:space="preserve">(2000). </w:t>
      </w:r>
      <w:r w:rsidRPr="00AD12DA">
        <w:rPr>
          <w:rFonts w:ascii="Book Antiqua" w:hAnsi="Book Antiqua"/>
          <w:i/>
          <w:color w:val="000000"/>
          <w:spacing w:val="-3"/>
        </w:rPr>
        <w:t xml:space="preserve">Los anormales, </w:t>
      </w:r>
      <w:r w:rsidRPr="00AD12DA">
        <w:rPr>
          <w:rFonts w:ascii="Book Antiqua" w:hAnsi="Book Antiqua"/>
          <w:color w:val="000000"/>
          <w:spacing w:val="-3"/>
        </w:rPr>
        <w:t xml:space="preserve">Bs. As., FCE. </w:t>
      </w:r>
    </w:p>
    <w:p w:rsidR="00E0778D" w:rsidRPr="00AD12DA" w:rsidRDefault="00E0778D" w:rsidP="004C7BFB">
      <w:pPr>
        <w:jc w:val="both"/>
        <w:rPr>
          <w:rFonts w:ascii="Book Antiqua" w:hAnsi="Book Antiqua"/>
          <w:b/>
          <w:color w:val="000000"/>
          <w:spacing w:val="-3"/>
        </w:rPr>
      </w:pPr>
      <w:r w:rsidRPr="00AD12DA">
        <w:rPr>
          <w:rFonts w:ascii="Book Antiqua" w:hAnsi="Book Antiqua"/>
          <w:color w:val="000000"/>
          <w:spacing w:val="-3"/>
        </w:rPr>
        <w:t xml:space="preserve">Freud, S., </w:t>
      </w:r>
      <w:r w:rsidR="004C7BFB" w:rsidRPr="00AD12DA">
        <w:rPr>
          <w:rFonts w:ascii="Book Antiqua" w:hAnsi="Book Antiqua"/>
          <w:color w:val="000000"/>
          <w:spacing w:val="-3"/>
        </w:rPr>
        <w:t xml:space="preserve">(1993), </w:t>
      </w:r>
      <w:r w:rsidRPr="00AD12DA">
        <w:rPr>
          <w:rFonts w:ascii="Book Antiqua" w:hAnsi="Book Antiqua"/>
          <w:i/>
          <w:color w:val="000000"/>
          <w:spacing w:val="-3"/>
        </w:rPr>
        <w:t>La interpretación de los sueños</w:t>
      </w:r>
      <w:r w:rsidRPr="00AD12DA">
        <w:rPr>
          <w:rFonts w:ascii="Book Antiqua" w:hAnsi="Book Antiqua"/>
          <w:color w:val="000000"/>
          <w:spacing w:val="-3"/>
        </w:rPr>
        <w:t xml:space="preserve">, en </w:t>
      </w:r>
      <w:r w:rsidR="004C7BFB" w:rsidRPr="00AD12DA">
        <w:rPr>
          <w:rFonts w:ascii="Book Antiqua" w:hAnsi="Book Antiqua"/>
          <w:i/>
          <w:color w:val="000000"/>
          <w:spacing w:val="-3"/>
        </w:rPr>
        <w:t>Obras Completas</w:t>
      </w:r>
      <w:r w:rsidRPr="00AD12DA">
        <w:rPr>
          <w:rFonts w:ascii="Book Antiqua" w:hAnsi="Book Antiqua"/>
          <w:i/>
          <w:color w:val="000000"/>
          <w:spacing w:val="-3"/>
        </w:rPr>
        <w:t>.</w:t>
      </w:r>
      <w:r w:rsidR="004C7BFB" w:rsidRPr="00AD12DA">
        <w:rPr>
          <w:rFonts w:ascii="Book Antiqua" w:hAnsi="Book Antiqua"/>
          <w:i/>
          <w:color w:val="000000"/>
          <w:spacing w:val="-3"/>
        </w:rPr>
        <w:t xml:space="preserve"> Volumen 4.</w:t>
      </w:r>
      <w:r w:rsidR="004C7BFB" w:rsidRPr="00AD12DA">
        <w:rPr>
          <w:rFonts w:ascii="Book Antiqua" w:hAnsi="Book Antiqua"/>
          <w:color w:val="000000"/>
          <w:spacing w:val="-3"/>
        </w:rPr>
        <w:t xml:space="preserve"> Buenos Aires: Amorrortu.</w:t>
      </w:r>
      <w:r w:rsidRPr="00AD12DA">
        <w:rPr>
          <w:rFonts w:ascii="Book Antiqua" w:hAnsi="Book Antiqua"/>
          <w:b/>
          <w:color w:val="000000"/>
          <w:spacing w:val="-3"/>
        </w:rPr>
        <w:t xml:space="preserve"> </w:t>
      </w:r>
    </w:p>
    <w:p w:rsidR="004C7BFB" w:rsidRPr="00AD12DA" w:rsidRDefault="004C7BFB" w:rsidP="004C7BFB">
      <w:pPr>
        <w:numPr>
          <w:ilvl w:val="0"/>
          <w:numId w:val="6"/>
        </w:numPr>
        <w:jc w:val="both"/>
        <w:rPr>
          <w:rFonts w:ascii="Book Antiqua" w:hAnsi="Book Antiqua"/>
          <w:i/>
          <w:color w:val="000000"/>
          <w:spacing w:val="-3"/>
        </w:rPr>
      </w:pPr>
      <w:r w:rsidRPr="00AD12DA">
        <w:rPr>
          <w:rFonts w:ascii="Book Antiqua" w:hAnsi="Book Antiqua"/>
          <w:color w:val="000000"/>
          <w:spacing w:val="-3"/>
        </w:rPr>
        <w:t xml:space="preserve">(1993), </w:t>
      </w:r>
      <w:r w:rsidRPr="00AD12DA">
        <w:rPr>
          <w:rFonts w:ascii="Book Antiqua" w:hAnsi="Book Antiqua"/>
          <w:i/>
          <w:color w:val="000000"/>
          <w:spacing w:val="-3"/>
        </w:rPr>
        <w:t>Psicopatología de la vida cotidiana</w:t>
      </w:r>
      <w:r w:rsidRPr="00AD12DA">
        <w:rPr>
          <w:rFonts w:ascii="Book Antiqua" w:hAnsi="Book Antiqua"/>
          <w:color w:val="000000"/>
          <w:spacing w:val="-3"/>
        </w:rPr>
        <w:t xml:space="preserve">, en </w:t>
      </w:r>
      <w:r w:rsidRPr="00AD12DA">
        <w:rPr>
          <w:rFonts w:ascii="Book Antiqua" w:hAnsi="Book Antiqua"/>
          <w:i/>
          <w:color w:val="000000"/>
          <w:spacing w:val="-3"/>
        </w:rPr>
        <w:t>Obras Completas. Volumen 6.</w:t>
      </w:r>
      <w:r w:rsidRPr="00AD12DA">
        <w:rPr>
          <w:rFonts w:ascii="Book Antiqua" w:hAnsi="Book Antiqua"/>
          <w:color w:val="000000"/>
          <w:spacing w:val="-3"/>
        </w:rPr>
        <w:t xml:space="preserve"> Buenos Aires, Amorrortu.</w:t>
      </w:r>
    </w:p>
    <w:p w:rsidR="00E0778D" w:rsidRPr="00AD12DA" w:rsidRDefault="004C7BFB" w:rsidP="004C7BFB">
      <w:pPr>
        <w:numPr>
          <w:ilvl w:val="0"/>
          <w:numId w:val="6"/>
        </w:numPr>
        <w:jc w:val="both"/>
        <w:rPr>
          <w:rFonts w:ascii="Book Antiqua" w:hAnsi="Book Antiqua"/>
          <w:i/>
          <w:color w:val="000000"/>
          <w:spacing w:val="-3"/>
        </w:rPr>
      </w:pPr>
      <w:r w:rsidRPr="00AD12DA">
        <w:rPr>
          <w:rFonts w:ascii="Book Antiqua" w:hAnsi="Book Antiqua"/>
          <w:color w:val="000000"/>
          <w:spacing w:val="-3"/>
        </w:rPr>
        <w:t>(1993)</w:t>
      </w:r>
      <w:r w:rsidR="00E0778D" w:rsidRPr="00AD12DA">
        <w:rPr>
          <w:rFonts w:ascii="Book Antiqua" w:hAnsi="Book Antiqua"/>
          <w:color w:val="000000"/>
          <w:spacing w:val="-3"/>
        </w:rPr>
        <w:t xml:space="preserve">, </w:t>
      </w:r>
      <w:r w:rsidR="00E0778D" w:rsidRPr="00AD12DA">
        <w:rPr>
          <w:rFonts w:ascii="Book Antiqua" w:hAnsi="Book Antiqua"/>
          <w:i/>
          <w:color w:val="000000"/>
          <w:spacing w:val="-3"/>
        </w:rPr>
        <w:t>El chiste y su relación con lo inconciente</w:t>
      </w:r>
      <w:r w:rsidR="00E0778D" w:rsidRPr="00AD12DA">
        <w:rPr>
          <w:rFonts w:ascii="Book Antiqua" w:hAnsi="Book Antiqua"/>
          <w:color w:val="000000"/>
          <w:spacing w:val="-3"/>
        </w:rPr>
        <w:t xml:space="preserve">, en </w:t>
      </w:r>
      <w:r w:rsidRPr="00AD12DA">
        <w:rPr>
          <w:rFonts w:ascii="Book Antiqua" w:hAnsi="Book Antiqua"/>
          <w:i/>
          <w:color w:val="000000"/>
          <w:spacing w:val="-3"/>
        </w:rPr>
        <w:t>Obras Completas. Volumen 8.</w:t>
      </w:r>
      <w:r w:rsidRPr="00AD12DA">
        <w:rPr>
          <w:rFonts w:ascii="Book Antiqua" w:hAnsi="Book Antiqua"/>
          <w:color w:val="000000"/>
          <w:spacing w:val="-3"/>
        </w:rPr>
        <w:t xml:space="preserve"> Buenos Aires, Amorrortu.</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Ginzburg, C. (1986). </w:t>
      </w:r>
      <w:r w:rsidRPr="00AD12DA">
        <w:rPr>
          <w:rFonts w:ascii="Book Antiqua" w:hAnsi="Book Antiqua"/>
          <w:i/>
          <w:color w:val="000000"/>
          <w:spacing w:val="-3"/>
        </w:rPr>
        <w:t>El queso y los gusanos</w:t>
      </w:r>
      <w:r w:rsidRPr="00AD12DA">
        <w:rPr>
          <w:rFonts w:ascii="Book Antiqua" w:hAnsi="Book Antiqua"/>
          <w:color w:val="000000"/>
          <w:spacing w:val="-3"/>
        </w:rPr>
        <w:t>, Barcelona, Muchnik.</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Girard, R. (1983). </w:t>
      </w:r>
      <w:r w:rsidRPr="00AD12DA">
        <w:rPr>
          <w:rFonts w:ascii="Book Antiqua" w:hAnsi="Book Antiqua"/>
          <w:i/>
          <w:color w:val="000000"/>
          <w:spacing w:val="-3"/>
        </w:rPr>
        <w:t>La violencia y lo sagrado</w:t>
      </w:r>
      <w:r w:rsidRPr="00AD12DA">
        <w:rPr>
          <w:rFonts w:ascii="Book Antiqua" w:hAnsi="Book Antiqua"/>
          <w:color w:val="000000"/>
          <w:spacing w:val="-3"/>
        </w:rPr>
        <w:t>, Barcelona, Anagrama.</w:t>
      </w:r>
    </w:p>
    <w:p w:rsidR="00E0778D" w:rsidRPr="00AD12DA" w:rsidRDefault="00E0778D" w:rsidP="004C7BFB">
      <w:pPr>
        <w:numPr>
          <w:ilvl w:val="0"/>
          <w:numId w:val="6"/>
        </w:numPr>
        <w:jc w:val="both"/>
        <w:rPr>
          <w:rFonts w:ascii="Book Antiqua" w:hAnsi="Book Antiqua"/>
          <w:color w:val="000000"/>
          <w:spacing w:val="-3"/>
        </w:rPr>
      </w:pPr>
      <w:r w:rsidRPr="00AD12DA">
        <w:rPr>
          <w:rFonts w:ascii="Book Antiqua" w:hAnsi="Book Antiqua"/>
          <w:color w:val="000000"/>
          <w:spacing w:val="-3"/>
        </w:rPr>
        <w:t xml:space="preserve">(1986). </w:t>
      </w:r>
      <w:r w:rsidRPr="00AD12DA">
        <w:rPr>
          <w:rFonts w:ascii="Book Antiqua" w:hAnsi="Book Antiqua"/>
          <w:i/>
          <w:color w:val="000000"/>
          <w:spacing w:val="-3"/>
        </w:rPr>
        <w:t>El chivo expiatorio</w:t>
      </w:r>
      <w:r w:rsidRPr="00AD12DA">
        <w:rPr>
          <w:rFonts w:ascii="Book Antiqua" w:hAnsi="Book Antiqua"/>
          <w:color w:val="000000"/>
          <w:spacing w:val="-3"/>
        </w:rPr>
        <w:t>, Barcelona, Anagrama.</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Gubern, R. (2004). </w:t>
      </w:r>
      <w:r w:rsidRPr="00AD12DA">
        <w:rPr>
          <w:rFonts w:ascii="Book Antiqua" w:hAnsi="Book Antiqua"/>
          <w:i/>
          <w:color w:val="000000"/>
          <w:spacing w:val="-3"/>
        </w:rPr>
        <w:t>Patologías de la imagen</w:t>
      </w:r>
      <w:r w:rsidRPr="00AD12DA">
        <w:rPr>
          <w:rFonts w:ascii="Book Antiqua" w:hAnsi="Book Antiqua"/>
          <w:color w:val="000000"/>
          <w:spacing w:val="-3"/>
        </w:rPr>
        <w:t>, Barcelona, Anagrama.</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Groys, B. (2005). </w:t>
      </w:r>
      <w:r w:rsidRPr="00AD12DA">
        <w:rPr>
          <w:rFonts w:ascii="Book Antiqua" w:hAnsi="Book Antiqua"/>
          <w:i/>
          <w:iCs/>
          <w:color w:val="000000"/>
        </w:rPr>
        <w:t xml:space="preserve">Sobre lo nuevo, </w:t>
      </w:r>
      <w:r w:rsidRPr="00AD12DA">
        <w:rPr>
          <w:rFonts w:ascii="Book Antiqua" w:hAnsi="Book Antiqua"/>
          <w:color w:val="000000"/>
        </w:rPr>
        <w:t>Valencia, Pre-Textos.</w:t>
      </w:r>
    </w:p>
    <w:p w:rsidR="00E0778D" w:rsidRPr="00AD12DA" w:rsidRDefault="00E0778D" w:rsidP="004C7BFB">
      <w:pPr>
        <w:tabs>
          <w:tab w:val="left" w:pos="-720"/>
        </w:tabs>
        <w:jc w:val="both"/>
        <w:rPr>
          <w:rFonts w:ascii="Book Antiqua" w:hAnsi="Book Antiqua"/>
          <w:color w:val="000000"/>
          <w:spacing w:val="-3"/>
        </w:rPr>
      </w:pPr>
      <w:r w:rsidRPr="00AD12DA">
        <w:rPr>
          <w:rFonts w:ascii="Book Antiqua" w:hAnsi="Book Antiqua"/>
          <w:color w:val="000000"/>
          <w:spacing w:val="-3"/>
        </w:rPr>
        <w:t xml:space="preserve">Habermas, J. (1991). </w:t>
      </w:r>
      <w:r w:rsidRPr="00AD12DA">
        <w:rPr>
          <w:rFonts w:ascii="Book Antiqua" w:hAnsi="Book Antiqua"/>
          <w:i/>
          <w:color w:val="000000"/>
          <w:spacing w:val="-3"/>
        </w:rPr>
        <w:t>El discurso filosófico de la modernidad</w:t>
      </w:r>
      <w:r w:rsidRPr="00AD12DA">
        <w:rPr>
          <w:rFonts w:ascii="Book Antiqua" w:hAnsi="Book Antiqua"/>
          <w:color w:val="000000"/>
          <w:spacing w:val="-3"/>
        </w:rPr>
        <w:t>, Madrid, Taurus.</w:t>
      </w:r>
    </w:p>
    <w:p w:rsidR="00E0778D" w:rsidRPr="00AD12DA" w:rsidRDefault="00E0778D" w:rsidP="004C7BFB">
      <w:pPr>
        <w:jc w:val="both"/>
        <w:rPr>
          <w:rFonts w:ascii="Book Antiqua" w:hAnsi="Book Antiqua"/>
          <w:color w:val="000000"/>
        </w:rPr>
      </w:pPr>
      <w:r w:rsidRPr="00AD12DA">
        <w:rPr>
          <w:rFonts w:ascii="Book Antiqua" w:hAnsi="Book Antiqua"/>
          <w:color w:val="000000"/>
          <w:spacing w:val="-3"/>
        </w:rPr>
        <w:t xml:space="preserve">Halbwachs, M. </w:t>
      </w:r>
      <w:r w:rsidRPr="00AD12DA">
        <w:rPr>
          <w:rFonts w:ascii="Book Antiqua" w:hAnsi="Book Antiqua"/>
          <w:color w:val="000000"/>
        </w:rPr>
        <w:t xml:space="preserve">(2011). </w:t>
      </w:r>
      <w:r w:rsidRPr="00AD12DA">
        <w:rPr>
          <w:rFonts w:ascii="Book Antiqua" w:hAnsi="Book Antiqua"/>
          <w:i/>
          <w:iCs/>
          <w:color w:val="000000"/>
        </w:rPr>
        <w:t>La memoria colectiva</w:t>
      </w:r>
      <w:r w:rsidRPr="00AD12DA">
        <w:rPr>
          <w:rFonts w:ascii="Book Antiqua" w:hAnsi="Book Antiqua"/>
          <w:color w:val="000000"/>
        </w:rPr>
        <w:t>, Bs. As., Miño y Dávila.</w:t>
      </w:r>
    </w:p>
    <w:p w:rsidR="00E0778D" w:rsidRPr="00AD12DA" w:rsidRDefault="00E0778D" w:rsidP="004C7BFB">
      <w:pPr>
        <w:numPr>
          <w:ilvl w:val="0"/>
          <w:numId w:val="6"/>
        </w:numPr>
        <w:jc w:val="both"/>
        <w:rPr>
          <w:rFonts w:ascii="Book Antiqua" w:hAnsi="Book Antiqua"/>
          <w:color w:val="000000"/>
          <w:spacing w:val="-3"/>
        </w:rPr>
      </w:pPr>
      <w:r w:rsidRPr="00AD12DA">
        <w:rPr>
          <w:rFonts w:ascii="Book Antiqua" w:hAnsi="Book Antiqua"/>
          <w:color w:val="000000"/>
          <w:spacing w:val="-3"/>
        </w:rPr>
        <w:t xml:space="preserve">(2004). </w:t>
      </w:r>
      <w:r w:rsidRPr="00AD12DA">
        <w:rPr>
          <w:rFonts w:ascii="Book Antiqua" w:hAnsi="Book Antiqua"/>
          <w:i/>
          <w:iCs/>
          <w:color w:val="000000"/>
          <w:spacing w:val="-3"/>
        </w:rPr>
        <w:t xml:space="preserve">Los marcos sociales de la memoria, </w:t>
      </w:r>
      <w:r w:rsidRPr="00AD12DA">
        <w:rPr>
          <w:rFonts w:ascii="Book Antiqua" w:hAnsi="Book Antiqua"/>
          <w:color w:val="000000"/>
          <w:spacing w:val="-3"/>
        </w:rPr>
        <w:t>Barcelona, Anthropos.</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Hobsbawn, E. (2007). </w:t>
      </w:r>
      <w:r w:rsidRPr="00AD12DA">
        <w:rPr>
          <w:rFonts w:ascii="Book Antiqua" w:hAnsi="Book Antiqua"/>
          <w:i/>
          <w:color w:val="000000"/>
        </w:rPr>
        <w:t xml:space="preserve">Guerra y paz en el siglo XXI, </w:t>
      </w:r>
      <w:r w:rsidRPr="00AD12DA">
        <w:rPr>
          <w:rFonts w:ascii="Book Antiqua" w:hAnsi="Book Antiqua"/>
          <w:color w:val="000000"/>
        </w:rPr>
        <w:t xml:space="preserve">Barcelona, Crítica. </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Horkheimer, M. y </w:t>
      </w:r>
      <w:r w:rsidR="00B73C59" w:rsidRPr="00AD12DA">
        <w:rPr>
          <w:rFonts w:ascii="Book Antiqua" w:hAnsi="Book Antiqua"/>
          <w:color w:val="000000"/>
          <w:spacing w:val="-3"/>
        </w:rPr>
        <w:t xml:space="preserve">T. </w:t>
      </w:r>
      <w:r w:rsidRPr="00AD12DA">
        <w:rPr>
          <w:rFonts w:ascii="Book Antiqua" w:hAnsi="Book Antiqua"/>
          <w:color w:val="000000"/>
          <w:spacing w:val="-3"/>
        </w:rPr>
        <w:t xml:space="preserve">Adorno (1994). </w:t>
      </w:r>
      <w:r w:rsidRPr="00AD12DA">
        <w:rPr>
          <w:rFonts w:ascii="Book Antiqua" w:hAnsi="Book Antiqua"/>
          <w:i/>
          <w:color w:val="000000"/>
          <w:spacing w:val="-3"/>
        </w:rPr>
        <w:t>Dialéctica de la Ilustración</w:t>
      </w:r>
      <w:r w:rsidRPr="00AD12DA">
        <w:rPr>
          <w:rFonts w:ascii="Book Antiqua" w:hAnsi="Book Antiqua"/>
          <w:color w:val="000000"/>
          <w:spacing w:val="-3"/>
        </w:rPr>
        <w:t>, Madrid, Trotta.</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Huyssen, A. (2002). </w:t>
      </w:r>
      <w:r w:rsidRPr="00AD12DA">
        <w:rPr>
          <w:rFonts w:ascii="Book Antiqua" w:hAnsi="Book Antiqua"/>
          <w:i/>
          <w:iCs/>
          <w:color w:val="000000"/>
        </w:rPr>
        <w:t xml:space="preserve">En busca del futuro perdido, </w:t>
      </w:r>
      <w:r w:rsidRPr="00AD12DA">
        <w:rPr>
          <w:rFonts w:ascii="Book Antiqua" w:hAnsi="Book Antiqua"/>
          <w:color w:val="000000"/>
        </w:rPr>
        <w:t>México, FCE.</w:t>
      </w:r>
    </w:p>
    <w:p w:rsidR="00E0778D" w:rsidRPr="00AD12DA" w:rsidRDefault="00E0778D" w:rsidP="004C7BFB">
      <w:pPr>
        <w:numPr>
          <w:ilvl w:val="0"/>
          <w:numId w:val="6"/>
        </w:numPr>
        <w:jc w:val="both"/>
        <w:rPr>
          <w:rFonts w:ascii="Book Antiqua" w:hAnsi="Book Antiqua"/>
          <w:color w:val="000000"/>
        </w:rPr>
      </w:pPr>
      <w:r w:rsidRPr="00AD12DA">
        <w:rPr>
          <w:rFonts w:ascii="Book Antiqua" w:hAnsi="Book Antiqua"/>
          <w:color w:val="000000"/>
        </w:rPr>
        <w:t xml:space="preserve">(2002). </w:t>
      </w:r>
      <w:r w:rsidRPr="00AD12DA">
        <w:rPr>
          <w:rFonts w:ascii="Book Antiqua" w:hAnsi="Book Antiqua"/>
          <w:i/>
          <w:iCs/>
          <w:color w:val="000000"/>
        </w:rPr>
        <w:t xml:space="preserve">Después de la gran división, </w:t>
      </w:r>
      <w:r w:rsidRPr="00AD12DA">
        <w:rPr>
          <w:rFonts w:ascii="Book Antiqua" w:hAnsi="Book Antiqua"/>
          <w:color w:val="000000"/>
        </w:rPr>
        <w:t>Bs. As., A. Hidalgo.</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La Capra, D. (2005). </w:t>
      </w:r>
      <w:r w:rsidRPr="00AD12DA">
        <w:rPr>
          <w:rFonts w:ascii="Book Antiqua" w:hAnsi="Book Antiqua"/>
          <w:i/>
          <w:iCs/>
          <w:color w:val="000000"/>
        </w:rPr>
        <w:t xml:space="preserve">Escribir la historia, escribir el trauma, </w:t>
      </w:r>
      <w:r w:rsidRPr="00AD12DA">
        <w:rPr>
          <w:rFonts w:ascii="Book Antiqua" w:hAnsi="Book Antiqua"/>
          <w:color w:val="000000"/>
        </w:rPr>
        <w:t xml:space="preserve">Bs. As., Nueva Visión. </w:t>
      </w:r>
    </w:p>
    <w:p w:rsidR="00E0778D" w:rsidRPr="00AD12DA" w:rsidRDefault="00E0778D" w:rsidP="004C7BFB">
      <w:pPr>
        <w:numPr>
          <w:ilvl w:val="0"/>
          <w:numId w:val="6"/>
        </w:num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(2008). </w:t>
      </w:r>
      <w:r w:rsidRPr="00AD12DA">
        <w:rPr>
          <w:rFonts w:ascii="Book Antiqua" w:hAnsi="Book Antiqua"/>
          <w:i/>
          <w:color w:val="000000"/>
          <w:spacing w:val="-3"/>
          <w:lang w:val="es-ES_tradnl"/>
        </w:rPr>
        <w:t xml:space="preserve">Representar el Holocausto, </w:t>
      </w:r>
      <w:r w:rsidRPr="00AD12DA">
        <w:rPr>
          <w:rFonts w:ascii="Book Antiqua" w:hAnsi="Book Antiqua"/>
          <w:color w:val="000000"/>
          <w:spacing w:val="-3"/>
          <w:lang w:val="es-ES_tradnl"/>
        </w:rPr>
        <w:t xml:space="preserve">Bs. As., Prometeo. </w:t>
      </w:r>
    </w:p>
    <w:p w:rsidR="00E0778D" w:rsidRPr="00AD12DA" w:rsidRDefault="00E0778D" w:rsidP="004C7BFB">
      <w:pPr>
        <w:jc w:val="both"/>
        <w:rPr>
          <w:rFonts w:ascii="Book Antiqua" w:hAnsi="Book Antiqua"/>
          <w:color w:val="000000"/>
        </w:rPr>
      </w:pPr>
      <w:r w:rsidRPr="00AD12DA">
        <w:rPr>
          <w:rFonts w:ascii="Book Antiqua" w:hAnsi="Book Antiqua"/>
          <w:color w:val="000000"/>
          <w:spacing w:val="-3"/>
          <w:lang w:val="es-ES_tradnl"/>
        </w:rPr>
        <w:t xml:space="preserve">Levi, P. (2000). </w:t>
      </w:r>
      <w:r w:rsidRPr="00AD12DA">
        <w:rPr>
          <w:rFonts w:ascii="Book Antiqua" w:hAnsi="Book Antiqua"/>
          <w:i/>
          <w:iCs/>
          <w:color w:val="000000"/>
        </w:rPr>
        <w:t>Los hundidos y los salvados</w:t>
      </w:r>
      <w:r w:rsidRPr="00AD12DA">
        <w:rPr>
          <w:rFonts w:ascii="Book Antiqua" w:hAnsi="Book Antiqua"/>
          <w:color w:val="000000"/>
        </w:rPr>
        <w:t>, Barcelona, Muchnik.</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Lukács, G. (1966). </w:t>
      </w:r>
      <w:r w:rsidRPr="00AD12DA">
        <w:rPr>
          <w:rFonts w:ascii="Book Antiqua" w:hAnsi="Book Antiqua"/>
          <w:i/>
          <w:color w:val="000000"/>
          <w:spacing w:val="-3"/>
          <w:lang w:val="es-ES_tradnl"/>
        </w:rPr>
        <w:t>Problemas del realismo</w:t>
      </w:r>
      <w:r w:rsidRPr="00AD12DA">
        <w:rPr>
          <w:rFonts w:ascii="Book Antiqua" w:hAnsi="Book Antiqua"/>
          <w:color w:val="000000"/>
          <w:spacing w:val="-3"/>
          <w:lang w:val="es-ES_tradnl"/>
        </w:rPr>
        <w:t>, Bs. As., FCE.</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Lunn, E. (1986). </w:t>
      </w:r>
      <w:r w:rsidRPr="00AD12DA">
        <w:rPr>
          <w:rFonts w:ascii="Book Antiqua" w:hAnsi="Book Antiqua"/>
          <w:i/>
          <w:color w:val="000000"/>
          <w:spacing w:val="-3"/>
          <w:lang w:val="es-ES_tradnl"/>
        </w:rPr>
        <w:t>Marxismo y modernismo</w:t>
      </w:r>
      <w:r w:rsidRPr="00AD12DA">
        <w:rPr>
          <w:rFonts w:ascii="Book Antiqua" w:hAnsi="Book Antiqua"/>
          <w:color w:val="000000"/>
          <w:spacing w:val="-3"/>
          <w:lang w:val="es-ES_tradnl"/>
        </w:rPr>
        <w:t>, México, FCE.</w:t>
      </w:r>
    </w:p>
    <w:p w:rsidR="00E0778D" w:rsidRPr="00AD12DA" w:rsidRDefault="00E0778D" w:rsidP="004C7BFB">
      <w:pPr>
        <w:jc w:val="both"/>
        <w:rPr>
          <w:rFonts w:ascii="Book Antiqua" w:hAnsi="Book Antiqua"/>
          <w:color w:val="000000"/>
          <w:spacing w:val="-3"/>
        </w:rPr>
      </w:pPr>
      <w:r w:rsidRPr="00AD12DA">
        <w:rPr>
          <w:rFonts w:ascii="Book Antiqua" w:hAnsi="Book Antiqua"/>
          <w:color w:val="000000"/>
          <w:spacing w:val="-3"/>
        </w:rPr>
        <w:t xml:space="preserve">Manguel, A. (1998). </w:t>
      </w:r>
      <w:r w:rsidRPr="00AD12DA">
        <w:rPr>
          <w:rFonts w:ascii="Book Antiqua" w:hAnsi="Book Antiqua"/>
          <w:i/>
          <w:color w:val="000000"/>
          <w:spacing w:val="-3"/>
        </w:rPr>
        <w:t>Una historia de la lectura</w:t>
      </w:r>
      <w:r w:rsidRPr="00AD12DA">
        <w:rPr>
          <w:rFonts w:ascii="Book Antiqua" w:hAnsi="Book Antiqua"/>
          <w:color w:val="000000"/>
          <w:spacing w:val="-3"/>
        </w:rPr>
        <w:t>, Madrid, Tusquets.</w:t>
      </w:r>
    </w:p>
    <w:p w:rsidR="00E0778D" w:rsidRPr="00AD12DA" w:rsidRDefault="00E0778D" w:rsidP="004C7BFB">
      <w:pPr>
        <w:jc w:val="both"/>
        <w:rPr>
          <w:rFonts w:ascii="Book Antiqua" w:hAnsi="Book Antiqua"/>
          <w:color w:val="000000"/>
        </w:rPr>
      </w:pPr>
      <w:r w:rsidRPr="00AD12DA">
        <w:rPr>
          <w:rFonts w:ascii="Book Antiqua" w:hAnsi="Book Antiqua"/>
          <w:color w:val="000000"/>
        </w:rPr>
        <w:lastRenderedPageBreak/>
        <w:t xml:space="preserve">Masotta, O. (2004). </w:t>
      </w:r>
      <w:r w:rsidRPr="00AD12DA">
        <w:rPr>
          <w:rFonts w:ascii="Book Antiqua" w:hAnsi="Book Antiqua"/>
          <w:i/>
          <w:iCs/>
          <w:color w:val="000000"/>
        </w:rPr>
        <w:t xml:space="preserve">Revolución en el arte, </w:t>
      </w:r>
      <w:r w:rsidRPr="00AD12DA">
        <w:rPr>
          <w:rFonts w:ascii="Book Antiqua" w:hAnsi="Book Antiqua"/>
          <w:color w:val="000000"/>
        </w:rPr>
        <w:t xml:space="preserve">Bs. As., Edhasa. </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Moles, A. (1990). </w:t>
      </w:r>
      <w:r w:rsidRPr="00AD12DA">
        <w:rPr>
          <w:rFonts w:ascii="Book Antiqua" w:hAnsi="Book Antiqua"/>
          <w:i/>
          <w:color w:val="000000"/>
          <w:spacing w:val="-3"/>
          <w:lang w:val="es-ES_tradnl"/>
        </w:rPr>
        <w:t>El kitsch</w:t>
      </w:r>
      <w:r w:rsidRPr="00AD12DA">
        <w:rPr>
          <w:rFonts w:ascii="Book Antiqua" w:hAnsi="Book Antiqua"/>
          <w:color w:val="000000"/>
          <w:spacing w:val="-3"/>
          <w:lang w:val="es-ES_tradnl"/>
        </w:rPr>
        <w:t>, Barcelona, Paidós.</w:t>
      </w:r>
    </w:p>
    <w:p w:rsidR="00E0778D" w:rsidRPr="00AD12DA" w:rsidRDefault="00E0778D" w:rsidP="004C7BFB">
      <w:pPr>
        <w:jc w:val="both"/>
        <w:rPr>
          <w:rFonts w:ascii="Book Antiqua" w:hAnsi="Book Antiqua"/>
          <w:color w:val="000000"/>
        </w:rPr>
      </w:pPr>
      <w:r w:rsidRPr="00AD12DA">
        <w:rPr>
          <w:rFonts w:ascii="Book Antiqua" w:hAnsi="Book Antiqua"/>
          <w:iCs/>
          <w:color w:val="000000"/>
          <w:spacing w:val="12"/>
          <w:kern w:val="1"/>
          <w:lang w:val="es-ES_tradnl"/>
        </w:rPr>
        <w:t xml:space="preserve">Molloy, S. (1996). </w:t>
      </w:r>
      <w:r w:rsidRPr="00AD12DA">
        <w:rPr>
          <w:rFonts w:ascii="Book Antiqua" w:hAnsi="Book Antiqua"/>
          <w:i/>
          <w:iCs/>
          <w:color w:val="000000"/>
        </w:rPr>
        <w:t xml:space="preserve">Acto de presencia, </w:t>
      </w:r>
      <w:r w:rsidRPr="00AD12DA">
        <w:rPr>
          <w:rFonts w:ascii="Book Antiqua" w:hAnsi="Book Antiqua"/>
          <w:color w:val="000000"/>
        </w:rPr>
        <w:t>México, FCE.</w:t>
      </w:r>
    </w:p>
    <w:p w:rsidR="00E0778D" w:rsidRPr="00AD12DA" w:rsidRDefault="00E0778D" w:rsidP="004C7BFB">
      <w:pPr>
        <w:rPr>
          <w:rFonts w:ascii="Book Antiqua" w:hAnsi="Book Antiqua"/>
          <w:color w:val="000000"/>
        </w:rPr>
      </w:pPr>
      <w:r w:rsidRPr="00AD12DA">
        <w:rPr>
          <w:rFonts w:ascii="Book Antiqua" w:hAnsi="Book Antiqua"/>
          <w:color w:val="000000"/>
        </w:rPr>
        <w:t xml:space="preserve">Molloy, S. (2002). </w:t>
      </w:r>
      <w:r w:rsidRPr="00AD12DA">
        <w:rPr>
          <w:rFonts w:ascii="Book Antiqua" w:hAnsi="Book Antiqua"/>
          <w:i/>
          <w:color w:val="000000"/>
        </w:rPr>
        <w:t>El común  olvido</w:t>
      </w:r>
      <w:r w:rsidRPr="00AD12DA">
        <w:rPr>
          <w:rFonts w:ascii="Book Antiqua" w:hAnsi="Book Antiqua"/>
          <w:color w:val="000000"/>
        </w:rPr>
        <w:t xml:space="preserve">, Bs. As., Norma. </w:t>
      </w:r>
    </w:p>
    <w:p w:rsidR="00E0778D" w:rsidRPr="00AD12DA" w:rsidRDefault="00E0778D" w:rsidP="004C7BFB">
      <w:pPr>
        <w:numPr>
          <w:ilvl w:val="0"/>
          <w:numId w:val="6"/>
        </w:numPr>
        <w:jc w:val="both"/>
        <w:rPr>
          <w:rFonts w:ascii="Book Antiqua" w:hAnsi="Book Antiqua"/>
          <w:color w:val="000000"/>
        </w:rPr>
      </w:pPr>
      <w:r w:rsidRPr="00AD12DA">
        <w:rPr>
          <w:rFonts w:ascii="Book Antiqua" w:hAnsi="Book Antiqua"/>
          <w:color w:val="000000"/>
        </w:rPr>
        <w:t xml:space="preserve">(2012). </w:t>
      </w:r>
      <w:r w:rsidRPr="00AD12DA">
        <w:rPr>
          <w:rFonts w:ascii="Book Antiqua" w:hAnsi="Book Antiqua"/>
          <w:i/>
          <w:color w:val="000000"/>
        </w:rPr>
        <w:t xml:space="preserve">Poses de fin de siglo, </w:t>
      </w:r>
      <w:r w:rsidRPr="00AD12DA">
        <w:rPr>
          <w:rFonts w:ascii="Book Antiqua" w:hAnsi="Book Antiqua"/>
          <w:color w:val="000000"/>
        </w:rPr>
        <w:t xml:space="preserve">Bs. As., Eterna cadencia.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Prieto, A. (2003). </w:t>
      </w:r>
      <w:r w:rsidRPr="00AD12DA">
        <w:rPr>
          <w:rFonts w:ascii="Book Antiqua" w:hAnsi="Book Antiqua"/>
          <w:i/>
          <w:color w:val="000000"/>
        </w:rPr>
        <w:t xml:space="preserve">La literatura autobiográfica argentina, </w:t>
      </w:r>
      <w:r w:rsidRPr="00AD12DA">
        <w:rPr>
          <w:rFonts w:ascii="Book Antiqua" w:hAnsi="Book Antiqua"/>
          <w:color w:val="000000"/>
        </w:rPr>
        <w:t xml:space="preserve">Bs. As., Eudeba. </w:t>
      </w:r>
    </w:p>
    <w:p w:rsidR="00E0778D" w:rsidRPr="00AD12DA" w:rsidRDefault="00E0778D" w:rsidP="004C7BFB">
      <w:pPr>
        <w:tabs>
          <w:tab w:val="left" w:pos="-720"/>
        </w:tabs>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Nietzsche, F. (1983). </w:t>
      </w:r>
      <w:r w:rsidRPr="00AD12DA">
        <w:rPr>
          <w:rFonts w:ascii="Book Antiqua" w:hAnsi="Book Antiqua"/>
          <w:i/>
          <w:color w:val="000000"/>
          <w:spacing w:val="-3"/>
          <w:lang w:val="es-ES_tradnl"/>
        </w:rPr>
        <w:t>La genealogía de la moral</w:t>
      </w:r>
      <w:r w:rsidRPr="00AD12DA">
        <w:rPr>
          <w:rFonts w:ascii="Book Antiqua" w:hAnsi="Book Antiqua"/>
          <w:color w:val="000000"/>
          <w:spacing w:val="-3"/>
          <w:lang w:val="es-ES_tradnl"/>
        </w:rPr>
        <w:t>, Madrid, Alianza.</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Rancière, J. (2011). </w:t>
      </w:r>
      <w:r w:rsidRPr="00AD12DA">
        <w:rPr>
          <w:rFonts w:ascii="Book Antiqua" w:hAnsi="Book Antiqua"/>
          <w:i/>
          <w:color w:val="000000"/>
        </w:rPr>
        <w:t xml:space="preserve">El malestar en la estética, </w:t>
      </w:r>
      <w:r w:rsidRPr="00AD12DA">
        <w:rPr>
          <w:rFonts w:ascii="Book Antiqua" w:hAnsi="Book Antiqua"/>
          <w:color w:val="000000"/>
        </w:rPr>
        <w:t xml:space="preserve">Bs. As., Capital Intelectual. </w:t>
      </w:r>
    </w:p>
    <w:p w:rsidR="00E0778D" w:rsidRPr="00AD12DA" w:rsidRDefault="00E0778D" w:rsidP="004C7BFB">
      <w:pPr>
        <w:jc w:val="both"/>
        <w:rPr>
          <w:rFonts w:ascii="Book Antiqua" w:hAnsi="Book Antiqua"/>
          <w:i/>
          <w:color w:val="000000"/>
          <w:spacing w:val="-3"/>
          <w:lang w:val="es-ES_tradnl"/>
        </w:rPr>
      </w:pPr>
      <w:r w:rsidRPr="00AD12DA">
        <w:rPr>
          <w:rFonts w:ascii="Book Antiqua" w:hAnsi="Book Antiqua"/>
          <w:color w:val="000000"/>
          <w:spacing w:val="-3"/>
          <w:lang w:val="es-ES_tradnl"/>
        </w:rPr>
        <w:t>Reyes Mate</w:t>
      </w:r>
      <w:r w:rsidR="00B73C59" w:rsidRPr="00AD12DA">
        <w:rPr>
          <w:rFonts w:ascii="Book Antiqua" w:hAnsi="Book Antiqua"/>
          <w:color w:val="000000"/>
          <w:spacing w:val="-3"/>
          <w:lang w:val="es-ES_tradnl"/>
        </w:rPr>
        <w:t>, M.</w:t>
      </w:r>
      <w:r w:rsidRPr="00AD12DA">
        <w:rPr>
          <w:rFonts w:ascii="Book Antiqua" w:hAnsi="Book Antiqua"/>
          <w:color w:val="000000"/>
          <w:spacing w:val="-3"/>
          <w:lang w:val="es-ES_tradnl"/>
        </w:rPr>
        <w:t xml:space="preserve"> (2008). </w:t>
      </w:r>
      <w:r w:rsidRPr="00AD12DA">
        <w:rPr>
          <w:rFonts w:ascii="Book Antiqua" w:hAnsi="Book Antiqua"/>
          <w:i/>
          <w:color w:val="000000"/>
          <w:spacing w:val="-3"/>
          <w:lang w:val="es-ES_tradnl"/>
        </w:rPr>
        <w:t>Justicia de las víctimas,</w:t>
      </w:r>
      <w:r w:rsidRPr="00AD12DA">
        <w:rPr>
          <w:rFonts w:ascii="Book Antiqua" w:hAnsi="Book Antiqua"/>
          <w:color w:val="000000"/>
          <w:spacing w:val="-3"/>
          <w:lang w:val="es-ES_tradnl"/>
        </w:rPr>
        <w:t xml:space="preserve"> Barcelona, Anthropos. </w:t>
      </w:r>
      <w:r w:rsidRPr="00AD12DA">
        <w:rPr>
          <w:rFonts w:ascii="Book Antiqua" w:hAnsi="Book Antiqua"/>
          <w:i/>
          <w:color w:val="000000"/>
          <w:spacing w:val="-3"/>
          <w:lang w:val="es-ES_tradnl"/>
        </w:rPr>
        <w:t xml:space="preserve"> </w:t>
      </w:r>
    </w:p>
    <w:p w:rsidR="00E0778D" w:rsidRPr="00AD12DA" w:rsidRDefault="00E0778D" w:rsidP="004C7BFB">
      <w:pPr>
        <w:numPr>
          <w:ilvl w:val="0"/>
          <w:numId w:val="6"/>
        </w:numPr>
        <w:jc w:val="both"/>
        <w:rPr>
          <w:rFonts w:ascii="Book Antiqua" w:hAnsi="Book Antiqua"/>
          <w:i/>
          <w:color w:val="000000"/>
          <w:spacing w:val="-3"/>
          <w:lang w:val="es-ES_tradnl"/>
        </w:rPr>
      </w:pPr>
      <w:r w:rsidRPr="00AD12DA">
        <w:rPr>
          <w:rFonts w:ascii="Book Antiqua" w:hAnsi="Book Antiqua"/>
          <w:color w:val="000000"/>
          <w:spacing w:val="-3"/>
          <w:lang w:val="es-ES_tradnl"/>
        </w:rPr>
        <w:t xml:space="preserve">(2007).  </w:t>
      </w:r>
      <w:r w:rsidRPr="00AD12DA">
        <w:rPr>
          <w:rFonts w:ascii="Book Antiqua" w:hAnsi="Book Antiqua"/>
          <w:i/>
          <w:color w:val="000000"/>
          <w:spacing w:val="-3"/>
          <w:lang w:val="es-ES_tradnl"/>
        </w:rPr>
        <w:t>La razón de los vencidos</w:t>
      </w:r>
      <w:r w:rsidRPr="00AD12DA">
        <w:rPr>
          <w:rFonts w:ascii="Book Antiqua" w:hAnsi="Book Antiqua"/>
          <w:color w:val="000000"/>
          <w:spacing w:val="-3"/>
          <w:lang w:val="es-ES_tradnl"/>
        </w:rPr>
        <w:t>, Barc</w:t>
      </w:r>
      <w:r w:rsidR="00C93989" w:rsidRPr="00AD12DA">
        <w:rPr>
          <w:rFonts w:ascii="Book Antiqua" w:hAnsi="Book Antiqua"/>
          <w:color w:val="000000"/>
          <w:spacing w:val="-3"/>
          <w:lang w:val="es-ES_tradnl"/>
        </w:rPr>
        <w:t>e</w:t>
      </w:r>
      <w:r w:rsidRPr="00AD12DA">
        <w:rPr>
          <w:rFonts w:ascii="Book Antiqua" w:hAnsi="Book Antiqua"/>
          <w:color w:val="000000"/>
          <w:spacing w:val="-3"/>
          <w:lang w:val="es-ES_tradnl"/>
        </w:rPr>
        <w:t xml:space="preserve">lona, Anthropos. </w:t>
      </w:r>
      <w:r w:rsidRPr="00AD12DA">
        <w:rPr>
          <w:rFonts w:ascii="Book Antiqua" w:hAnsi="Book Antiqua"/>
          <w:i/>
          <w:color w:val="000000"/>
          <w:spacing w:val="-3"/>
          <w:lang w:val="es-ES_tradnl"/>
        </w:rPr>
        <w:t xml:space="preserve"> </w:t>
      </w:r>
    </w:p>
    <w:p w:rsidR="00E0778D" w:rsidRPr="00AD12DA" w:rsidRDefault="00E0778D" w:rsidP="004C7BFB">
      <w:pPr>
        <w:jc w:val="both"/>
        <w:rPr>
          <w:rFonts w:ascii="Book Antiqua" w:hAnsi="Book Antiqua"/>
          <w:color w:val="000000"/>
        </w:rPr>
      </w:pPr>
      <w:r w:rsidRPr="00AD12DA">
        <w:rPr>
          <w:rFonts w:ascii="Book Antiqua" w:hAnsi="Book Antiqua"/>
          <w:color w:val="000000"/>
          <w:spacing w:val="-3"/>
          <w:lang w:val="es-ES_tradnl"/>
        </w:rPr>
        <w:t>Ricoeur, P. (200</w:t>
      </w:r>
      <w:r w:rsidR="00B73C59" w:rsidRPr="00AD12DA">
        <w:rPr>
          <w:rFonts w:ascii="Book Antiqua" w:hAnsi="Book Antiqua"/>
          <w:color w:val="000000"/>
          <w:spacing w:val="-3"/>
          <w:lang w:val="es-ES_tradnl"/>
        </w:rPr>
        <w:t>4</w:t>
      </w:r>
      <w:r w:rsidRPr="00AD12DA">
        <w:rPr>
          <w:rFonts w:ascii="Book Antiqua" w:hAnsi="Book Antiqua"/>
          <w:color w:val="000000"/>
          <w:spacing w:val="-3"/>
          <w:lang w:val="es-ES_tradnl"/>
        </w:rPr>
        <w:t xml:space="preserve">). </w:t>
      </w:r>
      <w:r w:rsidRPr="00AD12DA">
        <w:rPr>
          <w:rFonts w:ascii="Book Antiqua" w:hAnsi="Book Antiqua"/>
          <w:i/>
          <w:iCs/>
          <w:color w:val="000000"/>
        </w:rPr>
        <w:t xml:space="preserve">La memoria, la historia, el olvido, </w:t>
      </w:r>
      <w:r w:rsidRPr="00AD12DA">
        <w:rPr>
          <w:rFonts w:ascii="Book Antiqua" w:hAnsi="Book Antiqua"/>
          <w:color w:val="000000"/>
        </w:rPr>
        <w:t xml:space="preserve">Buenos Aires, FCE. </w:t>
      </w:r>
    </w:p>
    <w:p w:rsidR="00E0778D" w:rsidRPr="00AD12DA" w:rsidRDefault="00E0778D" w:rsidP="004C7BFB">
      <w:pPr>
        <w:jc w:val="both"/>
        <w:rPr>
          <w:rFonts w:ascii="Book Antiqua" w:hAnsi="Book Antiqua"/>
          <w:color w:val="000000"/>
          <w:spacing w:val="-3"/>
          <w:lang w:val="en-US"/>
        </w:rPr>
      </w:pPr>
      <w:r w:rsidRPr="00AD12DA">
        <w:rPr>
          <w:rFonts w:ascii="Book Antiqua" w:hAnsi="Book Antiqua"/>
          <w:color w:val="000000"/>
          <w:spacing w:val="-3"/>
          <w:lang w:val="en-US"/>
        </w:rPr>
        <w:t xml:space="preserve">Scarry, E. (1985). </w:t>
      </w:r>
      <w:r w:rsidRPr="00AD12DA">
        <w:rPr>
          <w:rFonts w:ascii="Book Antiqua" w:hAnsi="Book Antiqua"/>
          <w:i/>
          <w:iCs/>
          <w:color w:val="000000"/>
          <w:spacing w:val="-3"/>
          <w:lang w:val="en-US"/>
        </w:rPr>
        <w:t>The Body in Pain</w:t>
      </w:r>
      <w:r w:rsidRPr="00AD12DA">
        <w:rPr>
          <w:rFonts w:ascii="Book Antiqua" w:hAnsi="Book Antiqua"/>
          <w:color w:val="000000"/>
          <w:spacing w:val="-3"/>
          <w:lang w:val="en-US"/>
        </w:rPr>
        <w:t>, New York, Oxford University Press.</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Simmel, G. (2002). </w:t>
      </w:r>
      <w:r w:rsidRPr="00AD12DA">
        <w:rPr>
          <w:rFonts w:ascii="Book Antiqua" w:hAnsi="Book Antiqua"/>
          <w:i/>
          <w:iCs/>
          <w:color w:val="000000"/>
        </w:rPr>
        <w:t xml:space="preserve">Sobre la aventura, </w:t>
      </w:r>
      <w:r w:rsidRPr="00AD12DA">
        <w:rPr>
          <w:rFonts w:ascii="Book Antiqua" w:hAnsi="Book Antiqua"/>
          <w:color w:val="000000"/>
        </w:rPr>
        <w:t>Barcelona, Península.</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Sloterdijk, P. (2010). </w:t>
      </w:r>
      <w:r w:rsidRPr="00AD12DA">
        <w:rPr>
          <w:rFonts w:ascii="Book Antiqua" w:hAnsi="Book Antiqua"/>
          <w:i/>
          <w:iCs/>
          <w:color w:val="000000"/>
        </w:rPr>
        <w:t xml:space="preserve">Ira y tiempo, </w:t>
      </w:r>
      <w:r w:rsidRPr="00AD12DA">
        <w:rPr>
          <w:rFonts w:ascii="Book Antiqua" w:hAnsi="Book Antiqua"/>
          <w:color w:val="000000"/>
        </w:rPr>
        <w:t xml:space="preserve">Madrid, Siruela.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Sontag, S. (2003). </w:t>
      </w:r>
      <w:r w:rsidRPr="00AD12DA">
        <w:rPr>
          <w:rFonts w:ascii="Book Antiqua" w:hAnsi="Book Antiqua"/>
          <w:i/>
          <w:color w:val="000000"/>
        </w:rPr>
        <w:t>Ante el dolor de los demás</w:t>
      </w:r>
      <w:r w:rsidRPr="00AD12DA">
        <w:rPr>
          <w:rFonts w:ascii="Book Antiqua" w:hAnsi="Book Antiqua"/>
          <w:color w:val="000000"/>
        </w:rPr>
        <w:t>, Bs. As., Alfaguara.</w:t>
      </w:r>
    </w:p>
    <w:p w:rsidR="00E0778D" w:rsidRPr="00AD12DA" w:rsidRDefault="00E0778D" w:rsidP="004C7BFB">
      <w:pPr>
        <w:numPr>
          <w:ilvl w:val="0"/>
          <w:numId w:val="6"/>
        </w:numPr>
        <w:jc w:val="both"/>
        <w:rPr>
          <w:rFonts w:ascii="Book Antiqua" w:hAnsi="Book Antiqua"/>
          <w:color w:val="000000"/>
        </w:rPr>
      </w:pPr>
      <w:r w:rsidRPr="00AD12DA">
        <w:rPr>
          <w:rFonts w:ascii="Book Antiqua" w:hAnsi="Book Antiqua"/>
          <w:color w:val="000000"/>
        </w:rPr>
        <w:t xml:space="preserve">(1996). </w:t>
      </w:r>
      <w:r w:rsidRPr="00AD12DA">
        <w:rPr>
          <w:rFonts w:ascii="Book Antiqua" w:hAnsi="Book Antiqua"/>
          <w:i/>
          <w:iCs/>
          <w:color w:val="000000"/>
        </w:rPr>
        <w:t>Sobre la fotografía</w:t>
      </w:r>
      <w:r w:rsidRPr="00AD12DA">
        <w:rPr>
          <w:rFonts w:ascii="Book Antiqua" w:hAnsi="Book Antiqua"/>
          <w:color w:val="000000"/>
        </w:rPr>
        <w:t xml:space="preserve">, </w:t>
      </w:r>
      <w:r w:rsidRPr="00AD12DA">
        <w:rPr>
          <w:rFonts w:ascii="Book Antiqua" w:hAnsi="Book Antiqua"/>
          <w:color w:val="000000"/>
          <w:spacing w:val="-3"/>
        </w:rPr>
        <w:t>Barcelona,</w:t>
      </w:r>
      <w:r w:rsidRPr="00AD12DA">
        <w:rPr>
          <w:rFonts w:ascii="Book Antiqua" w:hAnsi="Book Antiqua"/>
          <w:color w:val="000000"/>
        </w:rPr>
        <w:t xml:space="preserve"> Edhasa.</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Taylor, C. (2006). </w:t>
      </w:r>
      <w:r w:rsidRPr="00AD12DA">
        <w:rPr>
          <w:rFonts w:ascii="Book Antiqua" w:hAnsi="Book Antiqua"/>
          <w:i/>
          <w:color w:val="000000"/>
          <w:spacing w:val="-3"/>
          <w:lang w:val="es-ES_tradnl"/>
        </w:rPr>
        <w:t xml:space="preserve">Fuentes del yo, </w:t>
      </w:r>
      <w:r w:rsidRPr="00AD12DA">
        <w:rPr>
          <w:rFonts w:ascii="Book Antiqua" w:hAnsi="Book Antiqua"/>
          <w:color w:val="000000"/>
          <w:spacing w:val="-3"/>
          <w:lang w:val="es-ES_tradnl"/>
        </w:rPr>
        <w:t xml:space="preserve">Barcelona, Paidós. </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lang w:val="es-ES_tradnl"/>
        </w:rPr>
        <w:t xml:space="preserve">Tel Quel (1974). </w:t>
      </w:r>
      <w:r w:rsidRPr="00AD12DA">
        <w:rPr>
          <w:rFonts w:ascii="Book Antiqua" w:hAnsi="Book Antiqua"/>
          <w:i/>
          <w:color w:val="000000"/>
          <w:spacing w:val="-3"/>
          <w:lang w:val="es-ES_tradnl"/>
        </w:rPr>
        <w:t>Teoría de conjunto</w:t>
      </w:r>
      <w:r w:rsidRPr="00AD12DA">
        <w:rPr>
          <w:rFonts w:ascii="Book Antiqua" w:hAnsi="Book Antiqua"/>
          <w:color w:val="000000"/>
          <w:spacing w:val="-3"/>
          <w:lang w:val="es-ES_tradnl"/>
        </w:rPr>
        <w:t xml:space="preserve">, Barcelona, Seix Barral.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Traverso, E. (2007). </w:t>
      </w:r>
      <w:r w:rsidRPr="00AD12DA">
        <w:rPr>
          <w:rFonts w:ascii="Book Antiqua" w:hAnsi="Book Antiqua"/>
          <w:i/>
          <w:color w:val="000000"/>
        </w:rPr>
        <w:t xml:space="preserve">El pasado, instrucciones de uso. Historia, memoria, política, </w:t>
      </w:r>
      <w:r w:rsidRPr="00AD12DA">
        <w:rPr>
          <w:rFonts w:ascii="Book Antiqua" w:hAnsi="Book Antiqua"/>
          <w:color w:val="000000"/>
        </w:rPr>
        <w:t xml:space="preserve">Madrid, Marcial Pons. </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Vallina, C. (ed.) (2009). </w:t>
      </w:r>
      <w:r w:rsidRPr="00AD12DA">
        <w:rPr>
          <w:rFonts w:ascii="Book Antiqua" w:hAnsi="Book Antiqua"/>
          <w:i/>
          <w:color w:val="000000"/>
        </w:rPr>
        <w:t xml:space="preserve">Crítica del testimonio, </w:t>
      </w:r>
      <w:r w:rsidRPr="00AD12DA">
        <w:rPr>
          <w:rFonts w:ascii="Book Antiqua" w:hAnsi="Book Antiqua"/>
          <w:color w:val="000000"/>
        </w:rPr>
        <w:t>Rosario, B</w:t>
      </w:r>
      <w:r w:rsidR="00B73C59" w:rsidRPr="00AD12DA">
        <w:rPr>
          <w:rFonts w:ascii="Book Antiqua" w:hAnsi="Book Antiqua"/>
          <w:color w:val="000000"/>
        </w:rPr>
        <w:t>eatriz</w:t>
      </w:r>
      <w:r w:rsidRPr="00AD12DA">
        <w:rPr>
          <w:rFonts w:ascii="Book Antiqua" w:hAnsi="Book Antiqua"/>
          <w:color w:val="000000"/>
        </w:rPr>
        <w:t xml:space="preserve"> Viterbo.</w:t>
      </w:r>
    </w:p>
    <w:p w:rsidR="00E0778D" w:rsidRPr="00AD12DA" w:rsidRDefault="00E0778D" w:rsidP="004C7BFB">
      <w:pPr>
        <w:jc w:val="both"/>
        <w:rPr>
          <w:rFonts w:ascii="Book Antiqua" w:hAnsi="Book Antiqua"/>
          <w:color w:val="000000"/>
        </w:rPr>
      </w:pPr>
      <w:r w:rsidRPr="00AD12DA">
        <w:rPr>
          <w:rFonts w:ascii="Book Antiqua" w:hAnsi="Book Antiqua"/>
          <w:color w:val="000000"/>
        </w:rPr>
        <w:t xml:space="preserve">Wacjman, G. (2011). </w:t>
      </w:r>
      <w:r w:rsidRPr="00AD12DA">
        <w:rPr>
          <w:rFonts w:ascii="Book Antiqua" w:hAnsi="Book Antiqua"/>
          <w:i/>
          <w:color w:val="000000"/>
        </w:rPr>
        <w:t>El ojo absoluto</w:t>
      </w:r>
      <w:r w:rsidRPr="00AD12DA">
        <w:rPr>
          <w:rFonts w:ascii="Book Antiqua" w:hAnsi="Book Antiqua"/>
          <w:color w:val="000000"/>
        </w:rPr>
        <w:t>, Bs. As., Manantial.</w:t>
      </w:r>
    </w:p>
    <w:p w:rsidR="00E0778D" w:rsidRPr="00AD12DA" w:rsidRDefault="00E0778D" w:rsidP="004C7BFB">
      <w:pPr>
        <w:jc w:val="both"/>
        <w:rPr>
          <w:rFonts w:ascii="Book Antiqua" w:hAnsi="Book Antiqua"/>
          <w:color w:val="000000"/>
          <w:spacing w:val="-3"/>
          <w:lang w:val="es-ES_tradnl"/>
        </w:rPr>
      </w:pPr>
      <w:r w:rsidRPr="00AD12DA">
        <w:rPr>
          <w:rFonts w:ascii="Book Antiqua" w:hAnsi="Book Antiqua"/>
          <w:color w:val="000000"/>
          <w:spacing w:val="-3"/>
        </w:rPr>
        <w:t xml:space="preserve">Williams, R. </w:t>
      </w:r>
      <w:r w:rsidRPr="00AD12DA">
        <w:rPr>
          <w:rFonts w:ascii="Book Antiqua" w:hAnsi="Book Antiqua"/>
          <w:color w:val="000000"/>
          <w:spacing w:val="-3"/>
          <w:lang w:val="es-ES_tradnl"/>
        </w:rPr>
        <w:t xml:space="preserve">(1997).  </w:t>
      </w:r>
      <w:r w:rsidRPr="00AD12DA">
        <w:rPr>
          <w:rFonts w:ascii="Book Antiqua" w:hAnsi="Book Antiqua"/>
          <w:i/>
          <w:color w:val="000000"/>
          <w:spacing w:val="-3"/>
          <w:lang w:val="es-ES_tradnl"/>
        </w:rPr>
        <w:t>La política del modernismo</w:t>
      </w:r>
      <w:r w:rsidRPr="00AD12DA">
        <w:rPr>
          <w:rFonts w:ascii="Book Antiqua" w:hAnsi="Book Antiqua"/>
          <w:color w:val="000000"/>
          <w:spacing w:val="-3"/>
          <w:lang w:val="es-ES_tradnl"/>
        </w:rPr>
        <w:t>, Bs. As., Manantial.</w:t>
      </w:r>
    </w:p>
    <w:p w:rsidR="00E0778D" w:rsidRPr="00AD12DA" w:rsidRDefault="00E0778D" w:rsidP="004C7BFB">
      <w:pPr>
        <w:jc w:val="both"/>
        <w:rPr>
          <w:rFonts w:ascii="Book Antiqua" w:hAnsi="Book Antiqua"/>
          <w:color w:val="000000"/>
          <w:lang w:val="en-US"/>
        </w:rPr>
      </w:pPr>
      <w:r w:rsidRPr="00AD12DA">
        <w:rPr>
          <w:rFonts w:ascii="Book Antiqua" w:hAnsi="Book Antiqua"/>
          <w:color w:val="000000"/>
        </w:rPr>
        <w:t xml:space="preserve">Zolo, D. (2007). </w:t>
      </w:r>
      <w:r w:rsidRPr="00AD12DA">
        <w:rPr>
          <w:rFonts w:ascii="Book Antiqua" w:hAnsi="Book Antiqua"/>
          <w:i/>
          <w:iCs/>
          <w:color w:val="000000"/>
        </w:rPr>
        <w:t xml:space="preserve">La justicia de los vencedores. </w:t>
      </w:r>
      <w:r w:rsidRPr="00AD12DA">
        <w:rPr>
          <w:rFonts w:ascii="Book Antiqua" w:hAnsi="Book Antiqua"/>
          <w:i/>
          <w:iCs/>
          <w:color w:val="000000"/>
          <w:lang w:val="en-US"/>
        </w:rPr>
        <w:t>De Nuremberg a Bagdad.</w:t>
      </w:r>
      <w:r w:rsidRPr="00AD12DA">
        <w:rPr>
          <w:rFonts w:ascii="Book Antiqua" w:hAnsi="Book Antiqua"/>
          <w:color w:val="000000"/>
          <w:lang w:val="en-US"/>
        </w:rPr>
        <w:t xml:space="preserve"> Bs. As., Edhasa. </w:t>
      </w:r>
    </w:p>
    <w:p w:rsidR="00E0778D" w:rsidRPr="00AD12DA" w:rsidRDefault="00E0778D" w:rsidP="004C7BFB">
      <w:pPr>
        <w:jc w:val="both"/>
        <w:rPr>
          <w:rFonts w:ascii="Book Antiqua" w:hAnsi="Book Antiqua"/>
          <w:bCs/>
          <w:color w:val="000000"/>
        </w:rPr>
      </w:pPr>
      <w:r w:rsidRPr="00AD12DA">
        <w:rPr>
          <w:rFonts w:ascii="Book Antiqua" w:hAnsi="Book Antiqua"/>
          <w:bCs/>
          <w:color w:val="000000"/>
        </w:rPr>
        <w:t xml:space="preserve">Zubieta, A. M. </w:t>
      </w:r>
      <w:r w:rsidR="00B73C59" w:rsidRPr="00AD12DA">
        <w:rPr>
          <w:rFonts w:ascii="Book Antiqua" w:hAnsi="Book Antiqua"/>
          <w:bCs/>
          <w:color w:val="000000"/>
        </w:rPr>
        <w:t>(</w:t>
      </w:r>
      <w:r w:rsidRPr="00AD12DA">
        <w:rPr>
          <w:rFonts w:ascii="Book Antiqua" w:hAnsi="Book Antiqua"/>
          <w:bCs/>
          <w:color w:val="000000"/>
        </w:rPr>
        <w:t>comp.</w:t>
      </w:r>
      <w:r w:rsidR="00B73C59" w:rsidRPr="00AD12DA">
        <w:rPr>
          <w:rFonts w:ascii="Book Antiqua" w:hAnsi="Book Antiqua"/>
          <w:bCs/>
          <w:color w:val="000000"/>
        </w:rPr>
        <w:t>)</w:t>
      </w:r>
      <w:r w:rsidRPr="00AD12DA">
        <w:rPr>
          <w:rFonts w:ascii="Book Antiqua" w:hAnsi="Book Antiqua"/>
          <w:bCs/>
          <w:color w:val="000000"/>
        </w:rPr>
        <w:t xml:space="preserve"> (2008). </w:t>
      </w:r>
      <w:r w:rsidRPr="00AD12DA">
        <w:rPr>
          <w:rFonts w:ascii="Book Antiqua" w:hAnsi="Book Antiqua"/>
          <w:bCs/>
          <w:i/>
          <w:color w:val="000000"/>
        </w:rPr>
        <w:t xml:space="preserve">De memoria, </w:t>
      </w:r>
      <w:r w:rsidRPr="00AD12DA">
        <w:rPr>
          <w:rFonts w:ascii="Book Antiqua" w:hAnsi="Book Antiqua"/>
          <w:bCs/>
          <w:color w:val="000000"/>
        </w:rPr>
        <w:t>Bs. As.</w:t>
      </w:r>
      <w:r w:rsidR="00B73C59" w:rsidRPr="00AD12DA">
        <w:rPr>
          <w:rFonts w:ascii="Book Antiqua" w:hAnsi="Book Antiqua"/>
          <w:bCs/>
          <w:color w:val="000000"/>
        </w:rPr>
        <w:t>,</w:t>
      </w:r>
      <w:r w:rsidRPr="00AD12DA">
        <w:rPr>
          <w:rFonts w:ascii="Book Antiqua" w:hAnsi="Book Antiqua"/>
          <w:bCs/>
          <w:color w:val="000000"/>
        </w:rPr>
        <w:t xml:space="preserve"> Eudeba.  </w:t>
      </w:r>
    </w:p>
    <w:p w:rsidR="00E0778D" w:rsidRPr="00AD12DA" w:rsidRDefault="00E0778D" w:rsidP="005E3543">
      <w:pPr>
        <w:jc w:val="both"/>
        <w:rPr>
          <w:rFonts w:ascii="Book Antiqua" w:hAnsi="Book Antiqua"/>
          <w:color w:val="000000"/>
        </w:rPr>
      </w:pPr>
    </w:p>
    <w:p w:rsidR="00AD12DA" w:rsidRPr="00AD12DA" w:rsidRDefault="00AD12DA" w:rsidP="00AD12DA">
      <w:pPr>
        <w:rPr>
          <w:rFonts w:ascii="Book Antiqua" w:hAnsi="Book Antiqua"/>
        </w:rPr>
      </w:pPr>
    </w:p>
    <w:p w:rsidR="00AD12DA" w:rsidRPr="00AD12DA" w:rsidRDefault="00AD12DA" w:rsidP="00AD12DA">
      <w:pPr>
        <w:rPr>
          <w:rFonts w:ascii="Book Antiqua" w:hAnsi="Book Antiqua"/>
        </w:rPr>
      </w:pPr>
    </w:p>
    <w:sectPr w:rsidR="00AD12DA" w:rsidRPr="00AD12DA">
      <w:footerReference w:type="default" r:id="rId9"/>
      <w:pgSz w:w="11906" w:h="16838"/>
      <w:pgMar w:top="1417" w:right="1701" w:bottom="1417"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A6" w:rsidRDefault="005347A6">
      <w:r>
        <w:separator/>
      </w:r>
    </w:p>
  </w:endnote>
  <w:endnote w:type="continuationSeparator" w:id="0">
    <w:p w:rsidR="005347A6" w:rsidRDefault="0053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tstream Vera Sans">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8D" w:rsidRDefault="00AD12DA">
    <w:pPr>
      <w:pStyle w:val="Piedepgina"/>
      <w:ind w:right="360"/>
    </w:pPr>
    <w:r>
      <w:rPr>
        <w:noProof/>
        <w:lang w:val="es-AR" w:eastAsia="es-AR"/>
      </w:rPr>
      <mc:AlternateContent>
        <mc:Choice Requires="wps">
          <w:drawing>
            <wp:anchor distT="0" distB="0" distL="0" distR="0" simplePos="0" relativeHeight="251657728" behindDoc="0" locked="0" layoutInCell="1" allowOverlap="1">
              <wp:simplePos x="0" y="0"/>
              <wp:positionH relativeFrom="page">
                <wp:posOffset>6403340</wp:posOffset>
              </wp:positionH>
              <wp:positionV relativeFrom="paragraph">
                <wp:posOffset>635</wp:posOffset>
              </wp:positionV>
              <wp:extent cx="76200" cy="174625"/>
              <wp:effectExtent l="2540" t="635" r="698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78D" w:rsidRDefault="00E0778D">
                          <w:pPr>
                            <w:pStyle w:val="Piedepgina"/>
                          </w:pPr>
                          <w:r>
                            <w:rPr>
                              <w:rStyle w:val="Nmerodepgina"/>
                            </w:rPr>
                            <w:fldChar w:fldCharType="begin"/>
                          </w:r>
                          <w:r>
                            <w:rPr>
                              <w:rStyle w:val="Nmerodepgina"/>
                            </w:rPr>
                            <w:instrText xml:space="preserve"> PAGE </w:instrText>
                          </w:r>
                          <w:r>
                            <w:rPr>
                              <w:rStyle w:val="Nmerodepgina"/>
                            </w:rPr>
                            <w:fldChar w:fldCharType="separate"/>
                          </w:r>
                          <w:r w:rsidR="00AD12DA">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4.2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" stroked="f">
              <v:fill opacity="0"/>
              <v:textbox inset="0,0,0,0">
                <w:txbxContent>
                  <w:p w:rsidR="00E0778D" w:rsidRDefault="00E0778D">
                    <w:pPr>
                      <w:pStyle w:val="Piedepgina"/>
                    </w:pPr>
                    <w:r>
                      <w:rPr>
                        <w:rStyle w:val="Nmerodepgina"/>
                      </w:rPr>
                      <w:fldChar w:fldCharType="begin"/>
                    </w:r>
                    <w:r>
                      <w:rPr>
                        <w:rStyle w:val="Nmerodepgina"/>
                      </w:rPr>
                      <w:instrText xml:space="preserve"> PAGE </w:instrText>
                    </w:r>
                    <w:r>
                      <w:rPr>
                        <w:rStyle w:val="Nmerodepgina"/>
                      </w:rPr>
                      <w:fldChar w:fldCharType="separate"/>
                    </w:r>
                    <w:r w:rsidR="00AD12DA">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A6" w:rsidRDefault="005347A6">
      <w:r>
        <w:separator/>
      </w:r>
    </w:p>
  </w:footnote>
  <w:footnote w:type="continuationSeparator" w:id="0">
    <w:p w:rsidR="005347A6" w:rsidRDefault="00534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multilevel"/>
    <w:tmpl w:val="0000000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65757E"/>
    <w:multiLevelType w:val="hybridMultilevel"/>
    <w:tmpl w:val="11ECE126"/>
    <w:lvl w:ilvl="0" w:tplc="BD923D32">
      <w:start w:val="4"/>
      <w:numFmt w:val="bullet"/>
      <w:lvlText w:val="-"/>
      <w:lvlJc w:val="left"/>
      <w:pPr>
        <w:ind w:left="1065" w:hanging="360"/>
      </w:pPr>
      <w:rPr>
        <w:rFonts w:ascii="Times New Roman" w:eastAsia="Times New Roman" w:hAnsi="Times New Roman" w:cs="Times New Roman"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4B095FE4"/>
    <w:multiLevelType w:val="hybridMultilevel"/>
    <w:tmpl w:val="2D0EFD4A"/>
    <w:lvl w:ilvl="0" w:tplc="9D0C4504">
      <w:start w:val="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4BB77494"/>
    <w:multiLevelType w:val="hybridMultilevel"/>
    <w:tmpl w:val="7FF076AC"/>
    <w:lvl w:ilvl="0" w:tplc="06C2A092">
      <w:start w:val="3"/>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62A06AD4"/>
    <w:multiLevelType w:val="hybridMultilevel"/>
    <w:tmpl w:val="BB54FDBE"/>
    <w:lvl w:ilvl="0" w:tplc="84647BDA">
      <w:start w:val="3"/>
      <w:numFmt w:val="bullet"/>
      <w:lvlText w:val="-"/>
      <w:lvlJc w:val="left"/>
      <w:pPr>
        <w:ind w:left="435" w:hanging="360"/>
      </w:pPr>
      <w:rPr>
        <w:rFonts w:ascii="Times New Roman" w:eastAsia="Times New Roman" w:hAnsi="Times New Roman" w:cs="Times New Roman"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12"/>
    <w:rsid w:val="000A68FC"/>
    <w:rsid w:val="00115101"/>
    <w:rsid w:val="00133755"/>
    <w:rsid w:val="001F3EDC"/>
    <w:rsid w:val="00342908"/>
    <w:rsid w:val="003F219A"/>
    <w:rsid w:val="0047328B"/>
    <w:rsid w:val="004A4BFE"/>
    <w:rsid w:val="004B1ED3"/>
    <w:rsid w:val="004C4A9E"/>
    <w:rsid w:val="004C7BFB"/>
    <w:rsid w:val="004E1FC9"/>
    <w:rsid w:val="005347A6"/>
    <w:rsid w:val="005E3543"/>
    <w:rsid w:val="0060536F"/>
    <w:rsid w:val="006B3AAF"/>
    <w:rsid w:val="006F5AAC"/>
    <w:rsid w:val="007F5E54"/>
    <w:rsid w:val="008F238E"/>
    <w:rsid w:val="00963819"/>
    <w:rsid w:val="009D2189"/>
    <w:rsid w:val="00A70B4F"/>
    <w:rsid w:val="00AC28FD"/>
    <w:rsid w:val="00AD12DA"/>
    <w:rsid w:val="00B31E2A"/>
    <w:rsid w:val="00B73C59"/>
    <w:rsid w:val="00BF7304"/>
    <w:rsid w:val="00C65A12"/>
    <w:rsid w:val="00C93989"/>
    <w:rsid w:val="00D026E2"/>
    <w:rsid w:val="00D756EB"/>
    <w:rsid w:val="00DA06DC"/>
    <w:rsid w:val="00DA45AD"/>
    <w:rsid w:val="00E0778D"/>
    <w:rsid w:val="00E20731"/>
    <w:rsid w:val="00E21D4F"/>
    <w:rsid w:val="00E44E2D"/>
    <w:rsid w:val="00E511FD"/>
    <w:rsid w:val="00E761B9"/>
    <w:rsid w:val="00FE56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b/>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Bitstream Vera Sans"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tiqueta">
    <w:name w:val="Etiqueta"/>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iedepgina">
    <w:name w:val="footer"/>
    <w:basedOn w:val="Normal"/>
    <w:pPr>
      <w:tabs>
        <w:tab w:val="center" w:pos="4252"/>
        <w:tab w:val="right" w:pos="8504"/>
      </w:tabs>
    </w:p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Prrafodelista">
    <w:name w:val="List Paragraph"/>
    <w:basedOn w:val="Normal"/>
    <w:uiPriority w:val="99"/>
    <w:qFormat/>
    <w:rsid w:val="00AD12D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b/>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Bitstream Vera Sans"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tiqueta">
    <w:name w:val="Etiqueta"/>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iedepgina">
    <w:name w:val="footer"/>
    <w:basedOn w:val="Normal"/>
    <w:pPr>
      <w:tabs>
        <w:tab w:val="center" w:pos="4252"/>
        <w:tab w:val="right" w:pos="8504"/>
      </w:tabs>
    </w:p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Prrafodelista">
    <w:name w:val="List Paragraph"/>
    <w:basedOn w:val="Normal"/>
    <w:uiPriority w:val="99"/>
    <w:qFormat/>
    <w:rsid w:val="00AD12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Home</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creator>Ana Maria</dc:creator>
  <cp:lastModifiedBy>SarmientoBA</cp:lastModifiedBy>
  <cp:revision>2</cp:revision>
  <cp:lastPrinted>1601-01-01T00:00:00Z</cp:lastPrinted>
  <dcterms:created xsi:type="dcterms:W3CDTF">2016-05-12T14:15:00Z</dcterms:created>
  <dcterms:modified xsi:type="dcterms:W3CDTF">2016-05-12T14:15:00Z</dcterms:modified>
</cp:coreProperties>
</file>