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4E8" w:rsidRPr="00A57868" w:rsidRDefault="000D2C30" w:rsidP="005764E8">
      <w:pPr>
        <w:pBdr>
          <w:top w:val="double" w:sz="1" w:space="1" w:color="000000"/>
          <w:left w:val="double" w:sz="1" w:space="4" w:color="000000"/>
          <w:bottom w:val="double" w:sz="1" w:space="1" w:color="000000"/>
          <w:right w:val="double" w:sz="1" w:space="4" w:color="000000"/>
        </w:pBdr>
        <w:jc w:val="both"/>
        <w:rPr>
          <w:rFonts w:ascii="Book Antiqua" w:hAnsi="Book Antiqua"/>
          <w:sz w:val="22"/>
          <w:szCs w:val="22"/>
        </w:rPr>
      </w:pPr>
      <w:r>
        <w:rPr>
          <w:rFonts w:ascii="Book Antiqua" w:hAnsi="Book Antiqua"/>
          <w:noProof/>
          <w:sz w:val="22"/>
          <w:szCs w:val="22"/>
          <w:lang w:eastAsia="es-AR" w:bidi="ar-SA"/>
        </w:rPr>
        <mc:AlternateContent>
          <mc:Choice Requires="wps">
            <w:drawing>
              <wp:anchor distT="0" distB="0" distL="114935" distR="114935" simplePos="0" relativeHeight="251657728" behindDoc="0" locked="0" layoutInCell="1" allowOverlap="1">
                <wp:simplePos x="0" y="0"/>
                <wp:positionH relativeFrom="column">
                  <wp:posOffset>1485900</wp:posOffset>
                </wp:positionH>
                <wp:positionV relativeFrom="paragraph">
                  <wp:posOffset>21590</wp:posOffset>
                </wp:positionV>
                <wp:extent cx="2399665" cy="182816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9665" cy="18281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6A05" w:rsidRDefault="00A66A05" w:rsidP="005764E8">
                            <w:pPr>
                              <w:jc w:val="both"/>
                              <w:rPr>
                                <w:lang w:val="es-ES_tradnl"/>
                              </w:rPr>
                            </w:pPr>
                          </w:p>
                          <w:p w:rsidR="00A66A05" w:rsidRDefault="000D2C30" w:rsidP="00AF4459">
                            <w:pPr>
                              <w:ind w:right="-771"/>
                              <w:jc w:val="center"/>
                            </w:pPr>
                            <w:r>
                              <w:rPr>
                                <w:noProof/>
                                <w:lang w:eastAsia="es-AR" w:bidi="ar-SA"/>
                              </w:rPr>
                              <w:drawing>
                                <wp:inline distT="0" distB="0" distL="0" distR="0">
                                  <wp:extent cx="1609725" cy="15049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9725" cy="1504950"/>
                                          </a:xfrm>
                                          <a:prstGeom prst="rect">
                                            <a:avLst/>
                                          </a:prstGeom>
                                          <a:solidFill>
                                            <a:srgbClr val="FFFFFF">
                                              <a:alpha val="0"/>
                                            </a:srgbClr>
                                          </a:solid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7pt;margin-top:1.7pt;width:188.95pt;height:143.9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" stroked="f">
                <v:fill opacity="0"/>
                <v:textbox inset="0,0,0,0">
                  <w:txbxContent>
                    <w:p w:rsidR="00A66A05" w:rsidRDefault="00A66A05" w:rsidP="005764E8">
                      <w:pPr>
                        <w:jc w:val="both"/>
                        <w:rPr>
                          <w:lang w:val="es-ES_tradnl"/>
                        </w:rPr>
                      </w:pPr>
                    </w:p>
                    <w:p w:rsidR="00A66A05" w:rsidRDefault="000D2C30" w:rsidP="00AF4459">
                      <w:pPr>
                        <w:ind w:right="-771"/>
                        <w:jc w:val="center"/>
                      </w:pPr>
                      <w:r>
                        <w:rPr>
                          <w:noProof/>
                          <w:lang w:eastAsia="es-AR" w:bidi="ar-SA"/>
                        </w:rPr>
                        <w:drawing>
                          <wp:inline distT="0" distB="0" distL="0" distR="0">
                            <wp:extent cx="1609725" cy="15049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9725" cy="1504950"/>
                                    </a:xfrm>
                                    <a:prstGeom prst="rect">
                                      <a:avLst/>
                                    </a:prstGeom>
                                    <a:solidFill>
                                      <a:srgbClr val="FFFFFF">
                                        <a:alpha val="0"/>
                                      </a:srgbClr>
                                    </a:solidFill>
                                    <a:ln>
                                      <a:noFill/>
                                    </a:ln>
                                  </pic:spPr>
                                </pic:pic>
                              </a:graphicData>
                            </a:graphic>
                          </wp:inline>
                        </w:drawing>
                      </w:r>
                    </w:p>
                  </w:txbxContent>
                </v:textbox>
              </v:shape>
            </w:pict>
          </mc:Fallback>
        </mc:AlternateContent>
      </w:r>
    </w:p>
    <w:p w:rsidR="005764E8" w:rsidRPr="00A57868" w:rsidRDefault="005764E8" w:rsidP="005764E8">
      <w:pPr>
        <w:pBdr>
          <w:top w:val="double" w:sz="1" w:space="1" w:color="000000"/>
          <w:left w:val="double" w:sz="1" w:space="4" w:color="000000"/>
          <w:bottom w:val="double" w:sz="1" w:space="1" w:color="000000"/>
          <w:right w:val="double" w:sz="1" w:space="4" w:color="000000"/>
        </w:pBdr>
        <w:jc w:val="both"/>
        <w:rPr>
          <w:rFonts w:ascii="Book Antiqua" w:hAnsi="Book Antiqua"/>
          <w:sz w:val="22"/>
          <w:szCs w:val="22"/>
        </w:rPr>
      </w:pPr>
    </w:p>
    <w:p w:rsidR="005764E8" w:rsidRPr="00A57868" w:rsidRDefault="005764E8" w:rsidP="005764E8">
      <w:pPr>
        <w:pBdr>
          <w:top w:val="double" w:sz="1" w:space="1" w:color="000000"/>
          <w:left w:val="double" w:sz="1" w:space="4" w:color="000000"/>
          <w:bottom w:val="double" w:sz="1" w:space="1" w:color="000000"/>
          <w:right w:val="double" w:sz="1" w:space="4" w:color="000000"/>
        </w:pBdr>
        <w:jc w:val="both"/>
        <w:rPr>
          <w:rFonts w:ascii="Book Antiqua" w:hAnsi="Book Antiqua"/>
          <w:sz w:val="22"/>
          <w:szCs w:val="22"/>
        </w:rPr>
      </w:pPr>
    </w:p>
    <w:p w:rsidR="005764E8" w:rsidRPr="00A57868" w:rsidRDefault="005764E8" w:rsidP="005764E8">
      <w:pPr>
        <w:pBdr>
          <w:top w:val="double" w:sz="1" w:space="1" w:color="000000"/>
          <w:left w:val="double" w:sz="1" w:space="4" w:color="000000"/>
          <w:bottom w:val="double" w:sz="1" w:space="1" w:color="000000"/>
          <w:right w:val="double" w:sz="1" w:space="4" w:color="000000"/>
        </w:pBdr>
        <w:jc w:val="both"/>
        <w:rPr>
          <w:rFonts w:ascii="Book Antiqua" w:hAnsi="Book Antiqua"/>
          <w:sz w:val="22"/>
          <w:szCs w:val="22"/>
        </w:rPr>
      </w:pPr>
    </w:p>
    <w:p w:rsidR="005764E8" w:rsidRPr="00A57868" w:rsidRDefault="005764E8" w:rsidP="005764E8">
      <w:pPr>
        <w:pBdr>
          <w:top w:val="double" w:sz="1" w:space="1" w:color="000000"/>
          <w:left w:val="double" w:sz="1" w:space="4" w:color="000000"/>
          <w:bottom w:val="double" w:sz="1" w:space="1" w:color="000000"/>
          <w:right w:val="double" w:sz="1" w:space="4" w:color="000000"/>
        </w:pBdr>
        <w:jc w:val="both"/>
        <w:rPr>
          <w:rFonts w:ascii="Book Antiqua" w:hAnsi="Book Antiqua"/>
          <w:sz w:val="22"/>
          <w:szCs w:val="22"/>
        </w:rPr>
      </w:pPr>
    </w:p>
    <w:p w:rsidR="005764E8" w:rsidRPr="00A57868" w:rsidRDefault="005764E8" w:rsidP="005764E8">
      <w:pPr>
        <w:pBdr>
          <w:top w:val="double" w:sz="1" w:space="1" w:color="000000"/>
          <w:left w:val="double" w:sz="1" w:space="4" w:color="000000"/>
          <w:bottom w:val="double" w:sz="1" w:space="1" w:color="000000"/>
          <w:right w:val="double" w:sz="1" w:space="4" w:color="000000"/>
        </w:pBdr>
        <w:jc w:val="both"/>
        <w:rPr>
          <w:rFonts w:ascii="Book Antiqua" w:hAnsi="Book Antiqua"/>
          <w:sz w:val="22"/>
          <w:szCs w:val="22"/>
        </w:rPr>
      </w:pPr>
    </w:p>
    <w:p w:rsidR="005764E8" w:rsidRPr="00A57868" w:rsidRDefault="005764E8" w:rsidP="005764E8">
      <w:pPr>
        <w:pBdr>
          <w:top w:val="double" w:sz="1" w:space="1" w:color="000000"/>
          <w:left w:val="double" w:sz="1" w:space="4" w:color="000000"/>
          <w:bottom w:val="double" w:sz="1" w:space="1" w:color="000000"/>
          <w:right w:val="double" w:sz="1" w:space="4" w:color="000000"/>
        </w:pBdr>
        <w:jc w:val="both"/>
        <w:rPr>
          <w:rFonts w:ascii="Book Antiqua" w:hAnsi="Book Antiqua"/>
          <w:sz w:val="22"/>
          <w:szCs w:val="22"/>
        </w:rPr>
      </w:pPr>
    </w:p>
    <w:p w:rsidR="005764E8" w:rsidRPr="00A57868" w:rsidRDefault="005764E8" w:rsidP="005764E8">
      <w:pPr>
        <w:pBdr>
          <w:top w:val="double" w:sz="1" w:space="1" w:color="000000"/>
          <w:left w:val="double" w:sz="1" w:space="4" w:color="000000"/>
          <w:bottom w:val="double" w:sz="1" w:space="1" w:color="000000"/>
          <w:right w:val="double" w:sz="1" w:space="4" w:color="000000"/>
        </w:pBdr>
        <w:jc w:val="both"/>
        <w:rPr>
          <w:rFonts w:ascii="Book Antiqua" w:hAnsi="Book Antiqua"/>
          <w:sz w:val="22"/>
          <w:szCs w:val="22"/>
        </w:rPr>
      </w:pPr>
    </w:p>
    <w:p w:rsidR="005764E8" w:rsidRPr="00A57868" w:rsidRDefault="005764E8" w:rsidP="005764E8">
      <w:pPr>
        <w:pBdr>
          <w:top w:val="double" w:sz="1" w:space="1" w:color="000000"/>
          <w:left w:val="double" w:sz="1" w:space="4" w:color="000000"/>
          <w:bottom w:val="double" w:sz="1" w:space="1" w:color="000000"/>
          <w:right w:val="double" w:sz="1" w:space="4" w:color="000000"/>
        </w:pBdr>
        <w:jc w:val="both"/>
        <w:rPr>
          <w:rFonts w:ascii="Book Antiqua" w:hAnsi="Book Antiqua"/>
          <w:sz w:val="22"/>
          <w:szCs w:val="22"/>
        </w:rPr>
      </w:pPr>
    </w:p>
    <w:p w:rsidR="005764E8" w:rsidRPr="00A57868" w:rsidRDefault="005764E8" w:rsidP="005764E8">
      <w:pPr>
        <w:pBdr>
          <w:top w:val="double" w:sz="1" w:space="1" w:color="000000"/>
          <w:left w:val="double" w:sz="1" w:space="4" w:color="000000"/>
          <w:bottom w:val="double" w:sz="1" w:space="1" w:color="000000"/>
          <w:right w:val="double" w:sz="1" w:space="4" w:color="000000"/>
        </w:pBdr>
        <w:jc w:val="both"/>
        <w:rPr>
          <w:rFonts w:ascii="Book Antiqua" w:hAnsi="Book Antiqua"/>
          <w:sz w:val="22"/>
          <w:szCs w:val="22"/>
        </w:rPr>
      </w:pPr>
    </w:p>
    <w:p w:rsidR="005764E8" w:rsidRPr="00A57868" w:rsidRDefault="005764E8" w:rsidP="005764E8">
      <w:pPr>
        <w:pBdr>
          <w:top w:val="double" w:sz="1" w:space="1" w:color="000000"/>
          <w:left w:val="double" w:sz="1" w:space="4" w:color="000000"/>
          <w:bottom w:val="double" w:sz="1" w:space="1" w:color="000000"/>
          <w:right w:val="double" w:sz="1" w:space="4" w:color="000000"/>
        </w:pBdr>
        <w:jc w:val="both"/>
        <w:rPr>
          <w:rFonts w:ascii="Book Antiqua" w:hAnsi="Book Antiqua"/>
          <w:sz w:val="22"/>
          <w:szCs w:val="22"/>
        </w:rPr>
      </w:pPr>
    </w:p>
    <w:p w:rsidR="005764E8" w:rsidRPr="00A57868" w:rsidRDefault="005764E8" w:rsidP="005764E8">
      <w:pPr>
        <w:pBdr>
          <w:top w:val="double" w:sz="1" w:space="1" w:color="000000"/>
          <w:left w:val="double" w:sz="1" w:space="4" w:color="000000"/>
          <w:bottom w:val="double" w:sz="1" w:space="1" w:color="000000"/>
          <w:right w:val="double" w:sz="1" w:space="4" w:color="000000"/>
        </w:pBdr>
        <w:jc w:val="both"/>
        <w:rPr>
          <w:rFonts w:ascii="Book Antiqua" w:hAnsi="Book Antiqua"/>
          <w:i/>
          <w:iCs/>
          <w:sz w:val="22"/>
          <w:szCs w:val="22"/>
        </w:rPr>
      </w:pPr>
    </w:p>
    <w:p w:rsidR="005764E8" w:rsidRPr="00A57868" w:rsidRDefault="005764E8" w:rsidP="00AF4459">
      <w:pPr>
        <w:pBdr>
          <w:top w:val="double" w:sz="1" w:space="1" w:color="000000"/>
          <w:left w:val="double" w:sz="1" w:space="4" w:color="000000"/>
          <w:bottom w:val="double" w:sz="1" w:space="1" w:color="000000"/>
          <w:right w:val="double" w:sz="1" w:space="4" w:color="000000"/>
        </w:pBdr>
        <w:jc w:val="center"/>
        <w:rPr>
          <w:rFonts w:ascii="Book Antiqua" w:hAnsi="Book Antiqua"/>
          <w:i/>
          <w:iCs/>
          <w:sz w:val="22"/>
          <w:szCs w:val="22"/>
        </w:rPr>
      </w:pPr>
    </w:p>
    <w:p w:rsidR="005764E8" w:rsidRPr="00A57868" w:rsidRDefault="005764E8" w:rsidP="00AF4459">
      <w:pPr>
        <w:pBdr>
          <w:top w:val="double" w:sz="1" w:space="1" w:color="000000"/>
          <w:left w:val="double" w:sz="1" w:space="4" w:color="000000"/>
          <w:bottom w:val="double" w:sz="1" w:space="1" w:color="000000"/>
          <w:right w:val="double" w:sz="1" w:space="4" w:color="000000"/>
        </w:pBdr>
        <w:jc w:val="center"/>
        <w:rPr>
          <w:rFonts w:ascii="Book Antiqua" w:eastAsia="Batang" w:hAnsi="Book Antiqua"/>
          <w:b/>
          <w:iCs/>
          <w:sz w:val="22"/>
          <w:szCs w:val="22"/>
        </w:rPr>
      </w:pPr>
      <w:r w:rsidRPr="00A57868">
        <w:rPr>
          <w:rFonts w:ascii="Book Antiqua" w:eastAsia="Batang" w:hAnsi="Book Antiqua"/>
          <w:b/>
          <w:iCs/>
          <w:sz w:val="22"/>
          <w:szCs w:val="22"/>
        </w:rPr>
        <w:t>UNIVERSIDAD DE BUENOS AIRES</w:t>
      </w:r>
    </w:p>
    <w:p w:rsidR="005764E8" w:rsidRPr="00A57868" w:rsidRDefault="005764E8" w:rsidP="00AF4459">
      <w:pPr>
        <w:pBdr>
          <w:top w:val="double" w:sz="1" w:space="1" w:color="000000"/>
          <w:left w:val="double" w:sz="1" w:space="4" w:color="000000"/>
          <w:bottom w:val="double" w:sz="1" w:space="1" w:color="000000"/>
          <w:right w:val="double" w:sz="1" w:space="4" w:color="000000"/>
        </w:pBdr>
        <w:jc w:val="center"/>
        <w:rPr>
          <w:rFonts w:ascii="Book Antiqua" w:eastAsia="Batang" w:hAnsi="Book Antiqua"/>
          <w:b/>
          <w:iCs/>
          <w:sz w:val="22"/>
          <w:szCs w:val="22"/>
        </w:rPr>
      </w:pPr>
      <w:r w:rsidRPr="00A57868">
        <w:rPr>
          <w:rFonts w:ascii="Book Antiqua" w:eastAsia="Batang" w:hAnsi="Book Antiqua"/>
          <w:b/>
          <w:iCs/>
          <w:sz w:val="22"/>
          <w:szCs w:val="22"/>
        </w:rPr>
        <w:t>FACULTAD DE FILOSOFIA Y LETRAS</w:t>
      </w:r>
    </w:p>
    <w:p w:rsidR="005764E8" w:rsidRPr="00A57868" w:rsidRDefault="005764E8" w:rsidP="00AF4459">
      <w:pPr>
        <w:pBdr>
          <w:top w:val="double" w:sz="1" w:space="1" w:color="000000"/>
          <w:left w:val="double" w:sz="1" w:space="4" w:color="000000"/>
          <w:bottom w:val="double" w:sz="1" w:space="1" w:color="000000"/>
          <w:right w:val="double" w:sz="1" w:space="4" w:color="000000"/>
        </w:pBdr>
        <w:jc w:val="center"/>
        <w:rPr>
          <w:rFonts w:ascii="Book Antiqua" w:eastAsia="Batang" w:hAnsi="Book Antiqua"/>
          <w:b/>
          <w:iCs/>
          <w:sz w:val="22"/>
          <w:szCs w:val="22"/>
        </w:rPr>
      </w:pPr>
      <w:r w:rsidRPr="00A57868">
        <w:rPr>
          <w:rFonts w:ascii="Book Antiqua" w:eastAsia="Batang" w:hAnsi="Book Antiqua"/>
          <w:b/>
          <w:iCs/>
          <w:sz w:val="22"/>
          <w:szCs w:val="22"/>
        </w:rPr>
        <w:t>MAESTRIA EN ESTUDIOS INTERDISCIPLINARIOS DE LA SUBJETIVIDAD</w:t>
      </w:r>
    </w:p>
    <w:p w:rsidR="005764E8" w:rsidRPr="00A57868" w:rsidRDefault="005764E8" w:rsidP="005764E8">
      <w:pPr>
        <w:pBdr>
          <w:top w:val="double" w:sz="1" w:space="1" w:color="000000"/>
          <w:left w:val="double" w:sz="1" w:space="4" w:color="000000"/>
          <w:bottom w:val="double" w:sz="1" w:space="1" w:color="000000"/>
          <w:right w:val="double" w:sz="1" w:space="4" w:color="000000"/>
        </w:pBdr>
        <w:jc w:val="both"/>
        <w:rPr>
          <w:rFonts w:ascii="Book Antiqua" w:hAnsi="Book Antiqua"/>
          <w:iCs/>
          <w:sz w:val="22"/>
          <w:szCs w:val="22"/>
        </w:rPr>
      </w:pPr>
    </w:p>
    <w:p w:rsidR="005764E8" w:rsidRPr="00A57868" w:rsidRDefault="005764E8" w:rsidP="005764E8">
      <w:pPr>
        <w:pBdr>
          <w:top w:val="double" w:sz="1" w:space="1" w:color="000000"/>
          <w:left w:val="double" w:sz="1" w:space="4" w:color="000000"/>
          <w:bottom w:val="double" w:sz="1" w:space="1" w:color="000000"/>
          <w:right w:val="double" w:sz="1" w:space="4" w:color="000000"/>
        </w:pBdr>
        <w:jc w:val="both"/>
        <w:rPr>
          <w:rFonts w:ascii="Book Antiqua" w:hAnsi="Book Antiqua"/>
          <w:sz w:val="22"/>
          <w:szCs w:val="22"/>
        </w:rPr>
      </w:pPr>
    </w:p>
    <w:p w:rsidR="005764E8" w:rsidRPr="00A57868" w:rsidRDefault="005764E8" w:rsidP="005764E8">
      <w:pPr>
        <w:pBdr>
          <w:top w:val="double" w:sz="1" w:space="1" w:color="000000"/>
          <w:left w:val="double" w:sz="1" w:space="4" w:color="000000"/>
          <w:bottom w:val="double" w:sz="1" w:space="1" w:color="000000"/>
          <w:right w:val="double" w:sz="1" w:space="4" w:color="000000"/>
        </w:pBdr>
        <w:jc w:val="both"/>
        <w:rPr>
          <w:rFonts w:ascii="Book Antiqua" w:hAnsi="Book Antiqua"/>
          <w:sz w:val="22"/>
          <w:szCs w:val="22"/>
        </w:rPr>
      </w:pPr>
    </w:p>
    <w:p w:rsidR="005764E8" w:rsidRPr="00A57868" w:rsidRDefault="005764E8" w:rsidP="005764E8">
      <w:pPr>
        <w:pBdr>
          <w:top w:val="double" w:sz="1" w:space="1" w:color="000000"/>
          <w:left w:val="double" w:sz="1" w:space="4" w:color="000000"/>
          <w:bottom w:val="double" w:sz="1" w:space="1" w:color="000000"/>
          <w:right w:val="double" w:sz="1" w:space="4" w:color="000000"/>
        </w:pBdr>
        <w:jc w:val="both"/>
        <w:rPr>
          <w:rFonts w:ascii="Book Antiqua" w:hAnsi="Book Antiqua"/>
          <w:sz w:val="22"/>
          <w:szCs w:val="22"/>
        </w:rPr>
      </w:pPr>
    </w:p>
    <w:p w:rsidR="005764E8" w:rsidRPr="00A57868" w:rsidRDefault="005764E8" w:rsidP="005764E8">
      <w:pPr>
        <w:pBdr>
          <w:top w:val="double" w:sz="1" w:space="1" w:color="000000"/>
          <w:left w:val="double" w:sz="1" w:space="4" w:color="000000"/>
          <w:bottom w:val="double" w:sz="1" w:space="1" w:color="000000"/>
          <w:right w:val="double" w:sz="1" w:space="4" w:color="000000"/>
        </w:pBdr>
        <w:jc w:val="both"/>
        <w:rPr>
          <w:rFonts w:ascii="Book Antiqua" w:hAnsi="Book Antiqua"/>
          <w:sz w:val="22"/>
          <w:szCs w:val="22"/>
        </w:rPr>
      </w:pPr>
    </w:p>
    <w:p w:rsidR="005764E8" w:rsidRPr="00A57868" w:rsidRDefault="005764E8" w:rsidP="005764E8">
      <w:pPr>
        <w:pBdr>
          <w:top w:val="double" w:sz="1" w:space="1" w:color="000000"/>
          <w:left w:val="double" w:sz="1" w:space="4" w:color="000000"/>
          <w:bottom w:val="double" w:sz="1" w:space="1" w:color="000000"/>
          <w:right w:val="double" w:sz="1" w:space="4" w:color="000000"/>
        </w:pBdr>
        <w:jc w:val="both"/>
        <w:rPr>
          <w:rFonts w:ascii="Book Antiqua" w:eastAsia="Batang" w:hAnsi="Book Antiqua"/>
          <w:iCs/>
          <w:sz w:val="22"/>
          <w:szCs w:val="22"/>
        </w:rPr>
      </w:pPr>
    </w:p>
    <w:p w:rsidR="005764E8" w:rsidRPr="00A57868" w:rsidRDefault="005764E8" w:rsidP="005764E8">
      <w:pPr>
        <w:pBdr>
          <w:top w:val="double" w:sz="1" w:space="1" w:color="000000"/>
          <w:left w:val="double" w:sz="1" w:space="4" w:color="000000"/>
          <w:bottom w:val="double" w:sz="1" w:space="1" w:color="000000"/>
          <w:right w:val="double" w:sz="1" w:space="4" w:color="000000"/>
        </w:pBdr>
        <w:jc w:val="both"/>
        <w:rPr>
          <w:rFonts w:ascii="Book Antiqua" w:eastAsia="Batang" w:hAnsi="Book Antiqua"/>
          <w:iCs/>
          <w:sz w:val="22"/>
          <w:szCs w:val="22"/>
        </w:rPr>
      </w:pPr>
    </w:p>
    <w:p w:rsidR="005764E8" w:rsidRPr="00A57868" w:rsidRDefault="005764E8" w:rsidP="005764E8">
      <w:pPr>
        <w:pBdr>
          <w:top w:val="double" w:sz="1" w:space="1" w:color="000000"/>
          <w:left w:val="double" w:sz="1" w:space="4" w:color="000000"/>
          <w:bottom w:val="double" w:sz="1" w:space="1" w:color="000000"/>
          <w:right w:val="double" w:sz="1" w:space="4" w:color="000000"/>
        </w:pBdr>
        <w:jc w:val="both"/>
        <w:rPr>
          <w:rFonts w:ascii="Book Antiqua" w:eastAsia="Batang" w:hAnsi="Book Antiqua"/>
          <w:iCs/>
          <w:sz w:val="22"/>
          <w:szCs w:val="22"/>
        </w:rPr>
      </w:pPr>
      <w:r w:rsidRPr="00A57868">
        <w:rPr>
          <w:rFonts w:ascii="Book Antiqua" w:eastAsia="Batang" w:hAnsi="Book Antiqua"/>
          <w:b/>
          <w:iCs/>
          <w:sz w:val="22"/>
          <w:szCs w:val="22"/>
        </w:rPr>
        <w:t>SEMINARIO:</w:t>
      </w:r>
      <w:r w:rsidRPr="00A57868">
        <w:rPr>
          <w:rFonts w:ascii="Book Antiqua" w:eastAsia="Batang" w:hAnsi="Book Antiqua"/>
          <w:iCs/>
          <w:sz w:val="22"/>
          <w:szCs w:val="22"/>
        </w:rPr>
        <w:t xml:space="preserve"> ATRAVESAMIENTOS DEL PENSAMIENTO CONTEMPORANEO DEL SUJETO Y DE LA NOCION DE SUBJETIVIDAD.</w:t>
      </w:r>
    </w:p>
    <w:p w:rsidR="005764E8" w:rsidRPr="00A57868" w:rsidRDefault="005764E8" w:rsidP="005764E8">
      <w:pPr>
        <w:pBdr>
          <w:top w:val="double" w:sz="1" w:space="1" w:color="000000"/>
          <w:left w:val="double" w:sz="1" w:space="4" w:color="000000"/>
          <w:bottom w:val="double" w:sz="1" w:space="1" w:color="000000"/>
          <w:right w:val="double" w:sz="1" w:space="4" w:color="000000"/>
        </w:pBdr>
        <w:jc w:val="both"/>
        <w:rPr>
          <w:rFonts w:ascii="Book Antiqua" w:eastAsia="Batang" w:hAnsi="Book Antiqua"/>
          <w:iCs/>
          <w:sz w:val="22"/>
          <w:szCs w:val="22"/>
        </w:rPr>
      </w:pPr>
    </w:p>
    <w:p w:rsidR="005764E8" w:rsidRPr="00A57868" w:rsidRDefault="005764E8" w:rsidP="005764E8">
      <w:pPr>
        <w:pBdr>
          <w:top w:val="double" w:sz="1" w:space="1" w:color="000000"/>
          <w:left w:val="double" w:sz="1" w:space="4" w:color="000000"/>
          <w:bottom w:val="double" w:sz="1" w:space="1" w:color="000000"/>
          <w:right w:val="double" w:sz="1" w:space="4" w:color="000000"/>
        </w:pBdr>
        <w:jc w:val="both"/>
        <w:rPr>
          <w:rFonts w:ascii="Book Antiqua" w:eastAsia="Batang" w:hAnsi="Book Antiqua"/>
          <w:iCs/>
          <w:sz w:val="22"/>
          <w:szCs w:val="22"/>
        </w:rPr>
      </w:pPr>
      <w:r>
        <w:rPr>
          <w:rFonts w:ascii="Book Antiqua" w:eastAsia="Batang" w:hAnsi="Book Antiqua"/>
          <w:b/>
          <w:iCs/>
          <w:sz w:val="22"/>
          <w:szCs w:val="22"/>
        </w:rPr>
        <w:t>PROFESORE</w:t>
      </w:r>
      <w:r w:rsidRPr="00A57868">
        <w:rPr>
          <w:rFonts w:ascii="Book Antiqua" w:eastAsia="Batang" w:hAnsi="Book Antiqua"/>
          <w:b/>
          <w:iCs/>
          <w:sz w:val="22"/>
          <w:szCs w:val="22"/>
        </w:rPr>
        <w:t>S</w:t>
      </w:r>
      <w:r w:rsidRPr="00A57868">
        <w:rPr>
          <w:rFonts w:ascii="Book Antiqua" w:eastAsia="Batang" w:hAnsi="Book Antiqua"/>
          <w:iCs/>
          <w:sz w:val="22"/>
          <w:szCs w:val="22"/>
        </w:rPr>
        <w:t xml:space="preserve">: DRA. </w:t>
      </w:r>
      <w:r>
        <w:rPr>
          <w:rFonts w:ascii="Book Antiqua" w:eastAsia="Batang" w:hAnsi="Book Antiqua"/>
          <w:iCs/>
          <w:sz w:val="22"/>
          <w:szCs w:val="22"/>
        </w:rPr>
        <w:t>GUADALUPE LUCERO</w:t>
      </w:r>
      <w:r w:rsidRPr="00A57868">
        <w:rPr>
          <w:rFonts w:ascii="Book Antiqua" w:eastAsia="Batang" w:hAnsi="Book Antiqua"/>
          <w:iCs/>
          <w:sz w:val="22"/>
          <w:szCs w:val="22"/>
        </w:rPr>
        <w:t>, DRA. PAULA FLEISNER</w:t>
      </w:r>
      <w:r>
        <w:rPr>
          <w:rFonts w:ascii="Book Antiqua" w:eastAsia="Batang" w:hAnsi="Book Antiqua"/>
          <w:iCs/>
          <w:sz w:val="22"/>
          <w:szCs w:val="22"/>
        </w:rPr>
        <w:t>, MGTER. JUAN PABLO SA</w:t>
      </w:r>
      <w:r w:rsidR="00687271">
        <w:rPr>
          <w:rFonts w:ascii="Book Antiqua" w:eastAsia="Batang" w:hAnsi="Book Antiqua"/>
          <w:iCs/>
          <w:sz w:val="22"/>
          <w:szCs w:val="22"/>
        </w:rPr>
        <w:t>B</w:t>
      </w:r>
      <w:r>
        <w:rPr>
          <w:rFonts w:ascii="Book Antiqua" w:eastAsia="Batang" w:hAnsi="Book Antiqua"/>
          <w:iCs/>
          <w:sz w:val="22"/>
          <w:szCs w:val="22"/>
        </w:rPr>
        <w:t>INO</w:t>
      </w:r>
      <w:r w:rsidRPr="00A57868">
        <w:rPr>
          <w:rFonts w:ascii="Book Antiqua" w:eastAsia="Batang" w:hAnsi="Book Antiqua"/>
          <w:iCs/>
          <w:sz w:val="22"/>
          <w:szCs w:val="22"/>
        </w:rPr>
        <w:t xml:space="preserve"> </w:t>
      </w:r>
      <w:r w:rsidR="00687271">
        <w:rPr>
          <w:rFonts w:ascii="Book Antiqua" w:eastAsia="Batang" w:hAnsi="Book Antiqua"/>
          <w:iCs/>
          <w:sz w:val="22"/>
          <w:szCs w:val="22"/>
        </w:rPr>
        <w:t>y DRA. KARINA PEDACE.</w:t>
      </w:r>
    </w:p>
    <w:p w:rsidR="005764E8" w:rsidRPr="00A57868" w:rsidRDefault="005764E8" w:rsidP="005764E8">
      <w:pPr>
        <w:pBdr>
          <w:top w:val="double" w:sz="1" w:space="1" w:color="000000"/>
          <w:left w:val="double" w:sz="1" w:space="4" w:color="000000"/>
          <w:bottom w:val="double" w:sz="1" w:space="1" w:color="000000"/>
          <w:right w:val="double" w:sz="1" w:space="4" w:color="000000"/>
        </w:pBdr>
        <w:jc w:val="both"/>
        <w:rPr>
          <w:rFonts w:ascii="Book Antiqua" w:eastAsia="Batang" w:hAnsi="Book Antiqua"/>
          <w:iCs/>
          <w:sz w:val="22"/>
          <w:szCs w:val="22"/>
        </w:rPr>
      </w:pPr>
    </w:p>
    <w:p w:rsidR="005764E8" w:rsidRPr="00A57868" w:rsidRDefault="005764E8" w:rsidP="005764E8">
      <w:pPr>
        <w:pBdr>
          <w:top w:val="double" w:sz="1" w:space="1" w:color="000000"/>
          <w:left w:val="double" w:sz="1" w:space="4" w:color="000000"/>
          <w:bottom w:val="double" w:sz="1" w:space="1" w:color="000000"/>
          <w:right w:val="double" w:sz="1" w:space="4" w:color="000000"/>
        </w:pBdr>
        <w:jc w:val="both"/>
        <w:rPr>
          <w:rFonts w:ascii="Book Antiqua" w:eastAsia="Batang" w:hAnsi="Book Antiqua"/>
          <w:iCs/>
          <w:sz w:val="22"/>
          <w:szCs w:val="22"/>
        </w:rPr>
      </w:pPr>
      <w:r w:rsidRPr="00A57868">
        <w:rPr>
          <w:rFonts w:ascii="Book Antiqua" w:eastAsia="Batang" w:hAnsi="Book Antiqua"/>
          <w:b/>
          <w:iCs/>
          <w:sz w:val="22"/>
          <w:szCs w:val="22"/>
        </w:rPr>
        <w:t>CUATRIMESTRE Y AÑO</w:t>
      </w:r>
      <w:r>
        <w:rPr>
          <w:rFonts w:ascii="Book Antiqua" w:eastAsia="Batang" w:hAnsi="Book Antiqua"/>
          <w:iCs/>
          <w:sz w:val="22"/>
          <w:szCs w:val="22"/>
        </w:rPr>
        <w:t>: 2DO CUATRIMESTRE DE 2016</w:t>
      </w:r>
    </w:p>
    <w:p w:rsidR="005764E8" w:rsidRPr="00A57868" w:rsidRDefault="005764E8" w:rsidP="005764E8">
      <w:pPr>
        <w:pBdr>
          <w:top w:val="double" w:sz="1" w:space="1" w:color="000000"/>
          <w:left w:val="double" w:sz="1" w:space="4" w:color="000000"/>
          <w:bottom w:val="double" w:sz="1" w:space="1" w:color="000000"/>
          <w:right w:val="double" w:sz="1" w:space="4" w:color="000000"/>
        </w:pBdr>
        <w:jc w:val="both"/>
        <w:rPr>
          <w:rFonts w:ascii="Book Antiqua" w:eastAsia="Batang" w:hAnsi="Book Antiqua"/>
          <w:iCs/>
          <w:sz w:val="22"/>
          <w:szCs w:val="22"/>
        </w:rPr>
      </w:pPr>
    </w:p>
    <w:p w:rsidR="005764E8" w:rsidRPr="00A57868" w:rsidRDefault="005764E8" w:rsidP="005764E8">
      <w:pPr>
        <w:pBdr>
          <w:top w:val="double" w:sz="1" w:space="1" w:color="000000"/>
          <w:left w:val="double" w:sz="1" w:space="4" w:color="000000"/>
          <w:bottom w:val="double" w:sz="1" w:space="1" w:color="000000"/>
          <w:right w:val="double" w:sz="1" w:space="4" w:color="000000"/>
        </w:pBdr>
        <w:jc w:val="both"/>
        <w:rPr>
          <w:rFonts w:ascii="Book Antiqua" w:eastAsia="Batang" w:hAnsi="Book Antiqua"/>
          <w:iCs/>
          <w:sz w:val="22"/>
          <w:szCs w:val="22"/>
        </w:rPr>
      </w:pPr>
      <w:r w:rsidRPr="00A57868">
        <w:rPr>
          <w:rFonts w:ascii="Book Antiqua" w:eastAsia="Batang" w:hAnsi="Book Antiqua"/>
          <w:b/>
          <w:iCs/>
          <w:sz w:val="22"/>
          <w:szCs w:val="22"/>
        </w:rPr>
        <w:t>CANTIDAD DE HORAS</w:t>
      </w:r>
      <w:r w:rsidRPr="00A57868">
        <w:rPr>
          <w:rFonts w:ascii="Book Antiqua" w:eastAsia="Batang" w:hAnsi="Book Antiqua"/>
          <w:iCs/>
          <w:sz w:val="22"/>
          <w:szCs w:val="22"/>
        </w:rPr>
        <w:t xml:space="preserve">: </w:t>
      </w:r>
      <w:r w:rsidRPr="00687271">
        <w:rPr>
          <w:rFonts w:ascii="Book Antiqua" w:eastAsia="Batang" w:hAnsi="Book Antiqua"/>
          <w:iCs/>
          <w:sz w:val="22"/>
          <w:szCs w:val="22"/>
        </w:rPr>
        <w:t xml:space="preserve">64 </w:t>
      </w:r>
      <w:r w:rsidRPr="00A57868">
        <w:rPr>
          <w:rFonts w:ascii="Book Antiqua" w:eastAsia="Batang" w:hAnsi="Book Antiqua"/>
          <w:iCs/>
          <w:sz w:val="22"/>
          <w:szCs w:val="22"/>
        </w:rPr>
        <w:t>HORAS</w:t>
      </w:r>
      <w:r w:rsidR="00687271">
        <w:rPr>
          <w:rFonts w:ascii="Book Antiqua" w:eastAsia="Batang" w:hAnsi="Book Antiqua"/>
          <w:iCs/>
          <w:sz w:val="22"/>
          <w:szCs w:val="22"/>
        </w:rPr>
        <w:t xml:space="preserve"> (52 hs de dictado teórico y 12 hs de tutoría)</w:t>
      </w:r>
    </w:p>
    <w:p w:rsidR="005764E8" w:rsidRPr="00A57868" w:rsidRDefault="005764E8" w:rsidP="005764E8">
      <w:pPr>
        <w:pBdr>
          <w:top w:val="double" w:sz="1" w:space="1" w:color="000000"/>
          <w:left w:val="double" w:sz="1" w:space="4" w:color="000000"/>
          <w:bottom w:val="double" w:sz="1" w:space="1" w:color="000000"/>
          <w:right w:val="double" w:sz="1" w:space="4" w:color="000000"/>
        </w:pBdr>
        <w:jc w:val="both"/>
        <w:rPr>
          <w:rFonts w:ascii="Book Antiqua" w:eastAsia="Batang" w:hAnsi="Book Antiqua"/>
          <w:iCs/>
          <w:sz w:val="22"/>
          <w:szCs w:val="22"/>
        </w:rPr>
      </w:pPr>
    </w:p>
    <w:p w:rsidR="005764E8" w:rsidRPr="00A57868" w:rsidRDefault="005764E8" w:rsidP="005764E8">
      <w:pPr>
        <w:pBdr>
          <w:top w:val="double" w:sz="1" w:space="1" w:color="000000"/>
          <w:left w:val="double" w:sz="1" w:space="4" w:color="000000"/>
          <w:bottom w:val="double" w:sz="1" w:space="1" w:color="000000"/>
          <w:right w:val="double" w:sz="1" w:space="4" w:color="000000"/>
        </w:pBdr>
        <w:jc w:val="both"/>
        <w:rPr>
          <w:rFonts w:ascii="Book Antiqua" w:eastAsia="Batang" w:hAnsi="Book Antiqua"/>
          <w:iCs/>
          <w:sz w:val="22"/>
          <w:szCs w:val="22"/>
        </w:rPr>
      </w:pPr>
      <w:r w:rsidRPr="00A57868">
        <w:rPr>
          <w:rFonts w:ascii="Book Antiqua" w:eastAsia="Batang" w:hAnsi="Book Antiqua"/>
          <w:b/>
          <w:iCs/>
          <w:sz w:val="22"/>
          <w:szCs w:val="22"/>
        </w:rPr>
        <w:t>MODALIDAD DE DICTADO</w:t>
      </w:r>
      <w:r w:rsidRPr="00A57868">
        <w:rPr>
          <w:rFonts w:ascii="Book Antiqua" w:eastAsia="Batang" w:hAnsi="Book Antiqua"/>
          <w:iCs/>
          <w:sz w:val="22"/>
          <w:szCs w:val="22"/>
        </w:rPr>
        <w:t>: SEMANAL, DÍAS SÁBADO DE 9 A 14 HS (5 HORAS)</w:t>
      </w:r>
    </w:p>
    <w:p w:rsidR="005764E8" w:rsidRPr="00A57868" w:rsidRDefault="005764E8" w:rsidP="005764E8">
      <w:pPr>
        <w:pBdr>
          <w:top w:val="double" w:sz="1" w:space="1" w:color="000000"/>
          <w:left w:val="double" w:sz="1" w:space="4" w:color="000000"/>
          <w:bottom w:val="double" w:sz="1" w:space="1" w:color="000000"/>
          <w:right w:val="double" w:sz="1" w:space="4" w:color="000000"/>
        </w:pBdr>
        <w:jc w:val="both"/>
        <w:rPr>
          <w:rFonts w:ascii="Book Antiqua" w:eastAsia="Batang" w:hAnsi="Book Antiqua"/>
          <w:iCs/>
          <w:sz w:val="22"/>
          <w:szCs w:val="22"/>
        </w:rPr>
      </w:pPr>
    </w:p>
    <w:p w:rsidR="005764E8" w:rsidRPr="00A57868" w:rsidRDefault="005764E8" w:rsidP="005764E8">
      <w:pPr>
        <w:pBdr>
          <w:top w:val="double" w:sz="1" w:space="1" w:color="000000"/>
          <w:left w:val="double" w:sz="1" w:space="4" w:color="000000"/>
          <w:bottom w:val="double" w:sz="1" w:space="1" w:color="000000"/>
          <w:right w:val="double" w:sz="1" w:space="4" w:color="000000"/>
        </w:pBdr>
        <w:jc w:val="both"/>
        <w:rPr>
          <w:rFonts w:ascii="Book Antiqua" w:eastAsia="Batang" w:hAnsi="Book Antiqua"/>
          <w:iCs/>
          <w:sz w:val="22"/>
          <w:szCs w:val="22"/>
        </w:rPr>
      </w:pPr>
      <w:r w:rsidRPr="00A57868">
        <w:rPr>
          <w:rFonts w:ascii="Book Antiqua" w:eastAsia="Batang" w:hAnsi="Book Antiqua"/>
          <w:b/>
          <w:iCs/>
          <w:sz w:val="22"/>
          <w:szCs w:val="22"/>
        </w:rPr>
        <w:t>FECHAS DE DICTADO</w:t>
      </w:r>
      <w:r w:rsidRPr="00A57868">
        <w:rPr>
          <w:rFonts w:ascii="Book Antiqua" w:eastAsia="Batang" w:hAnsi="Book Antiqua"/>
          <w:iCs/>
          <w:sz w:val="22"/>
          <w:szCs w:val="22"/>
        </w:rPr>
        <w:t xml:space="preserve">: </w:t>
      </w:r>
      <w:r w:rsidRPr="00687271">
        <w:rPr>
          <w:rFonts w:ascii="Book Antiqua" w:eastAsia="Batang" w:hAnsi="Book Antiqua"/>
          <w:iCs/>
          <w:sz w:val="22"/>
          <w:szCs w:val="22"/>
        </w:rPr>
        <w:t>6</w:t>
      </w:r>
      <w:r w:rsidR="00687271" w:rsidRPr="00687271">
        <w:rPr>
          <w:rFonts w:ascii="Book Antiqua" w:eastAsia="Batang" w:hAnsi="Book Antiqua"/>
          <w:iCs/>
          <w:sz w:val="22"/>
          <w:szCs w:val="22"/>
        </w:rPr>
        <w:t>, 13, 20 y 27</w:t>
      </w:r>
      <w:r w:rsidRPr="00687271">
        <w:rPr>
          <w:rFonts w:ascii="Book Antiqua" w:eastAsia="Batang" w:hAnsi="Book Antiqua"/>
          <w:iCs/>
          <w:sz w:val="22"/>
          <w:szCs w:val="22"/>
        </w:rPr>
        <w:t xml:space="preserve"> </w:t>
      </w:r>
      <w:r w:rsidR="00687271" w:rsidRPr="00687271">
        <w:rPr>
          <w:rFonts w:ascii="Book Antiqua" w:eastAsia="Batang" w:hAnsi="Book Antiqua"/>
          <w:iCs/>
          <w:sz w:val="22"/>
          <w:szCs w:val="22"/>
        </w:rPr>
        <w:t>de</w:t>
      </w:r>
      <w:r w:rsidRPr="00687271">
        <w:rPr>
          <w:rFonts w:ascii="Book Antiqua" w:eastAsia="Batang" w:hAnsi="Book Antiqua"/>
          <w:iCs/>
          <w:sz w:val="22"/>
          <w:szCs w:val="22"/>
        </w:rPr>
        <w:t xml:space="preserve"> </w:t>
      </w:r>
      <w:r w:rsidR="00547AD5" w:rsidRPr="00687271">
        <w:rPr>
          <w:rFonts w:ascii="Book Antiqua" w:eastAsia="Batang" w:hAnsi="Book Antiqua"/>
          <w:iCs/>
          <w:sz w:val="22"/>
          <w:szCs w:val="22"/>
        </w:rPr>
        <w:t>AGOSTO</w:t>
      </w:r>
      <w:r w:rsidR="00687271" w:rsidRPr="00687271">
        <w:rPr>
          <w:rFonts w:ascii="Book Antiqua" w:eastAsia="Batang" w:hAnsi="Book Antiqua"/>
          <w:iCs/>
          <w:sz w:val="22"/>
          <w:szCs w:val="22"/>
        </w:rPr>
        <w:t xml:space="preserve"> de 9 a 14 hs.;</w:t>
      </w:r>
      <w:r w:rsidR="00687271">
        <w:rPr>
          <w:rFonts w:ascii="Book Antiqua" w:eastAsia="Batang" w:hAnsi="Book Antiqua"/>
          <w:iCs/>
          <w:sz w:val="22"/>
          <w:szCs w:val="22"/>
        </w:rPr>
        <w:t xml:space="preserve"> </w:t>
      </w:r>
      <w:r w:rsidR="00687271" w:rsidRPr="00687271">
        <w:rPr>
          <w:rFonts w:ascii="Book Antiqua" w:eastAsia="Batang" w:hAnsi="Book Antiqua"/>
          <w:iCs/>
          <w:sz w:val="22"/>
          <w:szCs w:val="22"/>
        </w:rPr>
        <w:t xml:space="preserve"> 3, 10, 17 y 24 de SEPTIEMBRE de 9 a 14 hs.; 1</w:t>
      </w:r>
      <w:r w:rsidR="00687271">
        <w:rPr>
          <w:rFonts w:ascii="Book Antiqua" w:eastAsia="Batang" w:hAnsi="Book Antiqua"/>
          <w:iCs/>
          <w:sz w:val="22"/>
          <w:szCs w:val="22"/>
        </w:rPr>
        <w:t xml:space="preserve"> y 8 de OCTUBRE de 9 a 14 hs.; </w:t>
      </w:r>
      <w:r w:rsidRPr="00687271">
        <w:rPr>
          <w:rFonts w:ascii="Book Antiqua" w:eastAsia="Batang" w:hAnsi="Book Antiqua"/>
          <w:iCs/>
          <w:sz w:val="22"/>
          <w:szCs w:val="22"/>
        </w:rPr>
        <w:t xml:space="preserve"> 15 </w:t>
      </w:r>
      <w:r w:rsidR="00687271" w:rsidRPr="00687271">
        <w:rPr>
          <w:rFonts w:ascii="Book Antiqua" w:eastAsia="Batang" w:hAnsi="Book Antiqua"/>
          <w:iCs/>
          <w:sz w:val="22"/>
          <w:szCs w:val="22"/>
        </w:rPr>
        <w:t>de</w:t>
      </w:r>
      <w:r w:rsidR="00547AD5" w:rsidRPr="00687271">
        <w:rPr>
          <w:rFonts w:ascii="Book Antiqua" w:eastAsia="Batang" w:hAnsi="Book Antiqua"/>
          <w:iCs/>
          <w:sz w:val="22"/>
          <w:szCs w:val="22"/>
        </w:rPr>
        <w:t xml:space="preserve"> OCTUBRE</w:t>
      </w:r>
      <w:r w:rsidR="00687271" w:rsidRPr="00687271">
        <w:rPr>
          <w:rFonts w:ascii="Book Antiqua" w:eastAsia="Batang" w:hAnsi="Book Antiqua"/>
          <w:iCs/>
          <w:sz w:val="22"/>
          <w:szCs w:val="22"/>
        </w:rPr>
        <w:t xml:space="preserve"> de 9 a 11 hs.</w:t>
      </w:r>
    </w:p>
    <w:p w:rsidR="005764E8" w:rsidRDefault="005764E8" w:rsidP="005764E8">
      <w:pPr>
        <w:pBdr>
          <w:top w:val="double" w:sz="1" w:space="1" w:color="000000"/>
          <w:left w:val="double" w:sz="1" w:space="4" w:color="000000"/>
          <w:bottom w:val="double" w:sz="1" w:space="1" w:color="000000"/>
          <w:right w:val="double" w:sz="1" w:space="4" w:color="000000"/>
        </w:pBdr>
        <w:jc w:val="both"/>
        <w:rPr>
          <w:rFonts w:ascii="Book Antiqua" w:eastAsia="Batang" w:hAnsi="Book Antiqua"/>
          <w:iCs/>
          <w:sz w:val="22"/>
          <w:szCs w:val="22"/>
        </w:rPr>
      </w:pPr>
    </w:p>
    <w:p w:rsidR="00687271" w:rsidRDefault="00687271" w:rsidP="005764E8">
      <w:pPr>
        <w:pBdr>
          <w:top w:val="double" w:sz="1" w:space="1" w:color="000000"/>
          <w:left w:val="double" w:sz="1" w:space="4" w:color="000000"/>
          <w:bottom w:val="double" w:sz="1" w:space="1" w:color="000000"/>
          <w:right w:val="double" w:sz="1" w:space="4" w:color="000000"/>
        </w:pBdr>
        <w:jc w:val="both"/>
        <w:rPr>
          <w:rFonts w:ascii="Book Antiqua" w:eastAsia="Batang" w:hAnsi="Book Antiqua"/>
          <w:iCs/>
          <w:sz w:val="22"/>
          <w:szCs w:val="22"/>
        </w:rPr>
      </w:pPr>
      <w:r w:rsidRPr="00687271">
        <w:rPr>
          <w:rFonts w:ascii="Book Antiqua" w:eastAsia="Batang" w:hAnsi="Book Antiqua"/>
          <w:b/>
          <w:iCs/>
          <w:sz w:val="22"/>
          <w:szCs w:val="22"/>
        </w:rPr>
        <w:t>FECHA de INICIO:</w:t>
      </w:r>
      <w:r>
        <w:rPr>
          <w:rFonts w:ascii="Book Antiqua" w:eastAsia="Batang" w:hAnsi="Book Antiqua"/>
          <w:iCs/>
          <w:sz w:val="22"/>
          <w:szCs w:val="22"/>
        </w:rPr>
        <w:t xml:space="preserve"> 6 de AGOSTO  de 2016</w:t>
      </w:r>
    </w:p>
    <w:p w:rsidR="00687271" w:rsidRDefault="00687271" w:rsidP="005764E8">
      <w:pPr>
        <w:pBdr>
          <w:top w:val="double" w:sz="1" w:space="1" w:color="000000"/>
          <w:left w:val="double" w:sz="1" w:space="4" w:color="000000"/>
          <w:bottom w:val="double" w:sz="1" w:space="1" w:color="000000"/>
          <w:right w:val="double" w:sz="1" w:space="4" w:color="000000"/>
        </w:pBdr>
        <w:jc w:val="both"/>
        <w:rPr>
          <w:rFonts w:ascii="Book Antiqua" w:eastAsia="Batang" w:hAnsi="Book Antiqua"/>
          <w:b/>
          <w:iCs/>
          <w:sz w:val="22"/>
          <w:szCs w:val="22"/>
        </w:rPr>
      </w:pPr>
    </w:p>
    <w:p w:rsidR="00687271" w:rsidRDefault="00687271" w:rsidP="005764E8">
      <w:pPr>
        <w:pBdr>
          <w:top w:val="double" w:sz="1" w:space="1" w:color="000000"/>
          <w:left w:val="double" w:sz="1" w:space="4" w:color="000000"/>
          <w:bottom w:val="double" w:sz="1" w:space="1" w:color="000000"/>
          <w:right w:val="double" w:sz="1" w:space="4" w:color="000000"/>
        </w:pBdr>
        <w:jc w:val="both"/>
        <w:rPr>
          <w:rFonts w:ascii="Book Antiqua" w:eastAsia="Batang" w:hAnsi="Book Antiqua"/>
          <w:iCs/>
          <w:sz w:val="22"/>
          <w:szCs w:val="22"/>
        </w:rPr>
      </w:pPr>
      <w:r w:rsidRPr="00687271">
        <w:rPr>
          <w:rFonts w:ascii="Book Antiqua" w:eastAsia="Batang" w:hAnsi="Book Antiqua"/>
          <w:b/>
          <w:iCs/>
          <w:sz w:val="22"/>
          <w:szCs w:val="22"/>
        </w:rPr>
        <w:t>FECHA de FINALIZACIÓN:</w:t>
      </w:r>
      <w:r>
        <w:rPr>
          <w:rFonts w:ascii="Book Antiqua" w:eastAsia="Batang" w:hAnsi="Book Antiqua"/>
          <w:iCs/>
          <w:sz w:val="22"/>
          <w:szCs w:val="22"/>
        </w:rPr>
        <w:t xml:space="preserve"> 15 de OCTUBRE de 2016</w:t>
      </w:r>
    </w:p>
    <w:p w:rsidR="00687271" w:rsidRPr="00A57868" w:rsidRDefault="00687271" w:rsidP="005764E8">
      <w:pPr>
        <w:pBdr>
          <w:top w:val="double" w:sz="1" w:space="1" w:color="000000"/>
          <w:left w:val="double" w:sz="1" w:space="4" w:color="000000"/>
          <w:bottom w:val="double" w:sz="1" w:space="1" w:color="000000"/>
          <w:right w:val="double" w:sz="1" w:space="4" w:color="000000"/>
        </w:pBdr>
        <w:jc w:val="both"/>
        <w:rPr>
          <w:rFonts w:ascii="Book Antiqua" w:eastAsia="Batang" w:hAnsi="Book Antiqua"/>
          <w:iCs/>
          <w:sz w:val="22"/>
          <w:szCs w:val="22"/>
        </w:rPr>
      </w:pPr>
    </w:p>
    <w:p w:rsidR="005764E8" w:rsidRPr="00A57868" w:rsidRDefault="005764E8" w:rsidP="005764E8">
      <w:pPr>
        <w:pBdr>
          <w:top w:val="double" w:sz="1" w:space="1" w:color="000000"/>
          <w:left w:val="double" w:sz="1" w:space="4" w:color="000000"/>
          <w:bottom w:val="double" w:sz="1" w:space="1" w:color="000000"/>
          <w:right w:val="double" w:sz="1" w:space="4" w:color="000000"/>
        </w:pBdr>
        <w:jc w:val="both"/>
        <w:rPr>
          <w:rFonts w:ascii="Book Antiqua" w:eastAsia="Batang" w:hAnsi="Book Antiqua"/>
          <w:iCs/>
          <w:sz w:val="22"/>
          <w:szCs w:val="22"/>
          <w:lang w:val="es-ES"/>
        </w:rPr>
      </w:pPr>
      <w:r w:rsidRPr="00A57868">
        <w:rPr>
          <w:rFonts w:ascii="Book Antiqua" w:eastAsia="Batang" w:hAnsi="Book Antiqua"/>
          <w:b/>
          <w:iCs/>
          <w:sz w:val="22"/>
          <w:szCs w:val="22"/>
          <w:lang w:val="es-ES"/>
        </w:rPr>
        <w:t>LUGAR DE DICTADO</w:t>
      </w:r>
      <w:r w:rsidRPr="00A57868">
        <w:rPr>
          <w:rFonts w:ascii="Book Antiqua" w:eastAsia="Batang" w:hAnsi="Book Antiqua"/>
          <w:iCs/>
          <w:sz w:val="22"/>
          <w:szCs w:val="22"/>
          <w:lang w:val="es-ES"/>
        </w:rPr>
        <w:t>: FACULTAD DE FILOSOFIA Y LETRAS</w:t>
      </w:r>
    </w:p>
    <w:p w:rsidR="005764E8" w:rsidRPr="00A57868" w:rsidRDefault="005764E8" w:rsidP="005764E8">
      <w:pPr>
        <w:pBdr>
          <w:top w:val="double" w:sz="1" w:space="1" w:color="000000"/>
          <w:left w:val="double" w:sz="1" w:space="4" w:color="000000"/>
          <w:bottom w:val="double" w:sz="1" w:space="1" w:color="000000"/>
          <w:right w:val="double" w:sz="1" w:space="4" w:color="000000"/>
        </w:pBdr>
        <w:jc w:val="both"/>
        <w:rPr>
          <w:rFonts w:ascii="Book Antiqua" w:eastAsia="Batang" w:hAnsi="Book Antiqua"/>
          <w:iCs/>
          <w:sz w:val="22"/>
          <w:szCs w:val="22"/>
          <w:lang w:val="es-ES"/>
        </w:rPr>
      </w:pPr>
      <w:r w:rsidRPr="00A57868">
        <w:rPr>
          <w:rFonts w:ascii="Book Antiqua" w:eastAsia="Batang" w:hAnsi="Book Antiqua"/>
          <w:iCs/>
          <w:sz w:val="22"/>
          <w:szCs w:val="22"/>
          <w:lang w:val="es-ES"/>
        </w:rPr>
        <w:t>POSGRADO, PUAN 430, 1406 CABA</w:t>
      </w:r>
    </w:p>
    <w:p w:rsidR="005764E8" w:rsidRPr="00A57868" w:rsidRDefault="005764E8" w:rsidP="005764E8">
      <w:pPr>
        <w:pBdr>
          <w:top w:val="double" w:sz="1" w:space="1" w:color="000000"/>
          <w:left w:val="double" w:sz="1" w:space="4" w:color="000000"/>
          <w:bottom w:val="double" w:sz="1" w:space="1" w:color="000000"/>
          <w:right w:val="double" w:sz="1" w:space="4" w:color="000000"/>
        </w:pBdr>
        <w:jc w:val="both"/>
        <w:rPr>
          <w:rFonts w:ascii="Book Antiqua" w:eastAsia="Batang" w:hAnsi="Book Antiqua"/>
          <w:iCs/>
          <w:sz w:val="22"/>
          <w:szCs w:val="22"/>
        </w:rPr>
      </w:pPr>
    </w:p>
    <w:p w:rsidR="005764E8" w:rsidRPr="00A57868" w:rsidRDefault="005764E8" w:rsidP="005764E8">
      <w:pPr>
        <w:pBdr>
          <w:top w:val="double" w:sz="1" w:space="1" w:color="000000"/>
          <w:left w:val="double" w:sz="1" w:space="4" w:color="000000"/>
          <w:bottom w:val="double" w:sz="1" w:space="1" w:color="000000"/>
          <w:right w:val="double" w:sz="1" w:space="4" w:color="000000"/>
        </w:pBdr>
        <w:jc w:val="both"/>
        <w:rPr>
          <w:rFonts w:ascii="Book Antiqua" w:eastAsia="Batang" w:hAnsi="Book Antiqua"/>
          <w:iCs/>
          <w:sz w:val="22"/>
          <w:szCs w:val="22"/>
        </w:rPr>
      </w:pPr>
    </w:p>
    <w:p w:rsidR="005764E8" w:rsidRPr="00A57868" w:rsidRDefault="005764E8" w:rsidP="005764E8">
      <w:pPr>
        <w:pBdr>
          <w:top w:val="double" w:sz="1" w:space="1" w:color="000000"/>
          <w:left w:val="double" w:sz="1" w:space="4" w:color="000000"/>
          <w:bottom w:val="double" w:sz="1" w:space="1" w:color="000000"/>
          <w:right w:val="double" w:sz="1" w:space="4" w:color="000000"/>
        </w:pBdr>
        <w:jc w:val="both"/>
        <w:rPr>
          <w:rFonts w:ascii="Book Antiqua" w:eastAsia="Batang" w:hAnsi="Book Antiqua"/>
          <w:iCs/>
          <w:sz w:val="22"/>
          <w:szCs w:val="22"/>
        </w:rPr>
      </w:pPr>
    </w:p>
    <w:p w:rsidR="005764E8" w:rsidRPr="00A57868" w:rsidRDefault="005764E8" w:rsidP="005764E8">
      <w:pPr>
        <w:pBdr>
          <w:top w:val="double" w:sz="1" w:space="1" w:color="000000"/>
          <w:left w:val="double" w:sz="1" w:space="4" w:color="000000"/>
          <w:bottom w:val="double" w:sz="1" w:space="1" w:color="000000"/>
          <w:right w:val="double" w:sz="1" w:space="4" w:color="000000"/>
        </w:pBdr>
        <w:jc w:val="both"/>
        <w:rPr>
          <w:rFonts w:ascii="Book Antiqua" w:hAnsi="Book Antiqua"/>
          <w:i/>
          <w:iCs/>
          <w:sz w:val="22"/>
          <w:szCs w:val="22"/>
        </w:rPr>
      </w:pPr>
    </w:p>
    <w:p w:rsidR="005764E8" w:rsidRPr="00A57868" w:rsidRDefault="005764E8" w:rsidP="005764E8">
      <w:pPr>
        <w:pBdr>
          <w:top w:val="double" w:sz="1" w:space="1" w:color="000000"/>
          <w:left w:val="double" w:sz="1" w:space="4" w:color="000000"/>
          <w:bottom w:val="double" w:sz="1" w:space="1" w:color="000000"/>
          <w:right w:val="double" w:sz="1" w:space="4" w:color="000000"/>
        </w:pBdr>
        <w:jc w:val="both"/>
        <w:rPr>
          <w:rFonts w:ascii="Book Antiqua" w:hAnsi="Book Antiqua"/>
          <w:i/>
          <w:iCs/>
          <w:sz w:val="22"/>
          <w:szCs w:val="22"/>
        </w:rPr>
      </w:pPr>
    </w:p>
    <w:p w:rsidR="005764E8" w:rsidRPr="00A57868" w:rsidRDefault="005764E8" w:rsidP="005764E8">
      <w:pPr>
        <w:jc w:val="both"/>
        <w:rPr>
          <w:rFonts w:ascii="Book Antiqua" w:hAnsi="Book Antiqua" w:cs="Book Antiqua"/>
          <w:b/>
          <w:sz w:val="22"/>
          <w:szCs w:val="22"/>
          <w:lang w:val="es-ES"/>
        </w:rPr>
      </w:pPr>
    </w:p>
    <w:p w:rsidR="00AF4459" w:rsidRDefault="00AF4459" w:rsidP="005764E8">
      <w:pPr>
        <w:jc w:val="both"/>
        <w:rPr>
          <w:rFonts w:ascii="Book Antiqua" w:hAnsi="Book Antiqua" w:cs="Book Antiqua"/>
          <w:b/>
          <w:sz w:val="22"/>
          <w:szCs w:val="22"/>
          <w:lang w:val="es-ES"/>
        </w:rPr>
      </w:pPr>
    </w:p>
    <w:p w:rsidR="00AF4459" w:rsidRDefault="00AF4459" w:rsidP="005764E8">
      <w:pPr>
        <w:jc w:val="both"/>
        <w:rPr>
          <w:rFonts w:ascii="Book Antiqua" w:hAnsi="Book Antiqua" w:cs="Book Antiqua"/>
          <w:b/>
          <w:sz w:val="22"/>
          <w:szCs w:val="22"/>
          <w:lang w:val="es-ES"/>
        </w:rPr>
      </w:pPr>
    </w:p>
    <w:p w:rsidR="00AF4459" w:rsidRDefault="00AF4459" w:rsidP="005764E8">
      <w:pPr>
        <w:jc w:val="both"/>
        <w:rPr>
          <w:rFonts w:ascii="Book Antiqua" w:hAnsi="Book Antiqua" w:cs="Book Antiqua"/>
          <w:b/>
          <w:sz w:val="22"/>
          <w:szCs w:val="22"/>
          <w:lang w:val="es-ES"/>
        </w:rPr>
      </w:pPr>
    </w:p>
    <w:p w:rsidR="007A5C73" w:rsidRPr="00A57868" w:rsidRDefault="007A5C73" w:rsidP="007A5C73">
      <w:pPr>
        <w:jc w:val="both"/>
        <w:rPr>
          <w:rFonts w:ascii="Book Antiqua" w:hAnsi="Book Antiqua" w:cs="Book Antiqua"/>
          <w:b/>
          <w:sz w:val="22"/>
          <w:szCs w:val="22"/>
          <w:lang w:val="es-ES"/>
        </w:rPr>
      </w:pPr>
      <w:r w:rsidRPr="00A57868">
        <w:rPr>
          <w:rFonts w:ascii="Book Antiqua" w:hAnsi="Book Antiqua" w:cs="Book Antiqua"/>
          <w:b/>
          <w:sz w:val="22"/>
          <w:szCs w:val="22"/>
          <w:lang w:val="es-ES"/>
        </w:rPr>
        <w:lastRenderedPageBreak/>
        <w:t>Fundamentación</w:t>
      </w:r>
    </w:p>
    <w:p w:rsidR="007A5C73" w:rsidRPr="00A57868" w:rsidRDefault="007A5C73" w:rsidP="007A5C73">
      <w:pPr>
        <w:jc w:val="both"/>
        <w:rPr>
          <w:rFonts w:ascii="Book Antiqua" w:hAnsi="Book Antiqua" w:cs="Book Antiqua"/>
          <w:sz w:val="22"/>
          <w:szCs w:val="22"/>
          <w:lang w:val="es-ES"/>
        </w:rPr>
      </w:pPr>
    </w:p>
    <w:p w:rsidR="007A5C73" w:rsidRDefault="007A5C73" w:rsidP="007A5C73">
      <w:pPr>
        <w:ind w:firstLine="708"/>
        <w:jc w:val="both"/>
        <w:rPr>
          <w:rFonts w:ascii="Book Antiqua" w:hAnsi="Book Antiqua" w:cs="Book Antiqua"/>
          <w:sz w:val="22"/>
          <w:szCs w:val="22"/>
          <w:lang w:val="es-ES"/>
        </w:rPr>
      </w:pPr>
      <w:r w:rsidRPr="00A57868">
        <w:rPr>
          <w:rFonts w:ascii="Book Antiqua" w:hAnsi="Book Antiqua" w:cs="Book Antiqua"/>
          <w:sz w:val="22"/>
          <w:szCs w:val="22"/>
          <w:lang w:val="es-ES"/>
        </w:rPr>
        <w:t xml:space="preserve">El concepto moderno de sujeto —entendido como mismidad, identidad— ha sido acompañado, desde siempre, por una cierta conceptualización del “otro”—diferencia o alteridad— muchas veces </w:t>
      </w:r>
      <w:r w:rsidRPr="00144118">
        <w:rPr>
          <w:rFonts w:ascii="Book Antiqua" w:hAnsi="Book Antiqua" w:cs="Book Antiqua"/>
          <w:sz w:val="22"/>
          <w:szCs w:val="22"/>
          <w:lang w:val="es-ES"/>
        </w:rPr>
        <w:t xml:space="preserve">reducida a un mero reflejo de aquel. Como se sabe, este concepto ha entrado en una profunda crisis desde el siglo XIX —a partir de pensadores como Nietzsche o Freud— lo cual ha generado </w:t>
      </w:r>
      <w:r>
        <w:rPr>
          <w:rFonts w:ascii="Book Antiqua" w:hAnsi="Book Antiqua" w:cs="Book Antiqua"/>
          <w:sz w:val="22"/>
          <w:szCs w:val="22"/>
          <w:lang w:val="es-ES"/>
        </w:rPr>
        <w:t>una puesta en foco sobre la noción</w:t>
      </w:r>
      <w:r w:rsidRPr="00144118">
        <w:rPr>
          <w:rFonts w:ascii="Book Antiqua" w:hAnsi="Book Antiqua" w:cs="Book Antiqua"/>
          <w:sz w:val="22"/>
          <w:szCs w:val="22"/>
          <w:lang w:val="es-ES"/>
        </w:rPr>
        <w:t xml:space="preserve"> de </w:t>
      </w:r>
      <w:r w:rsidRPr="00C73E27">
        <w:rPr>
          <w:rFonts w:ascii="Book Antiqua" w:hAnsi="Book Antiqua" w:cs="Book Antiqua"/>
          <w:i/>
          <w:sz w:val="22"/>
          <w:szCs w:val="22"/>
          <w:lang w:val="es-ES"/>
        </w:rPr>
        <w:t>alteridad</w:t>
      </w:r>
      <w:r w:rsidRPr="00144118">
        <w:rPr>
          <w:rFonts w:ascii="Book Antiqua" w:hAnsi="Book Antiqua" w:cs="Book Antiqua"/>
          <w:sz w:val="22"/>
          <w:szCs w:val="22"/>
          <w:lang w:val="es-ES"/>
        </w:rPr>
        <w:t xml:space="preserve">. Este seminario aborda, precisamente, los diversos modos en que, en la filosofía contemporánea, la “otredad” atraviesa, modifica, revierte, “altera”, la noción de subjetividad </w:t>
      </w:r>
      <w:r>
        <w:rPr>
          <w:rFonts w:ascii="Book Antiqua" w:hAnsi="Book Antiqua" w:cs="Book Antiqua"/>
          <w:sz w:val="22"/>
          <w:szCs w:val="22"/>
          <w:lang w:val="es-ES"/>
        </w:rPr>
        <w:t xml:space="preserve">a menudo llamada </w:t>
      </w:r>
      <w:r>
        <w:rPr>
          <w:rFonts w:ascii="Book Antiqua" w:hAnsi="Book Antiqua" w:cs="Book Antiqua"/>
          <w:i/>
          <w:sz w:val="22"/>
          <w:szCs w:val="22"/>
          <w:lang w:val="es-ES"/>
        </w:rPr>
        <w:t xml:space="preserve">moderna, </w:t>
      </w:r>
      <w:r w:rsidRPr="00144118">
        <w:rPr>
          <w:rFonts w:ascii="Book Antiqua" w:hAnsi="Book Antiqua" w:cs="Book Antiqua"/>
          <w:sz w:val="22"/>
          <w:szCs w:val="22"/>
          <w:lang w:val="es-ES"/>
        </w:rPr>
        <w:t xml:space="preserve">interpretada como cerrada en sí misma y autosuficiente. Así, se presentará un mapa de los debates actuales que atraviesan las nuevas maneras de pensar la alteridad tanto desde el plano ontológico, ético, estético, como político. Se comenzará con la revisión de la crítica nietzscheana a la idea de sujeto moderna que tiene en Descartes y </w:t>
      </w:r>
      <w:proofErr w:type="spellStart"/>
      <w:r w:rsidRPr="00144118">
        <w:rPr>
          <w:rFonts w:ascii="Book Antiqua" w:hAnsi="Book Antiqua" w:cs="Book Antiqua"/>
          <w:sz w:val="22"/>
          <w:szCs w:val="22"/>
          <w:lang w:val="es-ES"/>
        </w:rPr>
        <w:t>Hume</w:t>
      </w:r>
      <w:proofErr w:type="spellEnd"/>
      <w:r w:rsidRPr="00144118">
        <w:rPr>
          <w:rFonts w:ascii="Book Antiqua" w:hAnsi="Book Antiqua" w:cs="Book Antiqua"/>
          <w:sz w:val="22"/>
          <w:szCs w:val="22"/>
          <w:lang w:val="es-ES"/>
        </w:rPr>
        <w:t xml:space="preserve"> sus principales exponentes. La polémica universalismo/multiculturalismo permitirá pensar el “suelo común” de ambas posturas, a partir de una idea de diferencia que tiene siempre como referencia una identidad y una pertenencia común. En esta línea, se estudiará específicamente </w:t>
      </w:r>
      <w:r>
        <w:rPr>
          <w:rFonts w:ascii="Book Antiqua" w:hAnsi="Book Antiqua" w:cs="Book Antiqua"/>
          <w:sz w:val="22"/>
          <w:szCs w:val="22"/>
          <w:lang w:val="es-ES"/>
        </w:rPr>
        <w:t>el correlato necesario de la</w:t>
      </w:r>
      <w:r w:rsidRPr="00144118">
        <w:rPr>
          <w:rFonts w:ascii="Book Antiqua" w:hAnsi="Book Antiqua" w:cs="Book Antiqua"/>
          <w:sz w:val="22"/>
          <w:szCs w:val="22"/>
          <w:lang w:val="es-ES"/>
        </w:rPr>
        <w:t xml:space="preserve"> constitución de la subjetividad ilustrada europea</w:t>
      </w:r>
      <w:r>
        <w:rPr>
          <w:rFonts w:ascii="Book Antiqua" w:hAnsi="Book Antiqua" w:cs="Book Antiqua"/>
          <w:sz w:val="22"/>
          <w:szCs w:val="22"/>
          <w:lang w:val="es-ES"/>
        </w:rPr>
        <w:t>:</w:t>
      </w:r>
      <w:r w:rsidRPr="00144118">
        <w:rPr>
          <w:rFonts w:ascii="Book Antiqua" w:hAnsi="Book Antiqua" w:cs="Book Antiqua"/>
          <w:sz w:val="22"/>
          <w:szCs w:val="22"/>
          <w:lang w:val="es-ES"/>
        </w:rPr>
        <w:t xml:space="preserve"> </w:t>
      </w:r>
      <w:r>
        <w:rPr>
          <w:rFonts w:ascii="Book Antiqua" w:hAnsi="Book Antiqua" w:cs="Book Antiqua"/>
          <w:sz w:val="22"/>
          <w:szCs w:val="22"/>
          <w:lang w:val="es-ES"/>
        </w:rPr>
        <w:t>el</w:t>
      </w:r>
      <w:r w:rsidRPr="00144118">
        <w:rPr>
          <w:rFonts w:ascii="Book Antiqua" w:hAnsi="Book Antiqua" w:cs="Book Antiqua"/>
          <w:sz w:val="22"/>
          <w:szCs w:val="22"/>
          <w:lang w:val="es-ES"/>
        </w:rPr>
        <w:t xml:space="preserve"> otro esclavo en América. La discusión francesa (</w:t>
      </w:r>
      <w:proofErr w:type="spellStart"/>
      <w:r w:rsidRPr="00144118">
        <w:rPr>
          <w:rFonts w:ascii="Book Antiqua" w:hAnsi="Book Antiqua" w:cs="Book Antiqua"/>
          <w:sz w:val="22"/>
          <w:szCs w:val="22"/>
          <w:lang w:val="es-ES"/>
        </w:rPr>
        <w:t>Bataille</w:t>
      </w:r>
      <w:proofErr w:type="spellEnd"/>
      <w:r w:rsidRPr="00144118">
        <w:rPr>
          <w:rFonts w:ascii="Book Antiqua" w:hAnsi="Book Antiqua" w:cs="Book Antiqua"/>
          <w:sz w:val="22"/>
          <w:szCs w:val="22"/>
          <w:lang w:val="es-ES"/>
        </w:rPr>
        <w:t xml:space="preserve">, Nancy, </w:t>
      </w:r>
      <w:proofErr w:type="spellStart"/>
      <w:r w:rsidRPr="00144118">
        <w:rPr>
          <w:rFonts w:ascii="Book Antiqua" w:hAnsi="Book Antiqua" w:cs="Book Antiqua"/>
          <w:sz w:val="22"/>
          <w:szCs w:val="22"/>
          <w:lang w:val="es-ES"/>
        </w:rPr>
        <w:t>Blanchot</w:t>
      </w:r>
      <w:proofErr w:type="spellEnd"/>
      <w:r w:rsidRPr="00144118">
        <w:rPr>
          <w:rFonts w:ascii="Book Antiqua" w:hAnsi="Book Antiqua" w:cs="Book Antiqua"/>
          <w:sz w:val="22"/>
          <w:szCs w:val="22"/>
          <w:lang w:val="es-ES"/>
        </w:rPr>
        <w:t>) extendida luego a Italia (</w:t>
      </w:r>
      <w:proofErr w:type="spellStart"/>
      <w:r w:rsidRPr="00144118">
        <w:rPr>
          <w:rFonts w:ascii="Book Antiqua" w:hAnsi="Book Antiqua" w:cs="Book Antiqua"/>
          <w:sz w:val="22"/>
          <w:szCs w:val="22"/>
          <w:lang w:val="es-ES"/>
        </w:rPr>
        <w:t>Agamben</w:t>
      </w:r>
      <w:proofErr w:type="spellEnd"/>
      <w:r w:rsidRPr="00144118">
        <w:rPr>
          <w:rFonts w:ascii="Book Antiqua" w:hAnsi="Book Antiqua" w:cs="Book Antiqua"/>
          <w:sz w:val="22"/>
          <w:szCs w:val="22"/>
          <w:lang w:val="es-ES"/>
        </w:rPr>
        <w:t xml:space="preserve">, </w:t>
      </w:r>
      <w:proofErr w:type="spellStart"/>
      <w:r w:rsidRPr="00144118">
        <w:rPr>
          <w:rFonts w:ascii="Book Antiqua" w:hAnsi="Book Antiqua" w:cs="Book Antiqua"/>
          <w:sz w:val="22"/>
          <w:szCs w:val="22"/>
          <w:lang w:val="es-ES"/>
        </w:rPr>
        <w:t>Cacciari</w:t>
      </w:r>
      <w:proofErr w:type="spellEnd"/>
      <w:r w:rsidRPr="00144118">
        <w:rPr>
          <w:rFonts w:ascii="Book Antiqua" w:hAnsi="Book Antiqua" w:cs="Book Antiqua"/>
          <w:sz w:val="22"/>
          <w:szCs w:val="22"/>
          <w:lang w:val="es-ES"/>
        </w:rPr>
        <w:t xml:space="preserve">, Esposito) en torno a la posibilidad de una comunidad que parta de la evidencia del </w:t>
      </w:r>
      <w:proofErr w:type="spellStart"/>
      <w:r w:rsidRPr="00144118">
        <w:rPr>
          <w:rFonts w:ascii="Book Antiqua" w:hAnsi="Book Antiqua" w:cs="Book Antiqua"/>
          <w:sz w:val="22"/>
          <w:szCs w:val="22"/>
          <w:lang w:val="es-ES"/>
        </w:rPr>
        <w:t>nos</w:t>
      </w:r>
      <w:proofErr w:type="spellEnd"/>
      <w:r w:rsidRPr="00144118">
        <w:rPr>
          <w:rFonts w:ascii="Book Antiqua" w:hAnsi="Book Antiqua" w:cs="Book Antiqua"/>
          <w:sz w:val="22"/>
          <w:szCs w:val="22"/>
          <w:lang w:val="es-ES"/>
        </w:rPr>
        <w:t xml:space="preserve">-otros (ser-con) y no desde la idea de individuos aislados que </w:t>
      </w:r>
      <w:proofErr w:type="spellStart"/>
      <w:r w:rsidRPr="00144118">
        <w:rPr>
          <w:rFonts w:ascii="Book Antiqua" w:hAnsi="Book Antiqua" w:cs="Book Antiqua"/>
          <w:sz w:val="22"/>
          <w:szCs w:val="22"/>
          <w:lang w:val="es-ES"/>
        </w:rPr>
        <w:t>com</w:t>
      </w:r>
      <w:proofErr w:type="spellEnd"/>
      <w:r w:rsidRPr="00144118">
        <w:rPr>
          <w:rFonts w:ascii="Book Antiqua" w:hAnsi="Book Antiqua" w:cs="Book Antiqua"/>
          <w:sz w:val="22"/>
          <w:szCs w:val="22"/>
          <w:lang w:val="es-ES"/>
        </w:rPr>
        <w:t xml:space="preserve">-parten algún rasgo común, planteará la posibilidad de concebir nuevos modos de </w:t>
      </w:r>
      <w:r>
        <w:rPr>
          <w:rFonts w:ascii="Book Antiqua" w:hAnsi="Book Antiqua" w:cs="Book Antiqua"/>
          <w:sz w:val="22"/>
          <w:szCs w:val="22"/>
          <w:lang w:val="es-ES"/>
        </w:rPr>
        <w:t xml:space="preserve">la </w:t>
      </w:r>
      <w:r w:rsidRPr="00144118">
        <w:rPr>
          <w:rFonts w:ascii="Book Antiqua" w:hAnsi="Book Antiqua" w:cs="Book Antiqua"/>
          <w:sz w:val="22"/>
          <w:szCs w:val="22"/>
          <w:lang w:val="es-ES"/>
        </w:rPr>
        <w:t>subjetividad</w:t>
      </w:r>
      <w:r>
        <w:rPr>
          <w:rFonts w:ascii="Book Antiqua" w:hAnsi="Book Antiqua" w:cs="Book Antiqua"/>
          <w:sz w:val="22"/>
          <w:szCs w:val="22"/>
          <w:lang w:val="es-ES"/>
        </w:rPr>
        <w:t>.</w:t>
      </w:r>
      <w:r w:rsidRPr="00144118">
        <w:rPr>
          <w:rFonts w:ascii="Book Antiqua" w:hAnsi="Book Antiqua" w:cs="Book Antiqua"/>
          <w:sz w:val="22"/>
          <w:szCs w:val="22"/>
          <w:lang w:val="es-ES"/>
        </w:rPr>
        <w:t xml:space="preserve"> </w:t>
      </w:r>
      <w:r>
        <w:rPr>
          <w:rFonts w:ascii="Book Antiqua" w:hAnsi="Book Antiqua" w:cs="Book Antiqua"/>
          <w:sz w:val="22"/>
          <w:szCs w:val="22"/>
          <w:lang w:val="es-ES"/>
        </w:rPr>
        <w:t xml:space="preserve">Esta discusión en torno a la comunidad permite abrir al menos tres ejes de trabajo. </w:t>
      </w:r>
    </w:p>
    <w:p w:rsidR="007A5C73" w:rsidRDefault="007A5C73" w:rsidP="007A5C73">
      <w:pPr>
        <w:ind w:firstLine="708"/>
        <w:jc w:val="both"/>
        <w:rPr>
          <w:rFonts w:ascii="Book Antiqua" w:hAnsi="Book Antiqua" w:cs="Book Antiqua"/>
          <w:sz w:val="22"/>
          <w:szCs w:val="22"/>
          <w:lang w:val="es-ES"/>
        </w:rPr>
      </w:pPr>
      <w:r>
        <w:rPr>
          <w:rFonts w:ascii="Book Antiqua" w:hAnsi="Book Antiqua" w:cs="Book Antiqua"/>
          <w:sz w:val="22"/>
          <w:szCs w:val="22"/>
          <w:lang w:val="es-ES"/>
        </w:rPr>
        <w:t xml:space="preserve">En primer lugar, y como lo ha mostrado Roberto Espósito en la progresión teórica de sus libros </w:t>
      </w:r>
      <w:proofErr w:type="spellStart"/>
      <w:r>
        <w:rPr>
          <w:rFonts w:ascii="Book Antiqua" w:hAnsi="Book Antiqua" w:cs="Book Antiqua"/>
          <w:i/>
          <w:sz w:val="22"/>
          <w:szCs w:val="22"/>
          <w:lang w:val="es-ES"/>
        </w:rPr>
        <w:t>Communitas</w:t>
      </w:r>
      <w:proofErr w:type="spellEnd"/>
      <w:r>
        <w:rPr>
          <w:rFonts w:ascii="Book Antiqua" w:hAnsi="Book Antiqua" w:cs="Book Antiqua"/>
          <w:i/>
          <w:sz w:val="22"/>
          <w:szCs w:val="22"/>
          <w:lang w:val="es-ES"/>
        </w:rPr>
        <w:t>,</w:t>
      </w:r>
      <w:r w:rsidRPr="004C0A5B">
        <w:rPr>
          <w:rFonts w:ascii="Book Antiqua" w:hAnsi="Book Antiqua" w:cs="Book Antiqua"/>
          <w:i/>
          <w:sz w:val="22"/>
          <w:szCs w:val="22"/>
          <w:lang w:val="es-ES"/>
        </w:rPr>
        <w:t xml:space="preserve"> </w:t>
      </w:r>
      <w:proofErr w:type="spellStart"/>
      <w:r w:rsidRPr="004A08A9">
        <w:rPr>
          <w:rFonts w:ascii="Book Antiqua" w:hAnsi="Book Antiqua" w:cs="Book Antiqua"/>
          <w:i/>
          <w:sz w:val="22"/>
          <w:szCs w:val="22"/>
          <w:lang w:val="es-ES"/>
        </w:rPr>
        <w:t>Immunitas</w:t>
      </w:r>
      <w:proofErr w:type="spellEnd"/>
      <w:r>
        <w:rPr>
          <w:rFonts w:ascii="Book Antiqua" w:hAnsi="Book Antiqua" w:cs="Book Antiqua"/>
          <w:sz w:val="22"/>
          <w:szCs w:val="22"/>
          <w:lang w:val="es-ES"/>
        </w:rPr>
        <w:t xml:space="preserve"> y </w:t>
      </w:r>
      <w:proofErr w:type="spellStart"/>
      <w:r w:rsidRPr="004A08A9">
        <w:rPr>
          <w:rFonts w:ascii="Book Antiqua" w:hAnsi="Book Antiqua" w:cs="Book Antiqua"/>
          <w:i/>
          <w:sz w:val="22"/>
          <w:szCs w:val="22"/>
          <w:lang w:val="es-ES"/>
        </w:rPr>
        <w:t>Bios</w:t>
      </w:r>
      <w:proofErr w:type="spellEnd"/>
      <w:r>
        <w:rPr>
          <w:rFonts w:ascii="Book Antiqua" w:hAnsi="Book Antiqua" w:cs="Book Antiqua"/>
          <w:i/>
          <w:sz w:val="22"/>
          <w:szCs w:val="22"/>
          <w:lang w:val="es-ES"/>
        </w:rPr>
        <w:t xml:space="preserve">, </w:t>
      </w:r>
      <w:r>
        <w:rPr>
          <w:rFonts w:ascii="Book Antiqua" w:hAnsi="Book Antiqua" w:cs="Book Antiqua"/>
          <w:sz w:val="22"/>
          <w:szCs w:val="22"/>
          <w:lang w:val="es-ES"/>
        </w:rPr>
        <w:t xml:space="preserve">el giro </w:t>
      </w:r>
      <w:proofErr w:type="spellStart"/>
      <w:r>
        <w:rPr>
          <w:rFonts w:ascii="Book Antiqua" w:hAnsi="Book Antiqua" w:cs="Book Antiqua"/>
          <w:i/>
          <w:sz w:val="22"/>
          <w:szCs w:val="22"/>
          <w:lang w:val="es-ES"/>
        </w:rPr>
        <w:t>biopolítico</w:t>
      </w:r>
      <w:proofErr w:type="spellEnd"/>
      <w:r>
        <w:rPr>
          <w:rFonts w:ascii="Book Antiqua" w:hAnsi="Book Antiqua" w:cs="Book Antiqua"/>
          <w:sz w:val="22"/>
          <w:szCs w:val="22"/>
          <w:lang w:val="es-ES"/>
        </w:rPr>
        <w:t xml:space="preserve"> en el pensamiento político-filosófico contemporáneo</w:t>
      </w:r>
      <w:r>
        <w:rPr>
          <w:rFonts w:ascii="Book Antiqua" w:hAnsi="Book Antiqua" w:cs="Book Antiqua"/>
          <w:i/>
          <w:sz w:val="22"/>
          <w:szCs w:val="22"/>
          <w:lang w:val="es-ES"/>
        </w:rPr>
        <w:t xml:space="preserve">. </w:t>
      </w:r>
      <w:r>
        <w:rPr>
          <w:rFonts w:ascii="Book Antiqua" w:hAnsi="Book Antiqua" w:cs="Book Antiqua"/>
          <w:sz w:val="22"/>
          <w:szCs w:val="22"/>
          <w:lang w:val="es-ES"/>
        </w:rPr>
        <w:t xml:space="preserve">En este sentido, se retomarán las tensiones fundamentales del debate </w:t>
      </w:r>
      <w:proofErr w:type="spellStart"/>
      <w:r>
        <w:rPr>
          <w:rFonts w:ascii="Book Antiqua" w:hAnsi="Book Antiqua" w:cs="Book Antiqua"/>
          <w:sz w:val="22"/>
          <w:szCs w:val="22"/>
          <w:lang w:val="es-ES"/>
        </w:rPr>
        <w:t>biopolítico</w:t>
      </w:r>
      <w:proofErr w:type="spellEnd"/>
      <w:r>
        <w:rPr>
          <w:rFonts w:ascii="Book Antiqua" w:hAnsi="Book Antiqua" w:cs="Book Antiqua"/>
          <w:sz w:val="22"/>
          <w:szCs w:val="22"/>
          <w:lang w:val="es-ES"/>
        </w:rPr>
        <w:t xml:space="preserve"> y se analizarán, </w:t>
      </w:r>
      <w:r w:rsidRPr="00144118">
        <w:rPr>
          <w:rFonts w:ascii="Book Antiqua" w:hAnsi="Book Antiqua" w:cs="Book Antiqua"/>
          <w:sz w:val="22"/>
          <w:szCs w:val="22"/>
          <w:lang w:val="es-ES"/>
        </w:rPr>
        <w:t xml:space="preserve">por un lado, los conceptos de “vida desnuda” y “multitud” (en cuanto “nuevo sujeto político” que asume lo común a partir de la alteridad) en las propuestas filosóficas de </w:t>
      </w:r>
      <w:proofErr w:type="spellStart"/>
      <w:r w:rsidRPr="00144118">
        <w:rPr>
          <w:rFonts w:ascii="Book Antiqua" w:hAnsi="Book Antiqua" w:cs="Book Antiqua"/>
          <w:sz w:val="22"/>
          <w:szCs w:val="22"/>
          <w:lang w:val="es-ES"/>
        </w:rPr>
        <w:t>Agamben</w:t>
      </w:r>
      <w:proofErr w:type="spellEnd"/>
      <w:r w:rsidRPr="00144118">
        <w:rPr>
          <w:rFonts w:ascii="Book Antiqua" w:hAnsi="Book Antiqua" w:cs="Book Antiqua"/>
          <w:sz w:val="22"/>
          <w:szCs w:val="22"/>
          <w:lang w:val="es-ES"/>
        </w:rPr>
        <w:t xml:space="preserve"> y </w:t>
      </w:r>
      <w:proofErr w:type="spellStart"/>
      <w:r w:rsidRPr="00144118">
        <w:rPr>
          <w:rFonts w:ascii="Book Antiqua" w:hAnsi="Book Antiqua" w:cs="Book Antiqua"/>
          <w:sz w:val="22"/>
          <w:szCs w:val="22"/>
          <w:lang w:val="es-ES"/>
        </w:rPr>
        <w:t>Negri</w:t>
      </w:r>
      <w:proofErr w:type="spellEnd"/>
      <w:r w:rsidRPr="00144118">
        <w:rPr>
          <w:rFonts w:ascii="Book Antiqua" w:hAnsi="Book Antiqua" w:cs="Book Antiqua"/>
          <w:sz w:val="22"/>
          <w:szCs w:val="22"/>
          <w:lang w:val="es-ES"/>
        </w:rPr>
        <w:t xml:space="preserve"> y </w:t>
      </w:r>
      <w:proofErr w:type="spellStart"/>
      <w:r w:rsidRPr="00144118">
        <w:rPr>
          <w:rFonts w:ascii="Book Antiqua" w:hAnsi="Book Antiqua" w:cs="Book Antiqua"/>
          <w:sz w:val="22"/>
          <w:szCs w:val="22"/>
          <w:lang w:val="es-ES"/>
        </w:rPr>
        <w:t>Virno</w:t>
      </w:r>
      <w:proofErr w:type="spellEnd"/>
      <w:r w:rsidRPr="00144118">
        <w:rPr>
          <w:rFonts w:ascii="Book Antiqua" w:hAnsi="Book Antiqua" w:cs="Book Antiqua"/>
          <w:sz w:val="22"/>
          <w:szCs w:val="22"/>
          <w:lang w:val="es-ES"/>
        </w:rPr>
        <w:t xml:space="preserve">. Por otro lado, </w:t>
      </w:r>
      <w:r>
        <w:rPr>
          <w:rFonts w:ascii="Book Antiqua" w:hAnsi="Book Antiqua" w:cs="Book Antiqua"/>
          <w:sz w:val="22"/>
          <w:szCs w:val="22"/>
          <w:lang w:val="es-ES"/>
        </w:rPr>
        <w:t xml:space="preserve">y a partir del análisis sobre el uso de los cuerpos y los placeres, </w:t>
      </w:r>
      <w:r w:rsidRPr="00144118">
        <w:rPr>
          <w:rFonts w:ascii="Book Antiqua" w:hAnsi="Book Antiqua" w:cs="Book Antiqua"/>
          <w:sz w:val="22"/>
          <w:szCs w:val="22"/>
          <w:lang w:val="es-ES"/>
        </w:rPr>
        <w:t xml:space="preserve">se trabajará sobre </w:t>
      </w:r>
      <w:r>
        <w:rPr>
          <w:rFonts w:ascii="Book Antiqua" w:hAnsi="Book Antiqua" w:cs="Book Antiqua"/>
          <w:sz w:val="22"/>
          <w:szCs w:val="22"/>
          <w:lang w:val="es-ES"/>
        </w:rPr>
        <w:t xml:space="preserve">el horizonte posible para una práctica libertaria y/o de resistencia </w:t>
      </w:r>
      <w:r w:rsidRPr="00144118">
        <w:rPr>
          <w:rFonts w:ascii="Book Antiqua" w:hAnsi="Book Antiqua" w:cs="Book Antiqua"/>
          <w:sz w:val="22"/>
          <w:szCs w:val="22"/>
          <w:lang w:val="es-ES"/>
        </w:rPr>
        <w:t xml:space="preserve">en el contexto </w:t>
      </w:r>
      <w:r>
        <w:rPr>
          <w:rFonts w:ascii="Book Antiqua" w:hAnsi="Book Antiqua" w:cs="Book Antiqua"/>
          <w:sz w:val="22"/>
          <w:szCs w:val="22"/>
          <w:lang w:val="es-ES"/>
        </w:rPr>
        <w:t xml:space="preserve">de </w:t>
      </w:r>
      <w:r w:rsidRPr="00144118">
        <w:rPr>
          <w:rFonts w:ascii="Book Antiqua" w:hAnsi="Book Antiqua" w:cs="Book Antiqua"/>
          <w:sz w:val="22"/>
          <w:szCs w:val="22"/>
          <w:lang w:val="es-ES"/>
        </w:rPr>
        <w:t xml:space="preserve">las sociedades de control en </w:t>
      </w:r>
      <w:proofErr w:type="spellStart"/>
      <w:r w:rsidRPr="00144118">
        <w:rPr>
          <w:rFonts w:ascii="Book Antiqua" w:hAnsi="Book Antiqua" w:cs="Book Antiqua"/>
          <w:sz w:val="22"/>
          <w:szCs w:val="22"/>
          <w:lang w:val="es-ES"/>
        </w:rPr>
        <w:t>Deleuze</w:t>
      </w:r>
      <w:proofErr w:type="spellEnd"/>
      <w:r>
        <w:rPr>
          <w:rFonts w:ascii="Book Antiqua" w:hAnsi="Book Antiqua" w:cs="Book Antiqua"/>
          <w:sz w:val="22"/>
          <w:szCs w:val="22"/>
          <w:lang w:val="es-ES"/>
        </w:rPr>
        <w:t>,</w:t>
      </w:r>
      <w:r w:rsidRPr="00144118">
        <w:rPr>
          <w:rFonts w:ascii="Book Antiqua" w:hAnsi="Book Antiqua" w:cs="Book Antiqua"/>
          <w:sz w:val="22"/>
          <w:szCs w:val="22"/>
          <w:lang w:val="es-ES"/>
        </w:rPr>
        <w:t xml:space="preserve"> Foucault y </w:t>
      </w:r>
      <w:proofErr w:type="spellStart"/>
      <w:r w:rsidRPr="00144118">
        <w:rPr>
          <w:rFonts w:ascii="Book Antiqua" w:hAnsi="Book Antiqua" w:cs="Book Antiqua"/>
          <w:sz w:val="22"/>
          <w:szCs w:val="22"/>
          <w:lang w:val="es-ES"/>
        </w:rPr>
        <w:t>Agamben</w:t>
      </w:r>
      <w:proofErr w:type="spellEnd"/>
      <w:r w:rsidRPr="00144118">
        <w:rPr>
          <w:rFonts w:ascii="Book Antiqua" w:hAnsi="Book Antiqua" w:cs="Book Antiqua"/>
          <w:sz w:val="22"/>
          <w:szCs w:val="22"/>
          <w:lang w:val="es-ES"/>
        </w:rPr>
        <w:t>.</w:t>
      </w:r>
      <w:r>
        <w:rPr>
          <w:rFonts w:ascii="Book Antiqua" w:hAnsi="Book Antiqua" w:cs="Book Antiqua"/>
          <w:sz w:val="22"/>
          <w:szCs w:val="22"/>
          <w:lang w:val="es-ES"/>
        </w:rPr>
        <w:t xml:space="preserve"> </w:t>
      </w:r>
    </w:p>
    <w:p w:rsidR="007A5C73" w:rsidRDefault="007A5C73" w:rsidP="007A5C73">
      <w:pPr>
        <w:ind w:firstLine="708"/>
        <w:jc w:val="both"/>
        <w:rPr>
          <w:rFonts w:ascii="Book Antiqua" w:hAnsi="Book Antiqua" w:cs="Book Antiqua"/>
          <w:sz w:val="22"/>
          <w:szCs w:val="22"/>
          <w:lang w:val="es-ES"/>
        </w:rPr>
      </w:pPr>
      <w:r>
        <w:rPr>
          <w:rFonts w:ascii="Book Antiqua" w:hAnsi="Book Antiqua" w:cs="Book Antiqua"/>
          <w:sz w:val="22"/>
          <w:szCs w:val="22"/>
          <w:lang w:val="es-ES"/>
        </w:rPr>
        <w:t xml:space="preserve">En segundo lugar, y a partir de la intervención </w:t>
      </w:r>
      <w:proofErr w:type="spellStart"/>
      <w:r>
        <w:rPr>
          <w:rFonts w:ascii="Book Antiqua" w:hAnsi="Book Antiqua" w:cs="Book Antiqua"/>
          <w:sz w:val="22"/>
          <w:szCs w:val="22"/>
          <w:lang w:val="es-ES"/>
        </w:rPr>
        <w:t>derridiana</w:t>
      </w:r>
      <w:proofErr w:type="spellEnd"/>
      <w:r>
        <w:rPr>
          <w:rFonts w:ascii="Book Antiqua" w:hAnsi="Book Antiqua" w:cs="Book Antiqua"/>
          <w:sz w:val="22"/>
          <w:szCs w:val="22"/>
          <w:lang w:val="es-ES"/>
        </w:rPr>
        <w:t xml:space="preserve"> en el debate sobre la comunidad en </w:t>
      </w:r>
      <w:r>
        <w:rPr>
          <w:rFonts w:ascii="Book Antiqua" w:hAnsi="Book Antiqua" w:cs="Book Antiqua"/>
          <w:i/>
          <w:sz w:val="22"/>
          <w:szCs w:val="22"/>
          <w:lang w:val="es-ES"/>
        </w:rPr>
        <w:t xml:space="preserve">Políticas de la amistad, </w:t>
      </w:r>
      <w:r>
        <w:rPr>
          <w:rFonts w:ascii="Book Antiqua" w:hAnsi="Book Antiqua" w:cs="Book Antiqua"/>
          <w:sz w:val="22"/>
          <w:szCs w:val="22"/>
          <w:lang w:val="es-ES"/>
        </w:rPr>
        <w:t xml:space="preserve">se abre otra </w:t>
      </w:r>
      <w:r w:rsidRPr="00144118">
        <w:rPr>
          <w:rFonts w:ascii="Book Antiqua" w:hAnsi="Book Antiqua" w:cs="Book Antiqua"/>
          <w:sz w:val="22"/>
          <w:szCs w:val="22"/>
          <w:lang w:val="es-ES"/>
        </w:rPr>
        <w:t>deriva posible de la problematización del lazo común</w:t>
      </w:r>
      <w:r>
        <w:rPr>
          <w:rFonts w:ascii="Book Antiqua" w:hAnsi="Book Antiqua" w:cs="Book Antiqua"/>
          <w:sz w:val="22"/>
          <w:szCs w:val="22"/>
          <w:lang w:val="es-ES"/>
        </w:rPr>
        <w:t>:</w:t>
      </w:r>
      <w:r w:rsidRPr="00144118">
        <w:rPr>
          <w:rFonts w:ascii="Book Antiqua" w:hAnsi="Book Antiqua" w:cs="Book Antiqua"/>
          <w:sz w:val="22"/>
          <w:szCs w:val="22"/>
          <w:lang w:val="es-ES"/>
        </w:rPr>
        <w:t xml:space="preserve"> la problemática de la amistad en la ausencia, la distancia o la disparidad, que se contrapone al vínculo “fraternal” entre iguales que caracteriza a las teorías políticas tradicionales. Por ello, a partir de la concepción nietzscheana del amigo, se revisarán las consideraciones de </w:t>
      </w:r>
      <w:proofErr w:type="spellStart"/>
      <w:r w:rsidRPr="00144118">
        <w:rPr>
          <w:rFonts w:ascii="Book Antiqua" w:hAnsi="Book Antiqua" w:cs="Book Antiqua"/>
          <w:sz w:val="22"/>
          <w:szCs w:val="22"/>
          <w:lang w:val="es-ES"/>
        </w:rPr>
        <w:t>Derrida</w:t>
      </w:r>
      <w:proofErr w:type="spellEnd"/>
      <w:r w:rsidRPr="00144118">
        <w:rPr>
          <w:rFonts w:ascii="Book Antiqua" w:hAnsi="Book Antiqua" w:cs="Book Antiqua"/>
          <w:sz w:val="22"/>
          <w:szCs w:val="22"/>
          <w:lang w:val="es-ES"/>
        </w:rPr>
        <w:t xml:space="preserve">, </w:t>
      </w:r>
      <w:proofErr w:type="spellStart"/>
      <w:r w:rsidRPr="00144118">
        <w:rPr>
          <w:rFonts w:ascii="Book Antiqua" w:hAnsi="Book Antiqua" w:cs="Book Antiqua"/>
          <w:sz w:val="22"/>
          <w:szCs w:val="22"/>
          <w:lang w:val="es-ES"/>
        </w:rPr>
        <w:t>Blanchot</w:t>
      </w:r>
      <w:proofErr w:type="spellEnd"/>
      <w:r w:rsidRPr="00144118">
        <w:rPr>
          <w:rFonts w:ascii="Book Antiqua" w:hAnsi="Book Antiqua" w:cs="Book Antiqua"/>
          <w:sz w:val="22"/>
          <w:szCs w:val="22"/>
          <w:lang w:val="es-ES"/>
        </w:rPr>
        <w:t xml:space="preserve"> y </w:t>
      </w:r>
      <w:proofErr w:type="spellStart"/>
      <w:r w:rsidRPr="00144118">
        <w:rPr>
          <w:rFonts w:ascii="Book Antiqua" w:hAnsi="Book Antiqua" w:cs="Book Antiqua"/>
          <w:sz w:val="22"/>
          <w:szCs w:val="22"/>
          <w:lang w:val="es-ES"/>
        </w:rPr>
        <w:t>Agamben</w:t>
      </w:r>
      <w:proofErr w:type="spellEnd"/>
      <w:r w:rsidRPr="00144118">
        <w:rPr>
          <w:rFonts w:ascii="Book Antiqua" w:hAnsi="Book Antiqua" w:cs="Book Antiqua"/>
          <w:sz w:val="22"/>
          <w:szCs w:val="22"/>
          <w:lang w:val="es-ES"/>
        </w:rPr>
        <w:t xml:space="preserve"> al respecto. </w:t>
      </w:r>
    </w:p>
    <w:p w:rsidR="007A5C73" w:rsidRPr="00144118" w:rsidRDefault="007A5C73" w:rsidP="007A5C73">
      <w:pPr>
        <w:ind w:firstLine="708"/>
        <w:jc w:val="both"/>
        <w:rPr>
          <w:rFonts w:ascii="Book Antiqua" w:hAnsi="Book Antiqua" w:cs="Book Antiqua"/>
          <w:sz w:val="22"/>
          <w:szCs w:val="22"/>
          <w:lang w:val="es-ES"/>
        </w:rPr>
      </w:pPr>
      <w:r>
        <w:rPr>
          <w:rFonts w:ascii="Book Antiqua" w:hAnsi="Book Antiqua" w:cs="Book Antiqua"/>
          <w:sz w:val="22"/>
          <w:szCs w:val="22"/>
          <w:lang w:val="es-ES"/>
        </w:rPr>
        <w:t xml:space="preserve">Por último, el debate sobre la comunidad supone una particular lectura ontológica del hecho literario. Es por ello que el seminario se detendrá también en este problema. </w:t>
      </w:r>
      <w:r w:rsidRPr="00144118">
        <w:rPr>
          <w:rFonts w:ascii="Book Antiqua" w:hAnsi="Book Antiqua" w:cs="Book Antiqua"/>
          <w:sz w:val="22"/>
          <w:szCs w:val="22"/>
          <w:lang w:val="es-ES"/>
        </w:rPr>
        <w:t xml:space="preserve">A partir del concepto </w:t>
      </w:r>
      <w:proofErr w:type="spellStart"/>
      <w:r w:rsidRPr="00144118">
        <w:rPr>
          <w:rFonts w:ascii="Book Antiqua" w:hAnsi="Book Antiqua" w:cs="Book Antiqua"/>
          <w:sz w:val="22"/>
          <w:szCs w:val="22"/>
          <w:lang w:val="es-ES"/>
        </w:rPr>
        <w:t>foucaultiano</w:t>
      </w:r>
      <w:proofErr w:type="spellEnd"/>
      <w:r w:rsidRPr="00144118">
        <w:rPr>
          <w:rFonts w:ascii="Book Antiqua" w:hAnsi="Book Antiqua" w:cs="Book Antiqua"/>
          <w:sz w:val="22"/>
          <w:szCs w:val="22"/>
          <w:lang w:val="es-ES"/>
        </w:rPr>
        <w:t xml:space="preserve"> de “autor” se considerará el concepto de subjetividad como proceso de subjetivación-</w:t>
      </w:r>
      <w:proofErr w:type="spellStart"/>
      <w:r w:rsidRPr="00144118">
        <w:rPr>
          <w:rFonts w:ascii="Book Antiqua" w:hAnsi="Book Antiqua" w:cs="Book Antiqua"/>
          <w:sz w:val="22"/>
          <w:szCs w:val="22"/>
          <w:lang w:val="es-ES"/>
        </w:rPr>
        <w:t>desubjetivación</w:t>
      </w:r>
      <w:proofErr w:type="spellEnd"/>
      <w:r w:rsidRPr="00144118">
        <w:rPr>
          <w:rFonts w:ascii="Book Antiqua" w:hAnsi="Book Antiqua" w:cs="Book Antiqua"/>
          <w:sz w:val="22"/>
          <w:szCs w:val="22"/>
          <w:lang w:val="es-ES"/>
        </w:rPr>
        <w:t xml:space="preserve"> en la escritura, tanto en la figura </w:t>
      </w:r>
      <w:proofErr w:type="spellStart"/>
      <w:r w:rsidRPr="00144118">
        <w:rPr>
          <w:rFonts w:ascii="Book Antiqua" w:hAnsi="Book Antiqua" w:cs="Book Antiqua"/>
          <w:sz w:val="22"/>
          <w:szCs w:val="22"/>
          <w:lang w:val="es-ES"/>
        </w:rPr>
        <w:t>agambeniana</w:t>
      </w:r>
      <w:proofErr w:type="spellEnd"/>
      <w:r w:rsidRPr="00144118">
        <w:rPr>
          <w:rFonts w:ascii="Book Antiqua" w:hAnsi="Book Antiqua" w:cs="Book Antiqua"/>
          <w:sz w:val="22"/>
          <w:szCs w:val="22"/>
          <w:lang w:val="es-ES"/>
        </w:rPr>
        <w:t xml:space="preserve"> del “testigo” y en el “yo” literario, como en la experiencia artística extrema de </w:t>
      </w:r>
      <w:proofErr w:type="spellStart"/>
      <w:r w:rsidRPr="00144118">
        <w:rPr>
          <w:rFonts w:ascii="Book Antiqua" w:hAnsi="Book Antiqua" w:cs="Book Antiqua"/>
          <w:sz w:val="22"/>
          <w:szCs w:val="22"/>
          <w:lang w:val="es-ES"/>
        </w:rPr>
        <w:t>Artaud</w:t>
      </w:r>
      <w:proofErr w:type="spellEnd"/>
      <w:r w:rsidRPr="00144118">
        <w:rPr>
          <w:rFonts w:ascii="Book Antiqua" w:hAnsi="Book Antiqua" w:cs="Book Antiqua"/>
          <w:sz w:val="22"/>
          <w:szCs w:val="22"/>
          <w:lang w:val="es-ES"/>
        </w:rPr>
        <w:t xml:space="preserve"> (sobre </w:t>
      </w:r>
      <w:proofErr w:type="spellStart"/>
      <w:r w:rsidRPr="00144118">
        <w:rPr>
          <w:rFonts w:ascii="Book Antiqua" w:hAnsi="Book Antiqua" w:cs="Book Antiqua"/>
          <w:sz w:val="22"/>
          <w:szCs w:val="22"/>
          <w:lang w:val="es-ES"/>
        </w:rPr>
        <w:t>ésto</w:t>
      </w:r>
      <w:proofErr w:type="spellEnd"/>
      <w:r w:rsidRPr="00144118">
        <w:rPr>
          <w:rFonts w:ascii="Book Antiqua" w:hAnsi="Book Antiqua" w:cs="Book Antiqua"/>
          <w:sz w:val="22"/>
          <w:szCs w:val="22"/>
          <w:lang w:val="es-ES"/>
        </w:rPr>
        <w:t xml:space="preserve"> último se hará una lectura comparativa con Nietzsche y se discutirá la interpretación </w:t>
      </w:r>
      <w:proofErr w:type="spellStart"/>
      <w:r w:rsidRPr="00144118">
        <w:rPr>
          <w:rFonts w:ascii="Book Antiqua" w:hAnsi="Book Antiqua" w:cs="Book Antiqua"/>
          <w:sz w:val="22"/>
          <w:szCs w:val="22"/>
          <w:lang w:val="es-ES"/>
        </w:rPr>
        <w:t>derridiana</w:t>
      </w:r>
      <w:proofErr w:type="spellEnd"/>
      <w:r w:rsidRPr="00144118">
        <w:rPr>
          <w:rFonts w:ascii="Book Antiqua" w:hAnsi="Book Antiqua" w:cs="Book Antiqua"/>
          <w:sz w:val="22"/>
          <w:szCs w:val="22"/>
          <w:lang w:val="es-ES"/>
        </w:rPr>
        <w:t xml:space="preserve"> de </w:t>
      </w:r>
      <w:proofErr w:type="spellStart"/>
      <w:r w:rsidRPr="00144118">
        <w:rPr>
          <w:rFonts w:ascii="Book Antiqua" w:hAnsi="Book Antiqua" w:cs="Book Antiqua"/>
          <w:sz w:val="22"/>
          <w:szCs w:val="22"/>
          <w:lang w:val="es-ES"/>
        </w:rPr>
        <w:t>Artaud</w:t>
      </w:r>
      <w:proofErr w:type="spellEnd"/>
      <w:r w:rsidRPr="00144118">
        <w:rPr>
          <w:rFonts w:ascii="Book Antiqua" w:hAnsi="Book Antiqua" w:cs="Book Antiqua"/>
          <w:sz w:val="22"/>
          <w:szCs w:val="22"/>
          <w:lang w:val="es-ES"/>
        </w:rPr>
        <w:t>). Se analizará la figura de “</w:t>
      </w:r>
      <w:proofErr w:type="spellStart"/>
      <w:r w:rsidRPr="00144118">
        <w:rPr>
          <w:rFonts w:ascii="Book Antiqua" w:hAnsi="Book Antiqua" w:cs="Book Antiqua"/>
          <w:sz w:val="22"/>
          <w:szCs w:val="22"/>
          <w:lang w:val="es-ES"/>
        </w:rPr>
        <w:t>Bartleby</w:t>
      </w:r>
      <w:proofErr w:type="spellEnd"/>
      <w:r w:rsidRPr="00144118">
        <w:rPr>
          <w:rFonts w:ascii="Book Antiqua" w:hAnsi="Book Antiqua" w:cs="Book Antiqua"/>
          <w:sz w:val="22"/>
          <w:szCs w:val="22"/>
          <w:lang w:val="es-ES"/>
        </w:rPr>
        <w:t xml:space="preserve">” y la literatura kafkiana en las interpretaciones de </w:t>
      </w:r>
      <w:proofErr w:type="spellStart"/>
      <w:r w:rsidRPr="00144118">
        <w:rPr>
          <w:rFonts w:ascii="Book Antiqua" w:hAnsi="Book Antiqua" w:cs="Book Antiqua"/>
          <w:sz w:val="22"/>
          <w:szCs w:val="22"/>
          <w:lang w:val="es-ES"/>
        </w:rPr>
        <w:t>Deleuze</w:t>
      </w:r>
      <w:proofErr w:type="spellEnd"/>
      <w:r w:rsidRPr="00144118">
        <w:rPr>
          <w:rFonts w:ascii="Book Antiqua" w:hAnsi="Book Antiqua" w:cs="Book Antiqua"/>
          <w:sz w:val="22"/>
          <w:szCs w:val="22"/>
          <w:lang w:val="es-ES"/>
        </w:rPr>
        <w:t xml:space="preserve"> y </w:t>
      </w:r>
      <w:proofErr w:type="spellStart"/>
      <w:r w:rsidRPr="00144118">
        <w:rPr>
          <w:rFonts w:ascii="Book Antiqua" w:hAnsi="Book Antiqua" w:cs="Book Antiqua"/>
          <w:sz w:val="22"/>
          <w:szCs w:val="22"/>
          <w:lang w:val="es-ES"/>
        </w:rPr>
        <w:t>Agamben</w:t>
      </w:r>
      <w:proofErr w:type="spellEnd"/>
      <w:r w:rsidRPr="00144118">
        <w:rPr>
          <w:rFonts w:ascii="Book Antiqua" w:hAnsi="Book Antiqua" w:cs="Book Antiqua"/>
          <w:sz w:val="22"/>
          <w:szCs w:val="22"/>
          <w:lang w:val="es-ES"/>
        </w:rPr>
        <w:t>.</w:t>
      </w:r>
    </w:p>
    <w:p w:rsidR="007A5C73" w:rsidRPr="004A08A9" w:rsidRDefault="007A5C73" w:rsidP="007A5C73">
      <w:pPr>
        <w:jc w:val="both"/>
        <w:rPr>
          <w:rFonts w:ascii="Book Antiqua" w:hAnsi="Book Antiqua" w:cs="Book Antiqua"/>
          <w:sz w:val="22"/>
          <w:szCs w:val="22"/>
          <w:lang w:val="es-ES"/>
        </w:rPr>
      </w:pPr>
    </w:p>
    <w:p w:rsidR="007A5C73" w:rsidRPr="00144118" w:rsidRDefault="007A5C73" w:rsidP="007A5C73">
      <w:pPr>
        <w:ind w:firstLine="708"/>
        <w:jc w:val="both"/>
        <w:rPr>
          <w:rFonts w:ascii="Book Antiqua" w:hAnsi="Book Antiqua" w:cs="Book Antiqua"/>
          <w:sz w:val="22"/>
          <w:szCs w:val="22"/>
          <w:lang w:val="es-ES"/>
        </w:rPr>
      </w:pPr>
      <w:r>
        <w:rPr>
          <w:rFonts w:ascii="Book Antiqua" w:hAnsi="Book Antiqua" w:cs="Book Antiqua"/>
          <w:sz w:val="22"/>
          <w:szCs w:val="22"/>
          <w:lang w:val="es-ES"/>
        </w:rPr>
        <w:t xml:space="preserve">Es a partir de la deriva literaria que se hará patente la necesidad de considerar </w:t>
      </w:r>
      <w:r w:rsidRPr="00144118">
        <w:rPr>
          <w:rFonts w:ascii="Book Antiqua" w:hAnsi="Book Antiqua" w:cs="Book Antiqua"/>
          <w:sz w:val="22"/>
          <w:szCs w:val="22"/>
          <w:lang w:val="es-ES"/>
        </w:rPr>
        <w:t xml:space="preserve">la polémica contemporánea en torno a la animalidad como modo de volver a pensar la alteridad más allá del “hombre”. Para ello se revisará el antecedente nietzscheano y se discutirá tanto la animalidad en el hombre (máquina antropológica, como la llama </w:t>
      </w:r>
      <w:proofErr w:type="spellStart"/>
      <w:r w:rsidRPr="00144118">
        <w:rPr>
          <w:rFonts w:ascii="Book Antiqua" w:hAnsi="Book Antiqua" w:cs="Book Antiqua"/>
          <w:sz w:val="22"/>
          <w:szCs w:val="22"/>
          <w:lang w:val="es-ES"/>
        </w:rPr>
        <w:t>Agamben</w:t>
      </w:r>
      <w:proofErr w:type="spellEnd"/>
      <w:r w:rsidRPr="00144118">
        <w:rPr>
          <w:rFonts w:ascii="Book Antiqua" w:hAnsi="Book Antiqua" w:cs="Book Antiqua"/>
          <w:sz w:val="22"/>
          <w:szCs w:val="22"/>
          <w:lang w:val="es-ES"/>
        </w:rPr>
        <w:t xml:space="preserve">) como la posibilidad de una consideración filosófica no antropológica de los animales. Se pensarán las derivas de los estudios animalistas hacia los conceptos más amplios de lo viviente y lo impersonal, como categorías que, desde una perspectiva </w:t>
      </w:r>
      <w:proofErr w:type="spellStart"/>
      <w:r w:rsidRPr="00144118">
        <w:rPr>
          <w:rFonts w:ascii="Book Antiqua" w:hAnsi="Book Antiqua" w:cs="Book Antiqua"/>
          <w:sz w:val="22"/>
          <w:szCs w:val="22"/>
          <w:lang w:val="es-ES"/>
        </w:rPr>
        <w:t>antihumanista</w:t>
      </w:r>
      <w:proofErr w:type="spellEnd"/>
      <w:r w:rsidRPr="00144118">
        <w:rPr>
          <w:rFonts w:ascii="Book Antiqua" w:hAnsi="Book Antiqua" w:cs="Book Antiqua"/>
          <w:sz w:val="22"/>
          <w:szCs w:val="22"/>
          <w:lang w:val="es-ES"/>
        </w:rPr>
        <w:t xml:space="preserve"> y no teleológica, permiten pensar lo que hay en términos de alteridad exterior y no subjetiva. </w:t>
      </w:r>
    </w:p>
    <w:p w:rsidR="007A5C73" w:rsidRPr="00144118" w:rsidRDefault="007A5C73" w:rsidP="007A5C73">
      <w:pPr>
        <w:ind w:firstLine="708"/>
        <w:jc w:val="both"/>
        <w:rPr>
          <w:rFonts w:ascii="Book Antiqua" w:hAnsi="Book Antiqua"/>
          <w:sz w:val="22"/>
          <w:szCs w:val="22"/>
        </w:rPr>
      </w:pPr>
      <w:r w:rsidRPr="00144118">
        <w:rPr>
          <w:rFonts w:ascii="Book Antiqua" w:hAnsi="Book Antiqua" w:cs="Book Antiqua"/>
          <w:sz w:val="22"/>
          <w:szCs w:val="22"/>
          <w:lang w:val="es-ES"/>
        </w:rPr>
        <w:lastRenderedPageBreak/>
        <w:t xml:space="preserve">Finalmente, se cerrará el recorrido en torno a la problemática de la alteridad con la discusión en torno a las posibilidades del perdón en </w:t>
      </w:r>
      <w:proofErr w:type="spellStart"/>
      <w:r w:rsidRPr="00144118">
        <w:rPr>
          <w:rFonts w:ascii="Book Antiqua" w:hAnsi="Book Antiqua" w:cs="Book Antiqua"/>
          <w:sz w:val="22"/>
          <w:szCs w:val="22"/>
          <w:lang w:val="es-ES"/>
        </w:rPr>
        <w:t>Derrida</w:t>
      </w:r>
      <w:proofErr w:type="spellEnd"/>
      <w:r w:rsidRPr="00144118">
        <w:rPr>
          <w:rFonts w:ascii="Book Antiqua" w:hAnsi="Book Antiqua" w:cs="Book Antiqua"/>
          <w:sz w:val="22"/>
          <w:szCs w:val="22"/>
          <w:lang w:val="es-ES"/>
        </w:rPr>
        <w:t xml:space="preserve"> y </w:t>
      </w:r>
      <w:proofErr w:type="spellStart"/>
      <w:r w:rsidRPr="00144118">
        <w:rPr>
          <w:rFonts w:ascii="Book Antiqua" w:hAnsi="Book Antiqua" w:cs="Book Antiqua"/>
          <w:sz w:val="22"/>
          <w:szCs w:val="22"/>
          <w:lang w:val="es-ES"/>
        </w:rPr>
        <w:t>Ricoeur</w:t>
      </w:r>
      <w:proofErr w:type="spellEnd"/>
      <w:r w:rsidRPr="00144118">
        <w:rPr>
          <w:rFonts w:ascii="Book Antiqua" w:hAnsi="Book Antiqua" w:cs="Book Antiqua"/>
          <w:sz w:val="22"/>
          <w:szCs w:val="22"/>
          <w:lang w:val="es-ES"/>
        </w:rPr>
        <w:t xml:space="preserve"> y sobre la relación entre justicia y derecho en el concepto </w:t>
      </w:r>
      <w:proofErr w:type="spellStart"/>
      <w:r w:rsidRPr="00144118">
        <w:rPr>
          <w:rFonts w:ascii="Book Antiqua" w:hAnsi="Book Antiqua" w:cs="Book Antiqua"/>
          <w:sz w:val="22"/>
          <w:szCs w:val="22"/>
          <w:lang w:val="es-ES"/>
        </w:rPr>
        <w:t>derrideano</w:t>
      </w:r>
      <w:proofErr w:type="spellEnd"/>
      <w:r w:rsidRPr="00144118">
        <w:rPr>
          <w:rFonts w:ascii="Book Antiqua" w:hAnsi="Book Antiqua" w:cs="Book Antiqua"/>
          <w:sz w:val="22"/>
          <w:szCs w:val="22"/>
          <w:lang w:val="es-ES"/>
        </w:rPr>
        <w:t xml:space="preserve"> de hospitalidad. A partir de allí se planteará un debate en torno a las problemáticas referidas a los derechos humanos que se abren desde la perspectiva aquí estudiada.</w:t>
      </w:r>
    </w:p>
    <w:p w:rsidR="005764E8" w:rsidRPr="007A5C73" w:rsidRDefault="005764E8" w:rsidP="005764E8">
      <w:pPr>
        <w:jc w:val="both"/>
        <w:rPr>
          <w:rFonts w:ascii="Book Antiqua" w:hAnsi="Book Antiqua" w:cs="Book Antiqua"/>
          <w:sz w:val="22"/>
          <w:szCs w:val="22"/>
        </w:rPr>
      </w:pPr>
    </w:p>
    <w:p w:rsidR="00144118" w:rsidRPr="007A5C73" w:rsidRDefault="00144118" w:rsidP="007A5C73">
      <w:pPr>
        <w:pStyle w:val="Default"/>
        <w:ind w:firstLine="708"/>
        <w:rPr>
          <w:color w:val="000000" w:themeColor="text1"/>
          <w:sz w:val="22"/>
          <w:szCs w:val="22"/>
        </w:rPr>
      </w:pPr>
      <w:r w:rsidRPr="007A5C73">
        <w:rPr>
          <w:color w:val="000000" w:themeColor="text1"/>
          <w:sz w:val="22"/>
          <w:szCs w:val="22"/>
        </w:rPr>
        <w:t xml:space="preserve">En lo que respecta a las temáticas de “filosofía de la mente”, es necesario señalar que </w:t>
      </w:r>
      <w:r w:rsidR="0095505F" w:rsidRPr="007A5C73">
        <w:rPr>
          <w:color w:val="000000" w:themeColor="text1"/>
          <w:sz w:val="22"/>
          <w:szCs w:val="22"/>
        </w:rPr>
        <w:t xml:space="preserve">desde </w:t>
      </w:r>
      <w:r w:rsidRPr="007A5C73">
        <w:rPr>
          <w:color w:val="000000" w:themeColor="text1"/>
          <w:sz w:val="22"/>
          <w:szCs w:val="22"/>
        </w:rPr>
        <w:t xml:space="preserve">Descartes distinguió entre la </w:t>
      </w:r>
      <w:r w:rsidRPr="007A5C73">
        <w:rPr>
          <w:i/>
          <w:iCs/>
          <w:color w:val="000000" w:themeColor="text1"/>
          <w:sz w:val="22"/>
          <w:szCs w:val="22"/>
        </w:rPr>
        <w:t xml:space="preserve">res </w:t>
      </w:r>
      <w:proofErr w:type="spellStart"/>
      <w:r w:rsidRPr="007A5C73">
        <w:rPr>
          <w:i/>
          <w:iCs/>
          <w:color w:val="000000" w:themeColor="text1"/>
          <w:sz w:val="22"/>
          <w:szCs w:val="22"/>
        </w:rPr>
        <w:t>cogitans</w:t>
      </w:r>
      <w:proofErr w:type="spellEnd"/>
      <w:r w:rsidRPr="007A5C73">
        <w:rPr>
          <w:i/>
          <w:iCs/>
          <w:color w:val="000000" w:themeColor="text1"/>
          <w:sz w:val="22"/>
          <w:szCs w:val="22"/>
        </w:rPr>
        <w:t xml:space="preserve"> </w:t>
      </w:r>
      <w:r w:rsidRPr="007A5C73">
        <w:rPr>
          <w:color w:val="000000" w:themeColor="text1"/>
          <w:sz w:val="22"/>
          <w:szCs w:val="22"/>
        </w:rPr>
        <w:t xml:space="preserve">y la </w:t>
      </w:r>
      <w:r w:rsidRPr="007A5C73">
        <w:rPr>
          <w:i/>
          <w:iCs/>
          <w:color w:val="000000" w:themeColor="text1"/>
          <w:sz w:val="22"/>
          <w:szCs w:val="22"/>
        </w:rPr>
        <w:t xml:space="preserve">res extensa, </w:t>
      </w:r>
      <w:r w:rsidRPr="007A5C73">
        <w:rPr>
          <w:color w:val="000000" w:themeColor="text1"/>
          <w:sz w:val="22"/>
          <w:szCs w:val="22"/>
        </w:rPr>
        <w:t xml:space="preserve">se han ofrecido diversas formas de abordar el problema de su relación. Durante el siglo XX, tras el abandono del reduccionismo </w:t>
      </w:r>
      <w:proofErr w:type="spellStart"/>
      <w:r w:rsidRPr="007A5C73">
        <w:rPr>
          <w:color w:val="000000" w:themeColor="text1"/>
          <w:sz w:val="22"/>
          <w:szCs w:val="22"/>
        </w:rPr>
        <w:t>psiconeural</w:t>
      </w:r>
      <w:proofErr w:type="spellEnd"/>
      <w:r w:rsidRPr="007A5C73">
        <w:rPr>
          <w:color w:val="000000" w:themeColor="text1"/>
          <w:sz w:val="22"/>
          <w:szCs w:val="22"/>
        </w:rPr>
        <w:t xml:space="preserve">, han surgido en filosofía de la mente ciertas propuestas que pretenden conservar la intuición cartesiana de una distinción radical entre lo mental y lo físico, sin abandonar las ventajas metafísicas ofrecidas por el materialismo. </w:t>
      </w:r>
    </w:p>
    <w:p w:rsidR="005764E8" w:rsidRPr="007A5C73" w:rsidRDefault="00144118" w:rsidP="00144118">
      <w:pPr>
        <w:jc w:val="both"/>
        <w:rPr>
          <w:rFonts w:ascii="Book Antiqua" w:hAnsi="Book Antiqua" w:cs="Book Antiqua"/>
          <w:color w:val="000000" w:themeColor="text1"/>
          <w:sz w:val="22"/>
          <w:szCs w:val="22"/>
          <w:lang w:val="es-ES"/>
        </w:rPr>
      </w:pPr>
      <w:r w:rsidRPr="007A5C73">
        <w:rPr>
          <w:rFonts w:ascii="Book Antiqua" w:hAnsi="Book Antiqua"/>
          <w:color w:val="000000" w:themeColor="text1"/>
          <w:sz w:val="22"/>
          <w:szCs w:val="22"/>
        </w:rPr>
        <w:t xml:space="preserve">En este sentido, exploraremos el impacto de algunos de estos modos contemporáneos </w:t>
      </w:r>
      <w:r w:rsidR="00EC429A" w:rsidRPr="007A5C73">
        <w:rPr>
          <w:rFonts w:ascii="Book Antiqua" w:hAnsi="Book Antiqua"/>
          <w:color w:val="000000" w:themeColor="text1"/>
          <w:sz w:val="22"/>
          <w:szCs w:val="22"/>
        </w:rPr>
        <w:t>de concebir lo mental</w:t>
      </w:r>
      <w:r w:rsidR="0095505F" w:rsidRPr="007A5C73">
        <w:rPr>
          <w:rFonts w:ascii="Book Antiqua" w:hAnsi="Book Antiqua"/>
          <w:color w:val="000000" w:themeColor="text1"/>
          <w:sz w:val="22"/>
          <w:szCs w:val="22"/>
        </w:rPr>
        <w:t>, en especial,</w:t>
      </w:r>
      <w:r w:rsidRPr="007A5C73">
        <w:rPr>
          <w:rFonts w:ascii="Book Antiqua" w:hAnsi="Book Antiqua"/>
          <w:color w:val="000000" w:themeColor="text1"/>
          <w:sz w:val="22"/>
          <w:szCs w:val="22"/>
        </w:rPr>
        <w:t xml:space="preserve"> </w:t>
      </w:r>
      <w:r w:rsidR="0095505F" w:rsidRPr="007A5C73">
        <w:rPr>
          <w:rFonts w:ascii="Book Antiqua" w:hAnsi="Book Antiqua"/>
          <w:color w:val="000000" w:themeColor="text1"/>
          <w:sz w:val="22"/>
          <w:szCs w:val="22"/>
        </w:rPr>
        <w:t xml:space="preserve">desde las propuestas de Donald </w:t>
      </w:r>
      <w:proofErr w:type="spellStart"/>
      <w:r w:rsidR="0095505F" w:rsidRPr="007A5C73">
        <w:rPr>
          <w:rFonts w:ascii="Book Antiqua" w:hAnsi="Book Antiqua"/>
          <w:color w:val="000000" w:themeColor="text1"/>
          <w:sz w:val="22"/>
          <w:szCs w:val="22"/>
        </w:rPr>
        <w:t>Davidson</w:t>
      </w:r>
      <w:proofErr w:type="spellEnd"/>
      <w:r w:rsidR="0095505F" w:rsidRPr="007A5C73">
        <w:rPr>
          <w:rFonts w:ascii="Book Antiqua" w:hAnsi="Book Antiqua"/>
          <w:color w:val="000000" w:themeColor="text1"/>
          <w:sz w:val="22"/>
          <w:szCs w:val="22"/>
        </w:rPr>
        <w:t xml:space="preserve"> y Richard </w:t>
      </w:r>
      <w:proofErr w:type="spellStart"/>
      <w:r w:rsidR="0095505F" w:rsidRPr="007A5C73">
        <w:rPr>
          <w:rFonts w:ascii="Book Antiqua" w:hAnsi="Book Antiqua"/>
          <w:color w:val="000000" w:themeColor="text1"/>
          <w:sz w:val="22"/>
          <w:szCs w:val="22"/>
        </w:rPr>
        <w:t>Rorty</w:t>
      </w:r>
      <w:proofErr w:type="spellEnd"/>
      <w:r w:rsidR="0095505F" w:rsidRPr="007A5C73">
        <w:rPr>
          <w:rFonts w:ascii="Book Antiqua" w:hAnsi="Book Antiqua"/>
          <w:color w:val="000000" w:themeColor="text1"/>
          <w:sz w:val="22"/>
          <w:szCs w:val="22"/>
        </w:rPr>
        <w:t>. I</w:t>
      </w:r>
      <w:r w:rsidRPr="007A5C73">
        <w:rPr>
          <w:rFonts w:ascii="Book Antiqua" w:hAnsi="Book Antiqua"/>
          <w:color w:val="000000" w:themeColor="text1"/>
          <w:sz w:val="22"/>
          <w:szCs w:val="22"/>
        </w:rPr>
        <w:t>ndagaremos</w:t>
      </w:r>
      <w:r w:rsidR="0095505F" w:rsidRPr="007A5C73">
        <w:rPr>
          <w:rFonts w:ascii="Book Antiqua" w:hAnsi="Book Antiqua"/>
          <w:color w:val="000000" w:themeColor="text1"/>
          <w:sz w:val="22"/>
          <w:szCs w:val="22"/>
        </w:rPr>
        <w:t>, asimismo,</w:t>
      </w:r>
      <w:r w:rsidRPr="007A5C73">
        <w:rPr>
          <w:rFonts w:ascii="Book Antiqua" w:hAnsi="Book Antiqua"/>
          <w:color w:val="000000" w:themeColor="text1"/>
          <w:sz w:val="22"/>
          <w:szCs w:val="22"/>
        </w:rPr>
        <w:t xml:space="preserve"> algunas variedades novedosas del ja</w:t>
      </w:r>
      <w:r w:rsidR="0095505F" w:rsidRPr="007A5C73">
        <w:rPr>
          <w:rFonts w:ascii="Book Antiqua" w:hAnsi="Book Antiqua"/>
          <w:color w:val="000000" w:themeColor="text1"/>
          <w:sz w:val="22"/>
          <w:szCs w:val="22"/>
        </w:rPr>
        <w:t xml:space="preserve">rdín metafísico </w:t>
      </w:r>
      <w:r w:rsidRPr="007A5C73">
        <w:rPr>
          <w:rFonts w:ascii="Book Antiqua" w:hAnsi="Book Antiqua"/>
          <w:color w:val="000000" w:themeColor="text1"/>
          <w:sz w:val="22"/>
          <w:szCs w:val="22"/>
        </w:rPr>
        <w:t xml:space="preserve"> a partir de las cuales la corporalidad parece recuperar un lugar que había perdido</w:t>
      </w:r>
      <w:r w:rsidR="0095505F" w:rsidRPr="007A5C73">
        <w:rPr>
          <w:rFonts w:ascii="Book Antiqua" w:hAnsi="Book Antiqua"/>
          <w:color w:val="000000" w:themeColor="text1"/>
          <w:sz w:val="22"/>
          <w:szCs w:val="22"/>
        </w:rPr>
        <w:t xml:space="preserve">. Y, finalmente, examinaremos algunas de las derivas </w:t>
      </w:r>
      <w:r w:rsidR="00EC429A" w:rsidRPr="007A5C73">
        <w:rPr>
          <w:rFonts w:ascii="Book Antiqua" w:hAnsi="Book Antiqua"/>
          <w:color w:val="000000" w:themeColor="text1"/>
          <w:sz w:val="22"/>
          <w:szCs w:val="22"/>
        </w:rPr>
        <w:t>de los</w:t>
      </w:r>
      <w:r w:rsidR="0095505F" w:rsidRPr="007A5C73">
        <w:rPr>
          <w:rFonts w:ascii="Book Antiqua" w:hAnsi="Book Antiqua"/>
          <w:color w:val="000000" w:themeColor="text1"/>
          <w:sz w:val="22"/>
          <w:szCs w:val="22"/>
        </w:rPr>
        <w:t xml:space="preserve"> debate</w:t>
      </w:r>
      <w:r w:rsidR="00EC429A" w:rsidRPr="007A5C73">
        <w:rPr>
          <w:rFonts w:ascii="Book Antiqua" w:hAnsi="Book Antiqua"/>
          <w:color w:val="000000" w:themeColor="text1"/>
          <w:sz w:val="22"/>
          <w:szCs w:val="22"/>
        </w:rPr>
        <w:t>s en cuestión para repensar</w:t>
      </w:r>
      <w:r w:rsidR="0095505F" w:rsidRPr="007A5C73">
        <w:rPr>
          <w:rFonts w:ascii="Book Antiqua" w:hAnsi="Book Antiqua"/>
          <w:color w:val="000000" w:themeColor="text1"/>
          <w:sz w:val="22"/>
          <w:szCs w:val="22"/>
        </w:rPr>
        <w:t xml:space="preserve"> los vínculos entre subjetividad, intersubjetividad y alteridad. </w:t>
      </w:r>
    </w:p>
    <w:p w:rsidR="005764E8" w:rsidRPr="007A5C73" w:rsidRDefault="005764E8" w:rsidP="005764E8">
      <w:pPr>
        <w:jc w:val="both"/>
        <w:rPr>
          <w:rFonts w:ascii="Book Antiqua" w:hAnsi="Book Antiqua" w:cs="Book Antiqua"/>
          <w:b/>
          <w:color w:val="000000" w:themeColor="text1"/>
          <w:sz w:val="22"/>
          <w:szCs w:val="22"/>
          <w:lang w:val="es-ES"/>
        </w:rPr>
      </w:pPr>
    </w:p>
    <w:p w:rsidR="007A5C73" w:rsidRDefault="007A5C73" w:rsidP="007A5C73">
      <w:pPr>
        <w:jc w:val="both"/>
        <w:rPr>
          <w:rFonts w:ascii="Book Antiqua" w:hAnsi="Book Antiqua" w:cs="Book Antiqua"/>
          <w:b/>
          <w:sz w:val="22"/>
          <w:szCs w:val="22"/>
          <w:lang w:val="es-ES"/>
        </w:rPr>
      </w:pPr>
    </w:p>
    <w:p w:rsidR="007A5C73" w:rsidRPr="00A57868" w:rsidRDefault="007A5C73" w:rsidP="007A5C73">
      <w:pPr>
        <w:jc w:val="both"/>
        <w:rPr>
          <w:rFonts w:ascii="Book Antiqua" w:hAnsi="Book Antiqua" w:cs="Book Antiqua"/>
          <w:b/>
          <w:sz w:val="22"/>
          <w:szCs w:val="22"/>
          <w:lang w:val="es-ES"/>
        </w:rPr>
      </w:pPr>
      <w:r w:rsidRPr="00A57868">
        <w:rPr>
          <w:rFonts w:ascii="Book Antiqua" w:hAnsi="Book Antiqua" w:cs="Book Antiqua"/>
          <w:b/>
          <w:sz w:val="22"/>
          <w:szCs w:val="22"/>
          <w:lang w:val="es-ES"/>
        </w:rPr>
        <w:t>Objetivos</w:t>
      </w:r>
    </w:p>
    <w:p w:rsidR="007A5C73" w:rsidRPr="00A57868" w:rsidRDefault="007A5C73" w:rsidP="007A5C73">
      <w:pPr>
        <w:jc w:val="both"/>
        <w:rPr>
          <w:rFonts w:ascii="Book Antiqua" w:hAnsi="Book Antiqua" w:cs="Book Antiqua"/>
          <w:b/>
          <w:i/>
          <w:sz w:val="22"/>
          <w:szCs w:val="22"/>
          <w:lang w:val="es-ES"/>
        </w:rPr>
      </w:pPr>
    </w:p>
    <w:p w:rsidR="007A5C73" w:rsidRPr="00A57868" w:rsidRDefault="007A5C73" w:rsidP="007A5C73">
      <w:pPr>
        <w:pStyle w:val="Sangradetextonormal"/>
        <w:numPr>
          <w:ilvl w:val="0"/>
          <w:numId w:val="2"/>
        </w:numPr>
        <w:spacing w:after="0"/>
        <w:jc w:val="both"/>
        <w:rPr>
          <w:rFonts w:ascii="Book Antiqua" w:hAnsi="Book Antiqua" w:cs="Book Antiqua"/>
          <w:sz w:val="22"/>
          <w:szCs w:val="22"/>
          <w:lang w:val="es-ES"/>
        </w:rPr>
      </w:pPr>
      <w:r w:rsidRPr="00A57868">
        <w:rPr>
          <w:rFonts w:ascii="Book Antiqua" w:hAnsi="Book Antiqua" w:cs="Book Antiqua"/>
          <w:sz w:val="22"/>
          <w:szCs w:val="22"/>
          <w:lang w:val="es-ES"/>
        </w:rPr>
        <w:t>Introducir al problema filosófico contemporáneo de la alteridad a partir de la crisis de la noción moderna de sujeto.</w:t>
      </w:r>
    </w:p>
    <w:p w:rsidR="007A5C73" w:rsidRPr="004A08A9" w:rsidRDefault="007A5C73" w:rsidP="007A5C73">
      <w:pPr>
        <w:numPr>
          <w:ilvl w:val="0"/>
          <w:numId w:val="2"/>
        </w:numPr>
        <w:jc w:val="both"/>
        <w:rPr>
          <w:rFonts w:ascii="Book Antiqua" w:hAnsi="Book Antiqua" w:cs="Book Antiqua"/>
          <w:sz w:val="22"/>
          <w:szCs w:val="22"/>
          <w:lang w:val="es-ES"/>
        </w:rPr>
      </w:pPr>
      <w:r w:rsidRPr="00A57868">
        <w:rPr>
          <w:rFonts w:ascii="Book Antiqua" w:hAnsi="Book Antiqua" w:cs="Book Antiqua"/>
          <w:sz w:val="22"/>
          <w:szCs w:val="22"/>
          <w:lang w:val="es-ES"/>
        </w:rPr>
        <w:t>Explorar críticamente el debate universalismo/</w:t>
      </w:r>
      <w:proofErr w:type="spellStart"/>
      <w:r w:rsidRPr="00A57868">
        <w:rPr>
          <w:rFonts w:ascii="Book Antiqua" w:hAnsi="Book Antiqua" w:cs="Book Antiqua"/>
          <w:sz w:val="22"/>
          <w:szCs w:val="22"/>
          <w:lang w:val="es-ES"/>
        </w:rPr>
        <w:t>comunitarismo</w:t>
      </w:r>
      <w:proofErr w:type="spellEnd"/>
      <w:r w:rsidRPr="00A57868">
        <w:rPr>
          <w:rFonts w:ascii="Book Antiqua" w:hAnsi="Book Antiqua" w:cs="Book Antiqua"/>
          <w:sz w:val="22"/>
          <w:szCs w:val="22"/>
          <w:lang w:val="es-ES"/>
        </w:rPr>
        <w:t xml:space="preserve"> como heredero de la noción </w:t>
      </w:r>
      <w:r w:rsidRPr="004A08A9">
        <w:rPr>
          <w:rFonts w:ascii="Book Antiqua" w:hAnsi="Book Antiqua" w:cs="Book Antiqua"/>
          <w:sz w:val="22"/>
          <w:szCs w:val="22"/>
          <w:lang w:val="es-ES"/>
        </w:rPr>
        <w:t>tradicional de comunidad.</w:t>
      </w:r>
    </w:p>
    <w:p w:rsidR="007A5C73" w:rsidRPr="00C73E27" w:rsidRDefault="007A5C73" w:rsidP="007A5C73">
      <w:pPr>
        <w:numPr>
          <w:ilvl w:val="0"/>
          <w:numId w:val="2"/>
        </w:numPr>
        <w:jc w:val="both"/>
        <w:rPr>
          <w:rFonts w:ascii="Book Antiqua" w:hAnsi="Book Antiqua" w:cs="Book Antiqua"/>
          <w:sz w:val="22"/>
          <w:szCs w:val="22"/>
          <w:lang w:val="es-ES"/>
        </w:rPr>
      </w:pPr>
      <w:r w:rsidRPr="00C73E27">
        <w:rPr>
          <w:rFonts w:ascii="Book Antiqua" w:hAnsi="Book Antiqua" w:cs="Book Antiqua"/>
          <w:sz w:val="22"/>
          <w:szCs w:val="22"/>
          <w:lang w:val="es-ES"/>
        </w:rPr>
        <w:t xml:space="preserve">Reflexionar sobre el problema del otro en América como contracara del surgimiento del sujeto europeo moderno.  </w:t>
      </w:r>
    </w:p>
    <w:p w:rsidR="007A5C73" w:rsidRPr="00C73E27" w:rsidRDefault="007A5C73" w:rsidP="007A5C73">
      <w:pPr>
        <w:numPr>
          <w:ilvl w:val="0"/>
          <w:numId w:val="2"/>
        </w:numPr>
        <w:jc w:val="both"/>
        <w:rPr>
          <w:rFonts w:ascii="Book Antiqua" w:hAnsi="Book Antiqua" w:cs="Book Antiqua"/>
          <w:sz w:val="22"/>
          <w:szCs w:val="22"/>
          <w:lang w:val="es-ES"/>
        </w:rPr>
      </w:pPr>
      <w:r w:rsidRPr="004A08A9">
        <w:rPr>
          <w:rFonts w:ascii="Book Antiqua" w:hAnsi="Book Antiqua" w:cs="Book Antiqua"/>
          <w:sz w:val="22"/>
          <w:szCs w:val="22"/>
          <w:lang w:val="es-ES"/>
        </w:rPr>
        <w:t>Analizar las principales líneas de la discusión francesa e italiana en torno a la comunidad (</w:t>
      </w:r>
      <w:proofErr w:type="spellStart"/>
      <w:r w:rsidRPr="004A08A9">
        <w:rPr>
          <w:rFonts w:ascii="Book Antiqua" w:hAnsi="Book Antiqua" w:cs="Book Antiqua"/>
          <w:sz w:val="22"/>
          <w:szCs w:val="22"/>
          <w:lang w:val="es-ES"/>
        </w:rPr>
        <w:t>Bataille</w:t>
      </w:r>
      <w:proofErr w:type="spellEnd"/>
      <w:r w:rsidRPr="004A08A9">
        <w:rPr>
          <w:rFonts w:ascii="Book Antiqua" w:hAnsi="Book Antiqua" w:cs="Book Antiqua"/>
          <w:sz w:val="22"/>
          <w:szCs w:val="22"/>
          <w:lang w:val="es-ES"/>
        </w:rPr>
        <w:t>-Nancy-</w:t>
      </w:r>
      <w:proofErr w:type="spellStart"/>
      <w:r w:rsidRPr="004A08A9">
        <w:rPr>
          <w:rFonts w:ascii="Book Antiqua" w:hAnsi="Book Antiqua" w:cs="Book Antiqua"/>
          <w:sz w:val="22"/>
          <w:szCs w:val="22"/>
          <w:lang w:val="es-ES"/>
        </w:rPr>
        <w:t>Blanchot</w:t>
      </w:r>
      <w:proofErr w:type="spellEnd"/>
      <w:r w:rsidRPr="004A08A9">
        <w:rPr>
          <w:rFonts w:ascii="Book Antiqua" w:hAnsi="Book Antiqua" w:cs="Book Antiqua"/>
          <w:sz w:val="22"/>
          <w:szCs w:val="22"/>
          <w:lang w:val="es-ES"/>
        </w:rPr>
        <w:t>-</w:t>
      </w:r>
      <w:proofErr w:type="spellStart"/>
      <w:r w:rsidRPr="004A08A9">
        <w:rPr>
          <w:rFonts w:ascii="Book Antiqua" w:hAnsi="Book Antiqua" w:cs="Book Antiqua"/>
          <w:sz w:val="22"/>
          <w:szCs w:val="22"/>
          <w:lang w:val="es-ES"/>
        </w:rPr>
        <w:t>Derrida</w:t>
      </w:r>
      <w:proofErr w:type="spellEnd"/>
      <w:r w:rsidRPr="004A08A9">
        <w:rPr>
          <w:rFonts w:ascii="Book Antiqua" w:hAnsi="Book Antiqua" w:cs="Book Antiqua"/>
          <w:sz w:val="22"/>
          <w:szCs w:val="22"/>
          <w:lang w:val="es-ES"/>
        </w:rPr>
        <w:t xml:space="preserve"> -</w:t>
      </w:r>
      <w:proofErr w:type="spellStart"/>
      <w:r w:rsidRPr="004A08A9">
        <w:rPr>
          <w:rFonts w:ascii="Book Antiqua" w:hAnsi="Book Antiqua" w:cs="Book Antiqua"/>
          <w:sz w:val="22"/>
          <w:szCs w:val="22"/>
          <w:lang w:val="es-ES"/>
        </w:rPr>
        <w:t>Cacciari</w:t>
      </w:r>
      <w:proofErr w:type="spellEnd"/>
      <w:r w:rsidRPr="004A08A9">
        <w:rPr>
          <w:rFonts w:ascii="Book Antiqua" w:hAnsi="Book Antiqua" w:cs="Book Antiqua"/>
          <w:sz w:val="22"/>
          <w:szCs w:val="22"/>
          <w:lang w:val="es-ES"/>
        </w:rPr>
        <w:t>-Esposito-</w:t>
      </w:r>
      <w:proofErr w:type="spellStart"/>
      <w:r w:rsidRPr="004A08A9">
        <w:rPr>
          <w:rFonts w:ascii="Book Antiqua" w:hAnsi="Book Antiqua" w:cs="Book Antiqua"/>
          <w:sz w:val="22"/>
          <w:szCs w:val="22"/>
          <w:lang w:val="es-ES"/>
        </w:rPr>
        <w:t>Agamben</w:t>
      </w:r>
      <w:proofErr w:type="spellEnd"/>
      <w:r w:rsidRPr="004A08A9">
        <w:rPr>
          <w:rFonts w:ascii="Book Antiqua" w:hAnsi="Book Antiqua" w:cs="Book Antiqua"/>
          <w:sz w:val="22"/>
          <w:szCs w:val="22"/>
          <w:lang w:val="es-ES"/>
        </w:rPr>
        <w:t>).</w:t>
      </w:r>
    </w:p>
    <w:p w:rsidR="007A5C73" w:rsidRPr="00C73E27" w:rsidRDefault="007A5C73" w:rsidP="007A5C73">
      <w:pPr>
        <w:numPr>
          <w:ilvl w:val="0"/>
          <w:numId w:val="2"/>
        </w:numPr>
        <w:jc w:val="both"/>
        <w:rPr>
          <w:rFonts w:ascii="Book Antiqua" w:hAnsi="Book Antiqua" w:cs="Book Antiqua"/>
          <w:sz w:val="22"/>
          <w:szCs w:val="22"/>
          <w:lang w:val="es-ES"/>
        </w:rPr>
      </w:pPr>
      <w:r w:rsidRPr="00C73E27">
        <w:rPr>
          <w:rFonts w:ascii="Book Antiqua" w:hAnsi="Book Antiqua" w:cs="Book Antiqua"/>
          <w:sz w:val="22"/>
          <w:szCs w:val="22"/>
          <w:lang w:val="es-ES"/>
        </w:rPr>
        <w:t xml:space="preserve">Presentar la noción nietzscheana de amistad y trabajar sobre su pregnancia en las filosofías de </w:t>
      </w:r>
      <w:proofErr w:type="spellStart"/>
      <w:r w:rsidRPr="00C73E27">
        <w:rPr>
          <w:rFonts w:ascii="Book Antiqua" w:hAnsi="Book Antiqua" w:cs="Book Antiqua"/>
          <w:sz w:val="22"/>
          <w:szCs w:val="22"/>
          <w:lang w:val="es-ES"/>
        </w:rPr>
        <w:t>Derrida</w:t>
      </w:r>
      <w:proofErr w:type="spellEnd"/>
      <w:r w:rsidRPr="00C73E27">
        <w:rPr>
          <w:rFonts w:ascii="Book Antiqua" w:hAnsi="Book Antiqua" w:cs="Book Antiqua"/>
          <w:sz w:val="22"/>
          <w:szCs w:val="22"/>
          <w:lang w:val="es-ES"/>
        </w:rPr>
        <w:t xml:space="preserve">, </w:t>
      </w:r>
      <w:proofErr w:type="spellStart"/>
      <w:r w:rsidRPr="00C73E27">
        <w:rPr>
          <w:rFonts w:ascii="Book Antiqua" w:hAnsi="Book Antiqua" w:cs="Book Antiqua"/>
          <w:sz w:val="22"/>
          <w:szCs w:val="22"/>
          <w:lang w:val="es-ES"/>
        </w:rPr>
        <w:t>Blanchot</w:t>
      </w:r>
      <w:proofErr w:type="spellEnd"/>
      <w:r w:rsidRPr="00C73E27">
        <w:rPr>
          <w:rFonts w:ascii="Book Antiqua" w:hAnsi="Book Antiqua" w:cs="Book Antiqua"/>
          <w:sz w:val="22"/>
          <w:szCs w:val="22"/>
          <w:lang w:val="es-ES"/>
        </w:rPr>
        <w:t xml:space="preserve"> y </w:t>
      </w:r>
      <w:proofErr w:type="spellStart"/>
      <w:r w:rsidRPr="00C73E27">
        <w:rPr>
          <w:rFonts w:ascii="Book Antiqua" w:hAnsi="Book Antiqua" w:cs="Book Antiqua"/>
          <w:sz w:val="22"/>
          <w:szCs w:val="22"/>
          <w:lang w:val="es-ES"/>
        </w:rPr>
        <w:t>Agamben</w:t>
      </w:r>
      <w:proofErr w:type="spellEnd"/>
      <w:r w:rsidRPr="00C73E27">
        <w:rPr>
          <w:rFonts w:ascii="Book Antiqua" w:hAnsi="Book Antiqua" w:cs="Book Antiqua"/>
          <w:sz w:val="22"/>
          <w:szCs w:val="22"/>
          <w:lang w:val="es-ES"/>
        </w:rPr>
        <w:t>.</w:t>
      </w:r>
      <w:r w:rsidRPr="004A08A9">
        <w:rPr>
          <w:rFonts w:ascii="Book Antiqua" w:hAnsi="Book Antiqua" w:cs="Book Antiqua"/>
          <w:lang w:val="es-ES"/>
        </w:rPr>
        <w:t xml:space="preserve"> </w:t>
      </w:r>
    </w:p>
    <w:p w:rsidR="007A5C73" w:rsidRPr="00C73E27" w:rsidRDefault="007A5C73" w:rsidP="007A5C73">
      <w:pPr>
        <w:numPr>
          <w:ilvl w:val="0"/>
          <w:numId w:val="2"/>
        </w:numPr>
        <w:jc w:val="both"/>
        <w:rPr>
          <w:rFonts w:ascii="Book Antiqua" w:hAnsi="Book Antiqua" w:cs="Book Antiqua"/>
          <w:sz w:val="22"/>
          <w:szCs w:val="22"/>
          <w:lang w:val="es-ES"/>
        </w:rPr>
      </w:pPr>
      <w:r w:rsidRPr="004A08A9">
        <w:rPr>
          <w:rFonts w:ascii="Book Antiqua" w:hAnsi="Book Antiqua" w:cs="Book Antiqua"/>
          <w:lang w:val="es-ES"/>
        </w:rPr>
        <w:t xml:space="preserve">Comprender el alcance de la hipótesis </w:t>
      </w:r>
      <w:proofErr w:type="spellStart"/>
      <w:r w:rsidRPr="004A08A9">
        <w:rPr>
          <w:rFonts w:ascii="Book Antiqua" w:hAnsi="Book Antiqua" w:cs="Book Antiqua"/>
          <w:lang w:val="es-ES"/>
        </w:rPr>
        <w:t>biopolítica</w:t>
      </w:r>
      <w:proofErr w:type="spellEnd"/>
      <w:r w:rsidRPr="004A08A9">
        <w:rPr>
          <w:rFonts w:ascii="Book Antiqua" w:hAnsi="Book Antiqua" w:cs="Book Antiqua"/>
          <w:lang w:val="es-ES"/>
        </w:rPr>
        <w:t xml:space="preserve"> a partir del estudio de los conceptos alternativos de “otredad” (vida desnuda, multitu</w:t>
      </w:r>
      <w:r w:rsidRPr="00C73E27">
        <w:rPr>
          <w:rFonts w:ascii="Book Antiqua" w:hAnsi="Book Antiqua" w:cs="Book Antiqua"/>
          <w:lang w:val="es-ES"/>
        </w:rPr>
        <w:t>d) dentro de la tradición filosófico-política italiana contemporánea (</w:t>
      </w:r>
      <w:proofErr w:type="spellStart"/>
      <w:r w:rsidRPr="00C73E27">
        <w:rPr>
          <w:rFonts w:ascii="Book Antiqua" w:hAnsi="Book Antiqua" w:cs="Book Antiqua"/>
          <w:lang w:val="es-ES"/>
        </w:rPr>
        <w:t>Agamben</w:t>
      </w:r>
      <w:proofErr w:type="spellEnd"/>
      <w:r w:rsidRPr="00C73E27">
        <w:rPr>
          <w:rFonts w:ascii="Book Antiqua" w:hAnsi="Book Antiqua" w:cs="Book Antiqua"/>
          <w:lang w:val="es-ES"/>
        </w:rPr>
        <w:t xml:space="preserve"> y </w:t>
      </w:r>
      <w:proofErr w:type="spellStart"/>
      <w:r w:rsidRPr="00C73E27">
        <w:rPr>
          <w:rFonts w:ascii="Book Antiqua" w:hAnsi="Book Antiqua" w:cs="Book Antiqua"/>
          <w:lang w:val="es-ES"/>
        </w:rPr>
        <w:t>Negri</w:t>
      </w:r>
      <w:proofErr w:type="spellEnd"/>
      <w:r w:rsidRPr="00C73E27">
        <w:rPr>
          <w:rFonts w:ascii="Book Antiqua" w:hAnsi="Book Antiqua" w:cs="Book Antiqua"/>
          <w:lang w:val="es-ES"/>
        </w:rPr>
        <w:t>).</w:t>
      </w:r>
    </w:p>
    <w:p w:rsidR="007A5C73" w:rsidRPr="00C73E27" w:rsidRDefault="007A5C73" w:rsidP="007A5C73">
      <w:pPr>
        <w:numPr>
          <w:ilvl w:val="0"/>
          <w:numId w:val="2"/>
        </w:numPr>
        <w:jc w:val="both"/>
        <w:rPr>
          <w:rFonts w:ascii="Book Antiqua" w:hAnsi="Book Antiqua" w:cs="Book Antiqua"/>
          <w:sz w:val="22"/>
          <w:szCs w:val="22"/>
          <w:lang w:val="es-ES"/>
        </w:rPr>
      </w:pPr>
      <w:r w:rsidRPr="004A08A9">
        <w:rPr>
          <w:rFonts w:ascii="Book Antiqua" w:hAnsi="Book Antiqua" w:cs="Book Antiqua"/>
          <w:lang w:val="es-ES"/>
        </w:rPr>
        <w:t xml:space="preserve">Analizar los </w:t>
      </w:r>
      <w:r w:rsidRPr="00C73E27">
        <w:rPr>
          <w:rFonts w:ascii="Book Antiqua" w:hAnsi="Book Antiqua" w:cs="Book Antiqua"/>
          <w:lang w:val="es-ES"/>
        </w:rPr>
        <w:t xml:space="preserve">conceptos de resistencia, uso y prácticas de libertad en </w:t>
      </w:r>
      <w:proofErr w:type="spellStart"/>
      <w:r w:rsidRPr="00C73E27">
        <w:rPr>
          <w:rFonts w:ascii="Book Antiqua" w:hAnsi="Book Antiqua" w:cs="Book Antiqua"/>
          <w:lang w:val="es-ES"/>
        </w:rPr>
        <w:t>Deleuze</w:t>
      </w:r>
      <w:proofErr w:type="spellEnd"/>
      <w:r w:rsidRPr="00C73E27">
        <w:rPr>
          <w:rFonts w:ascii="Book Antiqua" w:hAnsi="Book Antiqua" w:cs="Book Antiqua"/>
          <w:lang w:val="es-ES"/>
        </w:rPr>
        <w:t xml:space="preserve"> y Foucault.</w:t>
      </w:r>
    </w:p>
    <w:p w:rsidR="007A5C73" w:rsidRPr="00C73E27" w:rsidRDefault="007A5C73" w:rsidP="007A5C73">
      <w:pPr>
        <w:numPr>
          <w:ilvl w:val="0"/>
          <w:numId w:val="2"/>
        </w:numPr>
        <w:jc w:val="both"/>
        <w:rPr>
          <w:rFonts w:ascii="Book Antiqua" w:hAnsi="Book Antiqua" w:cs="Book Antiqua"/>
          <w:sz w:val="22"/>
          <w:szCs w:val="22"/>
          <w:lang w:val="es-ES"/>
        </w:rPr>
      </w:pPr>
      <w:r w:rsidRPr="004A08A9">
        <w:rPr>
          <w:rFonts w:ascii="Book Antiqua" w:hAnsi="Book Antiqua" w:cs="Book Antiqua"/>
          <w:sz w:val="22"/>
          <w:szCs w:val="22"/>
          <w:lang w:val="es-ES"/>
        </w:rPr>
        <w:t>Evaluar la pertinencia de los planteos estéticos</w:t>
      </w:r>
      <w:r w:rsidRPr="00C73E27">
        <w:rPr>
          <w:rFonts w:ascii="Book Antiqua" w:hAnsi="Book Antiqua" w:cs="Book Antiqua"/>
          <w:sz w:val="22"/>
          <w:szCs w:val="22"/>
          <w:lang w:val="es-ES"/>
        </w:rPr>
        <w:t>, especialmente los literarios, para un pensamiento de la alteridad en la constitución de la mismidad.</w:t>
      </w:r>
    </w:p>
    <w:p w:rsidR="007A5C73" w:rsidRPr="00C73E27" w:rsidRDefault="007A5C73" w:rsidP="007A5C73">
      <w:pPr>
        <w:numPr>
          <w:ilvl w:val="0"/>
          <w:numId w:val="2"/>
        </w:numPr>
        <w:jc w:val="both"/>
        <w:rPr>
          <w:rFonts w:ascii="Book Antiqua" w:hAnsi="Book Antiqua" w:cs="Book Antiqua"/>
          <w:sz w:val="22"/>
          <w:szCs w:val="22"/>
          <w:lang w:val="es-ES"/>
        </w:rPr>
      </w:pPr>
      <w:r w:rsidRPr="00C73E27">
        <w:rPr>
          <w:rFonts w:ascii="Book Antiqua" w:hAnsi="Book Antiqua" w:cs="Book Antiqua"/>
          <w:sz w:val="22"/>
          <w:szCs w:val="22"/>
          <w:lang w:val="es-ES"/>
        </w:rPr>
        <w:t xml:space="preserve">Explicitar algunas de las consideraciones en torno a la animalidad, lo impersonal  y lo viviente en general surgidas a partir de la crítica a la metafísica de la subjetividad. </w:t>
      </w:r>
    </w:p>
    <w:p w:rsidR="007A5C73" w:rsidRPr="007A5C73" w:rsidRDefault="007A5C73" w:rsidP="007A5C73">
      <w:pPr>
        <w:numPr>
          <w:ilvl w:val="0"/>
          <w:numId w:val="2"/>
        </w:numPr>
        <w:jc w:val="both"/>
        <w:rPr>
          <w:rFonts w:ascii="Book Antiqua" w:hAnsi="Book Antiqua" w:cs="Book Antiqua"/>
          <w:color w:val="000000" w:themeColor="text1"/>
          <w:sz w:val="22"/>
          <w:szCs w:val="22"/>
          <w:lang w:val="es-ES"/>
        </w:rPr>
      </w:pPr>
      <w:r w:rsidRPr="00C73E27">
        <w:rPr>
          <w:rFonts w:ascii="Book Antiqua" w:hAnsi="Book Antiqua" w:cs="Book Antiqua"/>
          <w:sz w:val="22"/>
          <w:szCs w:val="22"/>
          <w:lang w:val="es-ES"/>
        </w:rPr>
        <w:t xml:space="preserve">Profundizar la temática de la alteridad en términos ético-políticos a partir de una discusión </w:t>
      </w:r>
      <w:r w:rsidRPr="0013622D">
        <w:rPr>
          <w:rFonts w:ascii="Book Antiqua" w:hAnsi="Book Antiqua" w:cs="Book Antiqua"/>
          <w:sz w:val="22"/>
          <w:szCs w:val="22"/>
          <w:lang w:val="es-ES"/>
        </w:rPr>
        <w:t xml:space="preserve">sobre las aporías del  perdón y la hospitalidad desde la perspectiva </w:t>
      </w:r>
      <w:proofErr w:type="spellStart"/>
      <w:r w:rsidRPr="0013622D">
        <w:rPr>
          <w:rFonts w:ascii="Book Antiqua" w:hAnsi="Book Antiqua" w:cs="Book Antiqua"/>
          <w:sz w:val="22"/>
          <w:szCs w:val="22"/>
          <w:lang w:val="es-ES"/>
        </w:rPr>
        <w:t>derrideana</w:t>
      </w:r>
      <w:proofErr w:type="spellEnd"/>
      <w:r w:rsidRPr="0013622D">
        <w:rPr>
          <w:rFonts w:ascii="Book Antiqua" w:hAnsi="Book Antiqua" w:cs="Book Antiqua"/>
          <w:sz w:val="22"/>
          <w:szCs w:val="22"/>
          <w:lang w:val="es-ES"/>
        </w:rPr>
        <w:t>.</w:t>
      </w:r>
    </w:p>
    <w:p w:rsidR="00144118" w:rsidRPr="007A5C73" w:rsidRDefault="00144118" w:rsidP="00144118">
      <w:pPr>
        <w:pStyle w:val="Default"/>
        <w:numPr>
          <w:ilvl w:val="0"/>
          <w:numId w:val="2"/>
        </w:numPr>
        <w:spacing w:after="37"/>
        <w:rPr>
          <w:color w:val="000000" w:themeColor="text1"/>
          <w:sz w:val="23"/>
          <w:szCs w:val="23"/>
        </w:rPr>
      </w:pPr>
      <w:r w:rsidRPr="007A5C73">
        <w:rPr>
          <w:color w:val="000000" w:themeColor="text1"/>
          <w:sz w:val="23"/>
          <w:szCs w:val="23"/>
        </w:rPr>
        <w:t xml:space="preserve">Repensar nuestras concepciones de la mente y el cuerpo a la vera de algunas posiciones filosóficas contemporáneas y evaluar su impacto en diversas transformaciones de nuestra autoimagen. </w:t>
      </w:r>
    </w:p>
    <w:p w:rsidR="00144118" w:rsidRPr="007A5C73" w:rsidRDefault="00144118" w:rsidP="00144118">
      <w:pPr>
        <w:pStyle w:val="Default"/>
        <w:numPr>
          <w:ilvl w:val="0"/>
          <w:numId w:val="2"/>
        </w:numPr>
        <w:rPr>
          <w:color w:val="000000" w:themeColor="text1"/>
          <w:sz w:val="23"/>
          <w:szCs w:val="23"/>
        </w:rPr>
      </w:pPr>
      <w:r w:rsidRPr="007A5C73">
        <w:rPr>
          <w:color w:val="000000" w:themeColor="text1"/>
          <w:sz w:val="23"/>
          <w:szCs w:val="23"/>
        </w:rPr>
        <w:t xml:space="preserve">A la luz de dichas propuestas, revisar algunos debates filosóficos de viejo cuño, tales como el problema mente-cuerpo y ciertas cuestiones asociadas, como por ejemplo: el  problema </w:t>
      </w:r>
      <w:r w:rsidR="00EC429A" w:rsidRPr="007A5C73">
        <w:rPr>
          <w:color w:val="000000" w:themeColor="text1"/>
          <w:sz w:val="23"/>
          <w:szCs w:val="23"/>
        </w:rPr>
        <w:t>de las otras mentes y</w:t>
      </w:r>
      <w:r w:rsidRPr="007A5C73">
        <w:rPr>
          <w:color w:val="000000" w:themeColor="text1"/>
          <w:sz w:val="23"/>
          <w:szCs w:val="23"/>
        </w:rPr>
        <w:t xml:space="preserve"> </w:t>
      </w:r>
      <w:r w:rsidR="00EC429A" w:rsidRPr="007A5C73">
        <w:rPr>
          <w:color w:val="000000" w:themeColor="text1"/>
          <w:sz w:val="23"/>
          <w:szCs w:val="23"/>
        </w:rPr>
        <w:t xml:space="preserve">los atravesamientos intersubjetivos de la subjetividad, </w:t>
      </w:r>
      <w:r w:rsidRPr="007A5C73">
        <w:rPr>
          <w:color w:val="000000" w:themeColor="text1"/>
          <w:sz w:val="23"/>
          <w:szCs w:val="23"/>
        </w:rPr>
        <w:t xml:space="preserve">entre otros tópicos que transitaremos durante el seminario. </w:t>
      </w:r>
    </w:p>
    <w:p w:rsidR="00EC429A" w:rsidRDefault="00EC429A" w:rsidP="00EC429A">
      <w:pPr>
        <w:pStyle w:val="Default"/>
        <w:ind w:left="360"/>
        <w:rPr>
          <w:color w:val="FF0000"/>
          <w:sz w:val="23"/>
          <w:szCs w:val="23"/>
        </w:rPr>
      </w:pPr>
    </w:p>
    <w:p w:rsidR="007A5C73" w:rsidRDefault="007A5C73" w:rsidP="00EC429A">
      <w:pPr>
        <w:pStyle w:val="Default"/>
        <w:ind w:left="360"/>
        <w:rPr>
          <w:color w:val="FF0000"/>
          <w:sz w:val="23"/>
          <w:szCs w:val="23"/>
        </w:rPr>
      </w:pPr>
    </w:p>
    <w:p w:rsidR="007A5C73" w:rsidRPr="00EC429A" w:rsidRDefault="007A5C73" w:rsidP="00EC429A">
      <w:pPr>
        <w:pStyle w:val="Default"/>
        <w:ind w:left="360"/>
        <w:rPr>
          <w:color w:val="FF0000"/>
          <w:sz w:val="23"/>
          <w:szCs w:val="23"/>
        </w:rPr>
      </w:pPr>
    </w:p>
    <w:p w:rsidR="007A5C73" w:rsidRPr="00A57868" w:rsidRDefault="007A5C73" w:rsidP="007A5C73">
      <w:pPr>
        <w:jc w:val="both"/>
        <w:rPr>
          <w:rFonts w:ascii="Book Antiqua" w:hAnsi="Book Antiqua" w:cs="Book Antiqua"/>
          <w:b/>
          <w:sz w:val="22"/>
          <w:szCs w:val="22"/>
          <w:lang w:val="es-ES"/>
        </w:rPr>
      </w:pPr>
      <w:r w:rsidRPr="00A57868">
        <w:rPr>
          <w:rFonts w:ascii="Book Antiqua" w:hAnsi="Book Antiqua" w:cs="Book Antiqua"/>
          <w:b/>
          <w:sz w:val="22"/>
          <w:szCs w:val="22"/>
          <w:lang w:val="es-ES"/>
        </w:rPr>
        <w:lastRenderedPageBreak/>
        <w:t>Contenidos Temáticos</w:t>
      </w:r>
    </w:p>
    <w:p w:rsidR="007A5C73" w:rsidRPr="00A57868" w:rsidRDefault="007A5C73" w:rsidP="007A5C73">
      <w:pPr>
        <w:jc w:val="both"/>
        <w:rPr>
          <w:rFonts w:ascii="Book Antiqua" w:hAnsi="Book Antiqua" w:cs="Book Antiqua"/>
          <w:b/>
          <w:sz w:val="22"/>
          <w:szCs w:val="22"/>
          <w:lang w:val="es-ES"/>
        </w:rPr>
      </w:pPr>
    </w:p>
    <w:p w:rsidR="007A5C73" w:rsidRPr="00A57868" w:rsidRDefault="007A5C73" w:rsidP="007A5C73">
      <w:pPr>
        <w:jc w:val="both"/>
        <w:rPr>
          <w:rFonts w:ascii="Book Antiqua" w:hAnsi="Book Antiqua" w:cs="Book Antiqua"/>
          <w:b/>
          <w:sz w:val="22"/>
          <w:szCs w:val="22"/>
          <w:lang w:val="es-ES"/>
        </w:rPr>
      </w:pPr>
      <w:r w:rsidRPr="00A57868">
        <w:rPr>
          <w:rFonts w:ascii="Book Antiqua" w:hAnsi="Book Antiqua" w:cs="Book Antiqua"/>
          <w:b/>
          <w:bCs/>
          <w:sz w:val="22"/>
          <w:szCs w:val="22"/>
          <w:lang w:val="es-ES"/>
        </w:rPr>
        <w:t xml:space="preserve">A. </w:t>
      </w:r>
      <w:r w:rsidRPr="00A57868">
        <w:rPr>
          <w:rFonts w:ascii="Book Antiqua" w:hAnsi="Book Antiqua" w:cs="Book Antiqua"/>
          <w:b/>
          <w:sz w:val="22"/>
          <w:szCs w:val="22"/>
          <w:lang w:val="es-ES"/>
        </w:rPr>
        <w:t>Modos contemporáneos de pensar la alteridad: multiculturalismo y comunidad</w:t>
      </w:r>
      <w:r>
        <w:rPr>
          <w:rFonts w:ascii="Book Antiqua" w:hAnsi="Book Antiqua" w:cs="Book Antiqua"/>
          <w:b/>
          <w:sz w:val="22"/>
          <w:szCs w:val="22"/>
          <w:lang w:val="es-ES"/>
        </w:rPr>
        <w:t xml:space="preserve"> </w:t>
      </w:r>
    </w:p>
    <w:p w:rsidR="007A5C73" w:rsidRPr="0053789C" w:rsidRDefault="007A5C73" w:rsidP="007A5C73">
      <w:pPr>
        <w:jc w:val="both"/>
        <w:rPr>
          <w:rFonts w:ascii="Book Antiqua" w:hAnsi="Book Antiqua" w:cs="Book Antiqua"/>
          <w:color w:val="FF0000"/>
          <w:sz w:val="22"/>
          <w:szCs w:val="22"/>
          <w:lang w:val="es-ES"/>
        </w:rPr>
      </w:pPr>
      <w:r>
        <w:rPr>
          <w:rFonts w:ascii="Book Antiqua" w:hAnsi="Book Antiqua" w:cs="Book Antiqua"/>
          <w:sz w:val="22"/>
          <w:szCs w:val="22"/>
          <w:lang w:val="es-ES"/>
        </w:rPr>
        <w:t>1.</w:t>
      </w:r>
      <w:r w:rsidRPr="00A57868">
        <w:rPr>
          <w:rFonts w:ascii="Book Antiqua" w:hAnsi="Book Antiqua" w:cs="Book Antiqua"/>
          <w:b/>
          <w:sz w:val="22"/>
          <w:szCs w:val="22"/>
          <w:lang w:val="es-ES"/>
        </w:rPr>
        <w:t xml:space="preserve"> </w:t>
      </w:r>
      <w:r w:rsidRPr="00A57868">
        <w:rPr>
          <w:rFonts w:ascii="Book Antiqua" w:hAnsi="Book Antiqua" w:cs="Book Antiqua"/>
          <w:sz w:val="22"/>
          <w:szCs w:val="22"/>
          <w:lang w:val="es-ES"/>
        </w:rPr>
        <w:t>Introducción: el sujeto y su otro. Metafísica de la subjetividad y políticas de lo diferente, minoritario.</w:t>
      </w:r>
      <w:r>
        <w:rPr>
          <w:rFonts w:ascii="Book Antiqua" w:hAnsi="Book Antiqua" w:cs="Book Antiqua"/>
          <w:sz w:val="22"/>
          <w:szCs w:val="22"/>
          <w:lang w:val="es-ES"/>
        </w:rPr>
        <w:t xml:space="preserve"> </w:t>
      </w:r>
      <w:r w:rsidRPr="006B5417">
        <w:rPr>
          <w:rFonts w:ascii="Book Antiqua" w:hAnsi="Book Antiqua" w:cs="Book Antiqua"/>
          <w:sz w:val="22"/>
          <w:szCs w:val="22"/>
          <w:lang w:val="es-ES"/>
        </w:rPr>
        <w:t xml:space="preserve">Los inventores del sujeto: </w:t>
      </w:r>
      <w:proofErr w:type="spellStart"/>
      <w:r w:rsidRPr="006B5417">
        <w:rPr>
          <w:rFonts w:ascii="Book Antiqua" w:hAnsi="Book Antiqua" w:cs="Book Antiqua"/>
          <w:sz w:val="22"/>
          <w:szCs w:val="22"/>
          <w:lang w:val="es-ES"/>
        </w:rPr>
        <w:t>Hume</w:t>
      </w:r>
      <w:proofErr w:type="spellEnd"/>
      <w:r w:rsidRPr="006B5417">
        <w:rPr>
          <w:rFonts w:ascii="Book Antiqua" w:hAnsi="Book Antiqua" w:cs="Book Antiqua"/>
          <w:sz w:val="22"/>
          <w:szCs w:val="22"/>
          <w:lang w:val="es-ES"/>
        </w:rPr>
        <w:t xml:space="preserve"> y Descartes.</w:t>
      </w:r>
      <w:r w:rsidRPr="00C73E27">
        <w:rPr>
          <w:rFonts w:ascii="Book Antiqua" w:hAnsi="Book Antiqua" w:cs="Book Antiqua"/>
          <w:sz w:val="22"/>
          <w:szCs w:val="22"/>
          <w:lang w:val="es-ES"/>
        </w:rPr>
        <w:t xml:space="preserve"> </w:t>
      </w:r>
      <w:r w:rsidRPr="006B5417">
        <w:rPr>
          <w:rFonts w:ascii="Book Antiqua" w:hAnsi="Book Antiqua" w:cs="Book Antiqua"/>
          <w:sz w:val="22"/>
          <w:szCs w:val="22"/>
          <w:lang w:val="es-ES"/>
        </w:rPr>
        <w:t xml:space="preserve">La crítica nietzscheana al sujeto de la </w:t>
      </w:r>
      <w:r w:rsidRPr="006B5417">
        <w:rPr>
          <w:rFonts w:ascii="Book Antiqua" w:hAnsi="Book Antiqua" w:cs="Book Antiqua"/>
          <w:i/>
          <w:sz w:val="22"/>
          <w:szCs w:val="22"/>
          <w:lang w:val="es-ES"/>
        </w:rPr>
        <w:t>ratio</w:t>
      </w:r>
      <w:r w:rsidRPr="006B5417">
        <w:rPr>
          <w:rFonts w:ascii="Book Antiqua" w:hAnsi="Book Antiqua" w:cs="Book Antiqua"/>
          <w:sz w:val="22"/>
          <w:szCs w:val="22"/>
          <w:lang w:val="es-ES"/>
        </w:rPr>
        <w:t xml:space="preserve">. La interpretación </w:t>
      </w:r>
      <w:proofErr w:type="spellStart"/>
      <w:r w:rsidRPr="006B5417">
        <w:rPr>
          <w:rFonts w:ascii="Book Antiqua" w:hAnsi="Book Antiqua" w:cs="Book Antiqua"/>
          <w:sz w:val="22"/>
          <w:szCs w:val="22"/>
          <w:lang w:val="es-ES"/>
        </w:rPr>
        <w:t>deleuzeana</w:t>
      </w:r>
      <w:proofErr w:type="spellEnd"/>
      <w:r w:rsidRPr="006B5417">
        <w:rPr>
          <w:rFonts w:ascii="Book Antiqua" w:hAnsi="Book Antiqua" w:cs="Book Antiqua"/>
          <w:sz w:val="22"/>
          <w:szCs w:val="22"/>
          <w:lang w:val="es-ES"/>
        </w:rPr>
        <w:t xml:space="preserve"> del sujeto moderno (Clase 1)</w:t>
      </w:r>
    </w:p>
    <w:p w:rsidR="007A5C73" w:rsidRPr="006B5417" w:rsidRDefault="007A5C73" w:rsidP="007A5C73">
      <w:pPr>
        <w:jc w:val="both"/>
        <w:rPr>
          <w:rFonts w:ascii="Book Antiqua" w:hAnsi="Book Antiqua" w:cs="Book Antiqua"/>
          <w:sz w:val="22"/>
          <w:szCs w:val="22"/>
          <w:lang w:val="es-ES"/>
        </w:rPr>
      </w:pPr>
      <w:r w:rsidRPr="006B5417">
        <w:rPr>
          <w:rFonts w:ascii="Book Antiqua" w:hAnsi="Book Antiqua" w:cs="Book Antiqua"/>
          <w:sz w:val="22"/>
          <w:szCs w:val="22"/>
          <w:lang w:val="es-ES"/>
        </w:rPr>
        <w:t xml:space="preserve">2. </w:t>
      </w:r>
      <w:r w:rsidRPr="00A57868">
        <w:rPr>
          <w:rFonts w:ascii="Book Antiqua" w:hAnsi="Book Antiqua" w:cs="Book Antiqua"/>
          <w:sz w:val="22"/>
          <w:szCs w:val="22"/>
          <w:lang w:val="es-ES"/>
        </w:rPr>
        <w:t>Multiculturalismo y capitalismo; diferencias culturales y minorías.</w:t>
      </w:r>
      <w:r>
        <w:rPr>
          <w:rFonts w:ascii="Book Antiqua" w:hAnsi="Book Antiqua" w:cs="Book Antiqua"/>
          <w:sz w:val="22"/>
          <w:szCs w:val="22"/>
          <w:lang w:val="es-ES"/>
        </w:rPr>
        <w:t xml:space="preserve"> </w:t>
      </w:r>
      <w:r w:rsidRPr="00A57868">
        <w:rPr>
          <w:rFonts w:ascii="Book Antiqua" w:hAnsi="Book Antiqua" w:cs="Book Antiqua"/>
          <w:sz w:val="22"/>
          <w:szCs w:val="22"/>
          <w:lang w:val="es-ES"/>
        </w:rPr>
        <w:t xml:space="preserve">Universalismo vs. </w:t>
      </w:r>
      <w:proofErr w:type="spellStart"/>
      <w:proofErr w:type="gramStart"/>
      <w:r w:rsidRPr="00A57868">
        <w:rPr>
          <w:rFonts w:ascii="Book Antiqua" w:hAnsi="Book Antiqua" w:cs="Book Antiqua"/>
          <w:sz w:val="22"/>
          <w:szCs w:val="22"/>
          <w:lang w:val="es-ES"/>
        </w:rPr>
        <w:t>comunitarismo</w:t>
      </w:r>
      <w:proofErr w:type="spellEnd"/>
      <w:proofErr w:type="gramEnd"/>
      <w:r w:rsidRPr="00A57868">
        <w:rPr>
          <w:rFonts w:ascii="Book Antiqua" w:hAnsi="Book Antiqua" w:cs="Book Antiqua"/>
          <w:sz w:val="22"/>
          <w:szCs w:val="22"/>
          <w:lang w:val="es-ES"/>
        </w:rPr>
        <w:t>: la comunidad como “propiedad”.</w:t>
      </w:r>
      <w:r>
        <w:rPr>
          <w:rFonts w:ascii="Book Antiqua" w:hAnsi="Book Antiqua" w:cs="Book Antiqua"/>
          <w:sz w:val="22"/>
          <w:szCs w:val="22"/>
          <w:lang w:val="es-ES"/>
        </w:rPr>
        <w:t xml:space="preserve"> </w:t>
      </w:r>
      <w:r w:rsidRPr="006B5417">
        <w:rPr>
          <w:rFonts w:ascii="Book Antiqua" w:hAnsi="Book Antiqua" w:cs="Book Antiqua"/>
          <w:sz w:val="22"/>
          <w:szCs w:val="22"/>
          <w:lang w:val="es-ES"/>
        </w:rPr>
        <w:t>El problema del otro en el contexto americano. El horizonte de la esclavitud y la construcción del sujeto en la ilustración. (Clase 1)</w:t>
      </w:r>
    </w:p>
    <w:p w:rsidR="007A5C73" w:rsidRDefault="007A5C73" w:rsidP="007A5C73">
      <w:pPr>
        <w:jc w:val="both"/>
        <w:rPr>
          <w:rFonts w:ascii="Book Antiqua" w:hAnsi="Book Antiqua" w:cs="Book Antiqua"/>
          <w:sz w:val="22"/>
          <w:szCs w:val="22"/>
          <w:lang w:val="es-ES"/>
        </w:rPr>
      </w:pPr>
      <w:r>
        <w:rPr>
          <w:rFonts w:ascii="Book Antiqua" w:hAnsi="Book Antiqua" w:cs="Book Antiqua"/>
          <w:sz w:val="22"/>
          <w:szCs w:val="22"/>
          <w:lang w:val="es-ES"/>
        </w:rPr>
        <w:t>3.</w:t>
      </w:r>
      <w:r w:rsidRPr="00A57868">
        <w:rPr>
          <w:rFonts w:ascii="Book Antiqua" w:hAnsi="Book Antiqua" w:cs="Book Antiqua"/>
          <w:sz w:val="22"/>
          <w:szCs w:val="22"/>
          <w:lang w:val="es-ES"/>
        </w:rPr>
        <w:t xml:space="preserve"> La comunidad como modo del “ser-con”. La comunidad en el debate francés: </w:t>
      </w:r>
      <w:r>
        <w:rPr>
          <w:rFonts w:ascii="Book Antiqua" w:hAnsi="Book Antiqua" w:cs="Book Antiqua"/>
          <w:sz w:val="22"/>
          <w:szCs w:val="22"/>
          <w:lang w:val="es-ES"/>
        </w:rPr>
        <w:t>l</w:t>
      </w:r>
      <w:r w:rsidRPr="00A57868">
        <w:rPr>
          <w:rFonts w:ascii="Book Antiqua" w:hAnsi="Book Antiqua" w:cs="Book Antiqua"/>
          <w:sz w:val="22"/>
          <w:szCs w:val="22"/>
          <w:lang w:val="es-ES"/>
        </w:rPr>
        <w:t xml:space="preserve">a comunidad inoperante: </w:t>
      </w:r>
      <w:proofErr w:type="spellStart"/>
      <w:r w:rsidRPr="00A57868">
        <w:rPr>
          <w:rFonts w:ascii="Book Antiqua" w:hAnsi="Book Antiqua" w:cs="Book Antiqua"/>
          <w:i/>
          <w:sz w:val="22"/>
          <w:szCs w:val="22"/>
          <w:lang w:val="es-ES"/>
        </w:rPr>
        <w:t>clinamen</w:t>
      </w:r>
      <w:proofErr w:type="spellEnd"/>
      <w:r w:rsidRPr="00A57868">
        <w:rPr>
          <w:rFonts w:ascii="Book Antiqua" w:hAnsi="Book Antiqua" w:cs="Book Antiqua"/>
          <w:sz w:val="22"/>
          <w:szCs w:val="22"/>
          <w:lang w:val="es-ES"/>
        </w:rPr>
        <w:t xml:space="preserve"> y comunismo en Nancy. La comunidad inconfesable: muerte del otro, amor y escritura en </w:t>
      </w:r>
      <w:proofErr w:type="spellStart"/>
      <w:r w:rsidRPr="00A57868">
        <w:rPr>
          <w:rFonts w:ascii="Book Antiqua" w:hAnsi="Book Antiqua" w:cs="Book Antiqua"/>
          <w:sz w:val="22"/>
          <w:szCs w:val="22"/>
          <w:lang w:val="es-ES"/>
        </w:rPr>
        <w:t>Blanchot</w:t>
      </w:r>
      <w:proofErr w:type="spellEnd"/>
      <w:r w:rsidRPr="00A57868">
        <w:rPr>
          <w:rFonts w:ascii="Book Antiqua" w:hAnsi="Book Antiqua" w:cs="Book Antiqua"/>
          <w:sz w:val="22"/>
          <w:szCs w:val="22"/>
          <w:lang w:val="es-ES"/>
        </w:rPr>
        <w:t>.</w:t>
      </w:r>
      <w:r>
        <w:rPr>
          <w:rFonts w:ascii="Book Antiqua" w:hAnsi="Book Antiqua" w:cs="Book Antiqua"/>
          <w:color w:val="FF0000"/>
          <w:sz w:val="22"/>
          <w:szCs w:val="22"/>
          <w:lang w:val="es-ES"/>
        </w:rPr>
        <w:t xml:space="preserve"> </w:t>
      </w:r>
      <w:r w:rsidRPr="00A57868">
        <w:rPr>
          <w:rFonts w:ascii="Book Antiqua" w:hAnsi="Book Antiqua" w:cs="Book Antiqua"/>
          <w:sz w:val="22"/>
          <w:szCs w:val="22"/>
          <w:lang w:val="es-ES"/>
        </w:rPr>
        <w:t xml:space="preserve">La comunidad en la línea italiana. Singularidad cualquiera y potencial en </w:t>
      </w:r>
      <w:proofErr w:type="spellStart"/>
      <w:r w:rsidRPr="00A57868">
        <w:rPr>
          <w:rFonts w:ascii="Book Antiqua" w:hAnsi="Book Antiqua" w:cs="Book Antiqua"/>
          <w:sz w:val="22"/>
          <w:szCs w:val="22"/>
          <w:lang w:val="es-ES"/>
        </w:rPr>
        <w:t>Agamben</w:t>
      </w:r>
      <w:proofErr w:type="spellEnd"/>
      <w:r w:rsidRPr="00A57868">
        <w:rPr>
          <w:rFonts w:ascii="Book Antiqua" w:hAnsi="Book Antiqua" w:cs="Book Antiqua"/>
          <w:sz w:val="22"/>
          <w:szCs w:val="22"/>
          <w:lang w:val="es-ES"/>
        </w:rPr>
        <w:t>. Amigo y extranjero</w:t>
      </w:r>
      <w:r w:rsidRPr="0053789C">
        <w:rPr>
          <w:rFonts w:ascii="Book Antiqua" w:hAnsi="Book Antiqua" w:cs="Book Antiqua"/>
          <w:color w:val="FF0000"/>
          <w:sz w:val="22"/>
          <w:szCs w:val="22"/>
          <w:lang w:val="es-ES"/>
        </w:rPr>
        <w:t xml:space="preserve"> </w:t>
      </w:r>
      <w:r w:rsidRPr="006B5417">
        <w:rPr>
          <w:rFonts w:ascii="Book Antiqua" w:hAnsi="Book Antiqua" w:cs="Book Antiqua"/>
          <w:sz w:val="22"/>
          <w:szCs w:val="22"/>
          <w:lang w:val="es-ES"/>
        </w:rPr>
        <w:t xml:space="preserve">en la comunidad impolítica de </w:t>
      </w:r>
      <w:proofErr w:type="spellStart"/>
      <w:r w:rsidRPr="006B5417">
        <w:rPr>
          <w:rFonts w:ascii="Book Antiqua" w:hAnsi="Book Antiqua" w:cs="Book Antiqua"/>
          <w:sz w:val="22"/>
          <w:szCs w:val="22"/>
          <w:lang w:val="es-ES"/>
        </w:rPr>
        <w:t>Cacciari</w:t>
      </w:r>
      <w:proofErr w:type="spellEnd"/>
      <w:r w:rsidRPr="006B5417">
        <w:rPr>
          <w:rFonts w:ascii="Book Antiqua" w:hAnsi="Book Antiqua" w:cs="Book Antiqua"/>
          <w:sz w:val="22"/>
          <w:szCs w:val="22"/>
          <w:lang w:val="es-ES"/>
        </w:rPr>
        <w:t xml:space="preserve">; </w:t>
      </w:r>
      <w:proofErr w:type="gramStart"/>
      <w:r w:rsidRPr="006B5417">
        <w:rPr>
          <w:rFonts w:ascii="Book Antiqua" w:hAnsi="Book Antiqua" w:cs="Book Antiqua"/>
          <w:sz w:val="22"/>
          <w:szCs w:val="22"/>
          <w:lang w:val="es-ES"/>
        </w:rPr>
        <w:t>el</w:t>
      </w:r>
      <w:proofErr w:type="gramEnd"/>
      <w:r w:rsidRPr="006B5417">
        <w:rPr>
          <w:rFonts w:ascii="Book Antiqua" w:hAnsi="Book Antiqua" w:cs="Book Antiqua"/>
          <w:sz w:val="22"/>
          <w:szCs w:val="22"/>
          <w:lang w:val="es-ES"/>
        </w:rPr>
        <w:t xml:space="preserve"> par comunidad-inmunidad en Esposito. (Clase 2)</w:t>
      </w:r>
    </w:p>
    <w:p w:rsidR="007A5C73" w:rsidRPr="0053789C" w:rsidRDefault="007A5C73" w:rsidP="007A5C73">
      <w:pPr>
        <w:jc w:val="both"/>
        <w:rPr>
          <w:rFonts w:ascii="Book Antiqua" w:hAnsi="Book Antiqua" w:cs="Book Antiqua"/>
          <w:color w:val="FF0000"/>
          <w:sz w:val="22"/>
          <w:szCs w:val="22"/>
          <w:lang w:val="es-MX"/>
        </w:rPr>
      </w:pPr>
    </w:p>
    <w:p w:rsidR="007A5C73" w:rsidRPr="00A57868" w:rsidRDefault="007A5C73" w:rsidP="007A5C73">
      <w:pPr>
        <w:jc w:val="both"/>
        <w:rPr>
          <w:rFonts w:ascii="Book Antiqua" w:hAnsi="Book Antiqua" w:cs="Book Antiqua"/>
          <w:b/>
          <w:sz w:val="22"/>
          <w:szCs w:val="22"/>
          <w:lang w:val="es-ES"/>
        </w:rPr>
      </w:pPr>
      <w:r w:rsidRPr="00A57868">
        <w:rPr>
          <w:rFonts w:ascii="Book Antiqua" w:hAnsi="Book Antiqua" w:cs="Book Antiqua"/>
          <w:b/>
          <w:sz w:val="22"/>
          <w:szCs w:val="22"/>
          <w:lang w:val="es-ES"/>
        </w:rPr>
        <w:t>Textos de lectura obligatoria</w:t>
      </w:r>
      <w:r>
        <w:rPr>
          <w:rFonts w:ascii="Book Antiqua" w:hAnsi="Book Antiqua" w:cs="Book Antiqua"/>
          <w:b/>
          <w:sz w:val="22"/>
          <w:szCs w:val="22"/>
          <w:lang w:val="es-ES"/>
        </w:rPr>
        <w:t>:</w:t>
      </w:r>
    </w:p>
    <w:p w:rsidR="007A5C73" w:rsidRPr="0053789C" w:rsidRDefault="007A5C73" w:rsidP="007A5C73">
      <w:pPr>
        <w:jc w:val="both"/>
        <w:rPr>
          <w:rFonts w:ascii="Book Antiqua" w:hAnsi="Book Antiqua" w:cs="Book Antiqua"/>
          <w:b/>
          <w:i/>
          <w:sz w:val="22"/>
          <w:szCs w:val="22"/>
          <w:lang w:val="es-ES"/>
        </w:rPr>
      </w:pPr>
      <w:r w:rsidRPr="00A57868">
        <w:rPr>
          <w:rFonts w:ascii="Book Antiqua" w:hAnsi="Book Antiqua" w:cs="Book Antiqua"/>
          <w:sz w:val="22"/>
          <w:szCs w:val="22"/>
          <w:lang w:val="es-ES"/>
        </w:rPr>
        <w:t xml:space="preserve">AGAMBEN, G. </w:t>
      </w:r>
      <w:r w:rsidRPr="00A57868">
        <w:rPr>
          <w:rFonts w:ascii="Book Antiqua" w:hAnsi="Book Antiqua" w:cs="Book Antiqua"/>
          <w:i/>
          <w:sz w:val="22"/>
          <w:szCs w:val="22"/>
          <w:lang w:val="es-ES"/>
        </w:rPr>
        <w:t>La comunidad que viene,</w:t>
      </w:r>
      <w:r w:rsidRPr="00A57868">
        <w:rPr>
          <w:rFonts w:ascii="Book Antiqua" w:hAnsi="Book Antiqua" w:cs="Book Antiqua"/>
          <w:sz w:val="22"/>
          <w:szCs w:val="22"/>
          <w:lang w:val="es-ES"/>
        </w:rPr>
        <w:t xml:space="preserve"> trad. J. L. </w:t>
      </w:r>
      <w:proofErr w:type="spellStart"/>
      <w:r w:rsidRPr="00A57868">
        <w:rPr>
          <w:rFonts w:ascii="Book Antiqua" w:hAnsi="Book Antiqua" w:cs="Book Antiqua"/>
          <w:sz w:val="22"/>
          <w:szCs w:val="22"/>
          <w:lang w:val="es-ES"/>
        </w:rPr>
        <w:t>Villacañas</w:t>
      </w:r>
      <w:proofErr w:type="spellEnd"/>
      <w:r w:rsidRPr="00A57868">
        <w:rPr>
          <w:rFonts w:ascii="Book Antiqua" w:hAnsi="Book Antiqua" w:cs="Book Antiqua"/>
          <w:sz w:val="22"/>
          <w:szCs w:val="22"/>
          <w:lang w:val="es-ES"/>
        </w:rPr>
        <w:t xml:space="preserve"> y C. La </w:t>
      </w:r>
      <w:proofErr w:type="spellStart"/>
      <w:r w:rsidRPr="00A57868">
        <w:rPr>
          <w:rFonts w:ascii="Book Antiqua" w:hAnsi="Book Antiqua" w:cs="Book Antiqua"/>
          <w:sz w:val="22"/>
          <w:szCs w:val="22"/>
          <w:lang w:val="es-ES"/>
        </w:rPr>
        <w:t>Rocca</w:t>
      </w:r>
      <w:proofErr w:type="spellEnd"/>
      <w:r w:rsidRPr="00A57868">
        <w:rPr>
          <w:rFonts w:ascii="Book Antiqua" w:hAnsi="Book Antiqua" w:cs="Book Antiqua"/>
          <w:sz w:val="22"/>
          <w:szCs w:val="22"/>
          <w:lang w:val="es-ES"/>
        </w:rPr>
        <w:t xml:space="preserve">, Valencia, Pre-textos, 1996. </w:t>
      </w:r>
    </w:p>
    <w:p w:rsidR="007A5C73" w:rsidRPr="0053789C" w:rsidRDefault="007A5C73" w:rsidP="007A5C73">
      <w:pPr>
        <w:jc w:val="both"/>
        <w:rPr>
          <w:rFonts w:ascii="Book Antiqua" w:hAnsi="Book Antiqua" w:cs="Book Antiqua"/>
          <w:sz w:val="22"/>
          <w:szCs w:val="22"/>
          <w:lang w:val="es-ES"/>
        </w:rPr>
      </w:pPr>
      <w:r w:rsidRPr="0053789C">
        <w:rPr>
          <w:rFonts w:ascii="Book Antiqua" w:hAnsi="Book Antiqua" w:cs="Book Antiqua"/>
          <w:sz w:val="22"/>
          <w:szCs w:val="22"/>
          <w:lang w:val="es-MX"/>
        </w:rPr>
        <w:t xml:space="preserve">BLANCHOT, M., </w:t>
      </w:r>
      <w:r w:rsidRPr="0053789C">
        <w:rPr>
          <w:rFonts w:ascii="Book Antiqua" w:hAnsi="Book Antiqua" w:cs="Book Antiqua"/>
          <w:i/>
          <w:sz w:val="22"/>
          <w:szCs w:val="22"/>
          <w:lang w:val="es-ES"/>
        </w:rPr>
        <w:t>La comunidad inconfesable</w:t>
      </w:r>
      <w:r w:rsidRPr="0053789C">
        <w:rPr>
          <w:rFonts w:ascii="Book Antiqua" w:hAnsi="Book Antiqua" w:cs="Book Antiqua"/>
          <w:sz w:val="22"/>
          <w:szCs w:val="22"/>
          <w:lang w:val="es-ES"/>
        </w:rPr>
        <w:t>, trad. I. Herrera, Madrid, Arena, 1999.</w:t>
      </w:r>
    </w:p>
    <w:p w:rsidR="007A5C73" w:rsidRPr="0053789C" w:rsidRDefault="007A5C73" w:rsidP="007A5C73">
      <w:pPr>
        <w:jc w:val="both"/>
        <w:rPr>
          <w:rFonts w:ascii="Book Antiqua" w:hAnsi="Book Antiqua" w:cs="Book Antiqua"/>
          <w:sz w:val="22"/>
          <w:szCs w:val="22"/>
          <w:lang w:val="es-ES"/>
        </w:rPr>
      </w:pPr>
      <w:r w:rsidRPr="0053789C">
        <w:rPr>
          <w:rFonts w:ascii="Book Antiqua" w:hAnsi="Book Antiqua" w:cs="Book Antiqua"/>
          <w:sz w:val="22"/>
          <w:szCs w:val="22"/>
          <w:lang w:val="es-ES"/>
        </w:rPr>
        <w:t xml:space="preserve">BUCK-MORSS, S. </w:t>
      </w:r>
      <w:r w:rsidRPr="0053789C">
        <w:rPr>
          <w:rFonts w:ascii="Book Antiqua" w:hAnsi="Book Antiqua" w:cs="Book Antiqua"/>
          <w:i/>
          <w:sz w:val="22"/>
          <w:szCs w:val="22"/>
          <w:lang w:val="es-ES"/>
        </w:rPr>
        <w:t>Hegel y Haití. La dialéctica amo-esclavo: una interpretación revolucionaria</w:t>
      </w:r>
      <w:r w:rsidRPr="0053789C">
        <w:rPr>
          <w:rFonts w:ascii="Book Antiqua" w:hAnsi="Book Antiqua" w:cs="Book Antiqua"/>
          <w:sz w:val="22"/>
          <w:szCs w:val="22"/>
          <w:lang w:val="es-ES"/>
        </w:rPr>
        <w:t xml:space="preserve">, trad. F. </w:t>
      </w:r>
      <w:proofErr w:type="spellStart"/>
      <w:r w:rsidRPr="0053789C">
        <w:rPr>
          <w:rFonts w:ascii="Book Antiqua" w:hAnsi="Book Antiqua" w:cs="Book Antiqua"/>
          <w:sz w:val="22"/>
          <w:szCs w:val="22"/>
          <w:lang w:val="es-ES"/>
        </w:rPr>
        <w:t>Rodriguez</w:t>
      </w:r>
      <w:proofErr w:type="spellEnd"/>
      <w:r w:rsidRPr="0053789C">
        <w:rPr>
          <w:rFonts w:ascii="Book Antiqua" w:hAnsi="Book Antiqua" w:cs="Book Antiqua"/>
          <w:sz w:val="22"/>
          <w:szCs w:val="22"/>
          <w:lang w:val="es-ES"/>
        </w:rPr>
        <w:t>, Buenos Aires, Norma, 2005.</w:t>
      </w:r>
    </w:p>
    <w:p w:rsidR="007A5C73" w:rsidRPr="00A57868" w:rsidRDefault="007A5C73" w:rsidP="007A5C73">
      <w:pPr>
        <w:jc w:val="both"/>
        <w:rPr>
          <w:rFonts w:ascii="Book Antiqua" w:hAnsi="Book Antiqua" w:cs="Book Antiqua"/>
          <w:sz w:val="22"/>
          <w:szCs w:val="22"/>
          <w:lang w:val="es-ES"/>
        </w:rPr>
      </w:pPr>
      <w:r w:rsidRPr="00A57868">
        <w:rPr>
          <w:rFonts w:ascii="Book Antiqua" w:hAnsi="Book Antiqua" w:cs="Book Antiqua"/>
          <w:sz w:val="22"/>
          <w:szCs w:val="22"/>
          <w:lang w:val="es-ES"/>
        </w:rPr>
        <w:t xml:space="preserve">CACCIARI, M., </w:t>
      </w:r>
      <w:r w:rsidRPr="00A57868">
        <w:rPr>
          <w:rFonts w:ascii="Book Antiqua" w:hAnsi="Book Antiqua" w:cs="Book Antiqua"/>
          <w:i/>
          <w:sz w:val="22"/>
          <w:szCs w:val="22"/>
          <w:lang w:val="es-ES"/>
        </w:rPr>
        <w:t>El archipiélago, Figuras del otro en Occidente</w:t>
      </w:r>
      <w:r w:rsidRPr="00A57868">
        <w:rPr>
          <w:rFonts w:ascii="Book Antiqua" w:hAnsi="Book Antiqua" w:cs="Book Antiqua"/>
          <w:sz w:val="22"/>
          <w:szCs w:val="22"/>
          <w:lang w:val="es-ES"/>
        </w:rPr>
        <w:t xml:space="preserve">, trad. M.B. </w:t>
      </w:r>
      <w:proofErr w:type="spellStart"/>
      <w:r w:rsidRPr="00A57868">
        <w:rPr>
          <w:rFonts w:ascii="Book Antiqua" w:hAnsi="Book Antiqua" w:cs="Book Antiqua"/>
          <w:sz w:val="22"/>
          <w:szCs w:val="22"/>
          <w:lang w:val="es-ES"/>
        </w:rPr>
        <w:t>Cragnolini</w:t>
      </w:r>
      <w:proofErr w:type="spellEnd"/>
      <w:r w:rsidRPr="00A57868">
        <w:rPr>
          <w:rFonts w:ascii="Book Antiqua" w:hAnsi="Book Antiqua" w:cs="Book Antiqua"/>
          <w:sz w:val="22"/>
          <w:szCs w:val="22"/>
          <w:lang w:val="es-ES"/>
        </w:rPr>
        <w:t>, Buenos Aires, EUDEBA, 1999.</w:t>
      </w:r>
    </w:p>
    <w:p w:rsidR="007A5C73" w:rsidRPr="006B5417" w:rsidRDefault="007A5C73" w:rsidP="007A5C73">
      <w:pPr>
        <w:jc w:val="both"/>
        <w:rPr>
          <w:rFonts w:ascii="Book Antiqua" w:hAnsi="Book Antiqua" w:cs="Book Antiqua"/>
          <w:sz w:val="22"/>
          <w:szCs w:val="22"/>
          <w:lang w:val="es-ES"/>
        </w:rPr>
      </w:pPr>
      <w:r w:rsidRPr="006B5417">
        <w:rPr>
          <w:rFonts w:ascii="Book Antiqua" w:hAnsi="Book Antiqua" w:cs="Book Antiqua"/>
          <w:sz w:val="22"/>
          <w:szCs w:val="22"/>
          <w:lang w:val="es-ES"/>
        </w:rPr>
        <w:t xml:space="preserve">CRAGNOLINI, M., </w:t>
      </w:r>
      <w:r w:rsidRPr="006B5417">
        <w:rPr>
          <w:rFonts w:ascii="Book Antiqua" w:hAnsi="Book Antiqua" w:cs="Book Antiqua"/>
          <w:i/>
          <w:sz w:val="22"/>
          <w:szCs w:val="22"/>
          <w:lang w:val="es-ES"/>
        </w:rPr>
        <w:t xml:space="preserve"> Moradas Nietzscheanas. Del sí mismo, del otro y del “entre”</w:t>
      </w:r>
      <w:r w:rsidRPr="006B5417">
        <w:rPr>
          <w:rFonts w:ascii="Book Antiqua" w:hAnsi="Book Antiqua" w:cs="Book Antiqua"/>
          <w:sz w:val="22"/>
          <w:szCs w:val="22"/>
          <w:lang w:val="es-ES"/>
        </w:rPr>
        <w:t>, Buenos Aires, La cebra, cap. 2 y 10.</w:t>
      </w:r>
    </w:p>
    <w:p w:rsidR="007A5C73" w:rsidRPr="0053789C" w:rsidRDefault="007A5C73" w:rsidP="007A5C73">
      <w:pPr>
        <w:jc w:val="both"/>
        <w:rPr>
          <w:rFonts w:ascii="Book Antiqua" w:hAnsi="Book Antiqua" w:cs="Book Antiqua"/>
          <w:sz w:val="22"/>
          <w:szCs w:val="22"/>
          <w:lang w:val="es-ES"/>
        </w:rPr>
      </w:pPr>
      <w:r w:rsidRPr="0053789C">
        <w:rPr>
          <w:rFonts w:ascii="Book Antiqua" w:hAnsi="Book Antiqua" w:cs="Book Antiqua"/>
          <w:sz w:val="22"/>
          <w:szCs w:val="22"/>
          <w:lang w:val="es-ES"/>
        </w:rPr>
        <w:t xml:space="preserve">DELEUZE, G., “Respuesta a una pregunta por el sujeto” en </w:t>
      </w:r>
      <w:r w:rsidRPr="0053789C">
        <w:rPr>
          <w:rFonts w:ascii="Book Antiqua" w:hAnsi="Book Antiqua" w:cs="Book Antiqua"/>
          <w:i/>
          <w:sz w:val="22"/>
          <w:szCs w:val="22"/>
          <w:lang w:val="es-ES"/>
        </w:rPr>
        <w:t>Dos regímenes de locos. Textos y Entrevistas 1975-1995</w:t>
      </w:r>
      <w:r w:rsidRPr="0053789C">
        <w:rPr>
          <w:rFonts w:ascii="Book Antiqua" w:hAnsi="Book Antiqua" w:cs="Book Antiqua"/>
          <w:sz w:val="22"/>
          <w:szCs w:val="22"/>
          <w:lang w:val="es-ES"/>
        </w:rPr>
        <w:t>, trad. J. L. Pardo, Valencia, Pre-textos, 2008.</w:t>
      </w:r>
    </w:p>
    <w:p w:rsidR="007A5C73" w:rsidRPr="00E23121" w:rsidRDefault="007A5C73" w:rsidP="007A5C73">
      <w:pPr>
        <w:jc w:val="both"/>
        <w:rPr>
          <w:rFonts w:ascii="Book Antiqua" w:hAnsi="Book Antiqua" w:cs="Book Antiqua"/>
          <w:sz w:val="22"/>
          <w:szCs w:val="22"/>
          <w:lang w:val="es-MX"/>
        </w:rPr>
      </w:pPr>
      <w:r w:rsidRPr="00A57868">
        <w:rPr>
          <w:rFonts w:ascii="Book Antiqua" w:hAnsi="Book Antiqua" w:cs="Book Antiqua"/>
          <w:sz w:val="22"/>
          <w:szCs w:val="22"/>
          <w:lang w:val="es-ES"/>
        </w:rPr>
        <w:t xml:space="preserve">ESPOSITO, R., </w:t>
      </w:r>
      <w:proofErr w:type="spellStart"/>
      <w:r w:rsidRPr="00A57868">
        <w:rPr>
          <w:rFonts w:ascii="Book Antiqua" w:hAnsi="Book Antiqua" w:cs="Book Antiqua"/>
          <w:i/>
          <w:iCs/>
          <w:sz w:val="22"/>
          <w:szCs w:val="22"/>
          <w:lang w:val="es-ES"/>
        </w:rPr>
        <w:t>Communitas</w:t>
      </w:r>
      <w:proofErr w:type="spellEnd"/>
      <w:r w:rsidRPr="00A57868">
        <w:rPr>
          <w:rFonts w:ascii="Book Antiqua" w:hAnsi="Book Antiqua" w:cs="Book Antiqua"/>
          <w:i/>
          <w:iCs/>
          <w:sz w:val="22"/>
          <w:szCs w:val="22"/>
          <w:lang w:val="es-ES"/>
        </w:rPr>
        <w:t xml:space="preserve">. </w:t>
      </w:r>
      <w:r w:rsidRPr="00A57868">
        <w:rPr>
          <w:rFonts w:ascii="Book Antiqua" w:hAnsi="Book Antiqua" w:cs="Book Antiqua"/>
          <w:i/>
          <w:iCs/>
          <w:sz w:val="22"/>
          <w:szCs w:val="22"/>
          <w:lang w:val="es-MX"/>
        </w:rPr>
        <w:t>Origen y destino de la comunidad</w:t>
      </w:r>
      <w:r w:rsidRPr="00A57868">
        <w:rPr>
          <w:rFonts w:ascii="Book Antiqua" w:hAnsi="Book Antiqua" w:cs="Book Antiqua"/>
          <w:sz w:val="22"/>
          <w:szCs w:val="22"/>
          <w:lang w:val="es-MX"/>
        </w:rPr>
        <w:t xml:space="preserve">, trad. C. </w:t>
      </w:r>
      <w:proofErr w:type="spellStart"/>
      <w:r w:rsidRPr="00A57868">
        <w:rPr>
          <w:rFonts w:ascii="Book Antiqua" w:hAnsi="Book Antiqua" w:cs="Book Antiqua"/>
          <w:sz w:val="22"/>
          <w:szCs w:val="22"/>
          <w:lang w:val="es-MX"/>
        </w:rPr>
        <w:t>Molinari</w:t>
      </w:r>
      <w:proofErr w:type="spellEnd"/>
      <w:r w:rsidRPr="00A57868">
        <w:rPr>
          <w:rFonts w:ascii="Book Antiqua" w:hAnsi="Book Antiqua" w:cs="Book Antiqua"/>
          <w:sz w:val="22"/>
          <w:szCs w:val="22"/>
          <w:lang w:val="es-MX"/>
        </w:rPr>
        <w:t xml:space="preserve"> </w:t>
      </w:r>
      <w:proofErr w:type="spellStart"/>
      <w:r w:rsidRPr="00A57868">
        <w:rPr>
          <w:rFonts w:ascii="Book Antiqua" w:hAnsi="Book Antiqua" w:cs="Book Antiqua"/>
          <w:sz w:val="22"/>
          <w:szCs w:val="22"/>
          <w:lang w:val="es-MX"/>
        </w:rPr>
        <w:t>Marotto</w:t>
      </w:r>
      <w:proofErr w:type="spellEnd"/>
      <w:r w:rsidRPr="00A57868">
        <w:rPr>
          <w:rFonts w:ascii="Book Antiqua" w:hAnsi="Book Antiqua" w:cs="Book Antiqua"/>
          <w:sz w:val="22"/>
          <w:szCs w:val="22"/>
          <w:lang w:val="es-MX"/>
        </w:rPr>
        <w:t xml:space="preserve">, Buenos </w:t>
      </w:r>
      <w:r w:rsidRPr="00E23121">
        <w:rPr>
          <w:rFonts w:ascii="Book Antiqua" w:hAnsi="Book Antiqua" w:cs="Book Antiqua"/>
          <w:sz w:val="22"/>
          <w:szCs w:val="22"/>
          <w:lang w:val="es-MX"/>
        </w:rPr>
        <w:t xml:space="preserve">Aires, </w:t>
      </w:r>
      <w:proofErr w:type="spellStart"/>
      <w:r w:rsidRPr="00E23121">
        <w:rPr>
          <w:rFonts w:ascii="Book Antiqua" w:hAnsi="Book Antiqua" w:cs="Book Antiqua"/>
          <w:sz w:val="22"/>
          <w:szCs w:val="22"/>
          <w:lang w:val="es-MX"/>
        </w:rPr>
        <w:t>Amorrortu</w:t>
      </w:r>
      <w:proofErr w:type="spellEnd"/>
      <w:r w:rsidRPr="00E23121">
        <w:rPr>
          <w:rFonts w:ascii="Book Antiqua" w:hAnsi="Book Antiqua" w:cs="Book Antiqua"/>
          <w:sz w:val="22"/>
          <w:szCs w:val="22"/>
          <w:lang w:val="es-MX"/>
        </w:rPr>
        <w:t>, 2003, “Nada en común”, pp. 21-40.</w:t>
      </w:r>
    </w:p>
    <w:p w:rsidR="007A5C73" w:rsidRPr="00E23121" w:rsidRDefault="007A5C73" w:rsidP="007A5C73">
      <w:pPr>
        <w:jc w:val="both"/>
        <w:rPr>
          <w:rFonts w:ascii="Book Antiqua" w:hAnsi="Book Antiqua" w:cs="Book Antiqua"/>
          <w:sz w:val="22"/>
          <w:szCs w:val="22"/>
          <w:lang w:val="es-MX"/>
        </w:rPr>
      </w:pPr>
      <w:r w:rsidRPr="00E23121">
        <w:rPr>
          <w:rFonts w:ascii="Book Antiqua" w:hAnsi="Book Antiqua" w:cs="Book Antiqua"/>
          <w:sz w:val="22"/>
          <w:szCs w:val="22"/>
          <w:lang w:val="es-MX"/>
        </w:rPr>
        <w:t xml:space="preserve">------------------ </w:t>
      </w:r>
      <w:proofErr w:type="spellStart"/>
      <w:r w:rsidRPr="00E23121">
        <w:rPr>
          <w:rFonts w:ascii="Book Antiqua" w:hAnsi="Book Antiqua" w:cs="Book Antiqua"/>
          <w:i/>
          <w:sz w:val="22"/>
          <w:szCs w:val="22"/>
          <w:lang w:val="es-MX"/>
        </w:rPr>
        <w:t>Immunitas</w:t>
      </w:r>
      <w:proofErr w:type="spellEnd"/>
      <w:r w:rsidRPr="00E23121">
        <w:rPr>
          <w:rFonts w:ascii="Book Antiqua" w:hAnsi="Book Antiqua" w:cs="Book Antiqua"/>
          <w:i/>
          <w:sz w:val="22"/>
          <w:szCs w:val="22"/>
          <w:lang w:val="es-MX"/>
        </w:rPr>
        <w:t>. Protección y negación de la vida</w:t>
      </w:r>
      <w:r w:rsidRPr="00E23121">
        <w:rPr>
          <w:rFonts w:ascii="Book Antiqua" w:hAnsi="Book Antiqua" w:cs="Book Antiqua"/>
          <w:sz w:val="22"/>
          <w:szCs w:val="22"/>
          <w:lang w:val="es-MX"/>
        </w:rPr>
        <w:t xml:space="preserve">, trad. L. Padilla López, Buenos Aires, </w:t>
      </w:r>
      <w:proofErr w:type="spellStart"/>
      <w:r w:rsidRPr="00E23121">
        <w:rPr>
          <w:rFonts w:ascii="Book Antiqua" w:hAnsi="Book Antiqua" w:cs="Book Antiqua"/>
          <w:sz w:val="22"/>
          <w:szCs w:val="22"/>
          <w:lang w:val="es-MX"/>
        </w:rPr>
        <w:t>Amorrortu</w:t>
      </w:r>
      <w:proofErr w:type="spellEnd"/>
      <w:r w:rsidRPr="00E23121">
        <w:rPr>
          <w:rFonts w:ascii="Book Antiqua" w:hAnsi="Book Antiqua" w:cs="Book Antiqua"/>
          <w:sz w:val="22"/>
          <w:szCs w:val="22"/>
          <w:lang w:val="es-MX"/>
        </w:rPr>
        <w:t>, 2005, “Introducción”, pp. 9-33.</w:t>
      </w:r>
    </w:p>
    <w:p w:rsidR="007A5C73" w:rsidRDefault="007A5C73" w:rsidP="007A5C73">
      <w:pPr>
        <w:jc w:val="both"/>
        <w:rPr>
          <w:rFonts w:ascii="Book Antiqua" w:hAnsi="Book Antiqua" w:cs="Book Antiqua"/>
          <w:sz w:val="22"/>
          <w:szCs w:val="22"/>
          <w:lang w:val="es-MX"/>
        </w:rPr>
      </w:pPr>
      <w:r w:rsidRPr="0053789C">
        <w:rPr>
          <w:rFonts w:ascii="Book Antiqua" w:hAnsi="Book Antiqua" w:cs="Book Antiqua"/>
          <w:sz w:val="22"/>
          <w:szCs w:val="22"/>
          <w:lang w:val="es-MX"/>
        </w:rPr>
        <w:t xml:space="preserve">GRÜNER, E., </w:t>
      </w:r>
      <w:r w:rsidRPr="0053789C">
        <w:rPr>
          <w:rFonts w:ascii="Book Antiqua" w:hAnsi="Book Antiqua" w:cs="Book Antiqua"/>
          <w:i/>
          <w:sz w:val="22"/>
          <w:szCs w:val="22"/>
          <w:lang w:val="es-MX"/>
        </w:rPr>
        <w:t xml:space="preserve">La oscuridad y las luces. Capitalismo, cultura y revolución, </w:t>
      </w:r>
      <w:r w:rsidRPr="0053789C">
        <w:rPr>
          <w:rFonts w:ascii="Book Antiqua" w:hAnsi="Book Antiqua" w:cs="Book Antiqua"/>
          <w:sz w:val="22"/>
          <w:szCs w:val="22"/>
          <w:lang w:val="es-MX"/>
        </w:rPr>
        <w:t xml:space="preserve">Buenos Aires, </w:t>
      </w:r>
      <w:proofErr w:type="spellStart"/>
      <w:r w:rsidRPr="0053789C">
        <w:rPr>
          <w:rFonts w:ascii="Book Antiqua" w:hAnsi="Book Antiqua" w:cs="Book Antiqua"/>
          <w:sz w:val="22"/>
          <w:szCs w:val="22"/>
          <w:lang w:val="es-MX"/>
        </w:rPr>
        <w:t>Edhasa</w:t>
      </w:r>
      <w:proofErr w:type="spellEnd"/>
      <w:r w:rsidRPr="0053789C">
        <w:rPr>
          <w:rFonts w:ascii="Book Antiqua" w:hAnsi="Book Antiqua" w:cs="Book Antiqua"/>
          <w:sz w:val="22"/>
          <w:szCs w:val="22"/>
          <w:lang w:val="es-MX"/>
        </w:rPr>
        <w:t xml:space="preserve">, 2010, pp. </w:t>
      </w:r>
      <w:r>
        <w:rPr>
          <w:rFonts w:ascii="Book Antiqua" w:hAnsi="Book Antiqua" w:cs="Book Antiqua"/>
          <w:sz w:val="22"/>
          <w:szCs w:val="22"/>
          <w:lang w:val="es-MX"/>
        </w:rPr>
        <w:t xml:space="preserve">Primera parte </w:t>
      </w:r>
    </w:p>
    <w:p w:rsidR="007A5C73" w:rsidRPr="00E23121" w:rsidRDefault="007A5C73" w:rsidP="007A5C73">
      <w:pPr>
        <w:jc w:val="both"/>
        <w:rPr>
          <w:rFonts w:ascii="Book Antiqua" w:hAnsi="Book Antiqua" w:cs="Book Antiqua"/>
          <w:sz w:val="22"/>
          <w:szCs w:val="22"/>
          <w:lang w:val="es-MX"/>
        </w:rPr>
      </w:pPr>
      <w:r w:rsidRPr="00E23121">
        <w:rPr>
          <w:rFonts w:ascii="Book Antiqua" w:hAnsi="Book Antiqua" w:cs="Book Antiqua"/>
          <w:sz w:val="22"/>
          <w:szCs w:val="22"/>
          <w:lang w:val="es-MX"/>
        </w:rPr>
        <w:t>NANCY, J.-L, “</w:t>
      </w:r>
      <w:proofErr w:type="spellStart"/>
      <w:r w:rsidRPr="00E23121">
        <w:rPr>
          <w:rFonts w:ascii="Book Antiqua" w:hAnsi="Book Antiqua" w:cs="Book Antiqua"/>
          <w:sz w:val="22"/>
          <w:szCs w:val="22"/>
          <w:lang w:val="es-MX"/>
        </w:rPr>
        <w:t>Conloquium</w:t>
      </w:r>
      <w:proofErr w:type="spellEnd"/>
      <w:r w:rsidRPr="00E23121">
        <w:rPr>
          <w:rFonts w:ascii="Book Antiqua" w:hAnsi="Book Antiqua" w:cs="Book Antiqua"/>
          <w:sz w:val="22"/>
          <w:szCs w:val="22"/>
          <w:lang w:val="es-MX"/>
        </w:rPr>
        <w:t xml:space="preserve">”, en </w:t>
      </w:r>
      <w:r w:rsidRPr="00E23121">
        <w:rPr>
          <w:rFonts w:ascii="Book Antiqua" w:hAnsi="Book Antiqua" w:cs="Book Antiqua"/>
          <w:sz w:val="22"/>
          <w:szCs w:val="22"/>
          <w:lang w:val="es-ES"/>
        </w:rPr>
        <w:t xml:space="preserve">ESPOSITO, R., </w:t>
      </w:r>
      <w:proofErr w:type="spellStart"/>
      <w:r w:rsidRPr="00E23121">
        <w:rPr>
          <w:rFonts w:ascii="Book Antiqua" w:hAnsi="Book Antiqua" w:cs="Book Antiqua"/>
          <w:i/>
          <w:iCs/>
          <w:sz w:val="22"/>
          <w:szCs w:val="22"/>
          <w:lang w:val="es-ES"/>
        </w:rPr>
        <w:t>Communitas</w:t>
      </w:r>
      <w:proofErr w:type="spellEnd"/>
      <w:r w:rsidRPr="00E23121">
        <w:rPr>
          <w:rFonts w:ascii="Book Antiqua" w:hAnsi="Book Antiqua" w:cs="Book Antiqua"/>
          <w:i/>
          <w:iCs/>
          <w:sz w:val="22"/>
          <w:szCs w:val="22"/>
          <w:lang w:val="es-ES"/>
        </w:rPr>
        <w:t xml:space="preserve">. </w:t>
      </w:r>
      <w:r w:rsidRPr="00E23121">
        <w:rPr>
          <w:rFonts w:ascii="Book Antiqua" w:hAnsi="Book Antiqua" w:cs="Book Antiqua"/>
          <w:i/>
          <w:iCs/>
          <w:sz w:val="22"/>
          <w:szCs w:val="22"/>
          <w:lang w:val="es-MX"/>
        </w:rPr>
        <w:t>Origen y destino de la comunidad</w:t>
      </w:r>
      <w:r w:rsidRPr="00E23121">
        <w:rPr>
          <w:rFonts w:ascii="Book Antiqua" w:hAnsi="Book Antiqua" w:cs="Book Antiqua"/>
          <w:sz w:val="22"/>
          <w:szCs w:val="22"/>
          <w:lang w:val="es-MX"/>
        </w:rPr>
        <w:t xml:space="preserve">, trad. C. </w:t>
      </w:r>
      <w:proofErr w:type="spellStart"/>
      <w:r w:rsidRPr="00E23121">
        <w:rPr>
          <w:rFonts w:ascii="Book Antiqua" w:hAnsi="Book Antiqua" w:cs="Book Antiqua"/>
          <w:sz w:val="22"/>
          <w:szCs w:val="22"/>
          <w:lang w:val="es-MX"/>
        </w:rPr>
        <w:t>Molinari</w:t>
      </w:r>
      <w:proofErr w:type="spellEnd"/>
      <w:r w:rsidRPr="00E23121">
        <w:rPr>
          <w:rFonts w:ascii="Book Antiqua" w:hAnsi="Book Antiqua" w:cs="Book Antiqua"/>
          <w:sz w:val="22"/>
          <w:szCs w:val="22"/>
          <w:lang w:val="es-MX"/>
        </w:rPr>
        <w:t xml:space="preserve"> </w:t>
      </w:r>
      <w:proofErr w:type="spellStart"/>
      <w:r w:rsidRPr="00E23121">
        <w:rPr>
          <w:rFonts w:ascii="Book Antiqua" w:hAnsi="Book Antiqua" w:cs="Book Antiqua"/>
          <w:sz w:val="22"/>
          <w:szCs w:val="22"/>
          <w:lang w:val="es-MX"/>
        </w:rPr>
        <w:t>Marotto</w:t>
      </w:r>
      <w:proofErr w:type="spellEnd"/>
      <w:r w:rsidRPr="00E23121">
        <w:rPr>
          <w:rFonts w:ascii="Book Antiqua" w:hAnsi="Book Antiqua" w:cs="Book Antiqua"/>
          <w:sz w:val="22"/>
          <w:szCs w:val="22"/>
          <w:lang w:val="es-MX"/>
        </w:rPr>
        <w:t xml:space="preserve">, Buenos Aires, </w:t>
      </w:r>
      <w:proofErr w:type="spellStart"/>
      <w:r w:rsidRPr="00E23121">
        <w:rPr>
          <w:rFonts w:ascii="Book Antiqua" w:hAnsi="Book Antiqua" w:cs="Book Antiqua"/>
          <w:sz w:val="22"/>
          <w:szCs w:val="22"/>
          <w:lang w:val="es-MX"/>
        </w:rPr>
        <w:t>Amorrortu</w:t>
      </w:r>
      <w:proofErr w:type="spellEnd"/>
      <w:r w:rsidRPr="00E23121">
        <w:rPr>
          <w:rFonts w:ascii="Book Antiqua" w:hAnsi="Book Antiqua" w:cs="Book Antiqua"/>
          <w:sz w:val="22"/>
          <w:szCs w:val="22"/>
          <w:lang w:val="es-MX"/>
        </w:rPr>
        <w:t>, 2003, pp. 9-19.</w:t>
      </w:r>
    </w:p>
    <w:p w:rsidR="007A5C73" w:rsidRDefault="007A5C73" w:rsidP="007A5C73">
      <w:pPr>
        <w:jc w:val="both"/>
        <w:rPr>
          <w:rFonts w:ascii="Book Antiqua" w:hAnsi="Book Antiqua" w:cs="Book Antiqua"/>
          <w:sz w:val="22"/>
          <w:szCs w:val="22"/>
          <w:lang w:val="es-ES"/>
        </w:rPr>
      </w:pPr>
      <w:r w:rsidRPr="00E23121">
        <w:rPr>
          <w:rFonts w:ascii="Book Antiqua" w:hAnsi="Book Antiqua" w:cs="Book Antiqua"/>
          <w:sz w:val="22"/>
          <w:szCs w:val="22"/>
          <w:lang w:val="es-MX"/>
        </w:rPr>
        <w:t xml:space="preserve">-------------------- </w:t>
      </w:r>
      <w:r w:rsidRPr="00E23121">
        <w:rPr>
          <w:rFonts w:ascii="Book Antiqua" w:hAnsi="Book Antiqua" w:cs="Book Antiqua"/>
          <w:i/>
          <w:iCs/>
          <w:sz w:val="22"/>
          <w:szCs w:val="22"/>
          <w:lang w:val="es-MX"/>
        </w:rPr>
        <w:t>La comunidad inoperante</w:t>
      </w:r>
      <w:r w:rsidRPr="00E23121">
        <w:rPr>
          <w:rFonts w:ascii="Book Antiqua" w:hAnsi="Book Antiqua" w:cs="Book Antiqua"/>
          <w:sz w:val="22"/>
          <w:szCs w:val="22"/>
          <w:lang w:val="es-MX"/>
        </w:rPr>
        <w:t>,</w:t>
      </w:r>
      <w:r w:rsidRPr="00E23121">
        <w:rPr>
          <w:rFonts w:ascii="Book Antiqua" w:hAnsi="Book Antiqua" w:cs="Book Antiqua"/>
          <w:sz w:val="22"/>
          <w:szCs w:val="22"/>
          <w:lang w:val="es-ES"/>
        </w:rPr>
        <w:t xml:space="preserve"> trad. J. M. Garrido, Santiago de Chile, Universidad ARCIS, 2000.</w:t>
      </w:r>
    </w:p>
    <w:p w:rsidR="007A5C73" w:rsidRPr="006B5417" w:rsidRDefault="007A5C73" w:rsidP="007A5C73">
      <w:pPr>
        <w:pStyle w:val="Textonotapie"/>
        <w:widowControl/>
        <w:suppressAutoHyphens w:val="0"/>
        <w:jc w:val="both"/>
        <w:rPr>
          <w:sz w:val="24"/>
          <w:lang w:val="es-ES"/>
        </w:rPr>
      </w:pPr>
      <w:r w:rsidRPr="006B5417">
        <w:rPr>
          <w:rFonts w:ascii="Book Antiqua" w:hAnsi="Book Antiqua" w:cs="Book Antiqua"/>
          <w:sz w:val="22"/>
          <w:szCs w:val="22"/>
          <w:lang w:val="es-ES"/>
        </w:rPr>
        <w:t>NIETZSCHE, F.,</w:t>
      </w:r>
      <w:r w:rsidRPr="006B5417">
        <w:rPr>
          <w:sz w:val="24"/>
          <w:lang w:val="es-ES"/>
        </w:rPr>
        <w:t xml:space="preserve"> </w:t>
      </w:r>
      <w:r w:rsidRPr="006B5417">
        <w:rPr>
          <w:i/>
          <w:iCs/>
          <w:sz w:val="24"/>
          <w:lang w:val="es-ES"/>
        </w:rPr>
        <w:t>La genealogía de la moral</w:t>
      </w:r>
      <w:r w:rsidRPr="006B5417">
        <w:rPr>
          <w:sz w:val="24"/>
          <w:lang w:val="es-ES"/>
        </w:rPr>
        <w:t>, trad. Sánchez Pascual, Buenos Aires, Alianza, 1995, (Selección de parágrafos)</w:t>
      </w:r>
    </w:p>
    <w:p w:rsidR="007A5C73" w:rsidRPr="006B5417" w:rsidRDefault="007A5C73" w:rsidP="007A5C73">
      <w:pPr>
        <w:pStyle w:val="Textonotapie"/>
        <w:widowControl/>
        <w:suppressAutoHyphens w:val="0"/>
        <w:jc w:val="both"/>
        <w:rPr>
          <w:rFonts w:ascii="Book Antiqua" w:hAnsi="Book Antiqua" w:cs="Book Antiqua"/>
          <w:sz w:val="22"/>
          <w:szCs w:val="22"/>
          <w:lang w:val="es-ES"/>
        </w:rPr>
      </w:pPr>
      <w:r w:rsidRPr="006B5417">
        <w:rPr>
          <w:sz w:val="24"/>
          <w:lang w:val="es-ES"/>
        </w:rPr>
        <w:t xml:space="preserve">---------------------, </w:t>
      </w:r>
      <w:r w:rsidRPr="006B5417">
        <w:rPr>
          <w:i/>
          <w:iCs/>
          <w:sz w:val="24"/>
          <w:lang w:val="es-ES"/>
        </w:rPr>
        <w:t>Más allá del bien y del mal,</w:t>
      </w:r>
      <w:r w:rsidRPr="006B5417">
        <w:rPr>
          <w:sz w:val="24"/>
          <w:lang w:val="es-ES"/>
        </w:rPr>
        <w:t xml:space="preserve"> trad. Sánchez Pascual, Buenos Aires, Alianza, 1986. (Selección de parágrafos)</w:t>
      </w:r>
    </w:p>
    <w:p w:rsidR="007A5C73" w:rsidRPr="00E23121" w:rsidRDefault="007A5C73" w:rsidP="007A5C73">
      <w:pPr>
        <w:jc w:val="both"/>
        <w:rPr>
          <w:rFonts w:ascii="Book Antiqua" w:hAnsi="Book Antiqua" w:cs="Book Antiqua"/>
          <w:sz w:val="22"/>
          <w:szCs w:val="22"/>
          <w:lang w:val="es-ES"/>
        </w:rPr>
      </w:pPr>
      <w:r>
        <w:rPr>
          <w:rFonts w:ascii="Book Antiqua" w:hAnsi="Book Antiqua" w:cs="Book Antiqua"/>
          <w:sz w:val="22"/>
          <w:szCs w:val="22"/>
          <w:lang w:val="es-ES"/>
        </w:rPr>
        <w:t xml:space="preserve">TODOROV, </w:t>
      </w:r>
      <w:proofErr w:type="spellStart"/>
      <w:r>
        <w:rPr>
          <w:rFonts w:ascii="Book Antiqua" w:hAnsi="Book Antiqua" w:cs="Book Antiqua"/>
          <w:sz w:val="22"/>
          <w:szCs w:val="22"/>
          <w:lang w:val="es-ES"/>
        </w:rPr>
        <w:t>Tzvetan</w:t>
      </w:r>
      <w:proofErr w:type="spellEnd"/>
      <w:r>
        <w:rPr>
          <w:rFonts w:ascii="Book Antiqua" w:hAnsi="Book Antiqua" w:cs="Book Antiqua"/>
          <w:sz w:val="22"/>
          <w:szCs w:val="22"/>
          <w:lang w:val="es-ES"/>
        </w:rPr>
        <w:t xml:space="preserve">, </w:t>
      </w:r>
      <w:r w:rsidRPr="0053789C">
        <w:rPr>
          <w:rFonts w:ascii="Book Antiqua" w:hAnsi="Book Antiqua" w:cs="Book Antiqua"/>
          <w:i/>
          <w:sz w:val="22"/>
          <w:szCs w:val="22"/>
          <w:lang w:val="es-ES"/>
        </w:rPr>
        <w:t xml:space="preserve">La conquista de América. </w:t>
      </w:r>
      <w:r>
        <w:rPr>
          <w:rFonts w:ascii="Book Antiqua" w:hAnsi="Book Antiqua" w:cs="Book Antiqua"/>
          <w:i/>
          <w:sz w:val="22"/>
          <w:szCs w:val="22"/>
          <w:lang w:val="es-ES"/>
        </w:rPr>
        <w:t>El problema del otro</w:t>
      </w:r>
      <w:r>
        <w:rPr>
          <w:rFonts w:ascii="Book Antiqua" w:hAnsi="Book Antiqua" w:cs="Book Antiqua"/>
          <w:sz w:val="22"/>
          <w:szCs w:val="22"/>
          <w:lang w:val="es-ES"/>
        </w:rPr>
        <w:t xml:space="preserve">, trad. E. Garduño, México, Siglo XXI, </w:t>
      </w:r>
      <w:r w:rsidRPr="00C73E27">
        <w:rPr>
          <w:rFonts w:ascii="Book Antiqua" w:hAnsi="Book Antiqua" w:cs="Book Antiqua"/>
          <w:sz w:val="22"/>
          <w:szCs w:val="22"/>
          <w:lang w:val="es-ES"/>
        </w:rPr>
        <w:t xml:space="preserve">2007, </w:t>
      </w:r>
      <w:r w:rsidRPr="006B5417">
        <w:rPr>
          <w:rFonts w:ascii="Book Antiqua" w:hAnsi="Book Antiqua" w:cs="Book Antiqua"/>
          <w:sz w:val="22"/>
          <w:szCs w:val="22"/>
          <w:lang w:val="es-ES"/>
        </w:rPr>
        <w:t>Cap. 3.</w:t>
      </w:r>
    </w:p>
    <w:p w:rsidR="007A5C73" w:rsidRPr="006B5417" w:rsidRDefault="007A5C73" w:rsidP="007A5C73">
      <w:pPr>
        <w:jc w:val="both"/>
        <w:rPr>
          <w:rFonts w:ascii="Book Antiqua" w:hAnsi="Book Antiqua" w:cs="Book Antiqua"/>
          <w:sz w:val="22"/>
          <w:szCs w:val="22"/>
          <w:lang w:val="es-ES"/>
        </w:rPr>
      </w:pPr>
      <w:r w:rsidRPr="006B5417">
        <w:rPr>
          <w:rFonts w:ascii="Book Antiqua" w:hAnsi="Book Antiqua" w:cs="Book Antiqua"/>
          <w:sz w:val="22"/>
          <w:szCs w:val="22"/>
          <w:lang w:val="es-ES"/>
        </w:rPr>
        <w:t xml:space="preserve">VATTIMO, G., </w:t>
      </w:r>
      <w:r w:rsidRPr="006B5417">
        <w:rPr>
          <w:rFonts w:ascii="Book Antiqua" w:hAnsi="Book Antiqua" w:cs="Book Antiqua"/>
          <w:i/>
          <w:sz w:val="22"/>
          <w:szCs w:val="22"/>
          <w:lang w:val="es-ES"/>
        </w:rPr>
        <w:t xml:space="preserve">El sujeto y la máscara. Nietzsche y el problema de la liberación, </w:t>
      </w:r>
      <w:r w:rsidRPr="006B5417">
        <w:rPr>
          <w:rFonts w:ascii="Book Antiqua" w:hAnsi="Book Antiqua" w:cs="Book Antiqua"/>
          <w:sz w:val="22"/>
          <w:szCs w:val="22"/>
          <w:lang w:val="es-ES"/>
        </w:rPr>
        <w:t xml:space="preserve">trad. </w:t>
      </w:r>
      <w:proofErr w:type="spellStart"/>
      <w:r w:rsidRPr="006B5417">
        <w:rPr>
          <w:rFonts w:ascii="Book Antiqua" w:hAnsi="Book Antiqua" w:cs="Book Antiqua"/>
          <w:sz w:val="22"/>
          <w:szCs w:val="22"/>
          <w:lang w:val="es-ES"/>
        </w:rPr>
        <w:t>Binaghi</w:t>
      </w:r>
      <w:proofErr w:type="spellEnd"/>
      <w:r w:rsidRPr="006B5417">
        <w:rPr>
          <w:rFonts w:ascii="Book Antiqua" w:hAnsi="Book Antiqua" w:cs="Book Antiqua"/>
          <w:sz w:val="22"/>
          <w:szCs w:val="22"/>
          <w:lang w:val="es-ES"/>
        </w:rPr>
        <w:t>, Barcelona, Ediciones Península, 1998, Segunda parte.</w:t>
      </w:r>
    </w:p>
    <w:p w:rsidR="007A5C73" w:rsidRPr="006B5417" w:rsidRDefault="007A5C73" w:rsidP="007A5C73">
      <w:pPr>
        <w:jc w:val="both"/>
        <w:rPr>
          <w:rFonts w:ascii="Book Antiqua" w:hAnsi="Book Antiqua" w:cs="Book Antiqua"/>
          <w:sz w:val="22"/>
          <w:szCs w:val="22"/>
          <w:lang w:val="es-ES"/>
        </w:rPr>
      </w:pPr>
      <w:r w:rsidRPr="006B5417">
        <w:rPr>
          <w:rFonts w:ascii="Book Antiqua" w:hAnsi="Book Antiqua" w:cs="Book Antiqua"/>
          <w:sz w:val="22"/>
          <w:szCs w:val="22"/>
          <w:lang w:val="es-ES"/>
        </w:rPr>
        <w:t xml:space="preserve">VATTIMO, G., </w:t>
      </w:r>
      <w:r w:rsidRPr="006B5417">
        <w:rPr>
          <w:rFonts w:ascii="Book Antiqua" w:hAnsi="Book Antiqua" w:cs="Book Antiqua"/>
          <w:i/>
          <w:sz w:val="22"/>
          <w:szCs w:val="22"/>
          <w:lang w:val="es-ES"/>
        </w:rPr>
        <w:t xml:space="preserve">Más allá del sujeto. Nietzsche Heidegger y la hermenéutica, </w:t>
      </w:r>
      <w:r w:rsidRPr="006B5417">
        <w:rPr>
          <w:rFonts w:ascii="Book Antiqua" w:hAnsi="Book Antiqua" w:cs="Book Antiqua"/>
          <w:sz w:val="22"/>
          <w:szCs w:val="22"/>
          <w:lang w:val="es-ES"/>
        </w:rPr>
        <w:t xml:space="preserve">trad. </w:t>
      </w:r>
      <w:proofErr w:type="spellStart"/>
      <w:r w:rsidRPr="006B5417">
        <w:rPr>
          <w:rFonts w:ascii="Book Antiqua" w:hAnsi="Book Antiqua" w:cs="Book Antiqua"/>
          <w:sz w:val="22"/>
          <w:szCs w:val="22"/>
          <w:lang w:val="es-ES"/>
        </w:rPr>
        <w:t>Gentile</w:t>
      </w:r>
      <w:proofErr w:type="spellEnd"/>
      <w:r w:rsidRPr="006B5417">
        <w:rPr>
          <w:rFonts w:ascii="Book Antiqua" w:hAnsi="Book Antiqua" w:cs="Book Antiqua"/>
          <w:sz w:val="22"/>
          <w:szCs w:val="22"/>
          <w:lang w:val="es-ES"/>
        </w:rPr>
        <w:t xml:space="preserve"> </w:t>
      </w:r>
      <w:proofErr w:type="spellStart"/>
      <w:r w:rsidRPr="006B5417">
        <w:rPr>
          <w:rFonts w:ascii="Book Antiqua" w:hAnsi="Book Antiqua" w:cs="Book Antiqua"/>
          <w:sz w:val="22"/>
          <w:szCs w:val="22"/>
          <w:lang w:val="es-ES"/>
        </w:rPr>
        <w:t>Vitale</w:t>
      </w:r>
      <w:proofErr w:type="spellEnd"/>
      <w:r w:rsidRPr="006B5417">
        <w:rPr>
          <w:rFonts w:ascii="Book Antiqua" w:hAnsi="Book Antiqua" w:cs="Book Antiqua"/>
          <w:sz w:val="22"/>
          <w:szCs w:val="22"/>
          <w:lang w:val="es-ES"/>
        </w:rPr>
        <w:t>, Barcelona, Ediciones Paidós, 1992, Cap. 1.</w:t>
      </w:r>
    </w:p>
    <w:p w:rsidR="007A5C73" w:rsidRDefault="007A5C73" w:rsidP="007A5C73">
      <w:pPr>
        <w:jc w:val="both"/>
        <w:rPr>
          <w:rFonts w:ascii="Book Antiqua" w:hAnsi="Book Antiqua" w:cs="Book Antiqua"/>
          <w:sz w:val="22"/>
          <w:szCs w:val="22"/>
          <w:lang w:val="es-ES"/>
        </w:rPr>
      </w:pPr>
      <w:r w:rsidRPr="00E23121">
        <w:rPr>
          <w:rFonts w:ascii="Book Antiqua" w:hAnsi="Book Antiqua" w:cs="Book Antiqua"/>
          <w:sz w:val="22"/>
          <w:szCs w:val="22"/>
          <w:lang w:val="es-ES"/>
        </w:rPr>
        <w:t xml:space="preserve">ŽIŽEK, S., Multiculturalismo, o la lógica cultural del capitalismo multinacional en JAMESON, F. y ŽIŽEK, S., </w:t>
      </w:r>
      <w:r w:rsidRPr="00E23121">
        <w:rPr>
          <w:rFonts w:ascii="Book Antiqua" w:hAnsi="Book Antiqua" w:cs="Book Antiqua"/>
          <w:i/>
          <w:sz w:val="22"/>
          <w:szCs w:val="22"/>
          <w:lang w:val="es-ES"/>
        </w:rPr>
        <w:t>Estudios culturales. Reflexiones sobre el multiculturalismo</w:t>
      </w:r>
      <w:r w:rsidRPr="00E23121">
        <w:rPr>
          <w:rFonts w:ascii="Book Antiqua" w:hAnsi="Book Antiqua" w:cs="Book Antiqua"/>
          <w:sz w:val="22"/>
          <w:szCs w:val="22"/>
          <w:lang w:val="es-ES"/>
        </w:rPr>
        <w:t>, trad. M. Irigoyen, Buenos Aires, Paidós, 1998, pp. 137-188.</w:t>
      </w:r>
    </w:p>
    <w:p w:rsidR="007A5C73" w:rsidRDefault="007A5C73" w:rsidP="007A5C73">
      <w:pPr>
        <w:jc w:val="both"/>
        <w:rPr>
          <w:rFonts w:ascii="Book Antiqua" w:hAnsi="Book Antiqua" w:cs="Book Antiqua"/>
          <w:sz w:val="22"/>
          <w:szCs w:val="22"/>
          <w:lang w:val="es-ES"/>
        </w:rPr>
      </w:pPr>
    </w:p>
    <w:p w:rsidR="00A501F7" w:rsidRDefault="00A501F7" w:rsidP="007A5C73">
      <w:pPr>
        <w:jc w:val="both"/>
        <w:rPr>
          <w:rFonts w:ascii="Book Antiqua" w:hAnsi="Book Antiqua" w:cs="Book Antiqua"/>
          <w:sz w:val="22"/>
          <w:szCs w:val="22"/>
          <w:lang w:val="es-ES"/>
        </w:rPr>
      </w:pPr>
    </w:p>
    <w:p w:rsidR="00A501F7" w:rsidRDefault="00A501F7" w:rsidP="007A5C73">
      <w:pPr>
        <w:jc w:val="both"/>
        <w:rPr>
          <w:rFonts w:ascii="Book Antiqua" w:hAnsi="Book Antiqua" w:cs="Book Antiqua"/>
          <w:sz w:val="22"/>
          <w:szCs w:val="22"/>
          <w:lang w:val="es-ES"/>
        </w:rPr>
      </w:pPr>
    </w:p>
    <w:p w:rsidR="007A5C73" w:rsidRDefault="007A5C73" w:rsidP="007A5C73">
      <w:pPr>
        <w:widowControl/>
        <w:suppressAutoHyphens w:val="0"/>
        <w:jc w:val="both"/>
        <w:rPr>
          <w:rFonts w:ascii="Book Antiqua" w:hAnsi="Book Antiqua"/>
          <w:color w:val="7030A0"/>
          <w:sz w:val="22"/>
          <w:szCs w:val="22"/>
        </w:rPr>
      </w:pPr>
      <w:r>
        <w:rPr>
          <w:rFonts w:ascii="Book Antiqua" w:hAnsi="Book Antiqua"/>
          <w:b/>
          <w:sz w:val="22"/>
          <w:szCs w:val="22"/>
        </w:rPr>
        <w:lastRenderedPageBreak/>
        <w:t>B</w:t>
      </w:r>
      <w:r w:rsidRPr="00A57868">
        <w:rPr>
          <w:rFonts w:ascii="Book Antiqua" w:hAnsi="Book Antiqua"/>
          <w:b/>
          <w:sz w:val="22"/>
          <w:szCs w:val="22"/>
        </w:rPr>
        <w:t>. Amistad</w:t>
      </w:r>
      <w:r>
        <w:rPr>
          <w:rFonts w:ascii="Book Antiqua" w:hAnsi="Book Antiqua"/>
          <w:color w:val="7030A0"/>
          <w:sz w:val="22"/>
          <w:szCs w:val="22"/>
        </w:rPr>
        <w:t>:</w:t>
      </w:r>
      <w:r>
        <w:rPr>
          <w:rFonts w:ascii="Book Antiqua" w:hAnsi="Book Antiqua"/>
          <w:color w:val="7030A0"/>
          <w:sz w:val="22"/>
          <w:szCs w:val="22"/>
        </w:rPr>
        <w:t xml:space="preserve"> </w:t>
      </w:r>
    </w:p>
    <w:p w:rsidR="007A5C73" w:rsidRPr="006B5417" w:rsidRDefault="007A5C73" w:rsidP="007A5C73">
      <w:pPr>
        <w:widowControl/>
        <w:suppressAutoHyphens w:val="0"/>
        <w:jc w:val="both"/>
        <w:rPr>
          <w:rFonts w:ascii="Book Antiqua" w:hAnsi="Book Antiqua"/>
          <w:sz w:val="22"/>
          <w:szCs w:val="22"/>
        </w:rPr>
      </w:pPr>
      <w:r w:rsidRPr="006B5417">
        <w:rPr>
          <w:rFonts w:ascii="Book Antiqua" w:hAnsi="Book Antiqua"/>
          <w:sz w:val="22"/>
          <w:szCs w:val="22"/>
        </w:rPr>
        <w:t>La metáfora del amigo en Nietzsche. El amor lejano como contrapartida del amor al prójimo. Del “Amigos míos no hay amigos” al “Enemigos míos no hay enemigos”. La comunidad anacorética de los que aman alejarse. Deconstrucción de los ideales modernos comunitarios y de sus derivas totalitarias.</w:t>
      </w:r>
    </w:p>
    <w:p w:rsidR="007A5C73" w:rsidRPr="00A57868" w:rsidRDefault="007A5C73" w:rsidP="007A5C73">
      <w:pPr>
        <w:widowControl/>
        <w:suppressAutoHyphens w:val="0"/>
        <w:jc w:val="both"/>
        <w:rPr>
          <w:rFonts w:ascii="Book Antiqua" w:hAnsi="Book Antiqua"/>
          <w:sz w:val="22"/>
          <w:szCs w:val="22"/>
        </w:rPr>
      </w:pPr>
    </w:p>
    <w:p w:rsidR="007A5C73" w:rsidRPr="00A57868" w:rsidRDefault="007A5C73" w:rsidP="007A5C73">
      <w:pPr>
        <w:widowControl/>
        <w:suppressAutoHyphens w:val="0"/>
        <w:jc w:val="both"/>
        <w:rPr>
          <w:rFonts w:ascii="Book Antiqua" w:hAnsi="Book Antiqua"/>
          <w:b/>
          <w:sz w:val="22"/>
          <w:szCs w:val="22"/>
        </w:rPr>
      </w:pPr>
      <w:r w:rsidRPr="00A57868">
        <w:rPr>
          <w:rFonts w:ascii="Book Antiqua" w:hAnsi="Book Antiqua"/>
          <w:b/>
          <w:sz w:val="22"/>
          <w:szCs w:val="22"/>
        </w:rPr>
        <w:t>Textos de lectura obligatoria:</w:t>
      </w:r>
    </w:p>
    <w:p w:rsidR="007A5C73" w:rsidRPr="00091006" w:rsidRDefault="007A5C73" w:rsidP="007A5C73">
      <w:pPr>
        <w:pStyle w:val="Textonotapie"/>
        <w:widowControl/>
        <w:suppressAutoHyphens w:val="0"/>
        <w:spacing w:line="360" w:lineRule="auto"/>
        <w:jc w:val="both"/>
        <w:rPr>
          <w:bCs/>
          <w:noProof/>
          <w:color w:val="000000"/>
          <w:sz w:val="24"/>
          <w:szCs w:val="24"/>
          <w:lang w:val="es-AR"/>
        </w:rPr>
      </w:pPr>
      <w:r w:rsidRPr="00091006">
        <w:rPr>
          <w:bCs/>
          <w:noProof/>
          <w:sz w:val="24"/>
          <w:lang w:val="es-AR"/>
        </w:rPr>
        <w:t>Derrida, J</w:t>
      </w:r>
      <w:r>
        <w:rPr>
          <w:bCs/>
          <w:noProof/>
          <w:sz w:val="24"/>
          <w:lang w:val="es-AR"/>
        </w:rPr>
        <w:t>.</w:t>
      </w:r>
      <w:r w:rsidRPr="00091006">
        <w:rPr>
          <w:bCs/>
          <w:noProof/>
          <w:sz w:val="24"/>
          <w:lang w:val="es-AR"/>
        </w:rPr>
        <w:t>,</w:t>
      </w:r>
      <w:r>
        <w:rPr>
          <w:bCs/>
          <w:noProof/>
          <w:sz w:val="24"/>
          <w:lang w:val="es-AR"/>
        </w:rPr>
        <w:t xml:space="preserve"> </w:t>
      </w:r>
    </w:p>
    <w:p w:rsidR="007A5C73" w:rsidRPr="006B5417" w:rsidRDefault="007A5C73" w:rsidP="007A5C73">
      <w:pPr>
        <w:jc w:val="both"/>
        <w:rPr>
          <w:rFonts w:ascii="Book Antiqua" w:hAnsi="Book Antiqua" w:cs="Book Antiqua"/>
          <w:sz w:val="22"/>
          <w:szCs w:val="22"/>
          <w:lang w:val="es-ES"/>
        </w:rPr>
      </w:pPr>
      <w:r w:rsidRPr="006B5417">
        <w:rPr>
          <w:rFonts w:ascii="Book Antiqua" w:hAnsi="Book Antiqua" w:cs="Book Antiqua"/>
          <w:sz w:val="22"/>
          <w:szCs w:val="22"/>
          <w:lang w:val="es-ES"/>
        </w:rPr>
        <w:t xml:space="preserve">CRAGNOLINI, M., </w:t>
      </w:r>
      <w:r w:rsidRPr="006B5417">
        <w:rPr>
          <w:rFonts w:ascii="Book Antiqua" w:hAnsi="Book Antiqua" w:cs="Book Antiqua"/>
          <w:i/>
          <w:sz w:val="22"/>
          <w:szCs w:val="22"/>
          <w:lang w:val="es-ES"/>
        </w:rPr>
        <w:t xml:space="preserve"> Moradas Nietzscheanas. Del sí mismo, del otro y del “entre”</w:t>
      </w:r>
      <w:r w:rsidRPr="006B5417">
        <w:rPr>
          <w:rFonts w:ascii="Book Antiqua" w:hAnsi="Book Antiqua" w:cs="Book Antiqua"/>
          <w:sz w:val="22"/>
          <w:szCs w:val="22"/>
          <w:lang w:val="es-ES"/>
        </w:rPr>
        <w:t>, Buenos Aires, La cebra, cap. 11, 12 y 13.</w:t>
      </w:r>
    </w:p>
    <w:p w:rsidR="007A5C73" w:rsidRPr="00A57868" w:rsidRDefault="007A5C73" w:rsidP="007A5C73">
      <w:pPr>
        <w:widowControl/>
        <w:suppressAutoHyphens w:val="0"/>
        <w:jc w:val="both"/>
        <w:rPr>
          <w:rFonts w:ascii="Book Antiqua" w:hAnsi="Book Antiqua"/>
          <w:sz w:val="22"/>
          <w:szCs w:val="22"/>
        </w:rPr>
      </w:pPr>
      <w:r w:rsidRPr="00A57868">
        <w:rPr>
          <w:rFonts w:ascii="Book Antiqua" w:hAnsi="Book Antiqua"/>
          <w:sz w:val="22"/>
          <w:szCs w:val="22"/>
        </w:rPr>
        <w:t xml:space="preserve">NIETZSCHE, F. </w:t>
      </w:r>
      <w:r w:rsidRPr="00A57868">
        <w:rPr>
          <w:rFonts w:ascii="Book Antiqua" w:hAnsi="Book Antiqua"/>
          <w:i/>
          <w:sz w:val="22"/>
          <w:szCs w:val="22"/>
        </w:rPr>
        <w:t xml:space="preserve">Así habló </w:t>
      </w:r>
      <w:proofErr w:type="spellStart"/>
      <w:r w:rsidRPr="00A57868">
        <w:rPr>
          <w:rFonts w:ascii="Book Antiqua" w:hAnsi="Book Antiqua"/>
          <w:i/>
          <w:sz w:val="22"/>
          <w:szCs w:val="22"/>
        </w:rPr>
        <w:t>Zaratustra</w:t>
      </w:r>
      <w:proofErr w:type="spellEnd"/>
      <w:r w:rsidRPr="00A57868">
        <w:rPr>
          <w:rFonts w:ascii="Book Antiqua" w:hAnsi="Book Antiqua"/>
          <w:i/>
          <w:sz w:val="22"/>
          <w:szCs w:val="22"/>
        </w:rPr>
        <w:t>,</w:t>
      </w:r>
      <w:r w:rsidRPr="00A57868">
        <w:rPr>
          <w:rFonts w:ascii="Book Antiqua" w:hAnsi="Book Antiqua"/>
          <w:sz w:val="22"/>
          <w:szCs w:val="22"/>
        </w:rPr>
        <w:t xml:space="preserve"> “Del amor al prójimo”, “Del amigo”, Madrid, Alianza, 2000.</w:t>
      </w:r>
    </w:p>
    <w:p w:rsidR="007A5C73" w:rsidRPr="00A57868" w:rsidRDefault="007A5C73" w:rsidP="007A5C73">
      <w:pPr>
        <w:widowControl/>
        <w:suppressAutoHyphens w:val="0"/>
        <w:jc w:val="both"/>
        <w:rPr>
          <w:rFonts w:ascii="Book Antiqua" w:hAnsi="Book Antiqua"/>
          <w:sz w:val="22"/>
          <w:szCs w:val="22"/>
        </w:rPr>
      </w:pPr>
      <w:r w:rsidRPr="00A57868">
        <w:rPr>
          <w:rFonts w:ascii="Book Antiqua" w:hAnsi="Book Antiqua"/>
          <w:sz w:val="22"/>
          <w:szCs w:val="22"/>
        </w:rPr>
        <w:t xml:space="preserve">----------- </w:t>
      </w:r>
      <w:r w:rsidRPr="00A57868">
        <w:rPr>
          <w:rFonts w:ascii="Book Antiqua" w:hAnsi="Book Antiqua"/>
          <w:i/>
          <w:sz w:val="22"/>
          <w:szCs w:val="22"/>
        </w:rPr>
        <w:t xml:space="preserve">La ciencia jovial, </w:t>
      </w:r>
      <w:r w:rsidRPr="00A57868">
        <w:rPr>
          <w:rFonts w:ascii="Book Antiqua" w:hAnsi="Book Antiqua"/>
          <w:sz w:val="22"/>
          <w:szCs w:val="22"/>
        </w:rPr>
        <w:t xml:space="preserve">“Amistad de estrellas”, Madrid, </w:t>
      </w:r>
      <w:proofErr w:type="spellStart"/>
      <w:r w:rsidRPr="00A57868">
        <w:rPr>
          <w:rFonts w:ascii="Book Antiqua" w:hAnsi="Book Antiqua"/>
          <w:sz w:val="22"/>
          <w:szCs w:val="22"/>
        </w:rPr>
        <w:t>Akal</w:t>
      </w:r>
      <w:proofErr w:type="spellEnd"/>
      <w:r w:rsidRPr="00A57868">
        <w:rPr>
          <w:rFonts w:ascii="Book Antiqua" w:hAnsi="Book Antiqua"/>
          <w:sz w:val="22"/>
          <w:szCs w:val="22"/>
        </w:rPr>
        <w:t>, 1996.</w:t>
      </w:r>
    </w:p>
    <w:p w:rsidR="007A5C73" w:rsidRDefault="007A5C73" w:rsidP="007A5C73">
      <w:pPr>
        <w:jc w:val="both"/>
        <w:rPr>
          <w:rFonts w:ascii="Book Antiqua" w:hAnsi="Book Antiqua"/>
          <w:sz w:val="22"/>
          <w:szCs w:val="22"/>
          <w:lang w:val="es-MX"/>
        </w:rPr>
      </w:pPr>
      <w:r w:rsidRPr="00A57868">
        <w:rPr>
          <w:rFonts w:ascii="Book Antiqua" w:hAnsi="Book Antiqua"/>
          <w:sz w:val="22"/>
          <w:szCs w:val="22"/>
        </w:rPr>
        <w:t xml:space="preserve">DERRIDA, J.,  </w:t>
      </w:r>
      <w:r w:rsidRPr="00A57868">
        <w:rPr>
          <w:rFonts w:ascii="Book Antiqua" w:hAnsi="Book Antiqua"/>
          <w:i/>
          <w:sz w:val="22"/>
          <w:szCs w:val="22"/>
          <w:lang w:val="es-MX"/>
        </w:rPr>
        <w:t>Políticas de la Amistad seguido de El oído de Heidegger</w:t>
      </w:r>
      <w:r w:rsidRPr="00A57868">
        <w:rPr>
          <w:rFonts w:ascii="Book Antiqua" w:hAnsi="Book Antiqua"/>
          <w:sz w:val="22"/>
          <w:szCs w:val="22"/>
          <w:lang w:val="es-MX"/>
        </w:rPr>
        <w:t xml:space="preserve">, trad. P. Peñalver, Madrid, </w:t>
      </w:r>
      <w:proofErr w:type="spellStart"/>
      <w:r w:rsidRPr="00A57868">
        <w:rPr>
          <w:rFonts w:ascii="Book Antiqua" w:hAnsi="Book Antiqua"/>
          <w:sz w:val="22"/>
          <w:szCs w:val="22"/>
          <w:lang w:val="es-MX"/>
        </w:rPr>
        <w:t>Trotta</w:t>
      </w:r>
      <w:proofErr w:type="spellEnd"/>
      <w:r w:rsidRPr="00A57868">
        <w:rPr>
          <w:rFonts w:ascii="Book Antiqua" w:hAnsi="Book Antiqua"/>
          <w:sz w:val="22"/>
          <w:szCs w:val="22"/>
          <w:lang w:val="es-MX"/>
        </w:rPr>
        <w:t>, 1998, cap.1-3.</w:t>
      </w:r>
    </w:p>
    <w:p w:rsidR="007A5C73" w:rsidRPr="006B5417" w:rsidRDefault="007A5C73" w:rsidP="007A5C73">
      <w:pPr>
        <w:jc w:val="both"/>
      </w:pPr>
      <w:r w:rsidRPr="006B5417">
        <w:rPr>
          <w:rFonts w:ascii="Book Antiqua" w:hAnsi="Book Antiqua"/>
          <w:sz w:val="22"/>
          <w:szCs w:val="22"/>
          <w:lang w:val="es-MX"/>
        </w:rPr>
        <w:t>------------------,</w:t>
      </w:r>
      <w:r w:rsidRPr="006B5417">
        <w:rPr>
          <w:bCs/>
          <w:i/>
          <w:lang w:val="es-ES"/>
        </w:rPr>
        <w:t xml:space="preserve"> El Monolingüismo del otro o la prótesis de origen</w:t>
      </w:r>
      <w:r w:rsidRPr="006B5417">
        <w:rPr>
          <w:bCs/>
          <w:lang w:val="es-ES"/>
        </w:rPr>
        <w:t xml:space="preserve">, </w:t>
      </w:r>
      <w:r w:rsidRPr="006B5417">
        <w:rPr>
          <w:lang w:val="es-ES"/>
        </w:rPr>
        <w:t xml:space="preserve">Trad. </w:t>
      </w:r>
      <w:r w:rsidRPr="006B5417">
        <w:t>Horacio Pons, Buenos Aires, Manantial, 1997.</w:t>
      </w:r>
    </w:p>
    <w:p w:rsidR="007A5C73" w:rsidRPr="00A57868" w:rsidRDefault="007A5C73" w:rsidP="007A5C73">
      <w:pPr>
        <w:widowControl/>
        <w:suppressAutoHyphens w:val="0"/>
        <w:jc w:val="both"/>
        <w:rPr>
          <w:rFonts w:ascii="Book Antiqua" w:hAnsi="Book Antiqua"/>
          <w:sz w:val="22"/>
          <w:szCs w:val="22"/>
        </w:rPr>
      </w:pPr>
      <w:r w:rsidRPr="00A57868">
        <w:rPr>
          <w:rFonts w:ascii="Book Antiqua" w:hAnsi="Book Antiqua"/>
          <w:sz w:val="22"/>
          <w:szCs w:val="22"/>
        </w:rPr>
        <w:t xml:space="preserve">---------- </w:t>
      </w:r>
      <w:r w:rsidRPr="00A57868">
        <w:rPr>
          <w:rFonts w:ascii="Book Antiqua" w:hAnsi="Book Antiqua"/>
          <w:i/>
          <w:sz w:val="22"/>
          <w:szCs w:val="22"/>
        </w:rPr>
        <w:t xml:space="preserve">Espectros de Marx El estado de la deuda, el trabajo del duelo y la nueva internacional, </w:t>
      </w:r>
      <w:r w:rsidRPr="00A57868">
        <w:rPr>
          <w:rFonts w:ascii="Book Antiqua" w:hAnsi="Book Antiqua"/>
          <w:sz w:val="22"/>
          <w:szCs w:val="22"/>
        </w:rPr>
        <w:t xml:space="preserve">trad. José Miguel Alarcón y Cristina De </w:t>
      </w:r>
      <w:proofErr w:type="spellStart"/>
      <w:r w:rsidRPr="00A57868">
        <w:rPr>
          <w:rFonts w:ascii="Book Antiqua" w:hAnsi="Book Antiqua"/>
          <w:sz w:val="22"/>
          <w:szCs w:val="22"/>
        </w:rPr>
        <w:t>Peretti</w:t>
      </w:r>
      <w:proofErr w:type="spellEnd"/>
      <w:r w:rsidRPr="00A57868">
        <w:rPr>
          <w:rFonts w:ascii="Book Antiqua" w:hAnsi="Book Antiqua"/>
          <w:sz w:val="22"/>
          <w:szCs w:val="22"/>
        </w:rPr>
        <w:t xml:space="preserve">, Madrid, </w:t>
      </w:r>
      <w:proofErr w:type="spellStart"/>
      <w:r w:rsidRPr="00A57868">
        <w:rPr>
          <w:rFonts w:ascii="Book Antiqua" w:hAnsi="Book Antiqua"/>
          <w:sz w:val="22"/>
          <w:szCs w:val="22"/>
        </w:rPr>
        <w:t>Trotta</w:t>
      </w:r>
      <w:proofErr w:type="spellEnd"/>
      <w:r w:rsidRPr="00A57868">
        <w:rPr>
          <w:rFonts w:ascii="Book Antiqua" w:hAnsi="Book Antiqua"/>
          <w:sz w:val="22"/>
          <w:szCs w:val="22"/>
        </w:rPr>
        <w:t>, 1995, cap. 1-2.</w:t>
      </w:r>
    </w:p>
    <w:p w:rsidR="007A5C73" w:rsidRDefault="007A5C73" w:rsidP="007A5C73">
      <w:pPr>
        <w:widowControl/>
        <w:suppressAutoHyphens w:val="0"/>
        <w:jc w:val="both"/>
        <w:rPr>
          <w:rFonts w:ascii="Book Antiqua" w:hAnsi="Book Antiqua"/>
          <w:color w:val="FF0000"/>
          <w:sz w:val="22"/>
          <w:szCs w:val="22"/>
        </w:rPr>
      </w:pPr>
      <w:r w:rsidRPr="007B25A4">
        <w:rPr>
          <w:rFonts w:ascii="Book Antiqua" w:hAnsi="Book Antiqua"/>
          <w:sz w:val="22"/>
          <w:szCs w:val="22"/>
        </w:rPr>
        <w:t xml:space="preserve">AGAMBEN, Giorgio, </w:t>
      </w:r>
      <w:r w:rsidRPr="007B25A4">
        <w:rPr>
          <w:rFonts w:ascii="Book Antiqua" w:hAnsi="Book Antiqua"/>
          <w:i/>
          <w:sz w:val="22"/>
          <w:szCs w:val="22"/>
        </w:rPr>
        <w:t>La amistad</w:t>
      </w:r>
      <w:r w:rsidRPr="007B25A4">
        <w:rPr>
          <w:rFonts w:ascii="Book Antiqua" w:hAnsi="Book Antiqua"/>
          <w:sz w:val="22"/>
          <w:szCs w:val="22"/>
        </w:rPr>
        <w:t>, trad. F. Costa, Buenos Aires, Adriana Hidalgo, 2005</w:t>
      </w:r>
      <w:r>
        <w:rPr>
          <w:rFonts w:ascii="Book Antiqua" w:hAnsi="Book Antiqua"/>
          <w:color w:val="FF0000"/>
          <w:sz w:val="22"/>
          <w:szCs w:val="22"/>
        </w:rPr>
        <w:t>.</w:t>
      </w:r>
    </w:p>
    <w:p w:rsidR="007A5C73" w:rsidRDefault="007A5C73" w:rsidP="007A5C73">
      <w:pPr>
        <w:widowControl/>
        <w:suppressAutoHyphens w:val="0"/>
        <w:jc w:val="both"/>
        <w:rPr>
          <w:rFonts w:ascii="Book Antiqua" w:hAnsi="Book Antiqua"/>
          <w:color w:val="FF0000"/>
          <w:sz w:val="22"/>
          <w:szCs w:val="22"/>
        </w:rPr>
      </w:pPr>
      <w:r w:rsidRPr="007B25A4">
        <w:rPr>
          <w:rFonts w:ascii="Book Antiqua" w:hAnsi="Book Antiqua"/>
          <w:sz w:val="22"/>
          <w:szCs w:val="22"/>
        </w:rPr>
        <w:t xml:space="preserve">BLANCHOT, Maurice, </w:t>
      </w:r>
      <w:r w:rsidRPr="007B25A4">
        <w:t xml:space="preserve"> </w:t>
      </w:r>
      <w:r w:rsidRPr="00E84AAB">
        <w:rPr>
          <w:i/>
        </w:rPr>
        <w:t>La amistad</w:t>
      </w:r>
      <w:r>
        <w:t xml:space="preserve">, trad. J. A. </w:t>
      </w:r>
      <w:proofErr w:type="spellStart"/>
      <w:r>
        <w:t>Doval</w:t>
      </w:r>
      <w:proofErr w:type="spellEnd"/>
      <w:r>
        <w:t xml:space="preserve"> Liz, Madrid, </w:t>
      </w:r>
      <w:proofErr w:type="spellStart"/>
      <w:r>
        <w:t>Trotta</w:t>
      </w:r>
      <w:proofErr w:type="spellEnd"/>
      <w:r>
        <w:t>, 2007, pp. 264-267.</w:t>
      </w:r>
    </w:p>
    <w:p w:rsidR="007A5C73" w:rsidRPr="00F92052" w:rsidRDefault="007A5C73" w:rsidP="007A5C73">
      <w:pPr>
        <w:widowControl/>
        <w:suppressAutoHyphens w:val="0"/>
        <w:jc w:val="both"/>
        <w:rPr>
          <w:rFonts w:ascii="Book Antiqua" w:hAnsi="Book Antiqua"/>
          <w:color w:val="FF0000"/>
          <w:sz w:val="22"/>
          <w:szCs w:val="22"/>
        </w:rPr>
      </w:pPr>
    </w:p>
    <w:p w:rsidR="007A5C73" w:rsidRPr="00F92052" w:rsidRDefault="007A5C73" w:rsidP="007A5C73">
      <w:pPr>
        <w:jc w:val="both"/>
        <w:rPr>
          <w:rFonts w:ascii="Book Antiqua" w:hAnsi="Book Antiqua" w:cs="Book Antiqua"/>
          <w:color w:val="FF0000"/>
          <w:sz w:val="22"/>
          <w:szCs w:val="22"/>
          <w:lang w:val="es-ES"/>
        </w:rPr>
      </w:pPr>
    </w:p>
    <w:p w:rsidR="007A5C73" w:rsidRPr="006B5417" w:rsidRDefault="007A5C73" w:rsidP="007A5C73">
      <w:pPr>
        <w:spacing w:after="120"/>
        <w:jc w:val="both"/>
        <w:rPr>
          <w:rFonts w:ascii="Book Antiqua" w:hAnsi="Book Antiqua" w:cs="Book Antiqua"/>
          <w:b/>
          <w:bCs/>
          <w:sz w:val="22"/>
          <w:szCs w:val="22"/>
          <w:lang w:val="es-ES"/>
        </w:rPr>
      </w:pPr>
      <w:r w:rsidRPr="006B5417">
        <w:rPr>
          <w:rFonts w:ascii="Book Antiqua" w:hAnsi="Book Antiqua" w:cs="Book Antiqua"/>
          <w:b/>
          <w:bCs/>
          <w:sz w:val="22"/>
          <w:szCs w:val="22"/>
          <w:lang w:val="es-ES"/>
        </w:rPr>
        <w:t>C. La alteridad en la era de la administración de la vida biológica: vida desnuda, multitud, resistencia y prácticas de libertad en los debates contemporáneos franceses e italianos contemporáneos</w:t>
      </w:r>
      <w:r>
        <w:rPr>
          <w:rFonts w:ascii="Book Antiqua" w:hAnsi="Book Antiqua" w:cs="Book Antiqua"/>
          <w:b/>
          <w:bCs/>
          <w:sz w:val="22"/>
          <w:szCs w:val="22"/>
          <w:lang w:val="es-ES"/>
        </w:rPr>
        <w:t>.</w:t>
      </w:r>
    </w:p>
    <w:p w:rsidR="007A5C73" w:rsidRPr="006B5417" w:rsidRDefault="007A5C73" w:rsidP="007A5C73">
      <w:pPr>
        <w:spacing w:after="120"/>
        <w:jc w:val="both"/>
        <w:rPr>
          <w:rFonts w:ascii="Book Antiqua" w:hAnsi="Book Antiqua" w:cs="Book Antiqua"/>
          <w:sz w:val="22"/>
          <w:szCs w:val="22"/>
          <w:lang w:val="es-ES"/>
        </w:rPr>
      </w:pPr>
      <w:r w:rsidRPr="006B5417">
        <w:rPr>
          <w:rFonts w:ascii="Book Antiqua" w:hAnsi="Book Antiqua" w:cs="Book Antiqua"/>
          <w:sz w:val="22"/>
          <w:szCs w:val="22"/>
          <w:lang w:val="es-ES"/>
        </w:rPr>
        <w:t xml:space="preserve">1. El debate italiano en torno a la </w:t>
      </w:r>
      <w:proofErr w:type="spellStart"/>
      <w:r w:rsidRPr="006B5417">
        <w:rPr>
          <w:rFonts w:ascii="Book Antiqua" w:hAnsi="Book Antiqua" w:cs="Book Antiqua"/>
          <w:sz w:val="22"/>
          <w:szCs w:val="22"/>
          <w:lang w:val="es-ES"/>
        </w:rPr>
        <w:t>biopolítica</w:t>
      </w:r>
      <w:proofErr w:type="spellEnd"/>
      <w:r w:rsidRPr="006B5417">
        <w:rPr>
          <w:rFonts w:ascii="Book Antiqua" w:hAnsi="Book Antiqua" w:cs="Book Antiqua"/>
          <w:sz w:val="22"/>
          <w:szCs w:val="22"/>
          <w:lang w:val="es-ES"/>
        </w:rPr>
        <w:t xml:space="preserve">: la lucha por la herencia </w:t>
      </w:r>
      <w:proofErr w:type="spellStart"/>
      <w:r w:rsidRPr="006B5417">
        <w:rPr>
          <w:rFonts w:ascii="Book Antiqua" w:hAnsi="Book Antiqua" w:cs="Book Antiqua"/>
          <w:sz w:val="22"/>
          <w:szCs w:val="22"/>
          <w:lang w:val="es-ES"/>
        </w:rPr>
        <w:t>foucaultiana</w:t>
      </w:r>
      <w:proofErr w:type="spellEnd"/>
      <w:r w:rsidRPr="006B5417">
        <w:rPr>
          <w:rFonts w:ascii="Book Antiqua" w:hAnsi="Book Antiqua" w:cs="Book Antiqua"/>
          <w:sz w:val="22"/>
          <w:szCs w:val="22"/>
          <w:lang w:val="es-ES"/>
        </w:rPr>
        <w:t xml:space="preserve">. La extensión de la hipótesis </w:t>
      </w:r>
      <w:proofErr w:type="spellStart"/>
      <w:r w:rsidRPr="006B5417">
        <w:rPr>
          <w:rFonts w:ascii="Book Antiqua" w:hAnsi="Book Antiqua" w:cs="Book Antiqua"/>
          <w:sz w:val="22"/>
          <w:szCs w:val="22"/>
          <w:lang w:val="es-ES"/>
        </w:rPr>
        <w:t>biopolítica</w:t>
      </w:r>
      <w:proofErr w:type="spellEnd"/>
      <w:r w:rsidRPr="006B5417">
        <w:rPr>
          <w:rFonts w:ascii="Book Antiqua" w:hAnsi="Book Antiqua" w:cs="Book Antiqua"/>
          <w:sz w:val="22"/>
          <w:szCs w:val="22"/>
          <w:lang w:val="es-ES"/>
        </w:rPr>
        <w:t xml:space="preserve"> en </w:t>
      </w:r>
      <w:proofErr w:type="spellStart"/>
      <w:r w:rsidRPr="006B5417">
        <w:rPr>
          <w:rFonts w:ascii="Book Antiqua" w:hAnsi="Book Antiqua" w:cs="Book Antiqua"/>
          <w:sz w:val="22"/>
          <w:szCs w:val="22"/>
          <w:lang w:val="es-ES"/>
        </w:rPr>
        <w:t>Agamben</w:t>
      </w:r>
      <w:proofErr w:type="spellEnd"/>
      <w:r w:rsidRPr="006B5417">
        <w:rPr>
          <w:rFonts w:ascii="Book Antiqua" w:hAnsi="Book Antiqua" w:cs="Book Antiqua"/>
          <w:sz w:val="22"/>
          <w:szCs w:val="22"/>
          <w:lang w:val="es-ES"/>
        </w:rPr>
        <w:t xml:space="preserve">. La "vida desnuda" como figura de lo "otro" del sujeto, fabricación específica de la máquina </w:t>
      </w:r>
      <w:proofErr w:type="spellStart"/>
      <w:r w:rsidRPr="006B5417">
        <w:rPr>
          <w:rFonts w:ascii="Book Antiqua" w:hAnsi="Book Antiqua" w:cs="Book Antiqua"/>
          <w:sz w:val="22"/>
          <w:szCs w:val="22"/>
          <w:lang w:val="es-ES"/>
        </w:rPr>
        <w:t>biopolítica</w:t>
      </w:r>
      <w:proofErr w:type="spellEnd"/>
      <w:r w:rsidRPr="006B5417">
        <w:rPr>
          <w:rFonts w:ascii="Book Antiqua" w:hAnsi="Book Antiqua" w:cs="Book Antiqua"/>
          <w:sz w:val="22"/>
          <w:szCs w:val="22"/>
          <w:lang w:val="es-ES"/>
        </w:rPr>
        <w:t xml:space="preserve"> de Occidente. La categoría de "multitud" frente a la de "pueblo".</w:t>
      </w:r>
    </w:p>
    <w:p w:rsidR="007A5C73" w:rsidRPr="006B5417" w:rsidRDefault="007A5C73" w:rsidP="007A5C73">
      <w:pPr>
        <w:spacing w:after="120"/>
        <w:jc w:val="both"/>
        <w:rPr>
          <w:rFonts w:ascii="Book Antiqua" w:hAnsi="Book Antiqua" w:cs="Book Antiqua"/>
          <w:sz w:val="22"/>
          <w:szCs w:val="22"/>
          <w:lang w:val="es-ES"/>
        </w:rPr>
      </w:pPr>
      <w:r w:rsidRPr="006B5417">
        <w:rPr>
          <w:rFonts w:ascii="Book Antiqua" w:hAnsi="Book Antiqua" w:cs="Book Antiqua"/>
          <w:sz w:val="22"/>
          <w:szCs w:val="22"/>
          <w:lang w:val="es-ES"/>
        </w:rPr>
        <w:t xml:space="preserve">2. Las prácticas de libertad, el uso de los cuerpos y de los placeres en Foucault y </w:t>
      </w:r>
      <w:proofErr w:type="spellStart"/>
      <w:r w:rsidRPr="006B5417">
        <w:rPr>
          <w:rFonts w:ascii="Book Antiqua" w:hAnsi="Book Antiqua" w:cs="Book Antiqua"/>
          <w:sz w:val="22"/>
          <w:szCs w:val="22"/>
          <w:lang w:val="es-ES"/>
        </w:rPr>
        <w:t>Agamben</w:t>
      </w:r>
      <w:proofErr w:type="spellEnd"/>
      <w:r w:rsidRPr="006B5417">
        <w:rPr>
          <w:rFonts w:ascii="Book Antiqua" w:hAnsi="Book Antiqua" w:cs="Book Antiqua"/>
          <w:sz w:val="22"/>
          <w:szCs w:val="22"/>
          <w:lang w:val="es-ES"/>
        </w:rPr>
        <w:t xml:space="preserve">. Sociedades de control, arte y resistencia en la lectura </w:t>
      </w:r>
      <w:proofErr w:type="spellStart"/>
      <w:r w:rsidRPr="006B5417">
        <w:rPr>
          <w:rFonts w:ascii="Book Antiqua" w:hAnsi="Book Antiqua" w:cs="Book Antiqua"/>
          <w:sz w:val="22"/>
          <w:szCs w:val="22"/>
          <w:lang w:val="es-ES"/>
        </w:rPr>
        <w:t>deleuziana</w:t>
      </w:r>
      <w:proofErr w:type="spellEnd"/>
      <w:r w:rsidRPr="006B5417">
        <w:rPr>
          <w:rFonts w:ascii="Book Antiqua" w:hAnsi="Book Antiqua" w:cs="Book Antiqua"/>
          <w:sz w:val="22"/>
          <w:szCs w:val="22"/>
          <w:lang w:val="es-ES"/>
        </w:rPr>
        <w:t>.</w:t>
      </w:r>
    </w:p>
    <w:p w:rsidR="007A5C73" w:rsidRPr="00E23121" w:rsidRDefault="007A5C73" w:rsidP="007A5C73">
      <w:pPr>
        <w:spacing w:after="120"/>
        <w:jc w:val="both"/>
        <w:rPr>
          <w:rFonts w:ascii="Book Antiqua" w:hAnsi="Book Antiqua" w:cs="Book Antiqua"/>
          <w:sz w:val="22"/>
          <w:szCs w:val="22"/>
          <w:lang w:val="es-ES"/>
        </w:rPr>
      </w:pPr>
    </w:p>
    <w:p w:rsidR="007A5C73" w:rsidRPr="00E23121" w:rsidRDefault="007A5C73" w:rsidP="007A5C73">
      <w:pPr>
        <w:spacing w:after="120"/>
        <w:jc w:val="both"/>
        <w:rPr>
          <w:rFonts w:ascii="Book Antiqua" w:hAnsi="Book Antiqua" w:cs="Book Antiqua"/>
          <w:b/>
          <w:bCs/>
          <w:sz w:val="22"/>
          <w:szCs w:val="22"/>
          <w:lang w:val="es-ES"/>
        </w:rPr>
      </w:pPr>
      <w:r w:rsidRPr="00E23121">
        <w:rPr>
          <w:rFonts w:ascii="Book Antiqua" w:hAnsi="Book Antiqua" w:cs="Book Antiqua"/>
          <w:b/>
          <w:bCs/>
          <w:sz w:val="22"/>
          <w:szCs w:val="22"/>
          <w:lang w:val="es-ES"/>
        </w:rPr>
        <w:t xml:space="preserve">Textos de lectura obligatoria: </w:t>
      </w:r>
    </w:p>
    <w:p w:rsidR="007A5C73" w:rsidRPr="00E23121" w:rsidRDefault="007A5C73" w:rsidP="007A5C73">
      <w:pPr>
        <w:jc w:val="both"/>
        <w:rPr>
          <w:rFonts w:ascii="Book Antiqua" w:hAnsi="Book Antiqua" w:cs="Book Antiqua"/>
          <w:sz w:val="22"/>
          <w:szCs w:val="22"/>
          <w:lang w:val="es-ES"/>
        </w:rPr>
      </w:pPr>
      <w:r w:rsidRPr="00E23121">
        <w:rPr>
          <w:rFonts w:ascii="Book Antiqua" w:hAnsi="Book Antiqua" w:cs="Book Antiqua"/>
          <w:sz w:val="22"/>
          <w:szCs w:val="22"/>
          <w:lang w:val="es-ES"/>
        </w:rPr>
        <w:t>AGAMBEN</w:t>
      </w:r>
      <w:r w:rsidRPr="00E23121">
        <w:rPr>
          <w:rFonts w:ascii="Book Antiqua" w:hAnsi="Book Antiqua" w:cs="Book Antiqua"/>
          <w:b/>
          <w:bCs/>
          <w:sz w:val="22"/>
          <w:szCs w:val="22"/>
          <w:lang w:val="es-ES"/>
        </w:rPr>
        <w:t xml:space="preserve">, </w:t>
      </w:r>
      <w:r w:rsidRPr="00E23121">
        <w:rPr>
          <w:rFonts w:ascii="Book Antiqua" w:hAnsi="Book Antiqua" w:cs="Book Antiqua"/>
          <w:sz w:val="22"/>
          <w:szCs w:val="22"/>
          <w:lang w:val="es-ES"/>
        </w:rPr>
        <w:t xml:space="preserve">Giorgio, </w:t>
      </w:r>
      <w:r w:rsidRPr="00E23121">
        <w:rPr>
          <w:rFonts w:ascii="Book Antiqua" w:hAnsi="Book Antiqua" w:cs="Book Antiqua"/>
          <w:i/>
          <w:sz w:val="22"/>
          <w:szCs w:val="22"/>
          <w:lang w:val="es-ES"/>
        </w:rPr>
        <w:t xml:space="preserve">Homo Sacer I. El poder soberano y la nuda vida, </w:t>
      </w:r>
      <w:r w:rsidRPr="00E23121">
        <w:rPr>
          <w:rFonts w:ascii="Book Antiqua" w:hAnsi="Book Antiqua" w:cs="Book Antiqua"/>
          <w:sz w:val="22"/>
          <w:szCs w:val="22"/>
          <w:lang w:val="es-ES"/>
        </w:rPr>
        <w:t xml:space="preserve">trad. A. G. </w:t>
      </w:r>
      <w:proofErr w:type="spellStart"/>
      <w:r w:rsidRPr="00E23121">
        <w:rPr>
          <w:rFonts w:ascii="Book Antiqua" w:hAnsi="Book Antiqua" w:cs="Book Antiqua"/>
          <w:sz w:val="22"/>
          <w:szCs w:val="22"/>
          <w:lang w:val="es-ES"/>
        </w:rPr>
        <w:t>Cuspinera</w:t>
      </w:r>
      <w:proofErr w:type="spellEnd"/>
      <w:r w:rsidRPr="00E23121">
        <w:rPr>
          <w:rFonts w:ascii="Book Antiqua" w:hAnsi="Book Antiqua" w:cs="Book Antiqua"/>
          <w:sz w:val="22"/>
          <w:szCs w:val="22"/>
          <w:lang w:val="es-ES"/>
        </w:rPr>
        <w:t>, Pre-textos, Valencia, 1998.</w:t>
      </w:r>
      <w:r>
        <w:rPr>
          <w:rFonts w:ascii="Book Antiqua" w:hAnsi="Book Antiqua" w:cs="Book Antiqua"/>
          <w:sz w:val="22"/>
          <w:szCs w:val="22"/>
          <w:lang w:val="es-ES"/>
        </w:rPr>
        <w:t xml:space="preserve"> (</w:t>
      </w:r>
      <w:proofErr w:type="gramStart"/>
      <w:r>
        <w:rPr>
          <w:rFonts w:ascii="Book Antiqua" w:hAnsi="Book Antiqua" w:cs="Book Antiqua"/>
          <w:sz w:val="22"/>
          <w:szCs w:val="22"/>
          <w:lang w:val="es-ES"/>
        </w:rPr>
        <w:t>selección</w:t>
      </w:r>
      <w:proofErr w:type="gramEnd"/>
      <w:r>
        <w:rPr>
          <w:rFonts w:ascii="Book Antiqua" w:hAnsi="Book Antiqua" w:cs="Book Antiqua"/>
          <w:sz w:val="22"/>
          <w:szCs w:val="22"/>
          <w:lang w:val="es-ES"/>
        </w:rPr>
        <w:t>)</w:t>
      </w:r>
    </w:p>
    <w:p w:rsidR="007A5C73" w:rsidRPr="00F92052" w:rsidRDefault="007A5C73" w:rsidP="007A5C73">
      <w:pPr>
        <w:jc w:val="both"/>
        <w:rPr>
          <w:rFonts w:ascii="Book Antiqua" w:hAnsi="Book Antiqua" w:cs="Book Antiqua"/>
          <w:sz w:val="22"/>
          <w:szCs w:val="22"/>
          <w:lang w:val="fr-FR"/>
        </w:rPr>
      </w:pPr>
      <w:r w:rsidRPr="00F92052">
        <w:rPr>
          <w:rFonts w:ascii="Book Antiqua" w:hAnsi="Book Antiqua" w:cs="Book Antiqua"/>
          <w:sz w:val="22"/>
          <w:szCs w:val="22"/>
          <w:lang w:val="es-ES"/>
        </w:rPr>
        <w:t xml:space="preserve">DELEUZE, G., “Post-scriptum a las sociedades de control” en </w:t>
      </w:r>
      <w:r w:rsidRPr="00F92052">
        <w:rPr>
          <w:rFonts w:ascii="Book Antiqua" w:hAnsi="Book Antiqua" w:cs="Book Antiqua"/>
          <w:i/>
          <w:sz w:val="22"/>
          <w:szCs w:val="22"/>
          <w:lang w:val="es-ES"/>
        </w:rPr>
        <w:t>Conversaciones 1972-1990</w:t>
      </w:r>
      <w:r w:rsidRPr="00F92052">
        <w:rPr>
          <w:rFonts w:ascii="Book Antiqua" w:hAnsi="Book Antiqua" w:cs="Book Antiqua"/>
          <w:sz w:val="22"/>
          <w:szCs w:val="22"/>
          <w:lang w:val="es-ES"/>
        </w:rPr>
        <w:t xml:space="preserve">, trad. </w:t>
      </w:r>
      <w:r w:rsidRPr="00F92052">
        <w:rPr>
          <w:rFonts w:ascii="Book Antiqua" w:hAnsi="Book Antiqua" w:cs="Book Antiqua"/>
          <w:sz w:val="22"/>
          <w:szCs w:val="22"/>
          <w:lang w:val="fr-FR"/>
        </w:rPr>
        <w:t xml:space="preserve">J. L. </w:t>
      </w:r>
      <w:proofErr w:type="spellStart"/>
      <w:r w:rsidRPr="00F92052">
        <w:rPr>
          <w:rFonts w:ascii="Book Antiqua" w:hAnsi="Book Antiqua" w:cs="Book Antiqua"/>
          <w:sz w:val="22"/>
          <w:szCs w:val="22"/>
          <w:lang w:val="fr-FR"/>
        </w:rPr>
        <w:t>Pardo</w:t>
      </w:r>
      <w:proofErr w:type="spellEnd"/>
      <w:r w:rsidRPr="00F92052">
        <w:rPr>
          <w:rFonts w:ascii="Book Antiqua" w:hAnsi="Book Antiqua" w:cs="Book Antiqua"/>
          <w:sz w:val="22"/>
          <w:szCs w:val="22"/>
          <w:lang w:val="fr-FR"/>
        </w:rPr>
        <w:t xml:space="preserve">, Valencia, </w:t>
      </w:r>
      <w:proofErr w:type="spellStart"/>
      <w:r w:rsidRPr="00F92052">
        <w:rPr>
          <w:rFonts w:ascii="Book Antiqua" w:hAnsi="Book Antiqua" w:cs="Book Antiqua"/>
          <w:sz w:val="22"/>
          <w:szCs w:val="22"/>
          <w:lang w:val="fr-FR"/>
        </w:rPr>
        <w:t>Pre-textos</w:t>
      </w:r>
      <w:proofErr w:type="spellEnd"/>
      <w:r w:rsidRPr="00F92052">
        <w:rPr>
          <w:rFonts w:ascii="Book Antiqua" w:hAnsi="Book Antiqua" w:cs="Book Antiqua"/>
          <w:sz w:val="22"/>
          <w:szCs w:val="22"/>
          <w:lang w:val="fr-FR"/>
        </w:rPr>
        <w:t xml:space="preserve">, 1996. </w:t>
      </w:r>
    </w:p>
    <w:p w:rsidR="007A5C73" w:rsidRPr="00F92052" w:rsidRDefault="007A5C73" w:rsidP="007A5C73">
      <w:pPr>
        <w:jc w:val="both"/>
        <w:rPr>
          <w:rFonts w:ascii="Book Antiqua" w:hAnsi="Book Antiqua" w:cs="Book Antiqua"/>
          <w:i/>
          <w:sz w:val="22"/>
          <w:szCs w:val="22"/>
          <w:lang w:val="es-ES"/>
        </w:rPr>
      </w:pPr>
      <w:r w:rsidRPr="00F92052">
        <w:rPr>
          <w:rFonts w:ascii="Book Antiqua" w:hAnsi="Book Antiqua" w:cs="Book Antiqua"/>
          <w:sz w:val="22"/>
          <w:szCs w:val="22"/>
          <w:lang w:val="fr-FR"/>
        </w:rPr>
        <w:t xml:space="preserve">DELEUZE, G., PARNET, C., “R comme résistance” en </w:t>
      </w:r>
      <w:r w:rsidRPr="007A5C73">
        <w:rPr>
          <w:rFonts w:ascii="Book Antiqua" w:eastAsia="Calibri" w:hAnsi="Book Antiqua" w:cs="NimbusRomNo9L"/>
          <w:i/>
          <w:iCs/>
          <w:kern w:val="0"/>
          <w:sz w:val="22"/>
          <w:szCs w:val="22"/>
          <w:lang w:val="fr-FR" w:eastAsia="en-US" w:bidi="ar-SA"/>
        </w:rPr>
        <w:t xml:space="preserve">L'abécédaire de Gilles Deleuze. </w:t>
      </w:r>
      <w:r w:rsidRPr="007A5C73">
        <w:rPr>
          <w:rFonts w:ascii="Book Antiqua" w:eastAsia="Calibri" w:hAnsi="Book Antiqua" w:cs="NimbusRomNo9L"/>
          <w:i/>
          <w:iCs/>
          <w:kern w:val="0"/>
          <w:sz w:val="22"/>
          <w:szCs w:val="22"/>
          <w:lang w:val="es-ES" w:eastAsia="en-US" w:bidi="ar-SA"/>
        </w:rPr>
        <w:t xml:space="preserve">3 </w:t>
      </w:r>
      <w:proofErr w:type="spellStart"/>
      <w:r w:rsidRPr="007A5C73">
        <w:rPr>
          <w:rFonts w:ascii="Book Antiqua" w:eastAsia="Calibri" w:hAnsi="Book Antiqua" w:cs="NimbusRomNo9L"/>
          <w:i/>
          <w:iCs/>
          <w:kern w:val="0"/>
          <w:sz w:val="22"/>
          <w:szCs w:val="22"/>
          <w:lang w:val="es-ES" w:eastAsia="en-US" w:bidi="ar-SA"/>
        </w:rPr>
        <w:t>vidéos</w:t>
      </w:r>
      <w:proofErr w:type="spellEnd"/>
      <w:r w:rsidRPr="007A5C73">
        <w:rPr>
          <w:rFonts w:ascii="Book Antiqua" w:eastAsia="Calibri" w:hAnsi="Book Antiqua" w:cs="NimbusRomNo9L"/>
          <w:i/>
          <w:iCs/>
          <w:kern w:val="0"/>
          <w:sz w:val="22"/>
          <w:szCs w:val="22"/>
          <w:lang w:val="es-ES" w:eastAsia="en-US" w:bidi="ar-SA"/>
        </w:rPr>
        <w:t xml:space="preserve">. </w:t>
      </w:r>
      <w:proofErr w:type="spellStart"/>
      <w:r w:rsidRPr="007A5C73">
        <w:rPr>
          <w:rFonts w:ascii="Book Antiqua" w:eastAsia="Calibri" w:hAnsi="Book Antiqua" w:cs="NimbusRomNo9L"/>
          <w:kern w:val="0"/>
          <w:sz w:val="22"/>
          <w:szCs w:val="22"/>
          <w:lang w:val="es-ES" w:eastAsia="en-US" w:bidi="ar-SA"/>
        </w:rPr>
        <w:t>Montparnasse</w:t>
      </w:r>
      <w:proofErr w:type="spellEnd"/>
      <w:r w:rsidRPr="007A5C73">
        <w:rPr>
          <w:rFonts w:ascii="Book Antiqua" w:eastAsia="Calibri" w:hAnsi="Book Antiqua" w:cs="NimbusRomNo9L"/>
          <w:kern w:val="0"/>
          <w:sz w:val="22"/>
          <w:szCs w:val="22"/>
          <w:lang w:val="es-ES" w:eastAsia="en-US" w:bidi="ar-SA"/>
        </w:rPr>
        <w:t>, 1997</w:t>
      </w:r>
      <w:r w:rsidRPr="007A5C73">
        <w:rPr>
          <w:rFonts w:ascii="NimbusRomNo9L" w:eastAsia="Calibri" w:hAnsi="NimbusRomNo9L" w:cs="NimbusRomNo9L"/>
          <w:kern w:val="0"/>
          <w:sz w:val="22"/>
          <w:szCs w:val="22"/>
          <w:lang w:val="es-ES" w:eastAsia="en-US" w:bidi="ar-SA"/>
        </w:rPr>
        <w:t>.</w:t>
      </w:r>
    </w:p>
    <w:p w:rsidR="007A5C73" w:rsidRPr="000E2031" w:rsidRDefault="007A5C73" w:rsidP="007A5C73">
      <w:pPr>
        <w:jc w:val="both"/>
        <w:rPr>
          <w:rFonts w:ascii="Book Antiqua" w:hAnsi="Book Antiqua" w:cs="Book Antiqua"/>
          <w:color w:val="FF0000"/>
          <w:sz w:val="22"/>
          <w:szCs w:val="22"/>
          <w:lang w:val="es-ES"/>
        </w:rPr>
      </w:pPr>
      <w:r w:rsidRPr="00E23121">
        <w:rPr>
          <w:rFonts w:ascii="Book Antiqua" w:hAnsi="Book Antiqua" w:cs="Book Antiqua"/>
          <w:sz w:val="22"/>
          <w:szCs w:val="22"/>
          <w:lang w:val="es-ES"/>
        </w:rPr>
        <w:t xml:space="preserve">HARDT, Michael y NEGRI, Antonio, </w:t>
      </w:r>
      <w:r w:rsidRPr="00E23121">
        <w:rPr>
          <w:rFonts w:ascii="Book Antiqua" w:hAnsi="Book Antiqua" w:cs="Book Antiqua"/>
          <w:i/>
          <w:sz w:val="22"/>
          <w:szCs w:val="22"/>
          <w:lang w:val="es-ES"/>
        </w:rPr>
        <w:t>Multitud. Guerra y democracia en la era del Imperio</w:t>
      </w:r>
      <w:r w:rsidRPr="00E23121">
        <w:rPr>
          <w:rFonts w:ascii="Book Antiqua" w:hAnsi="Book Antiqua" w:cs="Book Antiqua"/>
          <w:sz w:val="22"/>
          <w:szCs w:val="22"/>
          <w:lang w:val="es-ES"/>
        </w:rPr>
        <w:t>, Barcelona, Debate, 2004.</w:t>
      </w:r>
      <w:r>
        <w:rPr>
          <w:rFonts w:ascii="Book Antiqua" w:hAnsi="Book Antiqua" w:cs="Book Antiqua"/>
          <w:sz w:val="22"/>
          <w:szCs w:val="22"/>
          <w:lang w:val="es-ES"/>
        </w:rPr>
        <w:t xml:space="preserve"> (</w:t>
      </w:r>
      <w:proofErr w:type="gramStart"/>
      <w:r>
        <w:rPr>
          <w:rFonts w:ascii="Book Antiqua" w:hAnsi="Book Antiqua" w:cs="Book Antiqua"/>
          <w:sz w:val="22"/>
          <w:szCs w:val="22"/>
          <w:lang w:val="es-ES"/>
        </w:rPr>
        <w:t>selección</w:t>
      </w:r>
      <w:proofErr w:type="gramEnd"/>
      <w:r>
        <w:rPr>
          <w:rFonts w:ascii="Book Antiqua" w:hAnsi="Book Antiqua" w:cs="Book Antiqua"/>
          <w:sz w:val="22"/>
          <w:szCs w:val="22"/>
          <w:lang w:val="es-ES"/>
        </w:rPr>
        <w:t>)</w:t>
      </w:r>
    </w:p>
    <w:p w:rsidR="007A5C73" w:rsidRPr="006B5417" w:rsidRDefault="007A5C73" w:rsidP="007A5C73">
      <w:pPr>
        <w:jc w:val="both"/>
        <w:rPr>
          <w:rFonts w:ascii="Book Antiqua" w:hAnsi="Book Antiqua" w:cs="Book Antiqua"/>
          <w:sz w:val="22"/>
          <w:szCs w:val="22"/>
          <w:lang w:val="es-ES"/>
        </w:rPr>
      </w:pPr>
      <w:r w:rsidRPr="006B5417">
        <w:rPr>
          <w:rFonts w:ascii="Book Antiqua" w:hAnsi="Book Antiqua" w:cs="Book Antiqua"/>
          <w:sz w:val="22"/>
          <w:szCs w:val="22"/>
          <w:lang w:val="es-ES"/>
        </w:rPr>
        <w:t>FOUCAULT, Michel, “La ética del cuidado de sí como práctica de libertad” en Obras esenciales III: Estética, ética y hermenéutica, intr. trad. y ed. Á. Gabilondo, Barcelona/Buenos Aires, Paidós, 1999, pp. 393-415.</w:t>
      </w:r>
    </w:p>
    <w:p w:rsidR="007A5C73" w:rsidRPr="006B5417" w:rsidRDefault="007A5C73" w:rsidP="007A5C73">
      <w:pPr>
        <w:jc w:val="both"/>
        <w:rPr>
          <w:rFonts w:ascii="Book Antiqua" w:hAnsi="Book Antiqua" w:cs="Book Antiqua"/>
          <w:sz w:val="22"/>
          <w:szCs w:val="22"/>
          <w:lang w:val="es-ES"/>
        </w:rPr>
      </w:pPr>
      <w:r w:rsidRPr="006B5417">
        <w:rPr>
          <w:rFonts w:ascii="Book Antiqua" w:hAnsi="Book Antiqua" w:cs="Book Antiqua"/>
          <w:sz w:val="22"/>
          <w:szCs w:val="22"/>
          <w:lang w:val="es-ES"/>
        </w:rPr>
        <w:t xml:space="preserve">----------------------, “El  sujeto y el poder” en </w:t>
      </w:r>
      <w:proofErr w:type="spellStart"/>
      <w:r w:rsidRPr="006B5417">
        <w:rPr>
          <w:rFonts w:ascii="Book Antiqua" w:hAnsi="Book Antiqua" w:cs="Book Antiqua"/>
          <w:sz w:val="22"/>
          <w:szCs w:val="22"/>
          <w:lang w:val="es-ES"/>
        </w:rPr>
        <w:t>Dreyfus</w:t>
      </w:r>
      <w:proofErr w:type="spellEnd"/>
      <w:r w:rsidRPr="006B5417">
        <w:rPr>
          <w:rFonts w:ascii="Book Antiqua" w:hAnsi="Book Antiqua" w:cs="Book Antiqua"/>
          <w:sz w:val="22"/>
          <w:szCs w:val="22"/>
          <w:lang w:val="es-ES"/>
        </w:rPr>
        <w:t xml:space="preserve">, H.L. y </w:t>
      </w:r>
      <w:proofErr w:type="spellStart"/>
      <w:r w:rsidRPr="006B5417">
        <w:rPr>
          <w:rFonts w:ascii="Book Antiqua" w:hAnsi="Book Antiqua" w:cs="Book Antiqua"/>
          <w:sz w:val="22"/>
          <w:szCs w:val="22"/>
          <w:lang w:val="es-ES"/>
        </w:rPr>
        <w:t>Ravinow</w:t>
      </w:r>
      <w:proofErr w:type="spellEnd"/>
      <w:r w:rsidRPr="006B5417">
        <w:rPr>
          <w:rFonts w:ascii="Book Antiqua" w:hAnsi="Book Antiqua" w:cs="Book Antiqua"/>
          <w:sz w:val="22"/>
          <w:szCs w:val="22"/>
          <w:lang w:val="es-ES"/>
        </w:rPr>
        <w:t xml:space="preserve">, P., </w:t>
      </w:r>
      <w:r w:rsidRPr="006B5417">
        <w:rPr>
          <w:rFonts w:ascii="Book Antiqua" w:hAnsi="Book Antiqua" w:cs="Book Antiqua"/>
          <w:i/>
          <w:sz w:val="22"/>
          <w:szCs w:val="22"/>
          <w:lang w:val="es-ES"/>
        </w:rPr>
        <w:t>Michel Foucault: más allá del estructuralismo y la hermenéutica</w:t>
      </w:r>
      <w:r w:rsidRPr="006B5417">
        <w:rPr>
          <w:rFonts w:ascii="Book Antiqua" w:hAnsi="Book Antiqua" w:cs="Book Antiqua"/>
          <w:sz w:val="22"/>
          <w:szCs w:val="22"/>
          <w:lang w:val="es-ES"/>
        </w:rPr>
        <w:t>, trad. de R.C. Paredes, Buenos Aires, Nueva Visión, 2001, pp. 241-259.</w:t>
      </w:r>
    </w:p>
    <w:p w:rsidR="007A5C73" w:rsidRPr="00C73E27" w:rsidRDefault="007A5C73" w:rsidP="007A5C73">
      <w:pPr>
        <w:jc w:val="both"/>
        <w:rPr>
          <w:rFonts w:ascii="Book Antiqua" w:hAnsi="Book Antiqua" w:cs="Book Antiqua"/>
          <w:b/>
          <w:bCs/>
          <w:sz w:val="22"/>
          <w:szCs w:val="22"/>
          <w:lang w:val="es-ES"/>
        </w:rPr>
      </w:pPr>
    </w:p>
    <w:p w:rsidR="00A501F7" w:rsidRDefault="00A501F7" w:rsidP="00A501F7">
      <w:pPr>
        <w:tabs>
          <w:tab w:val="left" w:pos="8505"/>
        </w:tabs>
        <w:jc w:val="both"/>
        <w:rPr>
          <w:rFonts w:ascii="Book Antiqua" w:hAnsi="Book Antiqua" w:cs="Book Antiqua"/>
          <w:b/>
          <w:bCs/>
          <w:sz w:val="22"/>
          <w:szCs w:val="22"/>
          <w:lang w:val="es-ES"/>
        </w:rPr>
      </w:pPr>
    </w:p>
    <w:p w:rsidR="00A501F7" w:rsidRDefault="00A501F7" w:rsidP="00A501F7">
      <w:pPr>
        <w:tabs>
          <w:tab w:val="left" w:pos="8505"/>
        </w:tabs>
        <w:jc w:val="both"/>
        <w:rPr>
          <w:rFonts w:ascii="Book Antiqua" w:hAnsi="Book Antiqua" w:cs="Book Antiqua"/>
          <w:b/>
          <w:bCs/>
          <w:sz w:val="22"/>
          <w:szCs w:val="22"/>
          <w:lang w:val="es-ES"/>
        </w:rPr>
      </w:pPr>
    </w:p>
    <w:p w:rsidR="007A5C73" w:rsidRDefault="007A5C73" w:rsidP="00A501F7">
      <w:pPr>
        <w:tabs>
          <w:tab w:val="left" w:pos="8505"/>
        </w:tabs>
        <w:jc w:val="both"/>
        <w:rPr>
          <w:rFonts w:ascii="Book Antiqua" w:hAnsi="Book Antiqua" w:cs="Book Antiqua"/>
          <w:b/>
          <w:bCs/>
          <w:color w:val="FF0000"/>
          <w:sz w:val="22"/>
          <w:szCs w:val="22"/>
          <w:lang w:val="es-ES"/>
        </w:rPr>
      </w:pPr>
      <w:r>
        <w:rPr>
          <w:rFonts w:ascii="Book Antiqua" w:hAnsi="Book Antiqua" w:cs="Book Antiqua"/>
          <w:b/>
          <w:bCs/>
          <w:sz w:val="22"/>
          <w:szCs w:val="22"/>
          <w:lang w:val="es-ES"/>
        </w:rPr>
        <w:lastRenderedPageBreak/>
        <w:t>D. El “otro”</w:t>
      </w:r>
      <w:r w:rsidRPr="00E23121">
        <w:rPr>
          <w:rFonts w:ascii="Book Antiqua" w:hAnsi="Book Antiqua" w:cs="Book Antiqua"/>
          <w:b/>
          <w:bCs/>
          <w:sz w:val="22"/>
          <w:szCs w:val="22"/>
          <w:lang w:val="es-ES"/>
        </w:rPr>
        <w:t xml:space="preserve"> que resta: aproximaciones literarias a la alteridad </w:t>
      </w:r>
      <w:r w:rsidR="00A501F7">
        <w:rPr>
          <w:rFonts w:ascii="Book Antiqua" w:hAnsi="Book Antiqua" w:cs="Book Antiqua"/>
          <w:b/>
          <w:bCs/>
          <w:sz w:val="22"/>
          <w:szCs w:val="22"/>
          <w:lang w:val="es-ES"/>
        </w:rPr>
        <w:tab/>
      </w:r>
    </w:p>
    <w:p w:rsidR="007A5C73" w:rsidRDefault="007A5C73" w:rsidP="007A5C73">
      <w:pPr>
        <w:jc w:val="both"/>
        <w:rPr>
          <w:rFonts w:ascii="Book Antiqua" w:hAnsi="Book Antiqua" w:cs="Book Antiqua"/>
          <w:b/>
          <w:bCs/>
          <w:color w:val="FF0000"/>
          <w:sz w:val="22"/>
          <w:szCs w:val="22"/>
          <w:lang w:val="es-ES"/>
        </w:rPr>
      </w:pPr>
    </w:p>
    <w:p w:rsidR="007A5C73" w:rsidRPr="006B5417" w:rsidRDefault="007A5C73" w:rsidP="007A5C73">
      <w:pPr>
        <w:jc w:val="both"/>
        <w:rPr>
          <w:rFonts w:ascii="Book Antiqua" w:hAnsi="Book Antiqua" w:cs="Book Antiqua"/>
          <w:sz w:val="22"/>
          <w:szCs w:val="22"/>
          <w:lang w:val="es-ES"/>
        </w:rPr>
      </w:pPr>
      <w:r w:rsidRPr="00C73E27">
        <w:rPr>
          <w:rFonts w:ascii="Book Antiqua" w:hAnsi="Book Antiqua" w:cs="Book Antiqua"/>
          <w:sz w:val="22"/>
          <w:szCs w:val="22"/>
          <w:lang w:val="es-ES"/>
        </w:rPr>
        <w:t xml:space="preserve">1. </w:t>
      </w:r>
      <w:r w:rsidRPr="006B5417">
        <w:rPr>
          <w:rFonts w:ascii="Book Antiqua" w:hAnsi="Book Antiqua" w:cs="Book Antiqua"/>
          <w:sz w:val="22"/>
          <w:szCs w:val="22"/>
          <w:lang w:val="es-ES"/>
        </w:rPr>
        <w:t>El autor como otro:</w:t>
      </w:r>
      <w:r w:rsidRPr="00C73E27">
        <w:rPr>
          <w:rFonts w:ascii="Book Antiqua" w:hAnsi="Book Antiqua" w:cs="Book Antiqua"/>
          <w:sz w:val="22"/>
          <w:szCs w:val="22"/>
          <w:lang w:val="es-ES"/>
        </w:rPr>
        <w:t xml:space="preserve"> la presencia-ausencia del autor según Foucault. La separación del sujeto y los dispositivos de subjetivación. Escribir por otro: Literatura y función fabuladora en </w:t>
      </w:r>
      <w:proofErr w:type="spellStart"/>
      <w:r w:rsidRPr="00C73E27">
        <w:rPr>
          <w:rFonts w:ascii="Book Antiqua" w:hAnsi="Book Antiqua" w:cs="Book Antiqua"/>
          <w:sz w:val="22"/>
          <w:szCs w:val="22"/>
          <w:lang w:val="es-ES"/>
        </w:rPr>
        <w:t>Deleuze</w:t>
      </w:r>
      <w:proofErr w:type="spellEnd"/>
      <w:r w:rsidRPr="00C73E27">
        <w:rPr>
          <w:rFonts w:ascii="Book Antiqua" w:hAnsi="Book Antiqua" w:cs="Book Antiqua"/>
          <w:sz w:val="22"/>
          <w:szCs w:val="22"/>
          <w:lang w:val="es-ES"/>
        </w:rPr>
        <w:t xml:space="preserve">. </w:t>
      </w:r>
    </w:p>
    <w:p w:rsidR="007A5C73" w:rsidRPr="00C73E27" w:rsidRDefault="007A5C73" w:rsidP="007A5C73">
      <w:pPr>
        <w:jc w:val="both"/>
        <w:rPr>
          <w:rFonts w:ascii="Book Antiqua" w:hAnsi="Book Antiqua" w:cs="Book Antiqua"/>
          <w:sz w:val="22"/>
          <w:szCs w:val="22"/>
          <w:lang w:val="es-ES"/>
        </w:rPr>
      </w:pPr>
      <w:r w:rsidRPr="00C73E27">
        <w:rPr>
          <w:rFonts w:ascii="Book Antiqua" w:hAnsi="Book Antiqua" w:cs="Book Antiqua"/>
          <w:sz w:val="22"/>
          <w:szCs w:val="22"/>
          <w:lang w:val="es-ES"/>
        </w:rPr>
        <w:t>2. El sujeto como resto del proceso de subjetivación-</w:t>
      </w:r>
      <w:proofErr w:type="spellStart"/>
      <w:r w:rsidRPr="00C73E27">
        <w:rPr>
          <w:rFonts w:ascii="Book Antiqua" w:hAnsi="Book Antiqua" w:cs="Book Antiqua"/>
          <w:sz w:val="22"/>
          <w:szCs w:val="22"/>
          <w:lang w:val="es-ES"/>
        </w:rPr>
        <w:t>desubjetivación</w:t>
      </w:r>
      <w:proofErr w:type="spellEnd"/>
      <w:r w:rsidRPr="00C73E27">
        <w:rPr>
          <w:rFonts w:ascii="Book Antiqua" w:hAnsi="Book Antiqua" w:cs="Book Antiqua"/>
          <w:sz w:val="22"/>
          <w:szCs w:val="22"/>
          <w:lang w:val="es-ES"/>
        </w:rPr>
        <w:t>.</w:t>
      </w:r>
      <w:r w:rsidRPr="006B5417">
        <w:rPr>
          <w:rFonts w:ascii="Book Antiqua" w:hAnsi="Book Antiqua" w:cs="Book Antiqua"/>
          <w:sz w:val="22"/>
          <w:szCs w:val="22"/>
          <w:lang w:val="es-ES"/>
        </w:rPr>
        <w:t xml:space="preserve"> La aporía del testimonio y su relación con la escritura literaria</w:t>
      </w:r>
      <w:r w:rsidRPr="00C73E27">
        <w:rPr>
          <w:rFonts w:ascii="Book Antiqua" w:hAnsi="Book Antiqua" w:cs="Book Antiqua"/>
          <w:sz w:val="22"/>
          <w:szCs w:val="22"/>
          <w:lang w:val="es-ES"/>
        </w:rPr>
        <w:t xml:space="preserve"> en </w:t>
      </w:r>
      <w:r w:rsidRPr="00C73E27">
        <w:rPr>
          <w:rFonts w:ascii="Book Antiqua" w:hAnsi="Book Antiqua" w:cs="Book Antiqua"/>
          <w:i/>
          <w:iCs/>
          <w:sz w:val="22"/>
          <w:szCs w:val="22"/>
          <w:lang w:val="es-ES"/>
        </w:rPr>
        <w:t>Homo sacer III, Lo que queda de Auschwitz</w:t>
      </w:r>
      <w:r w:rsidRPr="00C73E27">
        <w:rPr>
          <w:rFonts w:ascii="Book Antiqua" w:hAnsi="Book Antiqua" w:cs="Book Antiqua"/>
          <w:sz w:val="22"/>
          <w:szCs w:val="22"/>
          <w:lang w:val="es-ES"/>
        </w:rPr>
        <w:t>.</w:t>
      </w:r>
      <w:r w:rsidRPr="006B5417">
        <w:rPr>
          <w:rFonts w:ascii="Book Antiqua" w:hAnsi="Book Antiqua" w:cs="Book Antiqua"/>
          <w:sz w:val="22"/>
          <w:szCs w:val="22"/>
          <w:lang w:val="es-ES"/>
        </w:rPr>
        <w:t xml:space="preserve"> </w:t>
      </w:r>
    </w:p>
    <w:p w:rsidR="007A5C73" w:rsidRDefault="007A5C73" w:rsidP="007A5C73">
      <w:pPr>
        <w:jc w:val="both"/>
        <w:rPr>
          <w:rFonts w:ascii="Book Antiqua" w:hAnsi="Book Antiqua" w:cs="Book Antiqua"/>
          <w:color w:val="FF0000"/>
          <w:sz w:val="22"/>
          <w:szCs w:val="22"/>
          <w:lang w:val="es-ES"/>
        </w:rPr>
      </w:pPr>
      <w:r w:rsidRPr="006B5417">
        <w:rPr>
          <w:rFonts w:ascii="Book Antiqua" w:hAnsi="Book Antiqua" w:cs="Book Antiqua"/>
          <w:sz w:val="22"/>
          <w:szCs w:val="22"/>
          <w:lang w:val="es-ES"/>
        </w:rPr>
        <w:t xml:space="preserve">3. La escritura </w:t>
      </w:r>
      <w:proofErr w:type="spellStart"/>
      <w:r w:rsidRPr="006B5417">
        <w:rPr>
          <w:rFonts w:ascii="Book Antiqua" w:hAnsi="Book Antiqua" w:cs="Book Antiqua"/>
          <w:sz w:val="22"/>
          <w:szCs w:val="22"/>
          <w:lang w:val="es-ES"/>
        </w:rPr>
        <w:t>artaudiana</w:t>
      </w:r>
      <w:proofErr w:type="spellEnd"/>
      <w:r w:rsidRPr="006B5417">
        <w:rPr>
          <w:rFonts w:ascii="Book Antiqua" w:hAnsi="Book Antiqua" w:cs="Book Antiqua"/>
          <w:sz w:val="22"/>
          <w:szCs w:val="22"/>
          <w:lang w:val="es-ES"/>
        </w:rPr>
        <w:t xml:space="preserve"> en la interpretación de </w:t>
      </w:r>
      <w:proofErr w:type="spellStart"/>
      <w:r w:rsidRPr="006B5417">
        <w:rPr>
          <w:rFonts w:ascii="Book Antiqua" w:hAnsi="Book Antiqua" w:cs="Book Antiqua"/>
          <w:sz w:val="22"/>
          <w:szCs w:val="22"/>
          <w:lang w:val="es-ES"/>
        </w:rPr>
        <w:t>Deleuze</w:t>
      </w:r>
      <w:proofErr w:type="spellEnd"/>
      <w:r w:rsidRPr="006B5417">
        <w:rPr>
          <w:rFonts w:ascii="Book Antiqua" w:hAnsi="Book Antiqua" w:cs="Book Antiqua"/>
          <w:sz w:val="22"/>
          <w:szCs w:val="22"/>
          <w:lang w:val="es-ES"/>
        </w:rPr>
        <w:t xml:space="preserve"> y </w:t>
      </w:r>
      <w:proofErr w:type="spellStart"/>
      <w:r w:rsidRPr="006B5417">
        <w:rPr>
          <w:rFonts w:ascii="Book Antiqua" w:hAnsi="Book Antiqua" w:cs="Book Antiqua"/>
          <w:sz w:val="22"/>
          <w:szCs w:val="22"/>
          <w:lang w:val="es-ES"/>
        </w:rPr>
        <w:t>Derrida</w:t>
      </w:r>
      <w:proofErr w:type="spellEnd"/>
      <w:r w:rsidRPr="006B5417">
        <w:rPr>
          <w:rFonts w:ascii="Book Antiqua" w:hAnsi="Book Antiqua" w:cs="Book Antiqua"/>
          <w:sz w:val="22"/>
          <w:szCs w:val="22"/>
          <w:lang w:val="es-ES"/>
        </w:rPr>
        <w:t>:</w:t>
      </w:r>
      <w:r>
        <w:rPr>
          <w:rFonts w:ascii="Book Antiqua" w:hAnsi="Book Antiqua" w:cs="Book Antiqua"/>
          <w:sz w:val="22"/>
          <w:szCs w:val="22"/>
          <w:lang w:val="es-ES"/>
        </w:rPr>
        <w:t xml:space="preserve"> </w:t>
      </w:r>
      <w:r w:rsidRPr="006B5417">
        <w:rPr>
          <w:rFonts w:ascii="Book Antiqua" w:hAnsi="Book Antiqua" w:cs="Book Antiqua"/>
          <w:sz w:val="22"/>
          <w:szCs w:val="22"/>
          <w:lang w:val="es-ES"/>
        </w:rPr>
        <w:t xml:space="preserve">cuerpo sin órganos y  </w:t>
      </w:r>
      <w:proofErr w:type="spellStart"/>
      <w:r w:rsidRPr="006B5417">
        <w:rPr>
          <w:rFonts w:ascii="Book Antiqua" w:hAnsi="Book Antiqua" w:cs="Book Antiqua"/>
          <w:sz w:val="22"/>
          <w:szCs w:val="22"/>
          <w:lang w:val="es-ES"/>
        </w:rPr>
        <w:t>subjectile</w:t>
      </w:r>
      <w:proofErr w:type="spellEnd"/>
      <w:r w:rsidRPr="006B5417">
        <w:rPr>
          <w:rFonts w:ascii="Book Antiqua" w:hAnsi="Book Antiqua" w:cs="Book Antiqua"/>
          <w:sz w:val="22"/>
          <w:szCs w:val="22"/>
          <w:lang w:val="es-ES"/>
        </w:rPr>
        <w:t xml:space="preserve">. </w:t>
      </w:r>
      <w:r w:rsidRPr="007B25A4">
        <w:rPr>
          <w:rFonts w:ascii="Book Antiqua" w:hAnsi="Book Antiqua" w:cs="Book Antiqua"/>
          <w:sz w:val="22"/>
          <w:szCs w:val="22"/>
          <w:lang w:val="es-ES"/>
        </w:rPr>
        <w:t xml:space="preserve">Identidad y escritura. Vida y escritura. </w:t>
      </w:r>
    </w:p>
    <w:p w:rsidR="007A5C73" w:rsidRPr="006B5417" w:rsidRDefault="007A5C73" w:rsidP="007A5C73">
      <w:pPr>
        <w:jc w:val="both"/>
        <w:rPr>
          <w:rFonts w:ascii="Book Antiqua" w:hAnsi="Book Antiqua" w:cs="Book Antiqua"/>
          <w:sz w:val="22"/>
          <w:szCs w:val="22"/>
          <w:lang w:val="es-ES"/>
        </w:rPr>
      </w:pPr>
      <w:r w:rsidRPr="006B5417">
        <w:rPr>
          <w:rFonts w:ascii="Book Antiqua" w:hAnsi="Book Antiqua" w:cs="Book Antiqua"/>
          <w:sz w:val="22"/>
          <w:szCs w:val="22"/>
          <w:lang w:val="es-ES"/>
        </w:rPr>
        <w:t>4. El otro literario: lecturas filosóficas de “</w:t>
      </w:r>
      <w:proofErr w:type="spellStart"/>
      <w:r w:rsidRPr="006B5417">
        <w:rPr>
          <w:rFonts w:ascii="Book Antiqua" w:hAnsi="Book Antiqua" w:cs="Book Antiqua"/>
          <w:sz w:val="22"/>
          <w:szCs w:val="22"/>
          <w:lang w:val="es-ES"/>
        </w:rPr>
        <w:t>Bartleby</w:t>
      </w:r>
      <w:proofErr w:type="spellEnd"/>
      <w:r w:rsidRPr="006B5417">
        <w:rPr>
          <w:rFonts w:ascii="Book Antiqua" w:hAnsi="Book Antiqua" w:cs="Book Antiqua"/>
          <w:sz w:val="22"/>
          <w:szCs w:val="22"/>
          <w:lang w:val="es-ES"/>
        </w:rPr>
        <w:t xml:space="preserve">” de </w:t>
      </w:r>
      <w:proofErr w:type="spellStart"/>
      <w:r w:rsidRPr="006B5417">
        <w:rPr>
          <w:rFonts w:ascii="Book Antiqua" w:hAnsi="Book Antiqua" w:cs="Book Antiqua"/>
          <w:sz w:val="22"/>
          <w:szCs w:val="22"/>
          <w:lang w:val="es-ES"/>
        </w:rPr>
        <w:t>Melville</w:t>
      </w:r>
      <w:proofErr w:type="spellEnd"/>
      <w:r w:rsidRPr="006B5417">
        <w:rPr>
          <w:rFonts w:ascii="Book Antiqua" w:hAnsi="Book Antiqua" w:cs="Book Antiqua"/>
          <w:sz w:val="22"/>
          <w:szCs w:val="22"/>
          <w:lang w:val="es-ES"/>
        </w:rPr>
        <w:t xml:space="preserve"> y de la obra kafkiana. </w:t>
      </w:r>
      <w:proofErr w:type="spellStart"/>
      <w:r w:rsidRPr="006B5417">
        <w:rPr>
          <w:rFonts w:ascii="Book Antiqua" w:hAnsi="Book Antiqua" w:cs="Book Antiqua"/>
          <w:sz w:val="22"/>
          <w:szCs w:val="22"/>
          <w:lang w:val="es-ES"/>
        </w:rPr>
        <w:t>Bartleby</w:t>
      </w:r>
      <w:proofErr w:type="spellEnd"/>
      <w:r w:rsidRPr="006B5417">
        <w:rPr>
          <w:rFonts w:ascii="Book Antiqua" w:hAnsi="Book Antiqua" w:cs="Book Antiqua"/>
          <w:sz w:val="22"/>
          <w:szCs w:val="22"/>
          <w:lang w:val="es-ES"/>
        </w:rPr>
        <w:t xml:space="preserve"> como el “otro” potencial e ingobernable frente al poder soberano en </w:t>
      </w:r>
      <w:proofErr w:type="spellStart"/>
      <w:r w:rsidRPr="006B5417">
        <w:rPr>
          <w:rFonts w:ascii="Book Antiqua" w:hAnsi="Book Antiqua" w:cs="Book Antiqua"/>
          <w:sz w:val="22"/>
          <w:szCs w:val="22"/>
          <w:lang w:val="es-ES"/>
        </w:rPr>
        <w:t>Agamben</w:t>
      </w:r>
      <w:proofErr w:type="spellEnd"/>
      <w:r w:rsidRPr="006B5417">
        <w:rPr>
          <w:rFonts w:ascii="Book Antiqua" w:hAnsi="Book Antiqua" w:cs="Book Antiqua"/>
          <w:sz w:val="22"/>
          <w:szCs w:val="22"/>
          <w:lang w:val="es-ES"/>
        </w:rPr>
        <w:t xml:space="preserve">. Kafka, la otredad animal y la propia otredad. Enunciación colectiva y literatura menor en la interpretación </w:t>
      </w:r>
      <w:proofErr w:type="spellStart"/>
      <w:r w:rsidRPr="006B5417">
        <w:rPr>
          <w:rFonts w:ascii="Book Antiqua" w:hAnsi="Book Antiqua" w:cs="Book Antiqua"/>
          <w:sz w:val="22"/>
          <w:szCs w:val="22"/>
          <w:lang w:val="es-ES"/>
        </w:rPr>
        <w:t>deleuziana</w:t>
      </w:r>
      <w:proofErr w:type="spellEnd"/>
      <w:r w:rsidRPr="006B5417">
        <w:rPr>
          <w:rFonts w:ascii="Book Antiqua" w:hAnsi="Book Antiqua" w:cs="Book Antiqua"/>
          <w:sz w:val="22"/>
          <w:szCs w:val="22"/>
          <w:lang w:val="es-ES"/>
        </w:rPr>
        <w:t xml:space="preserve"> de </w:t>
      </w:r>
      <w:proofErr w:type="spellStart"/>
      <w:r w:rsidRPr="006B5417">
        <w:rPr>
          <w:rFonts w:ascii="Book Antiqua" w:hAnsi="Book Antiqua" w:cs="Book Antiqua"/>
          <w:sz w:val="22"/>
          <w:szCs w:val="22"/>
          <w:lang w:val="es-ES"/>
        </w:rPr>
        <w:t>Melville</w:t>
      </w:r>
      <w:proofErr w:type="spellEnd"/>
      <w:r w:rsidRPr="006B5417">
        <w:rPr>
          <w:rFonts w:ascii="Book Antiqua" w:hAnsi="Book Antiqua" w:cs="Book Antiqua"/>
          <w:sz w:val="22"/>
          <w:szCs w:val="22"/>
          <w:lang w:val="es-ES"/>
        </w:rPr>
        <w:t xml:space="preserve"> y Kafka.</w:t>
      </w:r>
      <w:r>
        <w:rPr>
          <w:rFonts w:ascii="Book Antiqua" w:hAnsi="Book Antiqua" w:cs="Book Antiqua"/>
          <w:sz w:val="22"/>
          <w:szCs w:val="22"/>
          <w:lang w:val="es-ES"/>
        </w:rPr>
        <w:t xml:space="preserve"> </w:t>
      </w:r>
    </w:p>
    <w:p w:rsidR="007A5C73" w:rsidRPr="00A57868" w:rsidRDefault="007A5C73" w:rsidP="007A5C73">
      <w:pPr>
        <w:jc w:val="both"/>
        <w:rPr>
          <w:rFonts w:ascii="Book Antiqua" w:hAnsi="Book Antiqua" w:cs="Book Antiqua"/>
          <w:b/>
          <w:bCs/>
          <w:sz w:val="22"/>
          <w:szCs w:val="22"/>
          <w:lang w:val="es-ES"/>
        </w:rPr>
      </w:pPr>
    </w:p>
    <w:p w:rsidR="007A5C73" w:rsidRPr="00A57868" w:rsidRDefault="007A5C73" w:rsidP="007A5C73">
      <w:pPr>
        <w:jc w:val="both"/>
        <w:rPr>
          <w:rFonts w:ascii="Book Antiqua" w:hAnsi="Book Antiqua" w:cs="Book Antiqua"/>
          <w:b/>
          <w:bCs/>
          <w:sz w:val="22"/>
          <w:szCs w:val="22"/>
          <w:lang w:val="es-ES"/>
        </w:rPr>
      </w:pPr>
      <w:r w:rsidRPr="00A57868">
        <w:rPr>
          <w:rFonts w:ascii="Book Antiqua" w:hAnsi="Book Antiqua" w:cs="Book Antiqua"/>
          <w:b/>
          <w:bCs/>
          <w:sz w:val="22"/>
          <w:szCs w:val="22"/>
          <w:lang w:val="es-ES"/>
        </w:rPr>
        <w:t>Textos de lectura obligatoria:</w:t>
      </w:r>
    </w:p>
    <w:p w:rsidR="007A5C73" w:rsidRDefault="007A5C73" w:rsidP="007A5C73">
      <w:pPr>
        <w:jc w:val="both"/>
        <w:rPr>
          <w:rFonts w:ascii="Book Antiqua" w:hAnsi="Book Antiqua" w:cs="Book Antiqua"/>
          <w:sz w:val="22"/>
          <w:szCs w:val="22"/>
          <w:lang w:val="es-ES"/>
        </w:rPr>
      </w:pPr>
      <w:r w:rsidRPr="00A57868">
        <w:rPr>
          <w:rFonts w:ascii="Book Antiqua" w:hAnsi="Book Antiqua" w:cs="Book Antiqua"/>
          <w:sz w:val="22"/>
          <w:szCs w:val="22"/>
          <w:lang w:val="es-ES"/>
        </w:rPr>
        <w:t xml:space="preserve">AGAMBEN, G., "El autor como gesto" en </w:t>
      </w:r>
      <w:r w:rsidRPr="00A57868">
        <w:rPr>
          <w:rFonts w:ascii="Book Antiqua" w:hAnsi="Book Antiqua" w:cs="Book Antiqua"/>
          <w:i/>
          <w:iCs/>
          <w:sz w:val="22"/>
          <w:szCs w:val="22"/>
          <w:lang w:val="es-ES"/>
        </w:rPr>
        <w:t>Profanaciones</w:t>
      </w:r>
      <w:r w:rsidRPr="00A57868">
        <w:rPr>
          <w:rFonts w:ascii="Book Antiqua" w:hAnsi="Book Antiqua" w:cs="Book Antiqua"/>
          <w:sz w:val="22"/>
          <w:szCs w:val="22"/>
          <w:lang w:val="es-ES"/>
        </w:rPr>
        <w:t>, trad. F. Costa y E. Castro, Buenos Aires, Adriana Hidalgo, 2005.</w:t>
      </w:r>
    </w:p>
    <w:p w:rsidR="007A5C73" w:rsidRPr="00A57868" w:rsidRDefault="007A5C73" w:rsidP="007A5C73">
      <w:pPr>
        <w:jc w:val="both"/>
        <w:rPr>
          <w:rFonts w:ascii="Book Antiqua" w:hAnsi="Book Antiqua" w:cs="Book Antiqua"/>
          <w:sz w:val="22"/>
          <w:szCs w:val="22"/>
          <w:lang w:val="es-ES"/>
        </w:rPr>
      </w:pPr>
      <w:r>
        <w:rPr>
          <w:rFonts w:ascii="Book Antiqua" w:hAnsi="Book Antiqua" w:cs="Book Antiqua"/>
          <w:sz w:val="22"/>
          <w:szCs w:val="22"/>
          <w:lang w:val="es-ES"/>
        </w:rPr>
        <w:t xml:space="preserve">---------------------, “El yo, el ojo, la voz” en </w:t>
      </w:r>
      <w:r w:rsidRPr="00E771B7">
        <w:rPr>
          <w:rFonts w:ascii="Book Antiqua" w:hAnsi="Book Antiqua" w:cs="Book Antiqua"/>
          <w:i/>
          <w:sz w:val="22"/>
          <w:szCs w:val="22"/>
          <w:lang w:val="es-ES"/>
        </w:rPr>
        <w:t>La potencia del pensamiento</w:t>
      </w:r>
      <w:r>
        <w:rPr>
          <w:rFonts w:ascii="Book Antiqua" w:hAnsi="Book Antiqua" w:cs="Book Antiqua"/>
          <w:sz w:val="22"/>
          <w:szCs w:val="22"/>
          <w:lang w:val="es-ES"/>
        </w:rPr>
        <w:t xml:space="preserve">, trad. E. Castro, Buenos Aires, Adriana Hidalgo, 2008.  </w:t>
      </w:r>
    </w:p>
    <w:p w:rsidR="007A5C73" w:rsidRPr="00A57868" w:rsidRDefault="007A5C73" w:rsidP="007A5C73">
      <w:pPr>
        <w:jc w:val="both"/>
        <w:rPr>
          <w:rFonts w:ascii="Book Antiqua" w:hAnsi="Book Antiqua" w:cs="Book Antiqua"/>
          <w:sz w:val="22"/>
          <w:szCs w:val="22"/>
          <w:lang w:val="es-ES"/>
        </w:rPr>
      </w:pPr>
      <w:r w:rsidRPr="00A57868">
        <w:rPr>
          <w:rFonts w:ascii="Book Antiqua" w:hAnsi="Book Antiqua" w:cs="Book Antiqua"/>
          <w:sz w:val="22"/>
          <w:szCs w:val="22"/>
          <w:lang w:val="es-ES"/>
        </w:rPr>
        <w:t xml:space="preserve">----------------------, </w:t>
      </w:r>
      <w:r w:rsidRPr="00A57868">
        <w:rPr>
          <w:rFonts w:ascii="Book Antiqua" w:hAnsi="Book Antiqua" w:cs="Book Antiqua"/>
          <w:i/>
          <w:sz w:val="22"/>
          <w:szCs w:val="22"/>
          <w:lang w:val="es-ES"/>
        </w:rPr>
        <w:t>Lo que queda de Auschwitz. El archivo y el testigo. Homo Sacer III.</w:t>
      </w:r>
      <w:r w:rsidRPr="00A57868">
        <w:rPr>
          <w:rFonts w:ascii="Book Antiqua" w:hAnsi="Book Antiqua" w:cs="Book Antiqua"/>
          <w:sz w:val="22"/>
          <w:szCs w:val="22"/>
          <w:lang w:val="es-ES"/>
        </w:rPr>
        <w:t xml:space="preserve"> Pre-textos, Valencia, 2000.</w:t>
      </w:r>
    </w:p>
    <w:p w:rsidR="007A5C73" w:rsidRPr="00A57868" w:rsidRDefault="007A5C73" w:rsidP="007A5C73">
      <w:pPr>
        <w:jc w:val="both"/>
        <w:rPr>
          <w:rFonts w:ascii="Book Antiqua" w:hAnsi="Book Antiqua" w:cs="Book Antiqua"/>
          <w:sz w:val="22"/>
          <w:szCs w:val="22"/>
          <w:lang w:val="es-ES"/>
        </w:rPr>
      </w:pPr>
      <w:r w:rsidRPr="00A57868">
        <w:rPr>
          <w:rFonts w:ascii="Book Antiqua" w:hAnsi="Book Antiqua" w:cs="Book Antiqua"/>
          <w:sz w:val="22"/>
          <w:szCs w:val="22"/>
          <w:lang w:val="es-ES"/>
        </w:rPr>
        <w:t>----------------------, "</w:t>
      </w:r>
      <w:proofErr w:type="spellStart"/>
      <w:r w:rsidRPr="00A57868">
        <w:rPr>
          <w:rFonts w:ascii="Book Antiqua" w:hAnsi="Book Antiqua" w:cs="Book Antiqua"/>
          <w:sz w:val="22"/>
          <w:szCs w:val="22"/>
          <w:lang w:val="es-ES"/>
        </w:rPr>
        <w:t>Bartleby</w:t>
      </w:r>
      <w:proofErr w:type="spellEnd"/>
      <w:r w:rsidRPr="00A57868">
        <w:rPr>
          <w:rFonts w:ascii="Book Antiqua" w:hAnsi="Book Antiqua" w:cs="Book Antiqua"/>
          <w:sz w:val="22"/>
          <w:szCs w:val="22"/>
          <w:lang w:val="es-ES"/>
        </w:rPr>
        <w:t xml:space="preserve"> o de la contingencia", trad. de J. L Pardo, en J.L Pardo (</w:t>
      </w:r>
      <w:proofErr w:type="spellStart"/>
      <w:r w:rsidRPr="00A57868">
        <w:rPr>
          <w:rFonts w:ascii="Book Antiqua" w:hAnsi="Book Antiqua" w:cs="Book Antiqua"/>
          <w:sz w:val="22"/>
          <w:szCs w:val="22"/>
          <w:lang w:val="es-ES"/>
        </w:rPr>
        <w:t>comp.</w:t>
      </w:r>
      <w:proofErr w:type="spellEnd"/>
      <w:r w:rsidRPr="00A57868">
        <w:rPr>
          <w:rFonts w:ascii="Book Antiqua" w:hAnsi="Book Antiqua" w:cs="Book Antiqua"/>
          <w:sz w:val="22"/>
          <w:szCs w:val="22"/>
          <w:lang w:val="es-ES"/>
        </w:rPr>
        <w:t xml:space="preserve">), </w:t>
      </w:r>
      <w:r w:rsidRPr="00A57868">
        <w:rPr>
          <w:rFonts w:ascii="Book Antiqua" w:hAnsi="Book Antiqua" w:cs="Book Antiqua"/>
          <w:i/>
          <w:iCs/>
          <w:sz w:val="22"/>
          <w:szCs w:val="22"/>
          <w:lang w:val="es-ES"/>
        </w:rPr>
        <w:t>Preferiría no hacerlo</w:t>
      </w:r>
      <w:r w:rsidRPr="00A57868">
        <w:rPr>
          <w:rFonts w:ascii="Book Antiqua" w:hAnsi="Book Antiqua" w:cs="Book Antiqua"/>
          <w:sz w:val="22"/>
          <w:szCs w:val="22"/>
          <w:lang w:val="es-ES"/>
        </w:rPr>
        <w:t>, Valencia, Pre-textos, 2001.</w:t>
      </w:r>
    </w:p>
    <w:p w:rsidR="007A5C73" w:rsidRPr="008553A0" w:rsidRDefault="007A5C73" w:rsidP="007A5C73">
      <w:pPr>
        <w:jc w:val="both"/>
        <w:rPr>
          <w:rFonts w:ascii="Book Antiqua" w:hAnsi="Book Antiqua" w:cs="Book Antiqua"/>
          <w:sz w:val="22"/>
          <w:szCs w:val="22"/>
          <w:lang w:val="pt-BR"/>
        </w:rPr>
      </w:pPr>
      <w:r w:rsidRPr="008553A0">
        <w:rPr>
          <w:rFonts w:ascii="Book Antiqua" w:hAnsi="Book Antiqua" w:cs="Book Antiqua"/>
          <w:i/>
          <w:iCs/>
          <w:sz w:val="22"/>
          <w:szCs w:val="22"/>
          <w:lang w:val="es-ES"/>
        </w:rPr>
        <w:t>---------------------,</w:t>
      </w:r>
      <w:r w:rsidRPr="008553A0">
        <w:rPr>
          <w:rFonts w:ascii="Book Antiqua" w:hAnsi="Book Antiqua" w:cs="Book Antiqua"/>
          <w:sz w:val="22"/>
          <w:szCs w:val="22"/>
          <w:lang w:val="es-ES"/>
        </w:rPr>
        <w:t xml:space="preserve"> "Notas sobre el gesto", en </w:t>
      </w:r>
      <w:r w:rsidRPr="008553A0">
        <w:rPr>
          <w:rFonts w:ascii="Book Antiqua" w:hAnsi="Book Antiqua" w:cs="Book Antiqua"/>
          <w:i/>
          <w:iCs/>
          <w:sz w:val="22"/>
          <w:szCs w:val="22"/>
          <w:lang w:val="es-ES"/>
        </w:rPr>
        <w:t>Medios sin fin</w:t>
      </w:r>
      <w:r w:rsidRPr="008553A0">
        <w:rPr>
          <w:rFonts w:ascii="Book Antiqua" w:hAnsi="Book Antiqua" w:cs="Book Antiqua"/>
          <w:sz w:val="22"/>
          <w:szCs w:val="22"/>
          <w:lang w:val="es-ES"/>
        </w:rPr>
        <w:t xml:space="preserve">. </w:t>
      </w:r>
      <w:proofErr w:type="spellStart"/>
      <w:r w:rsidRPr="008553A0">
        <w:rPr>
          <w:rFonts w:ascii="Book Antiqua" w:hAnsi="Book Antiqua" w:cs="Book Antiqua"/>
          <w:sz w:val="22"/>
          <w:szCs w:val="22"/>
          <w:lang w:val="pt-BR"/>
        </w:rPr>
        <w:t>Pre-Textos</w:t>
      </w:r>
      <w:proofErr w:type="spellEnd"/>
      <w:r w:rsidRPr="008553A0">
        <w:rPr>
          <w:rFonts w:ascii="Book Antiqua" w:hAnsi="Book Antiqua" w:cs="Book Antiqua"/>
          <w:sz w:val="22"/>
          <w:szCs w:val="22"/>
          <w:lang w:val="pt-BR"/>
        </w:rPr>
        <w:t>, Valencia, 2001.</w:t>
      </w:r>
    </w:p>
    <w:p w:rsidR="007A5C73" w:rsidRPr="006B5417" w:rsidRDefault="007A5C73" w:rsidP="007A5C73">
      <w:pPr>
        <w:jc w:val="both"/>
        <w:rPr>
          <w:rFonts w:ascii="Book Antiqua" w:hAnsi="Book Antiqua" w:cs="Book Antiqua"/>
          <w:sz w:val="22"/>
          <w:szCs w:val="22"/>
          <w:lang w:val="es-ES"/>
        </w:rPr>
      </w:pPr>
      <w:r w:rsidRPr="006B5417">
        <w:rPr>
          <w:rFonts w:ascii="Book Antiqua" w:hAnsi="Book Antiqua" w:cs="Book Antiqua"/>
          <w:sz w:val="22"/>
          <w:szCs w:val="22"/>
          <w:lang w:val="es-ES"/>
        </w:rPr>
        <w:t xml:space="preserve">ARTAUD, A., </w:t>
      </w:r>
      <w:r w:rsidRPr="006B5417">
        <w:rPr>
          <w:rFonts w:ascii="Book Antiqua" w:hAnsi="Book Antiqua" w:cs="Book Antiqua"/>
          <w:i/>
          <w:sz w:val="22"/>
          <w:szCs w:val="22"/>
          <w:lang w:val="es-ES"/>
        </w:rPr>
        <w:t xml:space="preserve">El teatro y su doble, </w:t>
      </w:r>
      <w:r w:rsidRPr="006B5417">
        <w:rPr>
          <w:rFonts w:ascii="Book Antiqua" w:hAnsi="Book Antiqua" w:cs="Book Antiqua"/>
          <w:sz w:val="22"/>
          <w:szCs w:val="22"/>
          <w:lang w:val="es-ES"/>
        </w:rPr>
        <w:t>Buenos Aires, Retórica, 2002, pp. 75-88 y 107-112.</w:t>
      </w:r>
    </w:p>
    <w:p w:rsidR="007A5C73" w:rsidRPr="00C73E27" w:rsidRDefault="007A5C73" w:rsidP="007A5C73">
      <w:pPr>
        <w:jc w:val="both"/>
        <w:rPr>
          <w:rFonts w:ascii="Book Antiqua" w:hAnsi="Book Antiqua"/>
          <w:sz w:val="22"/>
          <w:szCs w:val="22"/>
        </w:rPr>
      </w:pPr>
      <w:r w:rsidRPr="00C73E27">
        <w:rPr>
          <w:rFonts w:ascii="Book Antiqua" w:hAnsi="Book Antiqua" w:cs="Book Antiqua"/>
          <w:sz w:val="22"/>
          <w:szCs w:val="22"/>
          <w:lang w:val="es-ES"/>
        </w:rPr>
        <w:t>BENJAMIN, W., "</w:t>
      </w:r>
      <w:r w:rsidRPr="00C73E27">
        <w:rPr>
          <w:rFonts w:ascii="Book Antiqua" w:hAnsi="Book Antiqua"/>
          <w:sz w:val="22"/>
          <w:szCs w:val="22"/>
        </w:rPr>
        <w:t xml:space="preserve">Franz Kafka", en </w:t>
      </w:r>
      <w:r w:rsidRPr="00C73E27">
        <w:rPr>
          <w:rFonts w:ascii="Book Antiqua" w:hAnsi="Book Antiqua"/>
          <w:i/>
          <w:sz w:val="22"/>
          <w:szCs w:val="22"/>
        </w:rPr>
        <w:t>Obras</w:t>
      </w:r>
      <w:r w:rsidRPr="00C73E27">
        <w:rPr>
          <w:rFonts w:ascii="Book Antiqua" w:hAnsi="Book Antiqua"/>
          <w:sz w:val="22"/>
          <w:szCs w:val="22"/>
        </w:rPr>
        <w:t xml:space="preserve"> II, trad. J. Navarro Pérez, Madrid, Abada, 2009, pp. 9-40. </w:t>
      </w:r>
    </w:p>
    <w:p w:rsidR="007A5C73" w:rsidRPr="006B5417" w:rsidRDefault="007A5C73" w:rsidP="007A5C73">
      <w:pPr>
        <w:jc w:val="both"/>
        <w:rPr>
          <w:rFonts w:ascii="Book Antiqua" w:hAnsi="Book Antiqua" w:cs="Book Antiqua"/>
          <w:sz w:val="22"/>
          <w:szCs w:val="22"/>
          <w:lang w:val="es-ES"/>
        </w:rPr>
      </w:pPr>
      <w:r w:rsidRPr="006B5417">
        <w:rPr>
          <w:rFonts w:ascii="Book Antiqua" w:hAnsi="Book Antiqua" w:cs="Book Antiqua"/>
          <w:sz w:val="22"/>
          <w:szCs w:val="22"/>
          <w:lang w:val="es-ES"/>
        </w:rPr>
        <w:t xml:space="preserve">CRAGNOLINI, M., </w:t>
      </w:r>
      <w:r w:rsidRPr="006B5417">
        <w:rPr>
          <w:rFonts w:ascii="Book Antiqua" w:hAnsi="Book Antiqua" w:cs="Book Antiqua"/>
          <w:i/>
          <w:sz w:val="22"/>
          <w:szCs w:val="22"/>
          <w:lang w:val="es-ES"/>
        </w:rPr>
        <w:t xml:space="preserve"> Moradas Nietzscheanas. Del sí mismo, del otro y del “entre”</w:t>
      </w:r>
      <w:r w:rsidRPr="006B5417">
        <w:rPr>
          <w:rFonts w:ascii="Book Antiqua" w:hAnsi="Book Antiqua" w:cs="Book Antiqua"/>
          <w:sz w:val="22"/>
          <w:szCs w:val="22"/>
          <w:lang w:val="es-ES"/>
        </w:rPr>
        <w:t>, Buenos Aires, La cebra, cap. 4, 5, 11 y 12.</w:t>
      </w:r>
    </w:p>
    <w:p w:rsidR="007A5C73" w:rsidRPr="008553A0" w:rsidRDefault="007A5C73" w:rsidP="007A5C73">
      <w:pPr>
        <w:jc w:val="both"/>
        <w:rPr>
          <w:rFonts w:ascii="Book Antiqua" w:hAnsi="Book Antiqua" w:cs="Book Antiqua"/>
          <w:sz w:val="22"/>
          <w:szCs w:val="22"/>
          <w:lang w:val="es-ES"/>
        </w:rPr>
      </w:pPr>
      <w:r w:rsidRPr="008553A0">
        <w:rPr>
          <w:rFonts w:ascii="Book Antiqua" w:hAnsi="Book Antiqua" w:cs="Book Antiqua"/>
          <w:sz w:val="22"/>
          <w:szCs w:val="22"/>
          <w:lang w:val="es-ES"/>
        </w:rPr>
        <w:t>DELEUZE, G.</w:t>
      </w:r>
      <w:proofErr w:type="gramStart"/>
      <w:r w:rsidRPr="008553A0">
        <w:rPr>
          <w:rFonts w:ascii="Book Antiqua" w:hAnsi="Book Antiqua" w:cs="Book Antiqua"/>
          <w:sz w:val="22"/>
          <w:szCs w:val="22"/>
          <w:lang w:val="es-ES"/>
        </w:rPr>
        <w:t>,</w:t>
      </w:r>
      <w:r>
        <w:rPr>
          <w:rFonts w:ascii="Book Antiqua" w:hAnsi="Book Antiqua" w:cs="Book Antiqua"/>
          <w:sz w:val="22"/>
          <w:szCs w:val="22"/>
          <w:lang w:val="es-ES"/>
        </w:rPr>
        <w:t xml:space="preserve"> </w:t>
      </w:r>
      <w:r w:rsidRPr="008553A0">
        <w:rPr>
          <w:rFonts w:ascii="Book Antiqua" w:hAnsi="Book Antiqua" w:cs="Book Antiqua"/>
          <w:sz w:val="22"/>
          <w:szCs w:val="22"/>
          <w:lang w:val="es-ES"/>
        </w:rPr>
        <w:t>”</w:t>
      </w:r>
      <w:proofErr w:type="gramEnd"/>
      <w:r w:rsidRPr="008553A0">
        <w:rPr>
          <w:rFonts w:ascii="Book Antiqua" w:hAnsi="Book Antiqua" w:cs="Book Antiqua"/>
          <w:sz w:val="22"/>
          <w:szCs w:val="22"/>
          <w:lang w:val="es-ES"/>
        </w:rPr>
        <w:t xml:space="preserve">La literatura y la vida” en </w:t>
      </w:r>
      <w:r w:rsidRPr="008553A0">
        <w:rPr>
          <w:rFonts w:ascii="Book Antiqua" w:hAnsi="Book Antiqua" w:cs="Book Antiqua"/>
          <w:i/>
          <w:sz w:val="22"/>
          <w:szCs w:val="22"/>
          <w:lang w:val="es-ES"/>
        </w:rPr>
        <w:t>Crítica y clínica</w:t>
      </w:r>
      <w:r w:rsidRPr="008553A0">
        <w:rPr>
          <w:rFonts w:ascii="Book Antiqua" w:hAnsi="Book Antiqua" w:cs="Book Antiqua"/>
          <w:sz w:val="22"/>
          <w:szCs w:val="22"/>
          <w:lang w:val="es-ES"/>
        </w:rPr>
        <w:t xml:space="preserve">, trad. T. </w:t>
      </w:r>
      <w:proofErr w:type="spellStart"/>
      <w:r w:rsidRPr="008553A0">
        <w:rPr>
          <w:rFonts w:ascii="Book Antiqua" w:hAnsi="Book Antiqua" w:cs="Book Antiqua"/>
          <w:sz w:val="22"/>
          <w:szCs w:val="22"/>
          <w:lang w:val="es-ES"/>
        </w:rPr>
        <w:t>Kauf</w:t>
      </w:r>
      <w:proofErr w:type="spellEnd"/>
      <w:r w:rsidRPr="008553A0">
        <w:rPr>
          <w:rFonts w:ascii="Book Antiqua" w:hAnsi="Book Antiqua" w:cs="Book Antiqua"/>
          <w:sz w:val="22"/>
          <w:szCs w:val="22"/>
          <w:lang w:val="es-ES"/>
        </w:rPr>
        <w:t>, Barcelona, Anagrama, 1996.</w:t>
      </w:r>
    </w:p>
    <w:p w:rsidR="007A5C73" w:rsidRPr="008553A0" w:rsidRDefault="007A5C73" w:rsidP="007A5C73">
      <w:pPr>
        <w:jc w:val="both"/>
        <w:rPr>
          <w:rFonts w:ascii="Book Antiqua" w:hAnsi="Book Antiqua" w:cs="Book Antiqua"/>
          <w:sz w:val="22"/>
          <w:szCs w:val="22"/>
          <w:lang w:val="es-ES"/>
        </w:rPr>
      </w:pPr>
      <w:r w:rsidRPr="008553A0">
        <w:rPr>
          <w:rFonts w:ascii="Book Antiqua" w:hAnsi="Book Antiqua" w:cs="Book Antiqua"/>
          <w:sz w:val="22"/>
          <w:szCs w:val="22"/>
          <w:lang w:val="es-ES"/>
        </w:rPr>
        <w:t xml:space="preserve">DELEUZE, G., GUATTARI, F., </w:t>
      </w:r>
      <w:r w:rsidRPr="008553A0">
        <w:rPr>
          <w:rFonts w:ascii="Book Antiqua" w:hAnsi="Book Antiqua" w:cs="Book Antiqua"/>
          <w:i/>
          <w:sz w:val="22"/>
          <w:szCs w:val="22"/>
          <w:lang w:val="es-ES"/>
        </w:rPr>
        <w:t>Mil mesetas. Capitalismo y esquizofrenia</w:t>
      </w:r>
      <w:r w:rsidRPr="008553A0">
        <w:rPr>
          <w:rFonts w:ascii="Book Antiqua" w:hAnsi="Book Antiqua" w:cs="Book Antiqua"/>
          <w:sz w:val="22"/>
          <w:szCs w:val="22"/>
          <w:lang w:val="es-ES"/>
        </w:rPr>
        <w:t xml:space="preserve">, trad. J. </w:t>
      </w:r>
      <w:proofErr w:type="spellStart"/>
      <w:r w:rsidRPr="008553A0">
        <w:rPr>
          <w:rFonts w:ascii="Book Antiqua" w:hAnsi="Book Antiqua" w:cs="Book Antiqua"/>
          <w:sz w:val="22"/>
          <w:szCs w:val="22"/>
          <w:lang w:val="es-ES"/>
        </w:rPr>
        <w:t>Vazquez</w:t>
      </w:r>
      <w:proofErr w:type="spellEnd"/>
      <w:r w:rsidRPr="008553A0">
        <w:rPr>
          <w:rFonts w:ascii="Book Antiqua" w:hAnsi="Book Antiqua" w:cs="Book Antiqua"/>
          <w:sz w:val="22"/>
          <w:szCs w:val="22"/>
          <w:lang w:val="es-ES"/>
        </w:rPr>
        <w:t xml:space="preserve"> Pérez, Valencia, Pre-Textos, 2002, pp. 103-112</w:t>
      </w:r>
      <w:r>
        <w:rPr>
          <w:rFonts w:ascii="Book Antiqua" w:hAnsi="Book Antiqua" w:cs="Book Antiqua"/>
          <w:sz w:val="22"/>
          <w:szCs w:val="22"/>
          <w:lang w:val="es-ES"/>
        </w:rPr>
        <w:t>, 155-170.</w:t>
      </w:r>
    </w:p>
    <w:p w:rsidR="007A5C73" w:rsidRPr="008553A0" w:rsidRDefault="007A5C73" w:rsidP="007A5C73">
      <w:pPr>
        <w:jc w:val="both"/>
        <w:rPr>
          <w:rFonts w:ascii="Book Antiqua" w:hAnsi="Book Antiqua" w:cs="Book Antiqua"/>
          <w:sz w:val="22"/>
          <w:szCs w:val="22"/>
          <w:lang w:val="es-ES"/>
        </w:rPr>
      </w:pPr>
      <w:r w:rsidRPr="008553A0">
        <w:rPr>
          <w:rFonts w:ascii="Book Antiqua" w:hAnsi="Book Antiqua" w:cs="Book Antiqua"/>
          <w:sz w:val="22"/>
          <w:szCs w:val="22"/>
          <w:lang w:val="es-ES"/>
        </w:rPr>
        <w:t xml:space="preserve">DELEUZE, G., GUATTARI, F., </w:t>
      </w:r>
      <w:r w:rsidRPr="008553A0">
        <w:rPr>
          <w:rFonts w:ascii="Book Antiqua" w:hAnsi="Book Antiqua" w:cs="Book Antiqua"/>
          <w:i/>
          <w:sz w:val="22"/>
          <w:szCs w:val="22"/>
          <w:lang w:val="es-ES"/>
        </w:rPr>
        <w:t>Kafka. Por una literatura menor</w:t>
      </w:r>
      <w:r w:rsidRPr="008553A0">
        <w:rPr>
          <w:rFonts w:ascii="Book Antiqua" w:hAnsi="Book Antiqua" w:cs="Book Antiqua"/>
          <w:sz w:val="22"/>
          <w:szCs w:val="22"/>
          <w:lang w:val="es-ES"/>
        </w:rPr>
        <w:t>, trad. J. Aguilar Mora, México, Ed. Era, 1978, pp.28-44.</w:t>
      </w:r>
    </w:p>
    <w:p w:rsidR="007A5C73" w:rsidRDefault="007A5C73" w:rsidP="007A5C73">
      <w:pPr>
        <w:jc w:val="both"/>
        <w:rPr>
          <w:rFonts w:ascii="Book Antiqua" w:hAnsi="Book Antiqua" w:cs="Book Antiqua"/>
          <w:sz w:val="22"/>
          <w:szCs w:val="22"/>
          <w:lang w:val="es-ES"/>
        </w:rPr>
      </w:pPr>
      <w:r w:rsidRPr="008553A0">
        <w:rPr>
          <w:rFonts w:ascii="Book Antiqua" w:hAnsi="Book Antiqua" w:cs="Book Antiqua"/>
          <w:sz w:val="22"/>
          <w:szCs w:val="22"/>
          <w:lang w:val="es-ES"/>
        </w:rPr>
        <w:t>DELEUZE, G., “</w:t>
      </w:r>
      <w:proofErr w:type="spellStart"/>
      <w:r w:rsidRPr="008553A0">
        <w:rPr>
          <w:rFonts w:ascii="Book Antiqua" w:hAnsi="Book Antiqua" w:cs="Book Antiqua"/>
          <w:sz w:val="22"/>
          <w:szCs w:val="22"/>
          <w:lang w:val="es-ES"/>
        </w:rPr>
        <w:t>Bartleby</w:t>
      </w:r>
      <w:proofErr w:type="spellEnd"/>
      <w:r w:rsidRPr="008553A0">
        <w:rPr>
          <w:rFonts w:ascii="Book Antiqua" w:hAnsi="Book Antiqua" w:cs="Book Antiqua"/>
          <w:sz w:val="22"/>
          <w:szCs w:val="22"/>
          <w:lang w:val="es-ES"/>
        </w:rPr>
        <w:t xml:space="preserve"> o la fórmula” en </w:t>
      </w:r>
      <w:r w:rsidRPr="008553A0">
        <w:rPr>
          <w:rFonts w:ascii="Book Antiqua" w:hAnsi="Book Antiqua" w:cs="Book Antiqua"/>
          <w:i/>
          <w:sz w:val="22"/>
          <w:szCs w:val="22"/>
          <w:lang w:val="es-ES"/>
        </w:rPr>
        <w:t xml:space="preserve">Preferiría no hacerlo. </w:t>
      </w:r>
      <w:proofErr w:type="spellStart"/>
      <w:r w:rsidRPr="008553A0">
        <w:rPr>
          <w:rFonts w:ascii="Book Antiqua" w:hAnsi="Book Antiqua" w:cs="Book Antiqua"/>
          <w:i/>
          <w:sz w:val="22"/>
          <w:szCs w:val="22"/>
          <w:lang w:val="es-ES"/>
        </w:rPr>
        <w:t>Bartleby</w:t>
      </w:r>
      <w:proofErr w:type="spellEnd"/>
      <w:r w:rsidRPr="008553A0">
        <w:rPr>
          <w:rFonts w:ascii="Book Antiqua" w:hAnsi="Book Antiqua" w:cs="Book Antiqua"/>
          <w:i/>
          <w:sz w:val="22"/>
          <w:szCs w:val="22"/>
          <w:lang w:val="es-ES"/>
        </w:rPr>
        <w:t xml:space="preserve"> el escribiente de Herman </w:t>
      </w:r>
      <w:proofErr w:type="spellStart"/>
      <w:r w:rsidRPr="008553A0">
        <w:rPr>
          <w:rFonts w:ascii="Book Antiqua" w:hAnsi="Book Antiqua" w:cs="Book Antiqua"/>
          <w:i/>
          <w:sz w:val="22"/>
          <w:szCs w:val="22"/>
          <w:lang w:val="es-ES"/>
        </w:rPr>
        <w:t>Melville</w:t>
      </w:r>
      <w:proofErr w:type="spellEnd"/>
      <w:r w:rsidRPr="008553A0">
        <w:rPr>
          <w:rFonts w:ascii="Book Antiqua" w:hAnsi="Book Antiqua" w:cs="Book Antiqua"/>
          <w:i/>
          <w:sz w:val="22"/>
          <w:szCs w:val="22"/>
          <w:lang w:val="es-ES"/>
        </w:rPr>
        <w:t xml:space="preserve"> seguido de tres ensayos sobre </w:t>
      </w:r>
      <w:proofErr w:type="spellStart"/>
      <w:r w:rsidRPr="008553A0">
        <w:rPr>
          <w:rFonts w:ascii="Book Antiqua" w:hAnsi="Book Antiqua" w:cs="Book Antiqua"/>
          <w:i/>
          <w:sz w:val="22"/>
          <w:szCs w:val="22"/>
          <w:lang w:val="es-ES"/>
        </w:rPr>
        <w:t>Bartleby</w:t>
      </w:r>
      <w:proofErr w:type="spellEnd"/>
      <w:r w:rsidRPr="008553A0">
        <w:rPr>
          <w:rFonts w:ascii="Book Antiqua" w:hAnsi="Book Antiqua" w:cs="Book Antiqua"/>
          <w:i/>
          <w:sz w:val="22"/>
          <w:szCs w:val="22"/>
          <w:lang w:val="es-ES"/>
        </w:rPr>
        <w:t xml:space="preserve"> de Gilles </w:t>
      </w:r>
      <w:proofErr w:type="spellStart"/>
      <w:r w:rsidRPr="008553A0">
        <w:rPr>
          <w:rFonts w:ascii="Book Antiqua" w:hAnsi="Book Antiqua" w:cs="Book Antiqua"/>
          <w:i/>
          <w:sz w:val="22"/>
          <w:szCs w:val="22"/>
          <w:lang w:val="es-ES"/>
        </w:rPr>
        <w:t>Deleuze</w:t>
      </w:r>
      <w:proofErr w:type="spellEnd"/>
      <w:r w:rsidRPr="008553A0">
        <w:rPr>
          <w:rFonts w:ascii="Book Antiqua" w:hAnsi="Book Antiqua" w:cs="Book Antiqua"/>
          <w:i/>
          <w:sz w:val="22"/>
          <w:szCs w:val="22"/>
          <w:lang w:val="es-ES"/>
        </w:rPr>
        <w:t xml:space="preserve">, Giorgio </w:t>
      </w:r>
      <w:proofErr w:type="spellStart"/>
      <w:r w:rsidRPr="008553A0">
        <w:rPr>
          <w:rFonts w:ascii="Book Antiqua" w:hAnsi="Book Antiqua" w:cs="Book Antiqua"/>
          <w:i/>
          <w:sz w:val="22"/>
          <w:szCs w:val="22"/>
          <w:lang w:val="es-ES"/>
        </w:rPr>
        <w:t>Agamben</w:t>
      </w:r>
      <w:proofErr w:type="spellEnd"/>
      <w:r w:rsidRPr="008553A0">
        <w:rPr>
          <w:rFonts w:ascii="Book Antiqua" w:hAnsi="Book Antiqua" w:cs="Book Antiqua"/>
          <w:i/>
          <w:sz w:val="22"/>
          <w:szCs w:val="22"/>
          <w:lang w:val="es-ES"/>
        </w:rPr>
        <w:t xml:space="preserve"> y José Luis Pardo</w:t>
      </w:r>
      <w:r w:rsidRPr="008553A0">
        <w:rPr>
          <w:rFonts w:ascii="Book Antiqua" w:hAnsi="Book Antiqua" w:cs="Book Antiqua"/>
          <w:sz w:val="22"/>
          <w:szCs w:val="22"/>
          <w:lang w:val="es-ES"/>
        </w:rPr>
        <w:t>, trad. J. L. Pardo, Valencia, Pre-textos, 2000.</w:t>
      </w:r>
    </w:p>
    <w:p w:rsidR="007A5C73" w:rsidRPr="006B5417" w:rsidRDefault="007A5C73" w:rsidP="007A5C73">
      <w:pPr>
        <w:jc w:val="both"/>
        <w:rPr>
          <w:rFonts w:ascii="Book Antiqua" w:hAnsi="Book Antiqua" w:cs="Book Antiqua"/>
          <w:sz w:val="22"/>
          <w:szCs w:val="22"/>
          <w:lang w:val="es-ES"/>
        </w:rPr>
      </w:pPr>
      <w:r w:rsidRPr="006B5417">
        <w:rPr>
          <w:rFonts w:ascii="Book Antiqua" w:hAnsi="Book Antiqua" w:cs="Book Antiqua"/>
          <w:sz w:val="22"/>
          <w:szCs w:val="22"/>
          <w:lang w:val="es-ES"/>
        </w:rPr>
        <w:t xml:space="preserve">DELEUZE, G., “Decimotercera serie, del esquizofrénico y la </w:t>
      </w:r>
      <w:proofErr w:type="spellStart"/>
      <w:r w:rsidRPr="006B5417">
        <w:rPr>
          <w:rFonts w:ascii="Book Antiqua" w:hAnsi="Book Antiqua" w:cs="Book Antiqua"/>
          <w:sz w:val="22"/>
          <w:szCs w:val="22"/>
          <w:lang w:val="es-ES"/>
        </w:rPr>
        <w:t>niña”en</w:t>
      </w:r>
      <w:proofErr w:type="spellEnd"/>
      <w:r w:rsidRPr="006B5417">
        <w:rPr>
          <w:rFonts w:ascii="Book Antiqua" w:hAnsi="Book Antiqua" w:cs="Book Antiqua"/>
          <w:sz w:val="22"/>
          <w:szCs w:val="22"/>
          <w:lang w:val="es-ES"/>
        </w:rPr>
        <w:t xml:space="preserve"> </w:t>
      </w:r>
      <w:r w:rsidRPr="006B5417">
        <w:rPr>
          <w:rFonts w:ascii="Book Antiqua" w:hAnsi="Book Antiqua" w:cs="Book Antiqua"/>
          <w:i/>
          <w:sz w:val="22"/>
          <w:szCs w:val="22"/>
          <w:lang w:val="es-ES"/>
        </w:rPr>
        <w:t xml:space="preserve">Lógica del sentido, </w:t>
      </w:r>
      <w:r w:rsidRPr="006B5417">
        <w:rPr>
          <w:rFonts w:ascii="Book Antiqua" w:hAnsi="Book Antiqua" w:cs="Book Antiqua"/>
          <w:sz w:val="22"/>
          <w:szCs w:val="22"/>
          <w:lang w:val="es-ES"/>
        </w:rPr>
        <w:t xml:space="preserve">Trad. </w:t>
      </w:r>
      <w:proofErr w:type="spellStart"/>
      <w:r w:rsidRPr="006B5417">
        <w:rPr>
          <w:rFonts w:ascii="Book Antiqua" w:hAnsi="Book Antiqua" w:cs="Book Antiqua"/>
          <w:sz w:val="22"/>
          <w:szCs w:val="22"/>
          <w:lang w:val="es-ES"/>
        </w:rPr>
        <w:t>M.Morey</w:t>
      </w:r>
      <w:proofErr w:type="spellEnd"/>
      <w:r w:rsidRPr="006B5417">
        <w:rPr>
          <w:rFonts w:ascii="Book Antiqua" w:hAnsi="Book Antiqua" w:cs="Book Antiqua"/>
          <w:sz w:val="22"/>
          <w:szCs w:val="22"/>
          <w:lang w:val="es-ES"/>
        </w:rPr>
        <w:t xml:space="preserve">, Barcelona, </w:t>
      </w:r>
      <w:proofErr w:type="spellStart"/>
      <w:r w:rsidRPr="006B5417">
        <w:rPr>
          <w:rFonts w:ascii="Book Antiqua" w:hAnsi="Book Antiqua" w:cs="Book Antiqua"/>
          <w:sz w:val="22"/>
          <w:szCs w:val="22"/>
          <w:lang w:val="es-ES"/>
        </w:rPr>
        <w:t>Paidos</w:t>
      </w:r>
      <w:proofErr w:type="spellEnd"/>
      <w:r w:rsidRPr="006B5417">
        <w:rPr>
          <w:rFonts w:ascii="Book Antiqua" w:hAnsi="Book Antiqua" w:cs="Book Antiqua"/>
          <w:sz w:val="22"/>
          <w:szCs w:val="22"/>
          <w:lang w:val="es-ES"/>
        </w:rPr>
        <w:t>, 1989.</w:t>
      </w:r>
    </w:p>
    <w:p w:rsidR="007A5C73" w:rsidRPr="006B5417" w:rsidRDefault="007A5C73" w:rsidP="007A5C73">
      <w:pPr>
        <w:pStyle w:val="Textonotapie"/>
        <w:widowControl/>
        <w:suppressAutoHyphens w:val="0"/>
        <w:jc w:val="both"/>
        <w:rPr>
          <w:kern w:val="24"/>
          <w:sz w:val="24"/>
          <w:lang w:val="es-ES"/>
        </w:rPr>
      </w:pPr>
      <w:r w:rsidRPr="006B5417">
        <w:rPr>
          <w:kern w:val="24"/>
          <w:sz w:val="24"/>
          <w:lang w:val="es-ES"/>
        </w:rPr>
        <w:t xml:space="preserve">DERRIDA, J., “La palabra soplada” y “El teatro de la crueldad y la clausura de la representación” en: </w:t>
      </w:r>
      <w:r w:rsidRPr="006B5417">
        <w:rPr>
          <w:i/>
          <w:kern w:val="24"/>
          <w:sz w:val="24"/>
          <w:lang w:val="es-ES"/>
        </w:rPr>
        <w:t>La escritura y la diferencia</w:t>
      </w:r>
      <w:r w:rsidRPr="006B5417">
        <w:rPr>
          <w:kern w:val="24"/>
          <w:sz w:val="24"/>
          <w:lang w:val="es-ES"/>
        </w:rPr>
        <w:t xml:space="preserve">, Traducción de Patricio Peñalver, Barcelona, </w:t>
      </w:r>
      <w:proofErr w:type="spellStart"/>
      <w:r w:rsidRPr="006B5417">
        <w:rPr>
          <w:kern w:val="24"/>
          <w:sz w:val="24"/>
          <w:lang w:val="es-ES"/>
        </w:rPr>
        <w:t>Anthropos</w:t>
      </w:r>
      <w:proofErr w:type="spellEnd"/>
      <w:r w:rsidRPr="006B5417">
        <w:rPr>
          <w:kern w:val="24"/>
          <w:sz w:val="24"/>
          <w:lang w:val="es-ES"/>
        </w:rPr>
        <w:t xml:space="preserve">, 1989. </w:t>
      </w:r>
    </w:p>
    <w:p w:rsidR="007A5C73" w:rsidRPr="006B5417" w:rsidRDefault="007A5C73" w:rsidP="007A5C73">
      <w:pPr>
        <w:jc w:val="both"/>
        <w:rPr>
          <w:rFonts w:ascii="Book Antiqua" w:hAnsi="Book Antiqua"/>
          <w:sz w:val="22"/>
          <w:szCs w:val="22"/>
        </w:rPr>
      </w:pPr>
      <w:r w:rsidRPr="006B5417">
        <w:t xml:space="preserve">------------------, </w:t>
      </w:r>
      <w:r w:rsidRPr="006B5417">
        <w:rPr>
          <w:bCs/>
          <w:i/>
          <w:noProof/>
        </w:rPr>
        <w:t>Otobiografías. La enseñanza de Nietzsche y la política del nombre propio</w:t>
      </w:r>
      <w:r w:rsidRPr="006B5417">
        <w:rPr>
          <w:bCs/>
          <w:noProof/>
        </w:rPr>
        <w:t>, trad. Horacio Pons, Buenos Aires, Amorrortu, 2009.</w:t>
      </w:r>
    </w:p>
    <w:p w:rsidR="007A5C73" w:rsidRPr="006B5417" w:rsidRDefault="007A5C73" w:rsidP="007A5C73">
      <w:pPr>
        <w:pStyle w:val="Textonotapie"/>
        <w:widowControl/>
        <w:suppressAutoHyphens w:val="0"/>
        <w:jc w:val="both"/>
        <w:rPr>
          <w:kern w:val="24"/>
          <w:sz w:val="24"/>
          <w:lang w:val="es-ES"/>
        </w:rPr>
      </w:pPr>
      <w:r w:rsidRPr="006B5417">
        <w:rPr>
          <w:kern w:val="24"/>
          <w:sz w:val="24"/>
          <w:lang w:val="es-ES"/>
        </w:rPr>
        <w:t xml:space="preserve">DUMOULIÉ, Camille, </w:t>
      </w:r>
      <w:r w:rsidRPr="006B5417">
        <w:rPr>
          <w:i/>
          <w:kern w:val="24"/>
          <w:sz w:val="24"/>
          <w:lang w:val="es-ES"/>
        </w:rPr>
        <w:t xml:space="preserve">Nietzsche y </w:t>
      </w:r>
      <w:proofErr w:type="spellStart"/>
      <w:r w:rsidRPr="006B5417">
        <w:rPr>
          <w:i/>
          <w:kern w:val="24"/>
          <w:sz w:val="24"/>
          <w:lang w:val="es-ES"/>
        </w:rPr>
        <w:t>Artaud</w:t>
      </w:r>
      <w:proofErr w:type="spellEnd"/>
      <w:r w:rsidRPr="006B5417">
        <w:rPr>
          <w:i/>
          <w:kern w:val="24"/>
          <w:sz w:val="24"/>
          <w:lang w:val="es-ES"/>
        </w:rPr>
        <w:t xml:space="preserve">. Por una ética de la crueldad, </w:t>
      </w:r>
      <w:r w:rsidRPr="006B5417">
        <w:rPr>
          <w:kern w:val="24"/>
          <w:sz w:val="24"/>
          <w:lang w:val="es-ES"/>
        </w:rPr>
        <w:t xml:space="preserve">trad. Stella </w:t>
      </w:r>
      <w:proofErr w:type="spellStart"/>
      <w:r w:rsidRPr="006B5417">
        <w:rPr>
          <w:kern w:val="24"/>
          <w:sz w:val="24"/>
          <w:lang w:val="es-ES"/>
        </w:rPr>
        <w:t>Mastrángelo</w:t>
      </w:r>
      <w:proofErr w:type="spellEnd"/>
      <w:r w:rsidRPr="006B5417">
        <w:rPr>
          <w:kern w:val="24"/>
          <w:sz w:val="24"/>
          <w:lang w:val="es-ES"/>
        </w:rPr>
        <w:t>, Siglo Veintiuno editores, Madrid, 1996.</w:t>
      </w:r>
    </w:p>
    <w:p w:rsidR="007A5C73" w:rsidRPr="00C73E27" w:rsidRDefault="007A5C73" w:rsidP="007A5C73">
      <w:pPr>
        <w:jc w:val="both"/>
        <w:rPr>
          <w:rFonts w:ascii="Book Antiqua" w:hAnsi="Book Antiqua" w:cs="Book Antiqua"/>
          <w:sz w:val="22"/>
          <w:szCs w:val="22"/>
          <w:lang w:val="es-ES"/>
        </w:rPr>
      </w:pPr>
      <w:r w:rsidRPr="00C73E27">
        <w:rPr>
          <w:rFonts w:ascii="Book Antiqua" w:hAnsi="Book Antiqua" w:cs="Book Antiqua"/>
          <w:sz w:val="22"/>
          <w:szCs w:val="22"/>
          <w:lang w:val="es-ES"/>
        </w:rPr>
        <w:t xml:space="preserve">FOUCAULT, M., “¿Qué es un autor?”, trad. C. </w:t>
      </w:r>
      <w:proofErr w:type="spellStart"/>
      <w:r w:rsidRPr="00C73E27">
        <w:rPr>
          <w:rFonts w:ascii="Book Antiqua" w:hAnsi="Book Antiqua" w:cs="Book Antiqua"/>
          <w:sz w:val="22"/>
          <w:szCs w:val="22"/>
          <w:lang w:val="es-ES"/>
        </w:rPr>
        <w:t>Yturbe</w:t>
      </w:r>
      <w:proofErr w:type="spellEnd"/>
      <w:r w:rsidRPr="00C73E27">
        <w:rPr>
          <w:rFonts w:ascii="Book Antiqua" w:hAnsi="Book Antiqua" w:cs="Book Antiqua"/>
          <w:sz w:val="22"/>
          <w:szCs w:val="22"/>
          <w:lang w:val="es-ES"/>
        </w:rPr>
        <w:t xml:space="preserve">, </w:t>
      </w:r>
      <w:proofErr w:type="spellStart"/>
      <w:r w:rsidRPr="00C73E27">
        <w:rPr>
          <w:rFonts w:ascii="Book Antiqua" w:hAnsi="Book Antiqua" w:cs="Book Antiqua"/>
          <w:i/>
          <w:iCs/>
          <w:sz w:val="22"/>
          <w:szCs w:val="22"/>
          <w:lang w:val="es-ES"/>
        </w:rPr>
        <w:t>Littoral</w:t>
      </w:r>
      <w:proofErr w:type="spellEnd"/>
      <w:r w:rsidRPr="00C73E27">
        <w:rPr>
          <w:rFonts w:ascii="Book Antiqua" w:hAnsi="Book Antiqua" w:cs="Book Antiqua"/>
          <w:sz w:val="22"/>
          <w:szCs w:val="22"/>
          <w:lang w:val="es-ES"/>
        </w:rPr>
        <w:t xml:space="preserve"> Nº 9, junio 1983.</w:t>
      </w:r>
    </w:p>
    <w:p w:rsidR="007A5C73" w:rsidRPr="006B5417" w:rsidRDefault="007A5C73" w:rsidP="007A5C73">
      <w:pPr>
        <w:jc w:val="both"/>
        <w:rPr>
          <w:rFonts w:ascii="Book Antiqua" w:hAnsi="Book Antiqua" w:cs="Book Antiqua"/>
          <w:sz w:val="22"/>
          <w:szCs w:val="22"/>
          <w:lang w:val="es-ES"/>
        </w:rPr>
      </w:pPr>
      <w:r w:rsidRPr="006B5417">
        <w:rPr>
          <w:rFonts w:ascii="Book Antiqua" w:hAnsi="Book Antiqua" w:cs="Book Antiqua"/>
          <w:sz w:val="22"/>
          <w:szCs w:val="22"/>
          <w:lang w:val="es-ES"/>
        </w:rPr>
        <w:t>KAFKA, F., “La metamorfosis”, “Un informe para una Academia”, “</w:t>
      </w:r>
      <w:proofErr w:type="spellStart"/>
      <w:r w:rsidRPr="006B5417">
        <w:rPr>
          <w:rFonts w:ascii="Book Antiqua" w:hAnsi="Book Antiqua" w:cs="Book Antiqua"/>
          <w:sz w:val="22"/>
          <w:szCs w:val="22"/>
          <w:lang w:val="es-ES"/>
        </w:rPr>
        <w:t>Odradeck</w:t>
      </w:r>
      <w:proofErr w:type="spellEnd"/>
      <w:r w:rsidRPr="006B5417">
        <w:rPr>
          <w:rFonts w:ascii="Book Antiqua" w:hAnsi="Book Antiqua" w:cs="Book Antiqua"/>
          <w:sz w:val="22"/>
          <w:szCs w:val="22"/>
          <w:lang w:val="es-ES"/>
        </w:rPr>
        <w:t>” y “</w:t>
      </w:r>
      <w:proofErr w:type="spellStart"/>
      <w:r w:rsidRPr="006B5417">
        <w:rPr>
          <w:rFonts w:ascii="Book Antiqua" w:hAnsi="Book Antiqua" w:cs="Book Antiqua"/>
          <w:sz w:val="22"/>
          <w:szCs w:val="22"/>
          <w:lang w:val="es-ES"/>
        </w:rPr>
        <w:t>Josefine</w:t>
      </w:r>
      <w:proofErr w:type="spellEnd"/>
      <w:r w:rsidRPr="006B5417">
        <w:rPr>
          <w:rFonts w:ascii="Book Antiqua" w:hAnsi="Book Antiqua" w:cs="Book Antiqua"/>
          <w:sz w:val="22"/>
          <w:szCs w:val="22"/>
          <w:lang w:val="es-ES"/>
        </w:rPr>
        <w:t xml:space="preserve">, la cantante, o el pueblo de los ratones”, en </w:t>
      </w:r>
      <w:r w:rsidRPr="006B5417">
        <w:rPr>
          <w:rFonts w:ascii="Book Antiqua" w:hAnsi="Book Antiqua" w:cs="Book Antiqua"/>
          <w:i/>
          <w:iCs/>
          <w:sz w:val="22"/>
          <w:szCs w:val="22"/>
          <w:lang w:val="es-ES"/>
        </w:rPr>
        <w:t>Relatos completos</w:t>
      </w:r>
      <w:r w:rsidRPr="006B5417">
        <w:rPr>
          <w:rFonts w:ascii="Book Antiqua" w:hAnsi="Book Antiqua" w:cs="Book Antiqua"/>
          <w:sz w:val="22"/>
          <w:szCs w:val="22"/>
          <w:lang w:val="es-ES"/>
        </w:rPr>
        <w:t xml:space="preserve">, trad. F. </w:t>
      </w:r>
      <w:proofErr w:type="spellStart"/>
      <w:r w:rsidRPr="006B5417">
        <w:rPr>
          <w:rFonts w:ascii="Book Antiqua" w:hAnsi="Book Antiqua" w:cs="Book Antiqua"/>
          <w:sz w:val="22"/>
          <w:szCs w:val="22"/>
          <w:lang w:val="es-ES"/>
        </w:rPr>
        <w:t>Zanutigh</w:t>
      </w:r>
      <w:proofErr w:type="spellEnd"/>
      <w:r w:rsidRPr="006B5417">
        <w:rPr>
          <w:rFonts w:ascii="Book Antiqua" w:hAnsi="Book Antiqua" w:cs="Book Antiqua"/>
          <w:sz w:val="22"/>
          <w:szCs w:val="22"/>
          <w:lang w:val="es-ES"/>
        </w:rPr>
        <w:t xml:space="preserve"> Núñez, Buenos Aires, Losada, 2003.</w:t>
      </w:r>
    </w:p>
    <w:p w:rsidR="007A5C73" w:rsidRPr="006B5417" w:rsidRDefault="007A5C73" w:rsidP="007A5C73">
      <w:pPr>
        <w:jc w:val="both"/>
        <w:rPr>
          <w:rFonts w:ascii="Book Antiqua" w:hAnsi="Book Antiqua" w:cs="Book Antiqua"/>
          <w:sz w:val="22"/>
          <w:szCs w:val="22"/>
          <w:lang w:val="es-ES"/>
        </w:rPr>
      </w:pPr>
      <w:r w:rsidRPr="006B5417">
        <w:rPr>
          <w:rFonts w:ascii="Book Antiqua" w:hAnsi="Book Antiqua" w:cs="Book Antiqua"/>
          <w:sz w:val="22"/>
          <w:szCs w:val="22"/>
          <w:lang w:val="es-ES"/>
        </w:rPr>
        <w:t xml:space="preserve">MELVILLE, H., </w:t>
      </w:r>
      <w:proofErr w:type="spellStart"/>
      <w:r w:rsidRPr="006B5417">
        <w:rPr>
          <w:rFonts w:ascii="Book Antiqua" w:hAnsi="Book Antiqua" w:cs="Book Antiqua"/>
          <w:i/>
          <w:iCs/>
          <w:sz w:val="22"/>
          <w:szCs w:val="22"/>
          <w:lang w:val="es-ES"/>
        </w:rPr>
        <w:t>Bartleby</w:t>
      </w:r>
      <w:proofErr w:type="spellEnd"/>
      <w:r w:rsidRPr="006B5417">
        <w:rPr>
          <w:rFonts w:ascii="Book Antiqua" w:hAnsi="Book Antiqua" w:cs="Book Antiqua"/>
          <w:i/>
          <w:iCs/>
          <w:sz w:val="22"/>
          <w:szCs w:val="22"/>
          <w:lang w:val="es-ES"/>
        </w:rPr>
        <w:t>, el escribiente</w:t>
      </w:r>
      <w:r w:rsidRPr="006B5417">
        <w:rPr>
          <w:rFonts w:ascii="Book Antiqua" w:hAnsi="Book Antiqua" w:cs="Book Antiqua"/>
          <w:sz w:val="22"/>
          <w:szCs w:val="22"/>
          <w:lang w:val="es-ES"/>
        </w:rPr>
        <w:t xml:space="preserve">, trad. J.L. Borges, Buenos Aires, </w:t>
      </w:r>
      <w:proofErr w:type="spellStart"/>
      <w:r w:rsidRPr="006B5417">
        <w:rPr>
          <w:rFonts w:ascii="Book Antiqua" w:hAnsi="Book Antiqua" w:cs="Book Antiqua"/>
          <w:sz w:val="22"/>
          <w:szCs w:val="22"/>
          <w:lang w:val="es-ES"/>
        </w:rPr>
        <w:t>Marymar</w:t>
      </w:r>
      <w:proofErr w:type="spellEnd"/>
      <w:r w:rsidRPr="006B5417">
        <w:rPr>
          <w:rFonts w:ascii="Book Antiqua" w:hAnsi="Book Antiqua" w:cs="Book Antiqua"/>
          <w:sz w:val="22"/>
          <w:szCs w:val="22"/>
          <w:lang w:val="es-ES"/>
        </w:rPr>
        <w:t>, 1976.</w:t>
      </w:r>
    </w:p>
    <w:p w:rsidR="007A5C73" w:rsidRPr="006B5417" w:rsidRDefault="007A5C73" w:rsidP="007A5C73">
      <w:pPr>
        <w:jc w:val="both"/>
        <w:rPr>
          <w:lang w:val="es-ES"/>
        </w:rPr>
      </w:pPr>
      <w:r w:rsidRPr="006B5417">
        <w:rPr>
          <w:lang w:val="es-ES"/>
        </w:rPr>
        <w:t>NANCY, Jean-</w:t>
      </w:r>
      <w:proofErr w:type="spellStart"/>
      <w:r w:rsidRPr="006B5417">
        <w:rPr>
          <w:lang w:val="es-ES"/>
        </w:rPr>
        <w:t>Luc</w:t>
      </w:r>
      <w:proofErr w:type="spellEnd"/>
      <w:r w:rsidRPr="006B5417">
        <w:rPr>
          <w:lang w:val="es-ES"/>
        </w:rPr>
        <w:t xml:space="preserve">, </w:t>
      </w:r>
      <w:r w:rsidRPr="006B5417">
        <w:rPr>
          <w:i/>
          <w:lang w:val="es-ES"/>
        </w:rPr>
        <w:t>58 indicios sobre el cuerpo. Extensión del alma,</w:t>
      </w:r>
      <w:r w:rsidRPr="006B5417">
        <w:rPr>
          <w:lang w:val="es-ES"/>
        </w:rPr>
        <w:t xml:space="preserve"> trad. Daniel </w:t>
      </w:r>
      <w:proofErr w:type="spellStart"/>
      <w:r w:rsidRPr="006B5417">
        <w:rPr>
          <w:lang w:val="es-ES"/>
        </w:rPr>
        <w:t>Alvaro</w:t>
      </w:r>
      <w:proofErr w:type="spellEnd"/>
      <w:r w:rsidRPr="006B5417">
        <w:rPr>
          <w:lang w:val="es-ES"/>
        </w:rPr>
        <w:t>, Buenos Aires, La Cebra, 2007.</w:t>
      </w:r>
    </w:p>
    <w:p w:rsidR="007A5C73" w:rsidRPr="006B5417" w:rsidRDefault="007A5C73" w:rsidP="007A5C73">
      <w:pPr>
        <w:jc w:val="both"/>
        <w:rPr>
          <w:lang w:val="es-ES"/>
        </w:rPr>
      </w:pPr>
      <w:r w:rsidRPr="006B5417">
        <w:rPr>
          <w:lang w:val="es-ES"/>
        </w:rPr>
        <w:t xml:space="preserve">NIETZSCHE, F., </w:t>
      </w:r>
      <w:r w:rsidRPr="006B5417">
        <w:rPr>
          <w:i/>
          <w:iCs/>
          <w:lang w:val="es-ES"/>
        </w:rPr>
        <w:t xml:space="preserve">Así habló </w:t>
      </w:r>
      <w:proofErr w:type="spellStart"/>
      <w:r w:rsidRPr="006B5417">
        <w:rPr>
          <w:i/>
          <w:iCs/>
          <w:lang w:val="es-ES"/>
        </w:rPr>
        <w:t>Zaratustra</w:t>
      </w:r>
      <w:proofErr w:type="spellEnd"/>
      <w:r w:rsidRPr="006B5417">
        <w:rPr>
          <w:i/>
          <w:iCs/>
          <w:lang w:val="es-ES"/>
        </w:rPr>
        <w:t>,</w:t>
      </w:r>
      <w:r w:rsidRPr="006B5417">
        <w:rPr>
          <w:lang w:val="es-ES"/>
        </w:rPr>
        <w:t xml:space="preserve"> trad. Sánchez Pascual, Madrid, Alianza, 2000, “Del leer y Escribir” y “El caminante”.</w:t>
      </w:r>
    </w:p>
    <w:p w:rsidR="007A5C73" w:rsidRPr="006B5417" w:rsidRDefault="007A5C73" w:rsidP="007A5C73">
      <w:pPr>
        <w:jc w:val="both"/>
        <w:rPr>
          <w:rFonts w:ascii="Book Antiqua" w:hAnsi="Book Antiqua" w:cs="Book Antiqua"/>
          <w:sz w:val="22"/>
          <w:szCs w:val="22"/>
          <w:lang w:val="es-ES"/>
        </w:rPr>
      </w:pPr>
      <w:r w:rsidRPr="006B5417">
        <w:rPr>
          <w:lang w:val="fr-FR"/>
        </w:rPr>
        <w:lastRenderedPageBreak/>
        <w:t>SOLLERS, Philippe (</w:t>
      </w:r>
      <w:proofErr w:type="spellStart"/>
      <w:r w:rsidRPr="006B5417">
        <w:rPr>
          <w:lang w:val="fr-FR"/>
        </w:rPr>
        <w:t>dirección</w:t>
      </w:r>
      <w:proofErr w:type="spellEnd"/>
      <w:r w:rsidRPr="006B5417">
        <w:rPr>
          <w:lang w:val="fr-FR"/>
        </w:rPr>
        <w:t xml:space="preserve">), </w:t>
      </w:r>
      <w:r w:rsidRPr="006B5417">
        <w:rPr>
          <w:i/>
          <w:lang w:val="fr-FR"/>
        </w:rPr>
        <w:t>Artaud</w:t>
      </w:r>
      <w:r w:rsidRPr="006B5417">
        <w:rPr>
          <w:lang w:val="fr-FR"/>
        </w:rPr>
        <w:t xml:space="preserve">, trad. </w:t>
      </w:r>
      <w:r w:rsidRPr="006B5417">
        <w:rPr>
          <w:lang w:val="es-ES"/>
        </w:rPr>
        <w:t xml:space="preserve">Ana </w:t>
      </w:r>
      <w:proofErr w:type="spellStart"/>
      <w:r w:rsidRPr="006B5417">
        <w:rPr>
          <w:lang w:val="es-ES"/>
        </w:rPr>
        <w:t>Aibar</w:t>
      </w:r>
      <w:proofErr w:type="spellEnd"/>
      <w:r w:rsidRPr="006B5417">
        <w:rPr>
          <w:lang w:val="es-ES"/>
        </w:rPr>
        <w:t xml:space="preserve"> Guerra, Valencia, Pre-textos, 1977.</w:t>
      </w:r>
    </w:p>
    <w:p w:rsidR="007A5C73" w:rsidRPr="00C73E27" w:rsidRDefault="007A5C73" w:rsidP="007A5C73">
      <w:pPr>
        <w:jc w:val="both"/>
        <w:rPr>
          <w:rFonts w:ascii="Book Antiqua" w:hAnsi="Book Antiqua" w:cs="Book Antiqua"/>
          <w:sz w:val="22"/>
          <w:szCs w:val="22"/>
          <w:lang w:val="es-ES"/>
        </w:rPr>
      </w:pPr>
    </w:p>
    <w:p w:rsidR="007A5C73" w:rsidRPr="00A57868" w:rsidRDefault="007A5C73" w:rsidP="007A5C73">
      <w:pPr>
        <w:jc w:val="both"/>
        <w:rPr>
          <w:rFonts w:ascii="Book Antiqua" w:eastAsia="Book Antiqua" w:hAnsi="Book Antiqua" w:cs="Book Antiqua"/>
          <w:sz w:val="22"/>
          <w:szCs w:val="22"/>
          <w:lang w:val="es-ES"/>
        </w:rPr>
      </w:pPr>
      <w:r w:rsidRPr="00A57868">
        <w:rPr>
          <w:rFonts w:ascii="Book Antiqua" w:eastAsia="Book Antiqua" w:hAnsi="Book Antiqua" w:cs="Book Antiqua"/>
          <w:sz w:val="22"/>
          <w:szCs w:val="22"/>
          <w:lang w:val="es-ES"/>
        </w:rPr>
        <w:t xml:space="preserve"> </w:t>
      </w:r>
    </w:p>
    <w:p w:rsidR="007A5C73" w:rsidRPr="006B5417" w:rsidRDefault="007A5C73" w:rsidP="007A5C73">
      <w:pPr>
        <w:jc w:val="both"/>
        <w:rPr>
          <w:rFonts w:ascii="Book Antiqua" w:hAnsi="Book Antiqua" w:cs="Book Antiqua"/>
          <w:b/>
          <w:bCs/>
          <w:sz w:val="22"/>
          <w:szCs w:val="22"/>
          <w:lang w:val="es-ES"/>
        </w:rPr>
      </w:pPr>
      <w:r w:rsidRPr="00C73E27">
        <w:rPr>
          <w:rFonts w:ascii="Book Antiqua" w:hAnsi="Book Antiqua" w:cs="Book Antiqua"/>
          <w:b/>
          <w:bCs/>
          <w:sz w:val="22"/>
          <w:szCs w:val="22"/>
          <w:lang w:val="es-ES"/>
        </w:rPr>
        <w:t xml:space="preserve">E.  </w:t>
      </w:r>
      <w:r w:rsidRPr="006B5417">
        <w:rPr>
          <w:rFonts w:ascii="Book Antiqua" w:hAnsi="Book Antiqua" w:cs="Book Antiqua"/>
          <w:b/>
          <w:bCs/>
          <w:sz w:val="22"/>
          <w:szCs w:val="22"/>
          <w:lang w:val="es-ES"/>
        </w:rPr>
        <w:t>La vida más allá del sujeto, el cuerpo como punto de partida:</w:t>
      </w:r>
      <w:r w:rsidRPr="00C73E27">
        <w:rPr>
          <w:rFonts w:ascii="Book Antiqua" w:hAnsi="Book Antiqua" w:cs="Book Antiqua"/>
          <w:b/>
          <w:bCs/>
          <w:sz w:val="22"/>
          <w:szCs w:val="22"/>
          <w:lang w:val="es-ES"/>
        </w:rPr>
        <w:t xml:space="preserve"> lo animal, lo impersonal, lo viviente, </w:t>
      </w:r>
      <w:r w:rsidRPr="006B5417">
        <w:rPr>
          <w:rFonts w:ascii="Book Antiqua" w:hAnsi="Book Antiqua" w:cs="Book Antiqua"/>
          <w:b/>
          <w:bCs/>
          <w:sz w:val="22"/>
          <w:szCs w:val="22"/>
          <w:lang w:val="es-ES"/>
        </w:rPr>
        <w:t xml:space="preserve">lo neutro </w:t>
      </w:r>
      <w:r w:rsidRPr="00C73E27">
        <w:rPr>
          <w:rFonts w:ascii="Book Antiqua" w:hAnsi="Book Antiqua" w:cs="Book Antiqua"/>
          <w:b/>
          <w:bCs/>
          <w:sz w:val="22"/>
          <w:szCs w:val="22"/>
          <w:lang w:val="es-ES"/>
        </w:rPr>
        <w:t xml:space="preserve"> </w:t>
      </w:r>
    </w:p>
    <w:p w:rsidR="007A5C73" w:rsidRPr="006B5417" w:rsidRDefault="007A5C73" w:rsidP="007A5C73">
      <w:pPr>
        <w:pStyle w:val="Textoindependiente21"/>
        <w:spacing w:after="0" w:line="240" w:lineRule="auto"/>
        <w:jc w:val="both"/>
        <w:rPr>
          <w:rFonts w:ascii="Book Antiqua" w:hAnsi="Book Antiqua" w:cs="Book Antiqua"/>
          <w:bCs/>
          <w:sz w:val="22"/>
          <w:szCs w:val="22"/>
        </w:rPr>
      </w:pPr>
      <w:r w:rsidRPr="006B5417">
        <w:rPr>
          <w:rFonts w:ascii="Book Antiqua" w:hAnsi="Book Antiqua" w:cs="Book Antiqua"/>
          <w:bCs/>
          <w:sz w:val="22"/>
          <w:szCs w:val="22"/>
        </w:rPr>
        <w:t>1. El problema del cuerpo en la filosofía contemporánea: Nietzsche y la Gran Razón como antecedente. El cuerpo como afección. El cuerpo interpretado en intérprete. La escucha como paradigma del atravesamiento (Nancy). El tránsito del quién al qué (</w:t>
      </w:r>
      <w:proofErr w:type="spellStart"/>
      <w:r w:rsidRPr="006B5417">
        <w:rPr>
          <w:rFonts w:ascii="Book Antiqua" w:hAnsi="Book Antiqua" w:cs="Book Antiqua"/>
          <w:bCs/>
          <w:sz w:val="22"/>
          <w:szCs w:val="22"/>
        </w:rPr>
        <w:t>Derrida</w:t>
      </w:r>
      <w:proofErr w:type="spellEnd"/>
      <w:r w:rsidRPr="006B5417">
        <w:rPr>
          <w:rFonts w:ascii="Book Antiqua" w:hAnsi="Book Antiqua" w:cs="Book Antiqua"/>
          <w:bCs/>
          <w:sz w:val="22"/>
          <w:szCs w:val="22"/>
        </w:rPr>
        <w:t xml:space="preserve">). La huella y la identidad. La vida como concepto de la filosofía que viene en </w:t>
      </w:r>
      <w:proofErr w:type="spellStart"/>
      <w:r w:rsidRPr="006B5417">
        <w:rPr>
          <w:rFonts w:ascii="Book Antiqua" w:hAnsi="Book Antiqua" w:cs="Book Antiqua"/>
          <w:bCs/>
          <w:sz w:val="22"/>
          <w:szCs w:val="22"/>
        </w:rPr>
        <w:t>Agamben</w:t>
      </w:r>
      <w:proofErr w:type="spellEnd"/>
      <w:r w:rsidRPr="006B5417">
        <w:rPr>
          <w:rFonts w:ascii="Book Antiqua" w:hAnsi="Book Antiqua" w:cs="Book Antiqua"/>
          <w:bCs/>
          <w:sz w:val="22"/>
          <w:szCs w:val="22"/>
        </w:rPr>
        <w:t xml:space="preserve">. </w:t>
      </w:r>
    </w:p>
    <w:p w:rsidR="007A5C73" w:rsidRPr="00C73E27" w:rsidRDefault="007A5C73" w:rsidP="007A5C73">
      <w:pPr>
        <w:pStyle w:val="Textoindependiente21"/>
        <w:spacing w:after="0" w:line="240" w:lineRule="auto"/>
        <w:jc w:val="both"/>
        <w:rPr>
          <w:rFonts w:ascii="Book Antiqua" w:hAnsi="Book Antiqua" w:cs="Book Antiqua"/>
          <w:sz w:val="22"/>
          <w:szCs w:val="22"/>
          <w:lang w:val="es-ES"/>
        </w:rPr>
      </w:pPr>
      <w:r w:rsidRPr="006B5417">
        <w:rPr>
          <w:rFonts w:ascii="Book Antiqua" w:hAnsi="Book Antiqua" w:cs="Book Antiqua"/>
          <w:bCs/>
          <w:sz w:val="22"/>
          <w:szCs w:val="22"/>
        </w:rPr>
        <w:t>2. El debate contemporáneo en torno a la animalidad. Los animales de Nietzsche. L</w:t>
      </w:r>
      <w:r w:rsidRPr="006B5417">
        <w:rPr>
          <w:rFonts w:ascii="Book Antiqua" w:hAnsi="Book Antiqua" w:cs="Book Antiqua"/>
          <w:sz w:val="22"/>
          <w:szCs w:val="22"/>
          <w:lang w:val="es-ES"/>
        </w:rPr>
        <w:t xml:space="preserve">a crítica al humanismo y la perspectiva continuista entre hombre y animal. </w:t>
      </w:r>
      <w:proofErr w:type="spellStart"/>
      <w:r w:rsidRPr="006B5417">
        <w:rPr>
          <w:rFonts w:ascii="Book Antiqua" w:hAnsi="Book Antiqua" w:cs="Book Antiqua"/>
          <w:bCs/>
          <w:sz w:val="22"/>
          <w:szCs w:val="22"/>
        </w:rPr>
        <w:t>Deleuze</w:t>
      </w:r>
      <w:proofErr w:type="spellEnd"/>
      <w:r w:rsidRPr="006B5417">
        <w:rPr>
          <w:rFonts w:ascii="Book Antiqua" w:hAnsi="Book Antiqua" w:cs="Book Antiqua"/>
          <w:bCs/>
          <w:sz w:val="22"/>
          <w:szCs w:val="22"/>
        </w:rPr>
        <w:t xml:space="preserve">: devenir animal. </w:t>
      </w:r>
      <w:proofErr w:type="spellStart"/>
      <w:r w:rsidRPr="006B5417">
        <w:rPr>
          <w:rFonts w:ascii="Book Antiqua" w:hAnsi="Book Antiqua" w:cs="Book Antiqua"/>
          <w:bCs/>
          <w:sz w:val="22"/>
          <w:szCs w:val="22"/>
        </w:rPr>
        <w:t>Derrida</w:t>
      </w:r>
      <w:proofErr w:type="spellEnd"/>
      <w:r w:rsidRPr="006B5417">
        <w:rPr>
          <w:rFonts w:ascii="Book Antiqua" w:hAnsi="Book Antiqua" w:cs="Book Antiqua"/>
          <w:bCs/>
          <w:sz w:val="22"/>
          <w:szCs w:val="22"/>
        </w:rPr>
        <w:t xml:space="preserve"> el </w:t>
      </w:r>
      <w:proofErr w:type="spellStart"/>
      <w:r w:rsidRPr="006B5417">
        <w:rPr>
          <w:rFonts w:ascii="Book Antiqua" w:hAnsi="Book Antiqua" w:cs="Book Antiqua"/>
          <w:bCs/>
          <w:i/>
          <w:sz w:val="22"/>
          <w:szCs w:val="22"/>
        </w:rPr>
        <w:t>animot</w:t>
      </w:r>
      <w:proofErr w:type="spellEnd"/>
      <w:r w:rsidRPr="006B5417">
        <w:rPr>
          <w:rFonts w:ascii="Book Antiqua" w:hAnsi="Book Antiqua" w:cs="Book Antiqua"/>
          <w:bCs/>
          <w:sz w:val="22"/>
          <w:szCs w:val="22"/>
        </w:rPr>
        <w:t xml:space="preserve"> y la denegación del animal en la tradición filosófica. </w:t>
      </w:r>
      <w:proofErr w:type="spellStart"/>
      <w:r w:rsidRPr="006B5417">
        <w:rPr>
          <w:rFonts w:ascii="Book Antiqua" w:hAnsi="Book Antiqua" w:cs="Book Antiqua"/>
          <w:bCs/>
          <w:sz w:val="22"/>
          <w:szCs w:val="22"/>
        </w:rPr>
        <w:t>Agamben</w:t>
      </w:r>
      <w:proofErr w:type="spellEnd"/>
      <w:r w:rsidRPr="006B5417">
        <w:rPr>
          <w:rFonts w:ascii="Book Antiqua" w:hAnsi="Book Antiqua" w:cs="Book Antiqua"/>
          <w:sz w:val="22"/>
          <w:szCs w:val="22"/>
          <w:lang w:val="es-ES"/>
        </w:rPr>
        <w:t xml:space="preserve">: el discurso filosófico y la máquina antropológica. Tal vez acá podemos agregar algo de </w:t>
      </w:r>
      <w:proofErr w:type="spellStart"/>
      <w:r w:rsidRPr="006B5417">
        <w:rPr>
          <w:rFonts w:ascii="Book Antiqua" w:hAnsi="Book Antiqua" w:cs="Book Antiqua"/>
          <w:sz w:val="22"/>
          <w:szCs w:val="22"/>
          <w:lang w:val="es-ES"/>
        </w:rPr>
        <w:t>vegetalidad</w:t>
      </w:r>
      <w:proofErr w:type="spellEnd"/>
      <w:r w:rsidRPr="006B5417">
        <w:rPr>
          <w:rFonts w:ascii="Book Antiqua" w:hAnsi="Book Antiqua" w:cs="Book Antiqua"/>
          <w:sz w:val="22"/>
          <w:szCs w:val="22"/>
          <w:lang w:val="es-ES"/>
        </w:rPr>
        <w:t xml:space="preserve"> y </w:t>
      </w:r>
      <w:proofErr w:type="spellStart"/>
      <w:r w:rsidRPr="006B5417">
        <w:rPr>
          <w:rFonts w:ascii="Book Antiqua" w:hAnsi="Book Antiqua" w:cs="Book Antiqua"/>
          <w:sz w:val="22"/>
          <w:szCs w:val="22"/>
          <w:lang w:val="es-ES"/>
        </w:rPr>
        <w:t>mineralidad</w:t>
      </w:r>
      <w:proofErr w:type="spellEnd"/>
      <w:r w:rsidRPr="006B5417">
        <w:rPr>
          <w:rFonts w:ascii="Book Antiqua" w:hAnsi="Book Antiqua" w:cs="Book Antiqua"/>
          <w:sz w:val="22"/>
          <w:szCs w:val="22"/>
          <w:lang w:val="es-ES"/>
        </w:rPr>
        <w:t xml:space="preserve">, no para que lean algo sino como mapa de lo que se discute. </w:t>
      </w:r>
    </w:p>
    <w:p w:rsidR="007A5C73" w:rsidRPr="006B5417" w:rsidRDefault="007A5C73" w:rsidP="007A5C73">
      <w:pPr>
        <w:pStyle w:val="Textoindependiente21"/>
        <w:spacing w:after="0" w:line="240" w:lineRule="auto"/>
        <w:jc w:val="both"/>
        <w:rPr>
          <w:rFonts w:ascii="Book Antiqua" w:hAnsi="Book Antiqua" w:cs="Book Antiqua"/>
          <w:sz w:val="22"/>
          <w:szCs w:val="22"/>
          <w:lang w:val="es-ES"/>
        </w:rPr>
      </w:pPr>
      <w:r w:rsidRPr="006B5417">
        <w:rPr>
          <w:rFonts w:ascii="Book Antiqua" w:hAnsi="Book Antiqua" w:cs="Book Antiqua"/>
          <w:sz w:val="22"/>
          <w:szCs w:val="22"/>
          <w:lang w:val="es-ES"/>
        </w:rPr>
        <w:t xml:space="preserve">3. Lo “impersonal”: desde la atribución pronominal de la persona a sus derivas filosóficas en lo neutro, el afuero y el acontecimiento. Vida impersonal y singularidad </w:t>
      </w:r>
      <w:proofErr w:type="spellStart"/>
      <w:r w:rsidRPr="006B5417">
        <w:rPr>
          <w:rFonts w:ascii="Book Antiqua" w:hAnsi="Book Antiqua" w:cs="Book Antiqua"/>
          <w:sz w:val="22"/>
          <w:szCs w:val="22"/>
          <w:lang w:val="es-ES"/>
        </w:rPr>
        <w:t>preindividual</w:t>
      </w:r>
      <w:proofErr w:type="spellEnd"/>
      <w:r w:rsidRPr="006B5417">
        <w:rPr>
          <w:rFonts w:ascii="Book Antiqua" w:hAnsi="Book Antiqua" w:cs="Book Antiqua"/>
          <w:sz w:val="22"/>
          <w:szCs w:val="22"/>
          <w:lang w:val="es-ES"/>
        </w:rPr>
        <w:t xml:space="preserve"> en </w:t>
      </w:r>
      <w:proofErr w:type="spellStart"/>
      <w:r w:rsidRPr="006B5417">
        <w:rPr>
          <w:rFonts w:ascii="Book Antiqua" w:hAnsi="Book Antiqua" w:cs="Book Antiqua"/>
          <w:sz w:val="22"/>
          <w:szCs w:val="22"/>
          <w:lang w:val="es-ES"/>
        </w:rPr>
        <w:t>Deleuze</w:t>
      </w:r>
      <w:proofErr w:type="spellEnd"/>
      <w:r w:rsidRPr="006B5417">
        <w:rPr>
          <w:rFonts w:ascii="Book Antiqua" w:hAnsi="Book Antiqua" w:cs="Book Antiqua"/>
          <w:sz w:val="22"/>
          <w:szCs w:val="22"/>
          <w:lang w:val="es-ES"/>
        </w:rPr>
        <w:t xml:space="preserve">. </w:t>
      </w:r>
    </w:p>
    <w:p w:rsidR="007A5C73" w:rsidRDefault="007A5C73" w:rsidP="007A5C73">
      <w:pPr>
        <w:pStyle w:val="Textoindependiente21"/>
        <w:spacing w:after="0" w:line="240" w:lineRule="auto"/>
        <w:jc w:val="both"/>
        <w:rPr>
          <w:rFonts w:ascii="Book Antiqua" w:hAnsi="Book Antiqua" w:cs="Book Antiqua"/>
          <w:sz w:val="22"/>
          <w:szCs w:val="22"/>
          <w:lang w:val="es-ES"/>
        </w:rPr>
      </w:pPr>
    </w:p>
    <w:p w:rsidR="007A5C73" w:rsidRPr="00CD7320" w:rsidRDefault="007A5C73" w:rsidP="007A5C73">
      <w:pPr>
        <w:pStyle w:val="Textoindependiente21"/>
        <w:spacing w:after="0" w:line="240" w:lineRule="auto"/>
        <w:jc w:val="both"/>
        <w:rPr>
          <w:rFonts w:ascii="Book Antiqua" w:hAnsi="Book Antiqua" w:cs="Book Antiqua"/>
          <w:sz w:val="22"/>
          <w:szCs w:val="22"/>
          <w:lang w:val="es-ES"/>
        </w:rPr>
      </w:pPr>
    </w:p>
    <w:p w:rsidR="007A5C73" w:rsidRPr="00A57868" w:rsidRDefault="007A5C73" w:rsidP="007A5C73">
      <w:pPr>
        <w:jc w:val="both"/>
        <w:rPr>
          <w:rFonts w:ascii="Book Antiqua" w:hAnsi="Book Antiqua" w:cs="Book Antiqua"/>
          <w:b/>
          <w:sz w:val="22"/>
          <w:szCs w:val="22"/>
          <w:lang w:val="es-MX"/>
        </w:rPr>
      </w:pPr>
      <w:r w:rsidRPr="00A57868">
        <w:rPr>
          <w:rFonts w:ascii="Book Antiqua" w:hAnsi="Book Antiqua" w:cs="Book Antiqua"/>
          <w:b/>
          <w:sz w:val="22"/>
          <w:szCs w:val="22"/>
          <w:lang w:val="es-MX"/>
        </w:rPr>
        <w:t>Textos de lectura obligatoria:</w:t>
      </w:r>
    </w:p>
    <w:p w:rsidR="007A5C73" w:rsidRPr="00A57868" w:rsidRDefault="007A5C73" w:rsidP="007A5C73">
      <w:pPr>
        <w:jc w:val="both"/>
        <w:rPr>
          <w:rFonts w:ascii="Book Antiqua" w:hAnsi="Book Antiqua" w:cs="Book Antiqua"/>
          <w:sz w:val="22"/>
          <w:szCs w:val="22"/>
          <w:lang w:val="es-ES"/>
        </w:rPr>
      </w:pPr>
      <w:r w:rsidRPr="00A57868">
        <w:rPr>
          <w:rFonts w:ascii="Book Antiqua" w:hAnsi="Book Antiqua" w:cs="Book Antiqua"/>
          <w:sz w:val="22"/>
          <w:szCs w:val="22"/>
          <w:lang w:val="es-ES"/>
        </w:rPr>
        <w:t xml:space="preserve">AGAMBEN, Giorgio, </w:t>
      </w:r>
      <w:r w:rsidRPr="00A57868">
        <w:rPr>
          <w:rFonts w:ascii="Book Antiqua" w:hAnsi="Book Antiqua" w:cs="Book Antiqua"/>
          <w:i/>
          <w:iCs/>
          <w:sz w:val="22"/>
          <w:szCs w:val="22"/>
          <w:lang w:val="es-ES"/>
        </w:rPr>
        <w:t xml:space="preserve">Lo abierto. El hombre y el animal, </w:t>
      </w:r>
      <w:r w:rsidRPr="00A57868">
        <w:rPr>
          <w:rFonts w:ascii="Book Antiqua" w:hAnsi="Book Antiqua" w:cs="Book Antiqua"/>
          <w:sz w:val="22"/>
          <w:szCs w:val="22"/>
          <w:lang w:val="es-ES"/>
        </w:rPr>
        <w:t>trad.</w:t>
      </w:r>
      <w:r w:rsidRPr="00A57868">
        <w:rPr>
          <w:rFonts w:ascii="Book Antiqua" w:hAnsi="Book Antiqua" w:cs="Book Antiqua"/>
          <w:i/>
          <w:iCs/>
          <w:sz w:val="22"/>
          <w:szCs w:val="22"/>
          <w:lang w:val="es-ES"/>
        </w:rPr>
        <w:t xml:space="preserve"> A. G. </w:t>
      </w:r>
      <w:proofErr w:type="spellStart"/>
      <w:r w:rsidRPr="00A57868">
        <w:rPr>
          <w:rFonts w:ascii="Book Antiqua" w:hAnsi="Book Antiqua" w:cs="Book Antiqua"/>
          <w:sz w:val="22"/>
          <w:szCs w:val="22"/>
          <w:lang w:val="es-ES"/>
        </w:rPr>
        <w:t>Cuspinera</w:t>
      </w:r>
      <w:proofErr w:type="spellEnd"/>
      <w:r w:rsidRPr="00A57868">
        <w:rPr>
          <w:rFonts w:ascii="Book Antiqua" w:hAnsi="Book Antiqua" w:cs="Book Antiqua"/>
          <w:sz w:val="22"/>
          <w:szCs w:val="22"/>
          <w:lang w:val="es-ES"/>
        </w:rPr>
        <w:t xml:space="preserve">, Barcelona, Pre-textos, 2005. </w:t>
      </w:r>
    </w:p>
    <w:p w:rsidR="007A5C73" w:rsidRPr="00A57868" w:rsidRDefault="007A5C73" w:rsidP="007A5C73">
      <w:pPr>
        <w:jc w:val="both"/>
        <w:rPr>
          <w:rFonts w:ascii="Book Antiqua" w:hAnsi="Book Antiqua" w:cs="Book Antiqua"/>
          <w:sz w:val="22"/>
          <w:szCs w:val="22"/>
          <w:lang w:val="es-ES"/>
        </w:rPr>
      </w:pPr>
      <w:r w:rsidRPr="00A57868">
        <w:rPr>
          <w:rFonts w:ascii="Book Antiqua" w:hAnsi="Book Antiqua" w:cs="Book Antiqua"/>
          <w:sz w:val="22"/>
          <w:szCs w:val="22"/>
          <w:lang w:val="es-ES"/>
        </w:rPr>
        <w:t xml:space="preserve">------------------------------, "La inmanencia absoluta" en </w:t>
      </w:r>
      <w:r w:rsidRPr="00A57868">
        <w:rPr>
          <w:rFonts w:ascii="Book Antiqua" w:hAnsi="Book Antiqua" w:cs="Book Antiqua"/>
          <w:i/>
          <w:sz w:val="22"/>
          <w:szCs w:val="22"/>
          <w:lang w:val="es-ES"/>
        </w:rPr>
        <w:t>La potencia del pensamiento</w:t>
      </w:r>
      <w:r w:rsidRPr="00A57868">
        <w:rPr>
          <w:rFonts w:ascii="Book Antiqua" w:hAnsi="Book Antiqua" w:cs="Book Antiqua"/>
          <w:sz w:val="22"/>
          <w:szCs w:val="22"/>
          <w:lang w:val="es-ES"/>
        </w:rPr>
        <w:t xml:space="preserve">, trad. E. Castro y F. Costa, Buenos Aires, Adriana Hidalgo, 2007. </w:t>
      </w:r>
    </w:p>
    <w:p w:rsidR="007A5C73" w:rsidRPr="006B5417" w:rsidRDefault="007A5C73" w:rsidP="007A5C73">
      <w:pPr>
        <w:widowControl/>
        <w:suppressAutoHyphens w:val="0"/>
        <w:jc w:val="both"/>
      </w:pPr>
      <w:r w:rsidRPr="006B5417">
        <w:t xml:space="preserve">DERRIDA, J., </w:t>
      </w:r>
      <w:r w:rsidRPr="006B5417">
        <w:rPr>
          <w:i/>
        </w:rPr>
        <w:t xml:space="preserve">El animal que luego estoy </w:t>
      </w:r>
      <w:proofErr w:type="gramStart"/>
      <w:r w:rsidRPr="006B5417">
        <w:rPr>
          <w:i/>
        </w:rPr>
        <w:t>si(</w:t>
      </w:r>
      <w:proofErr w:type="spellStart"/>
      <w:proofErr w:type="gramEnd"/>
      <w:r w:rsidRPr="006B5417">
        <w:rPr>
          <w:i/>
        </w:rPr>
        <w:t>gui</w:t>
      </w:r>
      <w:proofErr w:type="spellEnd"/>
      <w:r w:rsidRPr="006B5417">
        <w:rPr>
          <w:i/>
        </w:rPr>
        <w:t>)</w:t>
      </w:r>
      <w:proofErr w:type="spellStart"/>
      <w:r w:rsidRPr="006B5417">
        <w:rPr>
          <w:i/>
        </w:rPr>
        <w:t>endo</w:t>
      </w:r>
      <w:proofErr w:type="spellEnd"/>
      <w:r w:rsidRPr="006B5417">
        <w:t xml:space="preserve">, trad. Cristina de </w:t>
      </w:r>
      <w:proofErr w:type="spellStart"/>
      <w:r w:rsidRPr="006B5417">
        <w:t>Peretti</w:t>
      </w:r>
      <w:proofErr w:type="spellEnd"/>
      <w:r w:rsidRPr="006B5417">
        <w:t xml:space="preserve"> y Cristina Rodríguez </w:t>
      </w:r>
      <w:proofErr w:type="spellStart"/>
      <w:r w:rsidRPr="006B5417">
        <w:t>Marciel</w:t>
      </w:r>
      <w:proofErr w:type="spellEnd"/>
      <w:r w:rsidRPr="006B5417">
        <w:t xml:space="preserve">, Madrid, </w:t>
      </w:r>
      <w:proofErr w:type="spellStart"/>
      <w:r w:rsidRPr="006B5417">
        <w:t>Trotta</w:t>
      </w:r>
      <w:proofErr w:type="spellEnd"/>
      <w:r w:rsidRPr="006B5417">
        <w:t>, 2008. (Selección)</w:t>
      </w:r>
    </w:p>
    <w:p w:rsidR="007A5C73" w:rsidRPr="006B5417" w:rsidRDefault="007A5C73" w:rsidP="007A5C73">
      <w:pPr>
        <w:widowControl/>
        <w:suppressAutoHyphens w:val="0"/>
        <w:jc w:val="both"/>
      </w:pPr>
      <w:r w:rsidRPr="006B5417">
        <w:t xml:space="preserve">---------------, </w:t>
      </w:r>
      <w:r w:rsidRPr="006B5417">
        <w:rPr>
          <w:i/>
        </w:rPr>
        <w:t>Seminario La bestia y el soberano: volumen I: 2001-2002,</w:t>
      </w:r>
      <w:r w:rsidRPr="006B5417">
        <w:t xml:space="preserve"> trad. Cristina de </w:t>
      </w:r>
      <w:proofErr w:type="spellStart"/>
      <w:r w:rsidRPr="006B5417">
        <w:t>Peretti</w:t>
      </w:r>
      <w:proofErr w:type="spellEnd"/>
      <w:r w:rsidRPr="006B5417">
        <w:t xml:space="preserve"> y Delmiro Rocha, Buenos Aires, Manantial, 2010. Sesión 4.</w:t>
      </w:r>
    </w:p>
    <w:p w:rsidR="007A5C73" w:rsidRPr="001A5042" w:rsidRDefault="007A5C73" w:rsidP="007A5C73">
      <w:pPr>
        <w:jc w:val="both"/>
        <w:rPr>
          <w:rFonts w:ascii="Book Antiqua" w:hAnsi="Book Antiqua" w:cs="Book Antiqua"/>
          <w:iCs/>
          <w:sz w:val="22"/>
          <w:szCs w:val="22"/>
          <w:lang w:val="es-ES"/>
        </w:rPr>
      </w:pPr>
      <w:r w:rsidRPr="00547AD5">
        <w:rPr>
          <w:rFonts w:ascii="Book Antiqua" w:hAnsi="Book Antiqua" w:cs="Book Antiqua"/>
          <w:iCs/>
          <w:sz w:val="22"/>
          <w:szCs w:val="22"/>
        </w:rPr>
        <w:t xml:space="preserve">ESPOSITO, Roberto, </w:t>
      </w:r>
      <w:r w:rsidRPr="00A57868">
        <w:rPr>
          <w:rFonts w:ascii="Book Antiqua" w:hAnsi="Book Antiqua" w:cs="Book Antiqua"/>
          <w:i/>
          <w:iCs/>
          <w:sz w:val="22"/>
          <w:szCs w:val="22"/>
          <w:lang w:val="es-ES"/>
        </w:rPr>
        <w:t>Tercera persona. Política de la vida y filosofía de lo impersonal</w:t>
      </w:r>
      <w:r w:rsidRPr="00A57868">
        <w:rPr>
          <w:rFonts w:ascii="Book Antiqua" w:hAnsi="Book Antiqua" w:cs="Book Antiqua"/>
          <w:iCs/>
          <w:sz w:val="22"/>
          <w:szCs w:val="22"/>
          <w:lang w:val="es-ES"/>
        </w:rPr>
        <w:t xml:space="preserve">, trad. de C. R. </w:t>
      </w:r>
      <w:proofErr w:type="spellStart"/>
      <w:r w:rsidRPr="00A57868">
        <w:rPr>
          <w:rFonts w:ascii="Book Antiqua" w:hAnsi="Book Antiqua" w:cs="Book Antiqua"/>
          <w:iCs/>
          <w:sz w:val="22"/>
          <w:szCs w:val="22"/>
          <w:lang w:val="es-ES"/>
        </w:rPr>
        <w:t>Montinari</w:t>
      </w:r>
      <w:proofErr w:type="spellEnd"/>
      <w:r w:rsidRPr="00A57868">
        <w:rPr>
          <w:rFonts w:ascii="Book Antiqua" w:hAnsi="Book Antiqua" w:cs="Book Antiqua"/>
          <w:iCs/>
          <w:sz w:val="22"/>
          <w:szCs w:val="22"/>
          <w:lang w:val="es-ES"/>
        </w:rPr>
        <w:t xml:space="preserve"> </w:t>
      </w:r>
      <w:proofErr w:type="spellStart"/>
      <w:r w:rsidRPr="00A57868">
        <w:rPr>
          <w:rFonts w:ascii="Book Antiqua" w:hAnsi="Book Antiqua" w:cs="Book Antiqua"/>
          <w:iCs/>
          <w:sz w:val="22"/>
          <w:szCs w:val="22"/>
          <w:lang w:val="es-ES"/>
        </w:rPr>
        <w:t>Marotto</w:t>
      </w:r>
      <w:proofErr w:type="spellEnd"/>
      <w:r w:rsidRPr="00A57868">
        <w:rPr>
          <w:rFonts w:ascii="Book Antiqua" w:hAnsi="Book Antiqua" w:cs="Book Antiqua"/>
          <w:iCs/>
          <w:sz w:val="22"/>
          <w:szCs w:val="22"/>
          <w:lang w:val="es-ES"/>
        </w:rPr>
        <w:t xml:space="preserve">, Buenos Aires, </w:t>
      </w:r>
      <w:proofErr w:type="spellStart"/>
      <w:r w:rsidRPr="00A57868">
        <w:rPr>
          <w:rFonts w:ascii="Book Antiqua" w:hAnsi="Book Antiqua" w:cs="Book Antiqua"/>
          <w:iCs/>
          <w:sz w:val="22"/>
          <w:szCs w:val="22"/>
          <w:lang w:val="es-ES"/>
        </w:rPr>
        <w:t>Amorrortu</w:t>
      </w:r>
      <w:proofErr w:type="spellEnd"/>
      <w:r w:rsidRPr="00A57868">
        <w:rPr>
          <w:rFonts w:ascii="Book Antiqua" w:hAnsi="Book Antiqua" w:cs="Book Antiqua"/>
          <w:iCs/>
          <w:sz w:val="22"/>
          <w:szCs w:val="22"/>
          <w:lang w:val="es-ES"/>
        </w:rPr>
        <w:t xml:space="preserve">, 2009. "Introducción" y Capítulo 3: "Tercera persona, </w:t>
      </w:r>
      <w:r w:rsidRPr="001A5042">
        <w:rPr>
          <w:rFonts w:ascii="Book Antiqua" w:hAnsi="Book Antiqua" w:cs="Book Antiqua"/>
          <w:iCs/>
          <w:sz w:val="22"/>
          <w:szCs w:val="22"/>
          <w:lang w:val="es-ES"/>
        </w:rPr>
        <w:t>pp. 9-34 y 151-216.</w:t>
      </w:r>
    </w:p>
    <w:p w:rsidR="007A5C73" w:rsidRPr="007A5C73" w:rsidRDefault="007A5C73" w:rsidP="007A5C73">
      <w:pPr>
        <w:jc w:val="both"/>
        <w:rPr>
          <w:rFonts w:ascii="Book Antiqua" w:hAnsi="Book Antiqua" w:cs="Book Antiqua"/>
          <w:color w:val="000000"/>
          <w:sz w:val="22"/>
          <w:szCs w:val="22"/>
          <w:lang w:val="es-ES"/>
        </w:rPr>
      </w:pPr>
      <w:r w:rsidRPr="007A5C73">
        <w:rPr>
          <w:rFonts w:ascii="Book Antiqua" w:hAnsi="Book Antiqua" w:cs="Book Antiqua"/>
          <w:iCs/>
          <w:color w:val="000000"/>
          <w:sz w:val="22"/>
          <w:szCs w:val="22"/>
          <w:lang w:val="es-ES"/>
        </w:rPr>
        <w:t xml:space="preserve">DELEUZE, G., “La inmanencia: una vida…” </w:t>
      </w:r>
      <w:r w:rsidRPr="007A5C73">
        <w:rPr>
          <w:rFonts w:ascii="Book Antiqua" w:hAnsi="Book Antiqua" w:cs="Book Antiqua"/>
          <w:color w:val="000000"/>
          <w:sz w:val="22"/>
          <w:szCs w:val="22"/>
          <w:lang w:val="es-ES"/>
        </w:rPr>
        <w:t xml:space="preserve">en </w:t>
      </w:r>
      <w:r w:rsidRPr="007A5C73">
        <w:rPr>
          <w:rFonts w:ascii="Book Antiqua" w:hAnsi="Book Antiqua" w:cs="Book Antiqua"/>
          <w:i/>
          <w:color w:val="000000"/>
          <w:sz w:val="22"/>
          <w:szCs w:val="22"/>
          <w:lang w:val="es-ES"/>
        </w:rPr>
        <w:t>Dos regímenes de locos. Textos y Entrevistas 1975-1995</w:t>
      </w:r>
      <w:r w:rsidRPr="007A5C73">
        <w:rPr>
          <w:rFonts w:ascii="Book Antiqua" w:hAnsi="Book Antiqua" w:cs="Book Antiqua"/>
          <w:color w:val="000000"/>
          <w:sz w:val="22"/>
          <w:szCs w:val="22"/>
          <w:lang w:val="es-ES"/>
        </w:rPr>
        <w:t>, trad. J. L. Pardo, Valencia, Pre-textos, 2008.</w:t>
      </w:r>
    </w:p>
    <w:p w:rsidR="007A5C73" w:rsidRPr="006B5417" w:rsidRDefault="007A5C73" w:rsidP="007A5C73">
      <w:pPr>
        <w:jc w:val="both"/>
        <w:rPr>
          <w:rFonts w:ascii="Book Antiqua" w:hAnsi="Book Antiqua" w:cs="Book Antiqua"/>
          <w:i/>
          <w:sz w:val="22"/>
          <w:szCs w:val="22"/>
          <w:lang w:val="es-ES"/>
        </w:rPr>
      </w:pPr>
      <w:r>
        <w:rPr>
          <w:rFonts w:ascii="Book Antiqua" w:hAnsi="Book Antiqua" w:cs="Book Antiqua"/>
          <w:sz w:val="22"/>
          <w:szCs w:val="22"/>
          <w:lang w:val="fr-FR"/>
        </w:rPr>
        <w:t>DELEUZE, G., PARNET, C., “A</w:t>
      </w:r>
      <w:r w:rsidRPr="00F92052">
        <w:rPr>
          <w:rFonts w:ascii="Book Antiqua" w:hAnsi="Book Antiqua" w:cs="Book Antiqua"/>
          <w:sz w:val="22"/>
          <w:szCs w:val="22"/>
          <w:lang w:val="fr-FR"/>
        </w:rPr>
        <w:t xml:space="preserve"> comme </w:t>
      </w:r>
      <w:r>
        <w:rPr>
          <w:rFonts w:ascii="Book Antiqua" w:hAnsi="Book Antiqua" w:cs="Book Antiqua"/>
          <w:sz w:val="22"/>
          <w:szCs w:val="22"/>
          <w:lang w:val="fr-FR"/>
        </w:rPr>
        <w:t>animal</w:t>
      </w:r>
      <w:r w:rsidRPr="00F92052">
        <w:rPr>
          <w:rFonts w:ascii="Book Antiqua" w:hAnsi="Book Antiqua" w:cs="Book Antiqua"/>
          <w:sz w:val="22"/>
          <w:szCs w:val="22"/>
          <w:lang w:val="fr-FR"/>
        </w:rPr>
        <w:t xml:space="preserve">” en </w:t>
      </w:r>
      <w:r w:rsidRPr="007A5C73">
        <w:rPr>
          <w:rFonts w:ascii="Book Antiqua" w:eastAsia="Calibri" w:hAnsi="Book Antiqua" w:cs="NimbusRomNo9L"/>
          <w:i/>
          <w:iCs/>
          <w:kern w:val="0"/>
          <w:sz w:val="22"/>
          <w:szCs w:val="22"/>
          <w:lang w:val="fr-FR" w:eastAsia="en-US" w:bidi="ar-SA"/>
        </w:rPr>
        <w:t xml:space="preserve">L'abécédaire de Gilles Deleuze. </w:t>
      </w:r>
      <w:r w:rsidRPr="007A5C73">
        <w:rPr>
          <w:rFonts w:ascii="Book Antiqua" w:eastAsia="Calibri" w:hAnsi="Book Antiqua" w:cs="NimbusRomNo9L"/>
          <w:i/>
          <w:iCs/>
          <w:kern w:val="0"/>
          <w:sz w:val="22"/>
          <w:szCs w:val="22"/>
          <w:lang w:eastAsia="en-US" w:bidi="ar-SA"/>
        </w:rPr>
        <w:t xml:space="preserve">3 </w:t>
      </w:r>
      <w:proofErr w:type="spellStart"/>
      <w:r w:rsidRPr="007A5C73">
        <w:rPr>
          <w:rFonts w:ascii="Book Antiqua" w:eastAsia="Calibri" w:hAnsi="Book Antiqua" w:cs="NimbusRomNo9L"/>
          <w:i/>
          <w:iCs/>
          <w:kern w:val="0"/>
          <w:sz w:val="22"/>
          <w:szCs w:val="22"/>
          <w:lang w:eastAsia="en-US" w:bidi="ar-SA"/>
        </w:rPr>
        <w:t>vidéos</w:t>
      </w:r>
      <w:proofErr w:type="spellEnd"/>
      <w:r w:rsidRPr="007A5C73">
        <w:rPr>
          <w:rFonts w:ascii="Book Antiqua" w:eastAsia="Calibri" w:hAnsi="Book Antiqua" w:cs="NimbusRomNo9L"/>
          <w:i/>
          <w:iCs/>
          <w:kern w:val="0"/>
          <w:sz w:val="22"/>
          <w:szCs w:val="22"/>
          <w:lang w:eastAsia="en-US" w:bidi="ar-SA"/>
        </w:rPr>
        <w:t xml:space="preserve">. </w:t>
      </w:r>
      <w:proofErr w:type="spellStart"/>
      <w:r w:rsidRPr="007A5C73">
        <w:rPr>
          <w:rFonts w:ascii="Book Antiqua" w:eastAsia="Calibri" w:hAnsi="Book Antiqua" w:cs="NimbusRomNo9L"/>
          <w:kern w:val="0"/>
          <w:sz w:val="22"/>
          <w:szCs w:val="22"/>
          <w:lang w:eastAsia="en-US" w:bidi="ar-SA"/>
        </w:rPr>
        <w:t>Montparnasse</w:t>
      </w:r>
      <w:proofErr w:type="spellEnd"/>
      <w:r w:rsidRPr="007A5C73">
        <w:rPr>
          <w:rFonts w:ascii="Book Antiqua" w:eastAsia="Calibri" w:hAnsi="Book Antiqua" w:cs="NimbusRomNo9L"/>
          <w:kern w:val="0"/>
          <w:sz w:val="22"/>
          <w:szCs w:val="22"/>
          <w:lang w:eastAsia="en-US" w:bidi="ar-SA"/>
        </w:rPr>
        <w:t>, 1997</w:t>
      </w:r>
      <w:r w:rsidRPr="006B5417">
        <w:rPr>
          <w:rFonts w:ascii="Book Antiqua" w:hAnsi="Book Antiqua" w:cs="Book Antiqua"/>
          <w:sz w:val="22"/>
          <w:szCs w:val="22"/>
          <w:lang w:val="es-ES"/>
        </w:rPr>
        <w:t xml:space="preserve">NANCY, J-L, </w:t>
      </w:r>
      <w:r w:rsidRPr="006B5417">
        <w:rPr>
          <w:rFonts w:ascii="Book Antiqua" w:hAnsi="Book Antiqua" w:cs="Book Antiqua"/>
          <w:i/>
          <w:sz w:val="22"/>
          <w:szCs w:val="22"/>
          <w:lang w:val="es-ES"/>
        </w:rPr>
        <w:t>A la escucha</w:t>
      </w:r>
      <w:r w:rsidRPr="006B5417">
        <w:rPr>
          <w:rFonts w:ascii="Book Antiqua" w:hAnsi="Book Antiqua" w:cs="Book Antiqua"/>
          <w:sz w:val="22"/>
          <w:szCs w:val="22"/>
          <w:lang w:val="es-ES"/>
        </w:rPr>
        <w:t xml:space="preserve">, trad. Horacio Pons, Buenos Aires, </w:t>
      </w:r>
      <w:proofErr w:type="spellStart"/>
      <w:r w:rsidRPr="006B5417">
        <w:rPr>
          <w:rFonts w:ascii="Book Antiqua" w:hAnsi="Book Antiqua" w:cs="Book Antiqua"/>
          <w:sz w:val="22"/>
          <w:szCs w:val="22"/>
          <w:lang w:val="es-ES"/>
        </w:rPr>
        <w:t>Amorrortu</w:t>
      </w:r>
      <w:proofErr w:type="spellEnd"/>
      <w:r w:rsidRPr="006B5417">
        <w:rPr>
          <w:rFonts w:ascii="Book Antiqua" w:hAnsi="Book Antiqua" w:cs="Book Antiqua"/>
          <w:sz w:val="22"/>
          <w:szCs w:val="22"/>
          <w:lang w:val="es-ES"/>
        </w:rPr>
        <w:t>, 2007, pp. 11-47</w:t>
      </w:r>
    </w:p>
    <w:p w:rsidR="007A5C73" w:rsidRPr="007A5C73" w:rsidRDefault="007A5C73" w:rsidP="007A5C73">
      <w:pPr>
        <w:widowControl/>
        <w:suppressAutoHyphens w:val="0"/>
        <w:jc w:val="both"/>
        <w:rPr>
          <w:rFonts w:ascii="Calibri" w:hAnsi="Calibri" w:cs="Calibri"/>
          <w:lang w:val="es-ES"/>
        </w:rPr>
      </w:pPr>
      <w:r w:rsidRPr="006B5417">
        <w:rPr>
          <w:lang w:val="es-ES"/>
        </w:rPr>
        <w:t xml:space="preserve">NIETZSCHE, F., </w:t>
      </w:r>
      <w:r w:rsidRPr="006B5417">
        <w:rPr>
          <w:i/>
          <w:iCs/>
          <w:lang w:val="es-ES"/>
        </w:rPr>
        <w:t xml:space="preserve">Así habló </w:t>
      </w:r>
      <w:proofErr w:type="spellStart"/>
      <w:r w:rsidRPr="006B5417">
        <w:rPr>
          <w:i/>
          <w:iCs/>
          <w:lang w:val="es-ES"/>
        </w:rPr>
        <w:t>Zaratustra</w:t>
      </w:r>
      <w:proofErr w:type="spellEnd"/>
      <w:r w:rsidRPr="006B5417">
        <w:rPr>
          <w:i/>
          <w:iCs/>
          <w:lang w:val="es-ES"/>
        </w:rPr>
        <w:t>,</w:t>
      </w:r>
      <w:r w:rsidRPr="006B5417">
        <w:rPr>
          <w:lang w:val="es-ES"/>
        </w:rPr>
        <w:t xml:space="preserve"> trad. Sánchez Pascual, Madrid, Alianza, 2000, “Prólogo”, “De las tres transformaciones”, “Los despreciadores del cuerpo”, “De los trasmundanos”, “De la superación de sí mismo”</w:t>
      </w:r>
    </w:p>
    <w:p w:rsidR="007A5C73" w:rsidRPr="007A5C73" w:rsidRDefault="007A5C73" w:rsidP="007A5C73">
      <w:pPr>
        <w:widowControl/>
        <w:suppressAutoHyphens w:val="0"/>
        <w:jc w:val="both"/>
        <w:rPr>
          <w:rFonts w:ascii="Calibri" w:hAnsi="Calibri" w:cs="Calibri"/>
          <w:lang w:val="es-ES"/>
        </w:rPr>
      </w:pPr>
      <w:r w:rsidRPr="007A5C73">
        <w:rPr>
          <w:rFonts w:ascii="Calibri" w:hAnsi="Calibri" w:cs="Calibri"/>
          <w:lang w:val="es-ES"/>
        </w:rPr>
        <w:t xml:space="preserve">-----------------------, </w:t>
      </w:r>
      <w:r w:rsidRPr="007A5C73">
        <w:rPr>
          <w:rFonts w:ascii="Calibri" w:hAnsi="Calibri" w:cs="Calibri"/>
          <w:i/>
          <w:iCs/>
          <w:lang w:val="es-ES"/>
        </w:rPr>
        <w:t>Aurora</w:t>
      </w:r>
      <w:r w:rsidRPr="007A5C73">
        <w:rPr>
          <w:rFonts w:ascii="Calibri" w:hAnsi="Calibri" w:cs="Calibri"/>
          <w:lang w:val="es-ES"/>
        </w:rPr>
        <w:t>, trad. Germán Cano, Madrid, Biblioteca Nueva, 2000, §108, p. 152.</w:t>
      </w:r>
    </w:p>
    <w:p w:rsidR="007A5C73" w:rsidRPr="007A5C73" w:rsidRDefault="007A5C73" w:rsidP="007A5C73">
      <w:pPr>
        <w:pStyle w:val="Textonotapie"/>
        <w:jc w:val="both"/>
        <w:rPr>
          <w:rFonts w:ascii="Calibri" w:hAnsi="Calibri" w:cs="Calibri"/>
          <w:sz w:val="24"/>
          <w:szCs w:val="24"/>
          <w:lang w:val="es-ES"/>
        </w:rPr>
      </w:pPr>
      <w:r w:rsidRPr="007A5C73">
        <w:rPr>
          <w:rFonts w:ascii="Calibri" w:hAnsi="Calibri" w:cs="Calibri"/>
          <w:sz w:val="24"/>
          <w:szCs w:val="24"/>
          <w:lang w:val="es-ES"/>
        </w:rPr>
        <w:t xml:space="preserve">------------------------, </w:t>
      </w:r>
      <w:r w:rsidRPr="007A5C73">
        <w:rPr>
          <w:rFonts w:ascii="Calibri" w:hAnsi="Calibri" w:cs="Calibri"/>
          <w:i/>
          <w:iCs/>
          <w:sz w:val="24"/>
          <w:szCs w:val="24"/>
          <w:lang w:val="es-ES"/>
        </w:rPr>
        <w:t>El nihilismo: Escritos póstumos</w:t>
      </w:r>
      <w:r w:rsidRPr="007A5C73">
        <w:rPr>
          <w:rFonts w:ascii="Calibri" w:hAnsi="Calibri" w:cs="Calibri"/>
          <w:sz w:val="24"/>
          <w:szCs w:val="24"/>
          <w:lang w:val="es-ES"/>
        </w:rPr>
        <w:t xml:space="preserve">, selección y trad. </w:t>
      </w:r>
      <w:proofErr w:type="spellStart"/>
      <w:r w:rsidRPr="007A5C73">
        <w:rPr>
          <w:rFonts w:ascii="Calibri" w:hAnsi="Calibri" w:cs="Calibri"/>
          <w:sz w:val="24"/>
          <w:szCs w:val="24"/>
          <w:lang w:val="es-ES"/>
        </w:rPr>
        <w:t>Goncal</w:t>
      </w:r>
      <w:proofErr w:type="spellEnd"/>
      <w:r w:rsidRPr="007A5C73">
        <w:rPr>
          <w:rFonts w:ascii="Calibri" w:hAnsi="Calibri" w:cs="Calibri"/>
          <w:sz w:val="24"/>
          <w:szCs w:val="24"/>
          <w:lang w:val="es-ES"/>
        </w:rPr>
        <w:t xml:space="preserve"> Mayos, Barcelona, Península, 1998, 15 [118], p. 163. Y  14 [122], p. 129.</w:t>
      </w:r>
    </w:p>
    <w:p w:rsidR="007A5C73" w:rsidRPr="007A5C73" w:rsidRDefault="007A5C73" w:rsidP="007A5C73">
      <w:pPr>
        <w:widowControl/>
        <w:suppressAutoHyphens w:val="0"/>
        <w:jc w:val="both"/>
        <w:rPr>
          <w:rFonts w:ascii="Calibri" w:hAnsi="Calibri" w:cs="Calibri"/>
          <w:lang w:val="es-ES"/>
        </w:rPr>
      </w:pPr>
      <w:r w:rsidRPr="007A5C73">
        <w:rPr>
          <w:rFonts w:ascii="Calibri" w:hAnsi="Calibri" w:cs="Calibri"/>
          <w:lang w:val="es-ES"/>
        </w:rPr>
        <w:t xml:space="preserve">-----------------------, </w:t>
      </w:r>
      <w:r w:rsidRPr="007A5C73">
        <w:rPr>
          <w:rFonts w:ascii="Calibri" w:hAnsi="Calibri" w:cs="Calibri"/>
          <w:i/>
          <w:iCs/>
          <w:lang w:val="es-ES"/>
        </w:rPr>
        <w:t xml:space="preserve">La ciencia jovial, </w:t>
      </w:r>
      <w:r w:rsidRPr="007A5C73">
        <w:rPr>
          <w:rFonts w:ascii="Calibri" w:hAnsi="Calibri" w:cs="Calibri"/>
          <w:lang w:val="es-ES"/>
        </w:rPr>
        <w:t>trad. José Jara, Caracas, Montes de Ávila, 1999, §290, pp. 167-168.</w:t>
      </w:r>
    </w:p>
    <w:p w:rsidR="007A5C73" w:rsidRPr="007A5C73" w:rsidRDefault="007A5C73" w:rsidP="007A5C73">
      <w:pPr>
        <w:widowControl/>
        <w:suppressAutoHyphens w:val="0"/>
        <w:jc w:val="both"/>
        <w:rPr>
          <w:rFonts w:ascii="Calibri" w:hAnsi="Calibri" w:cs="Calibri"/>
          <w:lang w:val="es-ES"/>
        </w:rPr>
      </w:pPr>
      <w:r w:rsidRPr="007A5C73">
        <w:rPr>
          <w:rFonts w:ascii="Calibri" w:hAnsi="Calibri" w:cs="Calibri"/>
          <w:lang w:val="es-ES"/>
        </w:rPr>
        <w:t xml:space="preserve">-----------------------, </w:t>
      </w:r>
      <w:r w:rsidRPr="007A5C73">
        <w:rPr>
          <w:rFonts w:ascii="Calibri" w:hAnsi="Calibri" w:cs="Calibri"/>
          <w:i/>
          <w:iCs/>
          <w:lang w:val="es-ES"/>
        </w:rPr>
        <w:t>La genealogía de la moral</w:t>
      </w:r>
      <w:r w:rsidRPr="007A5C73">
        <w:rPr>
          <w:rFonts w:ascii="Calibri" w:hAnsi="Calibri" w:cs="Calibri"/>
          <w:lang w:val="es-ES"/>
        </w:rPr>
        <w:t>, trad. Sánchez Pascual, Buenos Aires, Alianza, 1995, II §15-16, pp. 94-97.</w:t>
      </w:r>
    </w:p>
    <w:p w:rsidR="007A5C73" w:rsidRDefault="007A5C73" w:rsidP="007A5C73">
      <w:pPr>
        <w:widowControl/>
        <w:suppressAutoHyphens w:val="0"/>
        <w:jc w:val="both"/>
        <w:rPr>
          <w:rFonts w:ascii="Book Antiqua" w:hAnsi="Book Antiqua"/>
          <w:b/>
          <w:sz w:val="22"/>
          <w:szCs w:val="22"/>
        </w:rPr>
      </w:pPr>
    </w:p>
    <w:p w:rsidR="007A5C73" w:rsidRDefault="007A5C73" w:rsidP="007A5C73">
      <w:pPr>
        <w:widowControl/>
        <w:suppressAutoHyphens w:val="0"/>
        <w:jc w:val="both"/>
        <w:rPr>
          <w:rFonts w:ascii="Book Antiqua" w:hAnsi="Book Antiqua"/>
          <w:b/>
          <w:sz w:val="22"/>
          <w:szCs w:val="22"/>
        </w:rPr>
      </w:pPr>
    </w:p>
    <w:p w:rsidR="007A5C73" w:rsidRPr="00EE5E9B" w:rsidRDefault="007A5C73" w:rsidP="007A5C73">
      <w:pPr>
        <w:widowControl/>
        <w:suppressAutoHyphens w:val="0"/>
        <w:jc w:val="both"/>
        <w:rPr>
          <w:rFonts w:ascii="Book Antiqua" w:hAnsi="Book Antiqua"/>
          <w:b/>
          <w:sz w:val="22"/>
          <w:szCs w:val="22"/>
        </w:rPr>
      </w:pPr>
      <w:r w:rsidRPr="00EE5E9B">
        <w:rPr>
          <w:rFonts w:ascii="Book Antiqua" w:hAnsi="Book Antiqua"/>
          <w:b/>
          <w:sz w:val="22"/>
          <w:szCs w:val="22"/>
        </w:rPr>
        <w:t xml:space="preserve">F. Hospitalidad, perdón y otredad. </w:t>
      </w:r>
    </w:p>
    <w:p w:rsidR="007A5C73" w:rsidRPr="002F4209" w:rsidRDefault="007A5C73" w:rsidP="007A5C73">
      <w:pPr>
        <w:widowControl/>
        <w:suppressAutoHyphens w:val="0"/>
        <w:jc w:val="both"/>
        <w:rPr>
          <w:rFonts w:ascii="Book Antiqua" w:hAnsi="Book Antiqua"/>
          <w:color w:val="FF0000"/>
          <w:sz w:val="22"/>
          <w:szCs w:val="22"/>
        </w:rPr>
      </w:pPr>
    </w:p>
    <w:p w:rsidR="007A5C73" w:rsidRPr="006B5417" w:rsidRDefault="007A5C73" w:rsidP="007A5C73">
      <w:pPr>
        <w:widowControl/>
        <w:suppressAutoHyphens w:val="0"/>
        <w:jc w:val="both"/>
        <w:rPr>
          <w:rFonts w:ascii="Book Antiqua" w:hAnsi="Book Antiqua"/>
          <w:sz w:val="22"/>
          <w:szCs w:val="22"/>
        </w:rPr>
      </w:pPr>
      <w:r w:rsidRPr="006B5417">
        <w:rPr>
          <w:rFonts w:ascii="Book Antiqua" w:hAnsi="Book Antiqua"/>
          <w:sz w:val="22"/>
          <w:szCs w:val="22"/>
        </w:rPr>
        <w:t xml:space="preserve">1. La huella: identidad y alteridad. El debate en torno al perdón: entre el perdón imposible de </w:t>
      </w:r>
      <w:proofErr w:type="spellStart"/>
      <w:r w:rsidRPr="006B5417">
        <w:rPr>
          <w:rFonts w:ascii="Book Antiqua" w:hAnsi="Book Antiqua"/>
          <w:sz w:val="22"/>
          <w:szCs w:val="22"/>
        </w:rPr>
        <w:t>Derrida</w:t>
      </w:r>
      <w:proofErr w:type="spellEnd"/>
      <w:r w:rsidRPr="006B5417">
        <w:rPr>
          <w:rFonts w:ascii="Book Antiqua" w:hAnsi="Book Antiqua"/>
          <w:sz w:val="22"/>
          <w:szCs w:val="22"/>
        </w:rPr>
        <w:t xml:space="preserve"> y el perdón difícil de </w:t>
      </w:r>
      <w:proofErr w:type="spellStart"/>
      <w:r w:rsidRPr="006B5417">
        <w:rPr>
          <w:rFonts w:ascii="Book Antiqua" w:hAnsi="Book Antiqua"/>
          <w:sz w:val="22"/>
          <w:szCs w:val="22"/>
        </w:rPr>
        <w:t>Ricoeur</w:t>
      </w:r>
      <w:proofErr w:type="spellEnd"/>
      <w:r w:rsidRPr="006B5417">
        <w:rPr>
          <w:rFonts w:ascii="Book Antiqua" w:hAnsi="Book Antiqua"/>
          <w:sz w:val="22"/>
          <w:szCs w:val="22"/>
        </w:rPr>
        <w:t xml:space="preserve">. Aproximaciones a la problemática del quién y del </w:t>
      </w:r>
      <w:r w:rsidRPr="006B5417">
        <w:rPr>
          <w:rFonts w:ascii="Book Antiqua" w:hAnsi="Book Antiqua"/>
          <w:i/>
          <w:sz w:val="22"/>
          <w:szCs w:val="22"/>
        </w:rPr>
        <w:t>qué</w:t>
      </w:r>
      <w:r w:rsidRPr="006B5417">
        <w:rPr>
          <w:rFonts w:ascii="Book Antiqua" w:hAnsi="Book Antiqua"/>
          <w:sz w:val="22"/>
          <w:szCs w:val="22"/>
        </w:rPr>
        <w:t xml:space="preserve"> a partir de la temática del perdón. </w:t>
      </w:r>
    </w:p>
    <w:p w:rsidR="007A5C73" w:rsidRPr="006B5417" w:rsidRDefault="007A5C73" w:rsidP="007A5C73">
      <w:pPr>
        <w:widowControl/>
        <w:suppressAutoHyphens w:val="0"/>
        <w:jc w:val="both"/>
        <w:rPr>
          <w:rFonts w:ascii="Book Antiqua" w:hAnsi="Book Antiqua"/>
          <w:sz w:val="22"/>
          <w:szCs w:val="22"/>
        </w:rPr>
      </w:pPr>
      <w:r w:rsidRPr="006B5417">
        <w:rPr>
          <w:rFonts w:ascii="Book Antiqua" w:hAnsi="Book Antiqua"/>
          <w:sz w:val="22"/>
          <w:szCs w:val="22"/>
        </w:rPr>
        <w:lastRenderedPageBreak/>
        <w:t xml:space="preserve">2. La posibilidad de la hospitalidad: la aporía entre la justicia y el derecho (leyes condicionales de la hospitalidad en </w:t>
      </w:r>
      <w:proofErr w:type="spellStart"/>
      <w:r w:rsidRPr="006B5417">
        <w:rPr>
          <w:rFonts w:ascii="Book Antiqua" w:hAnsi="Book Antiqua"/>
          <w:sz w:val="22"/>
          <w:szCs w:val="22"/>
        </w:rPr>
        <w:t>Derrida</w:t>
      </w:r>
      <w:proofErr w:type="spellEnd"/>
      <w:r w:rsidRPr="006B5417">
        <w:rPr>
          <w:rFonts w:ascii="Book Antiqua" w:hAnsi="Book Antiqua"/>
          <w:sz w:val="22"/>
          <w:szCs w:val="22"/>
        </w:rPr>
        <w:t>). La figura del extranjero en relación al huésped. La hospitalidad como paradigma ético o como superación de la tolerancia como valor.</w:t>
      </w:r>
    </w:p>
    <w:p w:rsidR="007A5C73" w:rsidRPr="002F4209" w:rsidRDefault="007A5C73" w:rsidP="007A5C73">
      <w:pPr>
        <w:widowControl/>
        <w:suppressAutoHyphens w:val="0"/>
        <w:jc w:val="both"/>
        <w:rPr>
          <w:rFonts w:ascii="Book Antiqua" w:hAnsi="Book Antiqua"/>
          <w:color w:val="FF0000"/>
          <w:sz w:val="22"/>
          <w:szCs w:val="22"/>
        </w:rPr>
      </w:pPr>
      <w:r w:rsidRPr="006B5417">
        <w:rPr>
          <w:rFonts w:ascii="Book Antiqua" w:hAnsi="Book Antiqua"/>
          <w:sz w:val="22"/>
          <w:szCs w:val="22"/>
        </w:rPr>
        <w:t xml:space="preserve">3. Otredad y exterminio: Ni olvido ni perdón. El problema del otro en los debates en torno a los derechos humanos. </w:t>
      </w:r>
      <w:r w:rsidRPr="00EE5E9B">
        <w:rPr>
          <w:rFonts w:ascii="Book Antiqua" w:hAnsi="Book Antiqua"/>
          <w:sz w:val="22"/>
          <w:szCs w:val="22"/>
        </w:rPr>
        <w:t xml:space="preserve">Tensiones binarias entre  lo simbólico-teórico y las prácticas sociales: lo mismo y lo otro, lo homo y lo </w:t>
      </w:r>
      <w:proofErr w:type="spellStart"/>
      <w:r w:rsidRPr="00EE5E9B">
        <w:rPr>
          <w:rFonts w:ascii="Book Antiqua" w:hAnsi="Book Antiqua"/>
          <w:sz w:val="22"/>
          <w:szCs w:val="22"/>
        </w:rPr>
        <w:t>hétero</w:t>
      </w:r>
      <w:proofErr w:type="spellEnd"/>
      <w:r w:rsidRPr="00EE5E9B">
        <w:rPr>
          <w:rFonts w:ascii="Book Antiqua" w:hAnsi="Book Antiqua"/>
          <w:sz w:val="22"/>
          <w:szCs w:val="22"/>
        </w:rPr>
        <w:t xml:space="preserve">, lo singular y lo plural, lo uno y lo múltiple, lo ídem y lo </w:t>
      </w:r>
      <w:proofErr w:type="spellStart"/>
      <w:r w:rsidRPr="00EE5E9B">
        <w:rPr>
          <w:rFonts w:ascii="Book Antiqua" w:hAnsi="Book Antiqua"/>
          <w:sz w:val="22"/>
          <w:szCs w:val="22"/>
        </w:rPr>
        <w:t>iter</w:t>
      </w:r>
      <w:proofErr w:type="spellEnd"/>
      <w:r>
        <w:rPr>
          <w:rFonts w:ascii="Book Antiqua" w:hAnsi="Book Antiqua"/>
          <w:sz w:val="22"/>
          <w:szCs w:val="22"/>
        </w:rPr>
        <w:t>.</w:t>
      </w:r>
    </w:p>
    <w:p w:rsidR="007A5C73" w:rsidRDefault="007A5C73" w:rsidP="007A5C73">
      <w:pPr>
        <w:widowControl/>
        <w:suppressAutoHyphens w:val="0"/>
        <w:jc w:val="both"/>
        <w:rPr>
          <w:rFonts w:ascii="Book Antiqua" w:hAnsi="Book Antiqua"/>
          <w:sz w:val="22"/>
          <w:szCs w:val="22"/>
        </w:rPr>
      </w:pPr>
    </w:p>
    <w:p w:rsidR="007A5C73" w:rsidRPr="002F4209" w:rsidRDefault="007A5C73" w:rsidP="007A5C73">
      <w:pPr>
        <w:widowControl/>
        <w:suppressAutoHyphens w:val="0"/>
        <w:jc w:val="both"/>
        <w:rPr>
          <w:rFonts w:ascii="Book Antiqua" w:hAnsi="Book Antiqua"/>
          <w:color w:val="FF0000"/>
          <w:sz w:val="22"/>
          <w:szCs w:val="22"/>
        </w:rPr>
      </w:pPr>
    </w:p>
    <w:p w:rsidR="007A5C73" w:rsidRPr="00EE5E9B" w:rsidRDefault="007A5C73" w:rsidP="007A5C73">
      <w:pPr>
        <w:widowControl/>
        <w:suppressAutoHyphens w:val="0"/>
        <w:jc w:val="both"/>
        <w:rPr>
          <w:rFonts w:ascii="Book Antiqua" w:hAnsi="Book Antiqua"/>
          <w:sz w:val="22"/>
          <w:szCs w:val="22"/>
        </w:rPr>
      </w:pPr>
      <w:r w:rsidRPr="00EE5E9B">
        <w:rPr>
          <w:rFonts w:ascii="Book Antiqua" w:hAnsi="Book Antiqua"/>
          <w:b/>
          <w:sz w:val="22"/>
          <w:szCs w:val="22"/>
        </w:rPr>
        <w:t xml:space="preserve">Textos de lectura obligatoria: </w:t>
      </w:r>
    </w:p>
    <w:p w:rsidR="007A5C73" w:rsidRPr="006B5417" w:rsidRDefault="007A5C73" w:rsidP="007A5C73">
      <w:pPr>
        <w:jc w:val="both"/>
        <w:rPr>
          <w:rFonts w:ascii="Book Antiqua" w:hAnsi="Book Antiqua" w:cs="Book Antiqua"/>
          <w:sz w:val="22"/>
          <w:szCs w:val="22"/>
          <w:lang w:val="es-ES"/>
        </w:rPr>
      </w:pPr>
      <w:r w:rsidRPr="006B5417">
        <w:rPr>
          <w:rFonts w:ascii="Book Antiqua" w:hAnsi="Book Antiqua" w:cs="Book Antiqua"/>
          <w:sz w:val="22"/>
          <w:szCs w:val="22"/>
          <w:lang w:val="es-ES"/>
        </w:rPr>
        <w:t xml:space="preserve">CRAGNOLINI, M., </w:t>
      </w:r>
      <w:r w:rsidRPr="006B5417">
        <w:rPr>
          <w:rFonts w:ascii="Book Antiqua" w:hAnsi="Book Antiqua" w:cs="Book Antiqua"/>
          <w:i/>
          <w:sz w:val="22"/>
          <w:szCs w:val="22"/>
          <w:lang w:val="es-ES"/>
        </w:rPr>
        <w:t xml:space="preserve"> Moradas Nietzscheanas. Del sí mismo, del otro y del “entre”</w:t>
      </w:r>
      <w:r w:rsidRPr="006B5417">
        <w:rPr>
          <w:rFonts w:ascii="Book Antiqua" w:hAnsi="Book Antiqua" w:cs="Book Antiqua"/>
          <w:sz w:val="22"/>
          <w:szCs w:val="22"/>
          <w:lang w:val="es-ES"/>
        </w:rPr>
        <w:t xml:space="preserve">, Buenos Aires, La cebra, cap. 3. </w:t>
      </w:r>
    </w:p>
    <w:p w:rsidR="007A5C73" w:rsidRPr="006B5417" w:rsidRDefault="007A5C73" w:rsidP="007A5C73">
      <w:pPr>
        <w:jc w:val="both"/>
        <w:rPr>
          <w:lang w:val="es-ES"/>
        </w:rPr>
      </w:pPr>
      <w:r w:rsidRPr="006B5417">
        <w:rPr>
          <w:rFonts w:ascii="Book Antiqua" w:hAnsi="Book Antiqua" w:cs="Book Antiqua"/>
          <w:sz w:val="22"/>
          <w:szCs w:val="22"/>
          <w:lang w:val="es-ES"/>
        </w:rPr>
        <w:t xml:space="preserve">-------------------------, </w:t>
      </w:r>
      <w:proofErr w:type="spellStart"/>
      <w:r w:rsidRPr="006B5417">
        <w:rPr>
          <w:i/>
          <w:lang w:val="es-ES"/>
        </w:rPr>
        <w:t>Derrida</w:t>
      </w:r>
      <w:proofErr w:type="spellEnd"/>
      <w:r w:rsidRPr="006B5417">
        <w:rPr>
          <w:i/>
          <w:lang w:val="es-ES"/>
        </w:rPr>
        <w:t>, un pensador del resto</w:t>
      </w:r>
      <w:r w:rsidRPr="006B5417">
        <w:rPr>
          <w:lang w:val="es-ES"/>
        </w:rPr>
        <w:t>, Buenos Aires, La Cebra, 2007, cap. 5.</w:t>
      </w:r>
    </w:p>
    <w:p w:rsidR="007A5C73" w:rsidRPr="006B5417" w:rsidRDefault="007A5C73" w:rsidP="007A5C73">
      <w:pPr>
        <w:jc w:val="both"/>
        <w:rPr>
          <w:rFonts w:ascii="Book Antiqua" w:hAnsi="Book Antiqua"/>
          <w:sz w:val="22"/>
          <w:szCs w:val="22"/>
          <w:lang w:val="es-MX"/>
        </w:rPr>
      </w:pPr>
      <w:r w:rsidRPr="00E14ED4">
        <w:rPr>
          <w:rFonts w:ascii="Book Antiqua" w:hAnsi="Book Antiqua"/>
          <w:sz w:val="22"/>
          <w:szCs w:val="22"/>
        </w:rPr>
        <w:t>D</w:t>
      </w:r>
      <w:r w:rsidRPr="006B5417">
        <w:rPr>
          <w:rFonts w:ascii="Book Antiqua" w:hAnsi="Book Antiqua"/>
          <w:sz w:val="22"/>
          <w:szCs w:val="22"/>
        </w:rPr>
        <w:t xml:space="preserve">ERRIDA, J., </w:t>
      </w:r>
      <w:r w:rsidRPr="006B5417">
        <w:rPr>
          <w:rFonts w:ascii="Book Antiqua" w:hAnsi="Book Antiqua"/>
          <w:i/>
          <w:sz w:val="22"/>
          <w:szCs w:val="22"/>
          <w:lang w:val="es-MX"/>
        </w:rPr>
        <w:t>Adiós</w:t>
      </w:r>
      <w:r w:rsidRPr="006B5417">
        <w:rPr>
          <w:rFonts w:ascii="Book Antiqua" w:hAnsi="Book Antiqua"/>
          <w:sz w:val="22"/>
          <w:szCs w:val="22"/>
          <w:lang w:val="es-MX"/>
        </w:rPr>
        <w:t xml:space="preserve"> </w:t>
      </w:r>
      <w:r w:rsidRPr="006B5417">
        <w:rPr>
          <w:rFonts w:ascii="Book Antiqua" w:hAnsi="Book Antiqua"/>
          <w:i/>
          <w:sz w:val="22"/>
          <w:szCs w:val="22"/>
          <w:lang w:val="es-MX"/>
        </w:rPr>
        <w:t xml:space="preserve">a Emmanuel </w:t>
      </w:r>
      <w:proofErr w:type="spellStart"/>
      <w:r w:rsidRPr="006B5417">
        <w:rPr>
          <w:rFonts w:ascii="Book Antiqua" w:hAnsi="Book Antiqua"/>
          <w:i/>
          <w:sz w:val="22"/>
          <w:szCs w:val="22"/>
          <w:lang w:val="es-MX"/>
        </w:rPr>
        <w:t>Levinas</w:t>
      </w:r>
      <w:proofErr w:type="spellEnd"/>
      <w:r w:rsidRPr="006B5417">
        <w:rPr>
          <w:rFonts w:ascii="Book Antiqua" w:hAnsi="Book Antiqua"/>
          <w:i/>
          <w:sz w:val="22"/>
          <w:szCs w:val="22"/>
          <w:lang w:val="es-MX"/>
        </w:rPr>
        <w:t xml:space="preserve"> seguido de Palabra de acogida</w:t>
      </w:r>
      <w:r w:rsidRPr="006B5417">
        <w:rPr>
          <w:rFonts w:ascii="Book Antiqua" w:hAnsi="Book Antiqua"/>
          <w:sz w:val="22"/>
          <w:szCs w:val="22"/>
          <w:lang w:val="es-MX"/>
        </w:rPr>
        <w:t xml:space="preserve">, Madrid, </w:t>
      </w:r>
      <w:proofErr w:type="spellStart"/>
      <w:r w:rsidRPr="006B5417">
        <w:rPr>
          <w:rFonts w:ascii="Book Antiqua" w:hAnsi="Book Antiqua"/>
          <w:sz w:val="22"/>
          <w:szCs w:val="22"/>
          <w:lang w:val="es-MX"/>
        </w:rPr>
        <w:t>Trotta</w:t>
      </w:r>
      <w:proofErr w:type="spellEnd"/>
      <w:r w:rsidRPr="006B5417">
        <w:rPr>
          <w:rFonts w:ascii="Book Antiqua" w:hAnsi="Book Antiqua"/>
          <w:sz w:val="22"/>
          <w:szCs w:val="22"/>
          <w:lang w:val="es-MX"/>
        </w:rPr>
        <w:t>, 1998.</w:t>
      </w:r>
    </w:p>
    <w:p w:rsidR="007A5C73" w:rsidRPr="006B5417" w:rsidRDefault="007A5C73" w:rsidP="007A5C73">
      <w:pPr>
        <w:jc w:val="both"/>
        <w:rPr>
          <w:lang w:val="es-ES"/>
        </w:rPr>
      </w:pPr>
      <w:r w:rsidRPr="006B5417">
        <w:rPr>
          <w:lang w:val="es-ES"/>
        </w:rPr>
        <w:t xml:space="preserve">------------------, “El otro es secreto porque es otro”, en: Entrevista con </w:t>
      </w:r>
      <w:proofErr w:type="spellStart"/>
      <w:r w:rsidRPr="006B5417">
        <w:rPr>
          <w:lang w:val="es-ES"/>
        </w:rPr>
        <w:t>Antoine</w:t>
      </w:r>
      <w:proofErr w:type="spellEnd"/>
      <w:r w:rsidRPr="006B5417">
        <w:rPr>
          <w:lang w:val="es-ES"/>
        </w:rPr>
        <w:t xml:space="preserve"> </w:t>
      </w:r>
      <w:proofErr w:type="spellStart"/>
      <w:r w:rsidRPr="006B5417">
        <w:rPr>
          <w:lang w:val="es-ES"/>
        </w:rPr>
        <w:t>Spire</w:t>
      </w:r>
      <w:proofErr w:type="spellEnd"/>
      <w:r w:rsidRPr="006B5417">
        <w:rPr>
          <w:lang w:val="es-ES"/>
        </w:rPr>
        <w:t xml:space="preserve">, publicada por Le Monde de </w:t>
      </w:r>
      <w:proofErr w:type="spellStart"/>
      <w:r w:rsidRPr="006B5417">
        <w:rPr>
          <w:lang w:val="es-ES"/>
        </w:rPr>
        <w:t>l’Éducation</w:t>
      </w:r>
      <w:proofErr w:type="spellEnd"/>
      <w:r w:rsidRPr="006B5417">
        <w:rPr>
          <w:lang w:val="es-ES"/>
        </w:rPr>
        <w:t xml:space="preserve">, n.° 284, septiembre de 2000 en una versión más corta y ligeramente modificada. Traducción de Cristina de </w:t>
      </w:r>
      <w:proofErr w:type="spellStart"/>
      <w:r w:rsidRPr="006B5417">
        <w:rPr>
          <w:lang w:val="es-ES"/>
        </w:rPr>
        <w:t>Peretti</w:t>
      </w:r>
      <w:proofErr w:type="spellEnd"/>
      <w:r w:rsidRPr="006B5417">
        <w:rPr>
          <w:lang w:val="es-ES"/>
        </w:rPr>
        <w:t xml:space="preserve"> y Paco </w:t>
      </w:r>
      <w:proofErr w:type="spellStart"/>
      <w:r w:rsidRPr="006B5417">
        <w:rPr>
          <w:lang w:val="es-ES"/>
        </w:rPr>
        <w:t>Vidarte</w:t>
      </w:r>
      <w:proofErr w:type="spellEnd"/>
      <w:r w:rsidRPr="006B5417">
        <w:rPr>
          <w:lang w:val="es-ES"/>
        </w:rPr>
        <w:t xml:space="preserve">, </w:t>
      </w:r>
    </w:p>
    <w:p w:rsidR="007A5C73" w:rsidRPr="006B5417" w:rsidRDefault="007A5C73" w:rsidP="007A5C73">
      <w:pPr>
        <w:jc w:val="both"/>
        <w:rPr>
          <w:rFonts w:ascii="Book Antiqua" w:hAnsi="Book Antiqua"/>
          <w:sz w:val="22"/>
          <w:szCs w:val="22"/>
          <w:lang w:val="es-MX"/>
        </w:rPr>
      </w:pPr>
      <w:r w:rsidRPr="006B5417">
        <w:rPr>
          <w:rFonts w:ascii="Book Antiqua" w:hAnsi="Book Antiqua"/>
          <w:sz w:val="22"/>
          <w:szCs w:val="22"/>
          <w:lang w:val="es-MX"/>
        </w:rPr>
        <w:t xml:space="preserve">-----------------, </w:t>
      </w:r>
      <w:r w:rsidRPr="006B5417">
        <w:rPr>
          <w:rFonts w:ascii="Book Antiqua" w:hAnsi="Book Antiqua"/>
          <w:i/>
          <w:sz w:val="22"/>
          <w:szCs w:val="22"/>
          <w:lang w:val="es-MX"/>
        </w:rPr>
        <w:t>El siglo y el perdón</w:t>
      </w:r>
      <w:r w:rsidRPr="006B5417">
        <w:rPr>
          <w:rFonts w:ascii="Book Antiqua" w:hAnsi="Book Antiqua"/>
          <w:sz w:val="22"/>
          <w:szCs w:val="22"/>
          <w:lang w:val="es-MX"/>
        </w:rPr>
        <w:t xml:space="preserve">, trad. Cristina de </w:t>
      </w:r>
      <w:proofErr w:type="spellStart"/>
      <w:r w:rsidRPr="006B5417">
        <w:rPr>
          <w:rFonts w:ascii="Book Antiqua" w:hAnsi="Book Antiqua"/>
          <w:sz w:val="22"/>
          <w:szCs w:val="22"/>
          <w:lang w:val="es-MX"/>
        </w:rPr>
        <w:t>Peretti</w:t>
      </w:r>
      <w:proofErr w:type="spellEnd"/>
      <w:r w:rsidRPr="006B5417">
        <w:rPr>
          <w:rFonts w:ascii="Book Antiqua" w:hAnsi="Book Antiqua"/>
          <w:sz w:val="22"/>
          <w:szCs w:val="22"/>
          <w:lang w:val="es-MX"/>
        </w:rPr>
        <w:t xml:space="preserve"> y Paco </w:t>
      </w:r>
      <w:proofErr w:type="spellStart"/>
      <w:r w:rsidRPr="006B5417">
        <w:rPr>
          <w:rFonts w:ascii="Book Antiqua" w:hAnsi="Book Antiqua"/>
          <w:sz w:val="22"/>
          <w:szCs w:val="22"/>
          <w:lang w:val="es-MX"/>
        </w:rPr>
        <w:t>Vidarte</w:t>
      </w:r>
      <w:proofErr w:type="spellEnd"/>
      <w:r w:rsidRPr="006B5417">
        <w:rPr>
          <w:rFonts w:ascii="Book Antiqua" w:hAnsi="Book Antiqua"/>
          <w:sz w:val="22"/>
          <w:szCs w:val="22"/>
          <w:lang w:val="es-MX"/>
        </w:rPr>
        <w:t>, Buenos Aires, De la Flor, 2006.</w:t>
      </w:r>
    </w:p>
    <w:p w:rsidR="007A5C73" w:rsidRPr="00A57868" w:rsidRDefault="007A5C73" w:rsidP="007A5C73">
      <w:pPr>
        <w:jc w:val="both"/>
        <w:rPr>
          <w:rFonts w:ascii="Book Antiqua" w:hAnsi="Book Antiqua"/>
          <w:sz w:val="22"/>
          <w:szCs w:val="22"/>
          <w:lang w:val="es-MX"/>
        </w:rPr>
      </w:pPr>
      <w:r w:rsidRPr="00A57868">
        <w:rPr>
          <w:rFonts w:ascii="Book Antiqua" w:hAnsi="Book Antiqua"/>
          <w:sz w:val="22"/>
          <w:szCs w:val="22"/>
          <w:lang w:val="es-MX"/>
        </w:rPr>
        <w:t>-----------</w:t>
      </w:r>
      <w:r>
        <w:rPr>
          <w:rFonts w:ascii="Book Antiqua" w:hAnsi="Book Antiqua"/>
          <w:sz w:val="22"/>
          <w:szCs w:val="22"/>
          <w:lang w:val="es-MX"/>
        </w:rPr>
        <w:t>------</w:t>
      </w:r>
      <w:r w:rsidRPr="00A57868">
        <w:rPr>
          <w:rFonts w:ascii="Book Antiqua" w:hAnsi="Book Antiqua"/>
          <w:sz w:val="22"/>
          <w:szCs w:val="22"/>
          <w:lang w:val="es-MX"/>
        </w:rPr>
        <w:t xml:space="preserve"> con </w:t>
      </w:r>
      <w:proofErr w:type="spellStart"/>
      <w:r w:rsidRPr="00A57868">
        <w:rPr>
          <w:rFonts w:ascii="Book Antiqua" w:hAnsi="Book Antiqua"/>
          <w:sz w:val="22"/>
          <w:szCs w:val="22"/>
          <w:lang w:val="es-MX"/>
        </w:rPr>
        <w:t>Anne</w:t>
      </w:r>
      <w:proofErr w:type="spellEnd"/>
      <w:r w:rsidRPr="00A57868">
        <w:rPr>
          <w:rFonts w:ascii="Book Antiqua" w:hAnsi="Book Antiqua"/>
          <w:sz w:val="22"/>
          <w:szCs w:val="22"/>
          <w:lang w:val="es-MX"/>
        </w:rPr>
        <w:t xml:space="preserve"> </w:t>
      </w:r>
      <w:proofErr w:type="spellStart"/>
      <w:r w:rsidRPr="00A57868">
        <w:rPr>
          <w:rFonts w:ascii="Book Antiqua" w:hAnsi="Book Antiqua"/>
          <w:sz w:val="22"/>
          <w:szCs w:val="22"/>
          <w:lang w:val="es-MX"/>
        </w:rPr>
        <w:t>Dufourmantelle</w:t>
      </w:r>
      <w:proofErr w:type="spellEnd"/>
      <w:r w:rsidRPr="00A57868">
        <w:rPr>
          <w:rFonts w:ascii="Book Antiqua" w:hAnsi="Book Antiqua"/>
          <w:sz w:val="22"/>
          <w:szCs w:val="22"/>
          <w:lang w:val="es-MX"/>
        </w:rPr>
        <w:t xml:space="preserve">, </w:t>
      </w:r>
      <w:r w:rsidRPr="00A57868">
        <w:rPr>
          <w:rFonts w:ascii="Book Antiqua" w:hAnsi="Book Antiqua"/>
          <w:i/>
          <w:sz w:val="22"/>
          <w:szCs w:val="22"/>
          <w:lang w:val="es-MX"/>
        </w:rPr>
        <w:t>La hospitalidad</w:t>
      </w:r>
      <w:r w:rsidRPr="00A57868">
        <w:rPr>
          <w:rFonts w:ascii="Book Antiqua" w:hAnsi="Book Antiqua"/>
          <w:sz w:val="22"/>
          <w:szCs w:val="22"/>
          <w:lang w:val="es-MX"/>
        </w:rPr>
        <w:t>, trad. M. Segoviano, Buenos Aires, De la Flor, 2000.</w:t>
      </w:r>
    </w:p>
    <w:p w:rsidR="007A5C73" w:rsidRPr="00A57868" w:rsidRDefault="007A5C73" w:rsidP="007A5C73">
      <w:pPr>
        <w:jc w:val="both"/>
        <w:rPr>
          <w:rFonts w:ascii="Book Antiqua" w:hAnsi="Book Antiqua"/>
          <w:sz w:val="22"/>
          <w:szCs w:val="22"/>
          <w:lang w:val="fr-FR"/>
        </w:rPr>
      </w:pPr>
      <w:r w:rsidRPr="00A57868">
        <w:rPr>
          <w:rFonts w:ascii="Book Antiqua" w:hAnsi="Book Antiqua"/>
          <w:b/>
          <w:sz w:val="22"/>
          <w:szCs w:val="22"/>
          <w:lang w:val="es-MX"/>
        </w:rPr>
        <w:t>----------------</w:t>
      </w:r>
      <w:r>
        <w:rPr>
          <w:rFonts w:ascii="Book Antiqua" w:hAnsi="Book Antiqua"/>
          <w:b/>
          <w:sz w:val="22"/>
          <w:szCs w:val="22"/>
          <w:lang w:val="es-MX"/>
        </w:rPr>
        <w:t>--</w:t>
      </w:r>
      <w:r w:rsidRPr="00A57868">
        <w:rPr>
          <w:rFonts w:ascii="Book Antiqua" w:hAnsi="Book Antiqua"/>
          <w:sz w:val="22"/>
          <w:szCs w:val="22"/>
          <w:lang w:val="es-MX"/>
        </w:rPr>
        <w:t xml:space="preserve"> "Sobre la hospitalidad", en </w:t>
      </w:r>
      <w:r w:rsidRPr="00A57868">
        <w:rPr>
          <w:rFonts w:ascii="Book Antiqua" w:hAnsi="Book Antiqua"/>
          <w:i/>
          <w:sz w:val="22"/>
          <w:szCs w:val="22"/>
          <w:lang w:val="es-MX"/>
        </w:rPr>
        <w:t>Sur</w:t>
      </w:r>
      <w:r w:rsidRPr="00A57868">
        <w:rPr>
          <w:rFonts w:ascii="Book Antiqua" w:hAnsi="Book Antiqua"/>
          <w:sz w:val="22"/>
          <w:szCs w:val="22"/>
          <w:lang w:val="es-MX"/>
        </w:rPr>
        <w:t xml:space="preserve"> </w:t>
      </w:r>
      <w:proofErr w:type="spellStart"/>
      <w:r w:rsidRPr="00A57868">
        <w:rPr>
          <w:rFonts w:ascii="Book Antiqua" w:hAnsi="Book Antiqua"/>
          <w:i/>
          <w:sz w:val="22"/>
          <w:szCs w:val="22"/>
          <w:lang w:val="es-MX"/>
        </w:rPr>
        <w:t>parole</w:t>
      </w:r>
      <w:proofErr w:type="spellEnd"/>
      <w:r w:rsidRPr="00A57868">
        <w:rPr>
          <w:rFonts w:ascii="Book Antiqua" w:hAnsi="Book Antiqua"/>
          <w:i/>
          <w:sz w:val="22"/>
          <w:szCs w:val="22"/>
          <w:lang w:val="es-MX"/>
        </w:rPr>
        <w:t xml:space="preserve">. </w:t>
      </w:r>
      <w:r w:rsidRPr="00A57868">
        <w:rPr>
          <w:rFonts w:ascii="Book Antiqua" w:hAnsi="Book Antiqua"/>
          <w:i/>
          <w:sz w:val="22"/>
          <w:szCs w:val="22"/>
          <w:lang w:val="fr-FR"/>
        </w:rPr>
        <w:t>Instantanés philosophiques</w:t>
      </w:r>
      <w:r w:rsidRPr="00A57868">
        <w:rPr>
          <w:rFonts w:ascii="Book Antiqua" w:hAnsi="Book Antiqua"/>
          <w:sz w:val="22"/>
          <w:szCs w:val="22"/>
          <w:lang w:val="fr-FR"/>
        </w:rPr>
        <w:t xml:space="preserve">, Paris, Éditions de l'Aube / France Culture, 1999. </w:t>
      </w:r>
    </w:p>
    <w:p w:rsidR="007A5C73" w:rsidRDefault="007A5C73" w:rsidP="007A5C73">
      <w:pPr>
        <w:jc w:val="both"/>
        <w:rPr>
          <w:rFonts w:ascii="Book Antiqua" w:hAnsi="Book Antiqua"/>
          <w:sz w:val="22"/>
          <w:szCs w:val="22"/>
          <w:lang w:val="es-MX"/>
        </w:rPr>
      </w:pPr>
      <w:r w:rsidRPr="00A57868">
        <w:rPr>
          <w:rFonts w:ascii="Book Antiqua" w:hAnsi="Book Antiqua"/>
          <w:b/>
          <w:sz w:val="22"/>
          <w:szCs w:val="22"/>
          <w:lang w:val="es-MX"/>
        </w:rPr>
        <w:t>-----------------</w:t>
      </w:r>
      <w:r w:rsidRPr="00A57868">
        <w:rPr>
          <w:rFonts w:ascii="Book Antiqua" w:hAnsi="Book Antiqua"/>
          <w:sz w:val="22"/>
          <w:szCs w:val="22"/>
          <w:lang w:val="es-MX"/>
        </w:rPr>
        <w:t xml:space="preserve"> "Un pensamiento amigo", entrevista de Robert </w:t>
      </w:r>
      <w:proofErr w:type="spellStart"/>
      <w:r w:rsidRPr="00A57868">
        <w:rPr>
          <w:rFonts w:ascii="Book Antiqua" w:hAnsi="Book Antiqua"/>
          <w:sz w:val="22"/>
          <w:szCs w:val="22"/>
          <w:lang w:val="es-MX"/>
        </w:rPr>
        <w:t>Magiore</w:t>
      </w:r>
      <w:proofErr w:type="spellEnd"/>
      <w:r w:rsidRPr="00A57868">
        <w:rPr>
          <w:rFonts w:ascii="Book Antiqua" w:hAnsi="Book Antiqua"/>
          <w:sz w:val="22"/>
          <w:szCs w:val="22"/>
          <w:lang w:val="es-MX"/>
        </w:rPr>
        <w:t xml:space="preserve"> con J. </w:t>
      </w:r>
      <w:proofErr w:type="spellStart"/>
      <w:r w:rsidRPr="00A57868">
        <w:rPr>
          <w:rFonts w:ascii="Book Antiqua" w:hAnsi="Book Antiqua"/>
          <w:sz w:val="22"/>
          <w:szCs w:val="22"/>
          <w:lang w:val="es-MX"/>
        </w:rPr>
        <w:t>Derrida</w:t>
      </w:r>
      <w:proofErr w:type="spellEnd"/>
      <w:r w:rsidRPr="00A57868">
        <w:rPr>
          <w:rFonts w:ascii="Book Antiqua" w:hAnsi="Book Antiqua"/>
          <w:sz w:val="22"/>
          <w:szCs w:val="22"/>
          <w:lang w:val="es-MX"/>
        </w:rPr>
        <w:t xml:space="preserve">, </w:t>
      </w:r>
      <w:proofErr w:type="spellStart"/>
      <w:r w:rsidRPr="00A57868">
        <w:rPr>
          <w:rFonts w:ascii="Book Antiqua" w:hAnsi="Book Antiqua"/>
          <w:i/>
          <w:sz w:val="22"/>
          <w:szCs w:val="22"/>
          <w:lang w:val="es-MX"/>
        </w:rPr>
        <w:t>Libération</w:t>
      </w:r>
      <w:proofErr w:type="spellEnd"/>
      <w:r w:rsidRPr="00A57868">
        <w:rPr>
          <w:rFonts w:ascii="Book Antiqua" w:hAnsi="Book Antiqua"/>
          <w:sz w:val="22"/>
          <w:szCs w:val="22"/>
          <w:lang w:val="es-MX"/>
        </w:rPr>
        <w:t xml:space="preserve">, 24 de noviembre 1994. </w:t>
      </w:r>
    </w:p>
    <w:p w:rsidR="007A5C73" w:rsidRPr="006B5417" w:rsidRDefault="007A5C73" w:rsidP="007A5C73">
      <w:pPr>
        <w:pStyle w:val="Textonotapie"/>
        <w:widowControl/>
        <w:suppressAutoHyphens w:val="0"/>
        <w:jc w:val="both"/>
        <w:rPr>
          <w:sz w:val="24"/>
          <w:lang w:val="es-ES"/>
        </w:rPr>
      </w:pPr>
      <w:r w:rsidRPr="006B5417">
        <w:rPr>
          <w:sz w:val="24"/>
          <w:lang w:val="es-ES"/>
        </w:rPr>
        <w:t>RICOEUR, P.,</w:t>
      </w:r>
      <w:r w:rsidRPr="006B5417">
        <w:rPr>
          <w:i/>
          <w:sz w:val="24"/>
          <w:lang w:val="es-ES"/>
        </w:rPr>
        <w:t xml:space="preserve"> La memoria, la historia y el olvido</w:t>
      </w:r>
      <w:r w:rsidRPr="006B5417">
        <w:rPr>
          <w:sz w:val="24"/>
          <w:lang w:val="es-ES"/>
        </w:rPr>
        <w:t xml:space="preserve">, </w:t>
      </w:r>
      <w:r w:rsidRPr="006B5417">
        <w:rPr>
          <w:bCs/>
          <w:noProof/>
          <w:sz w:val="24"/>
          <w:lang w:val="es-ES"/>
        </w:rPr>
        <w:t>trad. Agustín Neira, Buenos Aires, Fondo de Cultura Económino, 2008, pp. 531- 646.</w:t>
      </w:r>
    </w:p>
    <w:p w:rsidR="007A5C73" w:rsidRPr="006B5417" w:rsidRDefault="007A5C73" w:rsidP="007A5C73">
      <w:pPr>
        <w:widowControl/>
        <w:suppressAutoHyphens w:val="0"/>
        <w:jc w:val="both"/>
        <w:rPr>
          <w:i/>
          <w:iCs/>
        </w:rPr>
      </w:pPr>
      <w:r w:rsidRPr="006B5417">
        <w:t xml:space="preserve">------------------, </w:t>
      </w:r>
      <w:r w:rsidRPr="006B5417">
        <w:rPr>
          <w:i/>
        </w:rPr>
        <w:t>Sí mismo como otro</w:t>
      </w:r>
      <w:r w:rsidRPr="006B5417">
        <w:t>, trad. Agustín Neira Calvo, Buenos Aires, Siglo XXI, 2003, cap. 5.</w:t>
      </w:r>
    </w:p>
    <w:p w:rsidR="007A5C73" w:rsidRPr="006B5417" w:rsidRDefault="007A5C73" w:rsidP="007A5C73">
      <w:pPr>
        <w:jc w:val="both"/>
        <w:rPr>
          <w:rFonts w:ascii="Book Antiqua" w:hAnsi="Book Antiqua"/>
          <w:sz w:val="22"/>
          <w:szCs w:val="22"/>
          <w:lang w:val="es-MX"/>
        </w:rPr>
      </w:pPr>
      <w:r w:rsidRPr="006B5417">
        <w:rPr>
          <w:rFonts w:ascii="Book Antiqua" w:hAnsi="Book Antiqua"/>
          <w:sz w:val="22"/>
          <w:szCs w:val="22"/>
          <w:lang w:val="es-MX"/>
        </w:rPr>
        <w:t>FEIERSTEIN, Daniel, E</w:t>
      </w:r>
      <w:r w:rsidRPr="006B5417">
        <w:rPr>
          <w:rFonts w:ascii="Book Antiqua" w:hAnsi="Book Antiqua"/>
          <w:i/>
          <w:sz w:val="22"/>
          <w:szCs w:val="22"/>
          <w:lang w:val="es-MX"/>
        </w:rPr>
        <w:t>l genocidio como práctica social. Entre el nazismo y la experiencia argentina</w:t>
      </w:r>
      <w:r w:rsidRPr="006B5417">
        <w:rPr>
          <w:rFonts w:ascii="Book Antiqua" w:hAnsi="Book Antiqua"/>
          <w:sz w:val="22"/>
          <w:szCs w:val="22"/>
          <w:lang w:val="es-MX"/>
        </w:rPr>
        <w:t>, Buenos Aires, Fondo de Cultura Económica, 2007, pp. 389-405.</w:t>
      </w:r>
    </w:p>
    <w:p w:rsidR="007A5C73" w:rsidRPr="006B5417" w:rsidRDefault="007A5C73" w:rsidP="007A5C73">
      <w:pPr>
        <w:jc w:val="both"/>
        <w:rPr>
          <w:rFonts w:ascii="Book Antiqua" w:hAnsi="Book Antiqua"/>
          <w:sz w:val="22"/>
          <w:szCs w:val="22"/>
          <w:lang w:val="es-MX"/>
        </w:rPr>
      </w:pPr>
      <w:r w:rsidRPr="006B5417">
        <w:rPr>
          <w:rFonts w:ascii="Book Antiqua" w:hAnsi="Book Antiqua"/>
          <w:sz w:val="22"/>
          <w:szCs w:val="22"/>
          <w:lang w:val="es-MX"/>
        </w:rPr>
        <w:t xml:space="preserve">---------------------------, </w:t>
      </w:r>
      <w:r w:rsidRPr="006B5417">
        <w:rPr>
          <w:rFonts w:ascii="Book Antiqua" w:hAnsi="Book Antiqua"/>
          <w:i/>
          <w:sz w:val="22"/>
          <w:szCs w:val="22"/>
          <w:lang w:val="es-MX"/>
        </w:rPr>
        <w:t>Seis estudios sobre genocidio. Análisis de las relaciones sociales: otredad, exclusión y exterminio</w:t>
      </w:r>
      <w:r w:rsidRPr="006B5417">
        <w:rPr>
          <w:rFonts w:ascii="Book Antiqua" w:hAnsi="Book Antiqua"/>
          <w:sz w:val="22"/>
          <w:szCs w:val="22"/>
          <w:lang w:val="es-MX"/>
        </w:rPr>
        <w:t>, Buenos Aires, EUDEBA, 2007, cap.1.</w:t>
      </w:r>
    </w:p>
    <w:p w:rsidR="007A5C73" w:rsidRPr="006B5417" w:rsidRDefault="007A5C73" w:rsidP="007A5C73">
      <w:pPr>
        <w:pStyle w:val="Ttulo1"/>
        <w:spacing w:before="0" w:after="0"/>
        <w:jc w:val="both"/>
        <w:rPr>
          <w:rFonts w:ascii="Book Antiqua" w:hAnsi="Book Antiqua" w:cs="Book Antiqua"/>
          <w:b w:val="0"/>
          <w:sz w:val="22"/>
          <w:szCs w:val="22"/>
          <w:lang w:val="es-ES"/>
        </w:rPr>
      </w:pPr>
      <w:r w:rsidRPr="006B5417">
        <w:rPr>
          <w:rFonts w:ascii="Book Antiqua" w:hAnsi="Book Antiqua" w:cs="Book Antiqua"/>
          <w:b w:val="0"/>
          <w:sz w:val="22"/>
          <w:szCs w:val="22"/>
          <w:lang w:val="es-ES"/>
        </w:rPr>
        <w:t xml:space="preserve">CALVEIRO, Pilar, Poder y desaparición. Los campos de concentración en Argentina, Buenos Aires, </w:t>
      </w:r>
      <w:proofErr w:type="spellStart"/>
      <w:r w:rsidRPr="006B5417">
        <w:rPr>
          <w:rFonts w:ascii="Book Antiqua" w:hAnsi="Book Antiqua" w:cs="Book Antiqua"/>
          <w:b w:val="0"/>
          <w:sz w:val="22"/>
          <w:szCs w:val="22"/>
          <w:lang w:val="es-ES"/>
        </w:rPr>
        <w:t>Colihue</w:t>
      </w:r>
      <w:proofErr w:type="spellEnd"/>
      <w:r w:rsidRPr="006B5417">
        <w:rPr>
          <w:rFonts w:ascii="Book Antiqua" w:hAnsi="Book Antiqua" w:cs="Book Antiqua"/>
          <w:b w:val="0"/>
          <w:sz w:val="22"/>
          <w:szCs w:val="22"/>
          <w:lang w:val="es-ES"/>
        </w:rPr>
        <w:t>, 2006.</w:t>
      </w:r>
    </w:p>
    <w:p w:rsidR="002F4209" w:rsidRPr="00144118" w:rsidRDefault="002F4209" w:rsidP="002F4209">
      <w:pPr>
        <w:rPr>
          <w:color w:val="7030A0"/>
          <w:lang w:val="es-ES"/>
        </w:rPr>
      </w:pPr>
    </w:p>
    <w:p w:rsidR="000D2C30" w:rsidRPr="000D2C30" w:rsidRDefault="007A5C73" w:rsidP="00144118">
      <w:pPr>
        <w:pStyle w:val="Default"/>
        <w:rPr>
          <w:b/>
          <w:bCs/>
          <w:color w:val="000000" w:themeColor="text1"/>
          <w:sz w:val="23"/>
          <w:szCs w:val="23"/>
        </w:rPr>
      </w:pPr>
      <w:r w:rsidRPr="000D2C30">
        <w:rPr>
          <w:b/>
          <w:bCs/>
          <w:color w:val="000000" w:themeColor="text1"/>
          <w:sz w:val="23"/>
          <w:szCs w:val="23"/>
        </w:rPr>
        <w:t xml:space="preserve">G. </w:t>
      </w:r>
      <w:r w:rsidR="00144118" w:rsidRPr="000D2C30">
        <w:rPr>
          <w:b/>
          <w:bCs/>
          <w:color w:val="000000" w:themeColor="text1"/>
          <w:sz w:val="23"/>
          <w:szCs w:val="23"/>
        </w:rPr>
        <w:t xml:space="preserve">La mente y el cuerpo en la filosofía de la mente </w:t>
      </w:r>
    </w:p>
    <w:p w:rsidR="00144118" w:rsidRPr="000D2C30" w:rsidRDefault="00144118" w:rsidP="00144118">
      <w:pPr>
        <w:pStyle w:val="Default"/>
        <w:rPr>
          <w:b/>
          <w:bCs/>
          <w:color w:val="000000" w:themeColor="text1"/>
          <w:sz w:val="23"/>
          <w:szCs w:val="23"/>
        </w:rPr>
      </w:pPr>
      <w:r w:rsidRPr="000D2C30">
        <w:rPr>
          <w:b/>
          <w:bCs/>
          <w:color w:val="000000" w:themeColor="text1"/>
          <w:sz w:val="23"/>
          <w:szCs w:val="23"/>
        </w:rPr>
        <w:t>(</w:t>
      </w:r>
      <w:proofErr w:type="gramStart"/>
      <w:r w:rsidRPr="000D2C30">
        <w:rPr>
          <w:b/>
          <w:bCs/>
          <w:color w:val="000000" w:themeColor="text1"/>
          <w:sz w:val="23"/>
          <w:szCs w:val="23"/>
        </w:rPr>
        <w:t>a</w:t>
      </w:r>
      <w:proofErr w:type="gramEnd"/>
      <w:r w:rsidRPr="000D2C30">
        <w:rPr>
          <w:b/>
          <w:bCs/>
          <w:color w:val="000000" w:themeColor="text1"/>
          <w:sz w:val="23"/>
          <w:szCs w:val="23"/>
        </w:rPr>
        <w:t xml:space="preserve"> cargo de K. </w:t>
      </w:r>
      <w:proofErr w:type="spellStart"/>
      <w:r w:rsidRPr="000D2C30">
        <w:rPr>
          <w:b/>
          <w:bCs/>
          <w:color w:val="000000" w:themeColor="text1"/>
          <w:sz w:val="23"/>
          <w:szCs w:val="23"/>
        </w:rPr>
        <w:t>Pedace</w:t>
      </w:r>
      <w:proofErr w:type="spellEnd"/>
      <w:r w:rsidR="007A5C73" w:rsidRPr="000D2C30">
        <w:rPr>
          <w:b/>
          <w:bCs/>
          <w:color w:val="000000" w:themeColor="text1"/>
          <w:sz w:val="23"/>
          <w:szCs w:val="23"/>
        </w:rPr>
        <w:t>, clase del 01/10/2016</w:t>
      </w:r>
      <w:r w:rsidRPr="000D2C30">
        <w:rPr>
          <w:b/>
          <w:bCs/>
          <w:color w:val="000000" w:themeColor="text1"/>
          <w:sz w:val="23"/>
          <w:szCs w:val="23"/>
        </w:rPr>
        <w:t xml:space="preserve">) </w:t>
      </w:r>
    </w:p>
    <w:p w:rsidR="00144118" w:rsidRPr="000D2C30" w:rsidRDefault="00144118" w:rsidP="00144118">
      <w:pPr>
        <w:pStyle w:val="Default"/>
        <w:rPr>
          <w:color w:val="000000" w:themeColor="text1"/>
          <w:sz w:val="23"/>
          <w:szCs w:val="23"/>
        </w:rPr>
      </w:pPr>
    </w:p>
    <w:p w:rsidR="00144118" w:rsidRPr="000D2C30" w:rsidRDefault="00144118" w:rsidP="00144118">
      <w:pPr>
        <w:pStyle w:val="Default"/>
        <w:rPr>
          <w:color w:val="000000" w:themeColor="text1"/>
          <w:sz w:val="23"/>
          <w:szCs w:val="23"/>
        </w:rPr>
      </w:pPr>
      <w:r w:rsidRPr="000D2C30">
        <w:rPr>
          <w:color w:val="000000" w:themeColor="text1"/>
          <w:sz w:val="23"/>
          <w:szCs w:val="23"/>
        </w:rPr>
        <w:t xml:space="preserve">1. El problema mente-cuerpo y los dualismos contemporáneos. La cuestión de la “marca” de lo </w:t>
      </w:r>
      <w:r w:rsidR="00EC429A" w:rsidRPr="000D2C30">
        <w:rPr>
          <w:color w:val="000000" w:themeColor="text1"/>
          <w:sz w:val="23"/>
          <w:szCs w:val="23"/>
        </w:rPr>
        <w:t xml:space="preserve">mental: </w:t>
      </w:r>
      <w:r w:rsidRPr="000D2C30">
        <w:rPr>
          <w:color w:val="000000" w:themeColor="text1"/>
          <w:sz w:val="23"/>
          <w:szCs w:val="23"/>
        </w:rPr>
        <w:t>La mente racional</w:t>
      </w:r>
      <w:r w:rsidR="00EC429A" w:rsidRPr="000D2C30">
        <w:rPr>
          <w:color w:val="000000" w:themeColor="text1"/>
          <w:sz w:val="23"/>
          <w:szCs w:val="23"/>
        </w:rPr>
        <w:t>.</w:t>
      </w:r>
      <w:r w:rsidRPr="000D2C30">
        <w:rPr>
          <w:color w:val="000000" w:themeColor="text1"/>
          <w:sz w:val="23"/>
          <w:szCs w:val="23"/>
        </w:rPr>
        <w:t xml:space="preserve"> </w:t>
      </w:r>
    </w:p>
    <w:p w:rsidR="00144118" w:rsidRPr="000D2C30" w:rsidRDefault="00144118" w:rsidP="00144118">
      <w:pPr>
        <w:rPr>
          <w:color w:val="000000" w:themeColor="text1"/>
          <w:sz w:val="23"/>
          <w:szCs w:val="23"/>
        </w:rPr>
      </w:pPr>
      <w:r w:rsidRPr="000D2C30">
        <w:rPr>
          <w:color w:val="000000" w:themeColor="text1"/>
          <w:sz w:val="23"/>
          <w:szCs w:val="23"/>
        </w:rPr>
        <w:t>2. El regreso del cuer</w:t>
      </w:r>
      <w:r w:rsidR="00EC429A" w:rsidRPr="000D2C30">
        <w:rPr>
          <w:color w:val="000000" w:themeColor="text1"/>
          <w:sz w:val="23"/>
          <w:szCs w:val="23"/>
        </w:rPr>
        <w:t>po al centro de la escena:</w:t>
      </w:r>
      <w:r w:rsidRPr="000D2C30">
        <w:rPr>
          <w:color w:val="000000" w:themeColor="text1"/>
          <w:sz w:val="23"/>
          <w:szCs w:val="23"/>
        </w:rPr>
        <w:t xml:space="preserve"> La perspectiva de segunda persona de la atribución mental. El papel de las emociones. </w:t>
      </w:r>
    </w:p>
    <w:p w:rsidR="002F4209" w:rsidRPr="000D2C30" w:rsidRDefault="00144118" w:rsidP="00144118">
      <w:pPr>
        <w:rPr>
          <w:color w:val="000000" w:themeColor="text1"/>
          <w:sz w:val="23"/>
          <w:szCs w:val="23"/>
        </w:rPr>
      </w:pPr>
      <w:r w:rsidRPr="000D2C30">
        <w:rPr>
          <w:color w:val="000000" w:themeColor="text1"/>
          <w:sz w:val="23"/>
          <w:szCs w:val="23"/>
        </w:rPr>
        <w:t>3. Subjetividad</w:t>
      </w:r>
      <w:r w:rsidR="00A15068" w:rsidRPr="000D2C30">
        <w:rPr>
          <w:color w:val="000000" w:themeColor="text1"/>
          <w:sz w:val="23"/>
          <w:szCs w:val="23"/>
        </w:rPr>
        <w:t>, Intersubjetividad y Alteridad: Derivas en torno al etnocentrismo y el relativismo cultural.</w:t>
      </w:r>
      <w:r w:rsidR="00ED6122" w:rsidRPr="000D2C30">
        <w:rPr>
          <w:color w:val="000000" w:themeColor="text1"/>
          <w:sz w:val="23"/>
          <w:szCs w:val="23"/>
        </w:rPr>
        <w:t xml:space="preserve"> </w:t>
      </w:r>
    </w:p>
    <w:p w:rsidR="00144118" w:rsidRDefault="00144118" w:rsidP="00144118">
      <w:pPr>
        <w:rPr>
          <w:color w:val="000000" w:themeColor="text1"/>
          <w:sz w:val="23"/>
          <w:szCs w:val="23"/>
        </w:rPr>
      </w:pPr>
    </w:p>
    <w:p w:rsidR="000D2C30" w:rsidRPr="00EE5E9B" w:rsidRDefault="000D2C30" w:rsidP="000D2C30">
      <w:pPr>
        <w:widowControl/>
        <w:suppressAutoHyphens w:val="0"/>
        <w:jc w:val="both"/>
        <w:rPr>
          <w:rFonts w:ascii="Book Antiqua" w:hAnsi="Book Antiqua"/>
          <w:sz w:val="22"/>
          <w:szCs w:val="22"/>
        </w:rPr>
      </w:pPr>
      <w:r w:rsidRPr="00EE5E9B">
        <w:rPr>
          <w:rFonts w:ascii="Book Antiqua" w:hAnsi="Book Antiqua"/>
          <w:b/>
          <w:sz w:val="22"/>
          <w:szCs w:val="22"/>
        </w:rPr>
        <w:t xml:space="preserve">Textos de lectura obligatoria: </w:t>
      </w:r>
    </w:p>
    <w:p w:rsidR="000D2C30" w:rsidRPr="000D2C30" w:rsidRDefault="000D2C30" w:rsidP="00144118">
      <w:pPr>
        <w:rPr>
          <w:color w:val="000000" w:themeColor="text1"/>
          <w:sz w:val="23"/>
          <w:szCs w:val="23"/>
        </w:rPr>
      </w:pPr>
    </w:p>
    <w:p w:rsidR="00144118" w:rsidRPr="000D2C30" w:rsidRDefault="00144118" w:rsidP="00144118">
      <w:pPr>
        <w:pStyle w:val="Default"/>
        <w:rPr>
          <w:color w:val="000000" w:themeColor="text1"/>
          <w:sz w:val="23"/>
          <w:szCs w:val="23"/>
        </w:rPr>
      </w:pPr>
      <w:r w:rsidRPr="000D2C30">
        <w:rPr>
          <w:color w:val="000000" w:themeColor="text1"/>
          <w:sz w:val="23"/>
          <w:szCs w:val="23"/>
        </w:rPr>
        <w:t xml:space="preserve">DAVIDSON, D. “El mito de lo subjetivo”, 1988, en DAVIDSON, D. </w:t>
      </w:r>
      <w:r w:rsidRPr="000D2C30">
        <w:rPr>
          <w:i/>
          <w:iCs/>
          <w:color w:val="000000" w:themeColor="text1"/>
          <w:sz w:val="23"/>
          <w:szCs w:val="23"/>
        </w:rPr>
        <w:t xml:space="preserve">Subjetivo, Intersubjetivo, Objetivo, </w:t>
      </w:r>
      <w:r w:rsidRPr="000D2C30">
        <w:rPr>
          <w:color w:val="000000" w:themeColor="text1"/>
          <w:sz w:val="23"/>
          <w:szCs w:val="23"/>
        </w:rPr>
        <w:t xml:space="preserve">Madrid, Cátedra, 2003, pp. 72-90. </w:t>
      </w:r>
    </w:p>
    <w:p w:rsidR="00EC429A" w:rsidRPr="000D2C30" w:rsidRDefault="00EC429A" w:rsidP="00144118">
      <w:pPr>
        <w:pStyle w:val="Default"/>
        <w:rPr>
          <w:color w:val="000000" w:themeColor="text1"/>
          <w:sz w:val="23"/>
          <w:szCs w:val="23"/>
        </w:rPr>
      </w:pPr>
      <w:r w:rsidRPr="000D2C30">
        <w:rPr>
          <w:color w:val="000000" w:themeColor="text1"/>
          <w:sz w:val="23"/>
          <w:szCs w:val="23"/>
        </w:rPr>
        <w:t xml:space="preserve">DAVIDSON, D. “Animales racionales”, 1982, en DAVIDSON, D. </w:t>
      </w:r>
      <w:r w:rsidRPr="000D2C30">
        <w:rPr>
          <w:i/>
          <w:iCs/>
          <w:color w:val="000000" w:themeColor="text1"/>
          <w:sz w:val="23"/>
          <w:szCs w:val="23"/>
        </w:rPr>
        <w:t xml:space="preserve">Subjetivo, Intersubjetivo, Objetivo, </w:t>
      </w:r>
      <w:r w:rsidRPr="000D2C30">
        <w:rPr>
          <w:color w:val="000000" w:themeColor="text1"/>
          <w:sz w:val="23"/>
          <w:szCs w:val="23"/>
        </w:rPr>
        <w:t>Madrid, Cátedra, 2003, pp. 141-155.</w:t>
      </w:r>
    </w:p>
    <w:p w:rsidR="00EC429A" w:rsidRPr="000D2C30" w:rsidRDefault="00EC429A" w:rsidP="00144118">
      <w:pPr>
        <w:pStyle w:val="Default"/>
        <w:rPr>
          <w:color w:val="000000" w:themeColor="text1"/>
          <w:sz w:val="23"/>
          <w:szCs w:val="23"/>
        </w:rPr>
      </w:pPr>
      <w:r w:rsidRPr="000D2C30">
        <w:rPr>
          <w:color w:val="000000" w:themeColor="text1"/>
          <w:sz w:val="23"/>
          <w:szCs w:val="23"/>
        </w:rPr>
        <w:lastRenderedPageBreak/>
        <w:t xml:space="preserve">DAVIDSON, D. “La segunda persona”, 1992, en DAVIDSON, D. </w:t>
      </w:r>
      <w:r w:rsidRPr="000D2C30">
        <w:rPr>
          <w:i/>
          <w:iCs/>
          <w:color w:val="000000" w:themeColor="text1"/>
          <w:sz w:val="23"/>
          <w:szCs w:val="23"/>
        </w:rPr>
        <w:t xml:space="preserve">Subjetivo, Intersubjetivo, Objetivo, </w:t>
      </w:r>
      <w:r w:rsidRPr="000D2C30">
        <w:rPr>
          <w:color w:val="000000" w:themeColor="text1"/>
          <w:sz w:val="23"/>
          <w:szCs w:val="23"/>
        </w:rPr>
        <w:t>Madrid, Cátedra, 2003, pp. 1156-175.</w:t>
      </w:r>
    </w:p>
    <w:p w:rsidR="00EC429A" w:rsidRPr="000D2C30" w:rsidRDefault="00144118" w:rsidP="00144118">
      <w:pPr>
        <w:pStyle w:val="Default"/>
        <w:rPr>
          <w:i/>
          <w:color w:val="000000" w:themeColor="text1"/>
          <w:sz w:val="23"/>
          <w:szCs w:val="23"/>
        </w:rPr>
      </w:pPr>
      <w:r w:rsidRPr="000D2C30">
        <w:rPr>
          <w:color w:val="000000" w:themeColor="text1"/>
          <w:sz w:val="23"/>
          <w:szCs w:val="23"/>
        </w:rPr>
        <w:t>LAKOFF, G y JOHNSON M.</w:t>
      </w:r>
      <w:r w:rsidR="00ED6122" w:rsidRPr="000D2C30">
        <w:rPr>
          <w:color w:val="000000" w:themeColor="text1"/>
          <w:sz w:val="23"/>
          <w:szCs w:val="23"/>
        </w:rPr>
        <w:t xml:space="preserve"> </w:t>
      </w:r>
      <w:r w:rsidR="00ED6122" w:rsidRPr="000D2C30">
        <w:rPr>
          <w:i/>
          <w:color w:val="000000" w:themeColor="text1"/>
          <w:sz w:val="23"/>
          <w:szCs w:val="23"/>
        </w:rPr>
        <w:t xml:space="preserve">Metáforas de la vida cotidiana, </w:t>
      </w:r>
      <w:r w:rsidR="00ED6122" w:rsidRPr="000D2C30">
        <w:rPr>
          <w:color w:val="000000" w:themeColor="text1"/>
          <w:sz w:val="23"/>
          <w:szCs w:val="23"/>
        </w:rPr>
        <w:t>Madrid, Cátedra, 1998.</w:t>
      </w:r>
      <w:r w:rsidR="00ED6122" w:rsidRPr="000D2C30">
        <w:rPr>
          <w:i/>
          <w:color w:val="000000" w:themeColor="text1"/>
          <w:sz w:val="23"/>
          <w:szCs w:val="23"/>
        </w:rPr>
        <w:t xml:space="preserve"> </w:t>
      </w:r>
    </w:p>
    <w:p w:rsidR="00EC429A" w:rsidRPr="000D2C30" w:rsidRDefault="00EC429A" w:rsidP="00144118">
      <w:pPr>
        <w:pStyle w:val="Default"/>
        <w:rPr>
          <w:i/>
          <w:iCs/>
          <w:color w:val="000000" w:themeColor="text1"/>
          <w:sz w:val="23"/>
          <w:szCs w:val="23"/>
        </w:rPr>
      </w:pPr>
      <w:r w:rsidRPr="000D2C30">
        <w:rPr>
          <w:color w:val="000000" w:themeColor="text1"/>
          <w:sz w:val="23"/>
          <w:szCs w:val="23"/>
        </w:rPr>
        <w:t xml:space="preserve">PEDACE, K. “Pensamiento y Lenguaje. Algunos desafíos al enfoque de Donald </w:t>
      </w:r>
      <w:proofErr w:type="spellStart"/>
      <w:r w:rsidRPr="000D2C30">
        <w:rPr>
          <w:color w:val="000000" w:themeColor="text1"/>
          <w:sz w:val="23"/>
          <w:szCs w:val="23"/>
        </w:rPr>
        <w:t>Davidson</w:t>
      </w:r>
      <w:proofErr w:type="spellEnd"/>
      <w:r w:rsidRPr="000D2C30">
        <w:rPr>
          <w:color w:val="000000" w:themeColor="text1"/>
          <w:sz w:val="23"/>
          <w:szCs w:val="23"/>
        </w:rPr>
        <w:t>”</w:t>
      </w:r>
      <w:r w:rsidR="00ED6122" w:rsidRPr="000D2C30">
        <w:rPr>
          <w:color w:val="000000" w:themeColor="text1"/>
          <w:sz w:val="23"/>
          <w:szCs w:val="23"/>
        </w:rPr>
        <w:t xml:space="preserve"> en </w:t>
      </w:r>
      <w:r w:rsidR="00ED6122" w:rsidRPr="000D2C30">
        <w:rPr>
          <w:i/>
          <w:color w:val="000000" w:themeColor="text1"/>
          <w:sz w:val="23"/>
          <w:szCs w:val="23"/>
        </w:rPr>
        <w:t xml:space="preserve">Epistemología e historia de la ciencia, </w:t>
      </w:r>
      <w:r w:rsidR="00ED6122" w:rsidRPr="000D2C30">
        <w:rPr>
          <w:color w:val="000000" w:themeColor="text1"/>
          <w:sz w:val="23"/>
          <w:szCs w:val="23"/>
        </w:rPr>
        <w:t>vol. 12, Universidad Nacional de Córdoba, 2006, pp.471-7.</w:t>
      </w:r>
      <w:r w:rsidR="00144118" w:rsidRPr="000D2C30">
        <w:rPr>
          <w:color w:val="000000" w:themeColor="text1"/>
          <w:sz w:val="23"/>
          <w:szCs w:val="23"/>
        </w:rPr>
        <w:t xml:space="preserve"> </w:t>
      </w:r>
    </w:p>
    <w:p w:rsidR="00144118" w:rsidRPr="000D2C30" w:rsidRDefault="00144118" w:rsidP="00144118">
      <w:pPr>
        <w:pStyle w:val="Default"/>
        <w:rPr>
          <w:color w:val="000000" w:themeColor="text1"/>
          <w:sz w:val="23"/>
          <w:szCs w:val="23"/>
        </w:rPr>
      </w:pPr>
      <w:r w:rsidRPr="000D2C30">
        <w:rPr>
          <w:color w:val="000000" w:themeColor="text1"/>
          <w:sz w:val="23"/>
          <w:szCs w:val="23"/>
        </w:rPr>
        <w:t>PEDACE, K., “La normatividad de lo mental y el rol de la segunda persona”</w:t>
      </w:r>
      <w:r w:rsidR="00ED6122" w:rsidRPr="000D2C30">
        <w:rPr>
          <w:color w:val="000000" w:themeColor="text1"/>
          <w:sz w:val="23"/>
          <w:szCs w:val="23"/>
        </w:rPr>
        <w:t>,</w:t>
      </w:r>
      <w:r w:rsidRPr="000D2C30">
        <w:rPr>
          <w:color w:val="000000" w:themeColor="text1"/>
          <w:sz w:val="23"/>
          <w:szCs w:val="23"/>
        </w:rPr>
        <w:t xml:space="preserve"> </w:t>
      </w:r>
      <w:proofErr w:type="spellStart"/>
      <w:r w:rsidRPr="000D2C30">
        <w:rPr>
          <w:i/>
          <w:iCs/>
          <w:color w:val="000000" w:themeColor="text1"/>
          <w:sz w:val="23"/>
          <w:szCs w:val="23"/>
        </w:rPr>
        <w:t>Areté</w:t>
      </w:r>
      <w:proofErr w:type="spellEnd"/>
      <w:r w:rsidRPr="000D2C30">
        <w:rPr>
          <w:i/>
          <w:iCs/>
          <w:color w:val="000000" w:themeColor="text1"/>
          <w:sz w:val="23"/>
          <w:szCs w:val="23"/>
        </w:rPr>
        <w:t>, Revista de Filosofía</w:t>
      </w:r>
      <w:r w:rsidR="00ED6122" w:rsidRPr="000D2C30">
        <w:rPr>
          <w:i/>
          <w:iCs/>
          <w:color w:val="000000" w:themeColor="text1"/>
          <w:sz w:val="23"/>
          <w:szCs w:val="23"/>
        </w:rPr>
        <w:t xml:space="preserve">. Pontificia Universidad Católica de Perú, </w:t>
      </w:r>
      <w:r w:rsidRPr="000D2C30">
        <w:rPr>
          <w:color w:val="000000" w:themeColor="text1"/>
          <w:sz w:val="23"/>
          <w:szCs w:val="23"/>
        </w:rPr>
        <w:t xml:space="preserve">vol. XXIV, NRO. 1, 2012, pp. 109-152. </w:t>
      </w:r>
    </w:p>
    <w:p w:rsidR="00144118" w:rsidRPr="000D2C30" w:rsidRDefault="00144118" w:rsidP="00144118">
      <w:pPr>
        <w:pStyle w:val="Default"/>
        <w:rPr>
          <w:color w:val="000000" w:themeColor="text1"/>
          <w:sz w:val="23"/>
          <w:szCs w:val="23"/>
        </w:rPr>
      </w:pPr>
      <w:r w:rsidRPr="000D2C30">
        <w:rPr>
          <w:color w:val="000000" w:themeColor="text1"/>
          <w:sz w:val="23"/>
          <w:szCs w:val="23"/>
        </w:rPr>
        <w:t xml:space="preserve">PEDACE, K. “Metáforas encarnadas. O acerca de rostros y máscaras”, </w:t>
      </w:r>
      <w:r w:rsidRPr="000D2C30">
        <w:rPr>
          <w:i/>
          <w:iCs/>
          <w:color w:val="000000" w:themeColor="text1"/>
          <w:sz w:val="23"/>
          <w:szCs w:val="23"/>
        </w:rPr>
        <w:t xml:space="preserve">Cuadernos de Filosofía, </w:t>
      </w:r>
      <w:r w:rsidRPr="000D2C30">
        <w:rPr>
          <w:color w:val="000000" w:themeColor="text1"/>
          <w:sz w:val="23"/>
          <w:szCs w:val="23"/>
        </w:rPr>
        <w:t xml:space="preserve">Revista del Instituto de Filosofía, </w:t>
      </w:r>
      <w:proofErr w:type="spellStart"/>
      <w:r w:rsidRPr="000D2C30">
        <w:rPr>
          <w:color w:val="000000" w:themeColor="text1"/>
          <w:sz w:val="23"/>
          <w:szCs w:val="23"/>
        </w:rPr>
        <w:t>FFyL</w:t>
      </w:r>
      <w:proofErr w:type="spellEnd"/>
      <w:r w:rsidRPr="000D2C30">
        <w:rPr>
          <w:color w:val="000000" w:themeColor="text1"/>
          <w:sz w:val="23"/>
          <w:szCs w:val="23"/>
        </w:rPr>
        <w:t xml:space="preserve">, UBA, nro. 50, Otoño 2008, pp. 77-89. </w:t>
      </w:r>
    </w:p>
    <w:p w:rsidR="00144118" w:rsidRPr="000D2C30" w:rsidRDefault="00144118" w:rsidP="00144118">
      <w:pPr>
        <w:pStyle w:val="Default"/>
        <w:rPr>
          <w:color w:val="000000" w:themeColor="text1"/>
          <w:sz w:val="23"/>
          <w:szCs w:val="23"/>
          <w:lang w:val="en-US"/>
        </w:rPr>
      </w:pPr>
      <w:r w:rsidRPr="000D2C30">
        <w:rPr>
          <w:color w:val="000000" w:themeColor="text1"/>
          <w:sz w:val="23"/>
          <w:szCs w:val="23"/>
        </w:rPr>
        <w:t xml:space="preserve">PEREZ, D. </w:t>
      </w:r>
      <w:r w:rsidRPr="000D2C30">
        <w:rPr>
          <w:i/>
          <w:iCs/>
          <w:color w:val="000000" w:themeColor="text1"/>
          <w:sz w:val="23"/>
          <w:szCs w:val="23"/>
        </w:rPr>
        <w:t>Sentir, desear, creer. Una aproximaci</w:t>
      </w:r>
      <w:r w:rsidR="00A15068" w:rsidRPr="000D2C30">
        <w:rPr>
          <w:i/>
          <w:iCs/>
          <w:color w:val="000000" w:themeColor="text1"/>
          <w:sz w:val="23"/>
          <w:szCs w:val="23"/>
        </w:rPr>
        <w:t>ón filosófica a los conceptos psicológi</w:t>
      </w:r>
      <w:r w:rsidRPr="000D2C30">
        <w:rPr>
          <w:i/>
          <w:iCs/>
          <w:color w:val="000000" w:themeColor="text1"/>
          <w:sz w:val="23"/>
          <w:szCs w:val="23"/>
        </w:rPr>
        <w:t xml:space="preserve">cos, </w:t>
      </w:r>
      <w:r w:rsidRPr="000D2C30">
        <w:rPr>
          <w:color w:val="000000" w:themeColor="text1"/>
          <w:sz w:val="23"/>
          <w:szCs w:val="23"/>
        </w:rPr>
        <w:t xml:space="preserve">Ed. </w:t>
      </w:r>
      <w:proofErr w:type="spellStart"/>
      <w:r w:rsidRPr="000D2C30">
        <w:rPr>
          <w:color w:val="000000" w:themeColor="text1"/>
          <w:sz w:val="23"/>
          <w:szCs w:val="23"/>
          <w:lang w:val="en-US"/>
        </w:rPr>
        <w:t>Prometeo</w:t>
      </w:r>
      <w:proofErr w:type="spellEnd"/>
      <w:r w:rsidRPr="000D2C30">
        <w:rPr>
          <w:color w:val="000000" w:themeColor="text1"/>
          <w:sz w:val="23"/>
          <w:szCs w:val="23"/>
          <w:lang w:val="en-US"/>
        </w:rPr>
        <w:t xml:space="preserve">, Buenos Aires, 2013. </w:t>
      </w:r>
    </w:p>
    <w:p w:rsidR="00EC429A" w:rsidRPr="000D2C30" w:rsidRDefault="00EC429A" w:rsidP="00144118">
      <w:pPr>
        <w:rPr>
          <w:color w:val="000000" w:themeColor="text1"/>
          <w:sz w:val="23"/>
          <w:szCs w:val="23"/>
        </w:rPr>
      </w:pPr>
      <w:r w:rsidRPr="000D2C30">
        <w:rPr>
          <w:color w:val="000000" w:themeColor="text1"/>
          <w:sz w:val="23"/>
          <w:szCs w:val="23"/>
        </w:rPr>
        <w:t xml:space="preserve">RORTY, R., </w:t>
      </w:r>
      <w:r w:rsidR="00ED6122" w:rsidRPr="000D2C30">
        <w:rPr>
          <w:color w:val="000000" w:themeColor="text1"/>
          <w:sz w:val="23"/>
          <w:szCs w:val="23"/>
        </w:rPr>
        <w:t>“Solidaridad u Objetividad</w:t>
      </w:r>
      <w:proofErr w:type="gramStart"/>
      <w:r w:rsidR="00ED6122" w:rsidRPr="000D2C30">
        <w:rPr>
          <w:color w:val="000000" w:themeColor="text1"/>
          <w:sz w:val="23"/>
          <w:szCs w:val="23"/>
        </w:rPr>
        <w:t>?</w:t>
      </w:r>
      <w:proofErr w:type="gramEnd"/>
      <w:r w:rsidR="00ED6122" w:rsidRPr="000D2C30">
        <w:rPr>
          <w:color w:val="000000" w:themeColor="text1"/>
          <w:sz w:val="23"/>
          <w:szCs w:val="23"/>
        </w:rPr>
        <w:t xml:space="preserve">” en </w:t>
      </w:r>
      <w:r w:rsidR="00ED6122" w:rsidRPr="000D2C30">
        <w:rPr>
          <w:i/>
          <w:color w:val="000000" w:themeColor="text1"/>
          <w:sz w:val="23"/>
          <w:szCs w:val="23"/>
        </w:rPr>
        <w:t xml:space="preserve">Objetividad, Relativismo y verdad, </w:t>
      </w:r>
      <w:r w:rsidR="00A15068" w:rsidRPr="000D2C30">
        <w:rPr>
          <w:color w:val="000000" w:themeColor="text1"/>
          <w:sz w:val="23"/>
          <w:szCs w:val="23"/>
        </w:rPr>
        <w:t>Paidós Básica, 1996, pp.39-56.</w:t>
      </w:r>
    </w:p>
    <w:p w:rsidR="00144118" w:rsidRPr="000D2C30" w:rsidRDefault="00144118" w:rsidP="00144118">
      <w:pPr>
        <w:rPr>
          <w:color w:val="000000" w:themeColor="text1"/>
          <w:lang w:val="en-US"/>
        </w:rPr>
      </w:pPr>
      <w:r w:rsidRPr="000D2C30">
        <w:rPr>
          <w:color w:val="000000" w:themeColor="text1"/>
          <w:sz w:val="23"/>
          <w:szCs w:val="23"/>
          <w:lang w:val="en-US"/>
        </w:rPr>
        <w:t>WITTGENSTEIN, L.</w:t>
      </w:r>
      <w:r w:rsidRPr="000D2C30">
        <w:rPr>
          <w:i/>
          <w:iCs/>
          <w:color w:val="000000" w:themeColor="text1"/>
          <w:sz w:val="23"/>
          <w:szCs w:val="23"/>
          <w:lang w:val="en-US"/>
        </w:rPr>
        <w:t xml:space="preserve">, Philosophical Investigations, </w:t>
      </w:r>
      <w:r w:rsidRPr="000D2C30">
        <w:rPr>
          <w:color w:val="000000" w:themeColor="text1"/>
          <w:sz w:val="23"/>
          <w:szCs w:val="23"/>
          <w:lang w:val="en-US"/>
        </w:rPr>
        <w:t>Oxford, Blackwell, 1953.</w:t>
      </w:r>
    </w:p>
    <w:p w:rsidR="002F4209" w:rsidRPr="000D2C30" w:rsidRDefault="002F4209" w:rsidP="002F4209">
      <w:pPr>
        <w:rPr>
          <w:color w:val="000000" w:themeColor="text1"/>
          <w:lang w:val="en-US"/>
        </w:rPr>
      </w:pPr>
    </w:p>
    <w:p w:rsidR="007A5C73" w:rsidRPr="00A57868" w:rsidRDefault="007A5C73" w:rsidP="007A5C73">
      <w:pPr>
        <w:jc w:val="both"/>
        <w:rPr>
          <w:rFonts w:ascii="Book Antiqua" w:hAnsi="Book Antiqua" w:cs="Book Antiqua"/>
          <w:b/>
          <w:sz w:val="22"/>
          <w:szCs w:val="22"/>
          <w:lang w:val="es-ES"/>
        </w:rPr>
      </w:pPr>
      <w:r w:rsidRPr="00A57868">
        <w:rPr>
          <w:rFonts w:ascii="Book Antiqua" w:hAnsi="Book Antiqua" w:cs="Book Antiqua"/>
          <w:b/>
          <w:sz w:val="22"/>
          <w:szCs w:val="22"/>
          <w:lang w:val="es-ES"/>
        </w:rPr>
        <w:t>Bibliografía general</w:t>
      </w:r>
    </w:p>
    <w:p w:rsidR="007A5C73" w:rsidRPr="00A57868" w:rsidRDefault="007A5C73" w:rsidP="007A5C73">
      <w:pPr>
        <w:jc w:val="both"/>
        <w:rPr>
          <w:rFonts w:ascii="Book Antiqua" w:hAnsi="Book Antiqua" w:cs="Book Antiqua"/>
          <w:b/>
          <w:i/>
          <w:sz w:val="22"/>
          <w:szCs w:val="22"/>
          <w:lang w:val="es-ES"/>
        </w:rPr>
      </w:pPr>
    </w:p>
    <w:p w:rsidR="007A5C73" w:rsidRPr="00A57868" w:rsidRDefault="007A5C73" w:rsidP="007A5C73">
      <w:pPr>
        <w:jc w:val="both"/>
        <w:rPr>
          <w:rFonts w:ascii="Book Antiqua" w:hAnsi="Book Antiqua" w:cs="Book Antiqua"/>
          <w:b/>
          <w:i/>
          <w:sz w:val="22"/>
          <w:szCs w:val="22"/>
          <w:lang w:val="es-ES"/>
        </w:rPr>
      </w:pPr>
      <w:r w:rsidRPr="00A57868">
        <w:rPr>
          <w:rFonts w:ascii="Book Antiqua" w:hAnsi="Book Antiqua" w:cs="Book Antiqua"/>
          <w:b/>
          <w:i/>
          <w:sz w:val="22"/>
          <w:szCs w:val="22"/>
          <w:lang w:val="es-ES"/>
        </w:rPr>
        <w:t>N.B.: a pesar de que a veces los textos se repiten, se mantiene la diferenciación de la Bibliografía según las partes del programa, para mejor identificación de las problemáticas por parte de los cursantes</w:t>
      </w:r>
    </w:p>
    <w:p w:rsidR="007A5C73" w:rsidRPr="00A57868" w:rsidRDefault="007A5C73" w:rsidP="007A5C73">
      <w:pPr>
        <w:jc w:val="both"/>
        <w:rPr>
          <w:rFonts w:ascii="Book Antiqua" w:hAnsi="Book Antiqua" w:cs="Book Antiqua"/>
          <w:b/>
          <w:sz w:val="22"/>
          <w:szCs w:val="22"/>
          <w:lang w:val="es-ES"/>
        </w:rPr>
      </w:pPr>
    </w:p>
    <w:p w:rsidR="007A5C73" w:rsidRPr="00A57868" w:rsidRDefault="007A5C73" w:rsidP="007A5C73">
      <w:pPr>
        <w:jc w:val="both"/>
        <w:rPr>
          <w:rFonts w:ascii="Book Antiqua" w:hAnsi="Book Antiqua" w:cs="Book Antiqua"/>
          <w:b/>
          <w:i/>
          <w:sz w:val="22"/>
          <w:szCs w:val="22"/>
          <w:lang w:val="es-ES"/>
        </w:rPr>
      </w:pPr>
      <w:r w:rsidRPr="00A57868">
        <w:rPr>
          <w:rFonts w:ascii="Book Antiqua" w:hAnsi="Book Antiqua" w:cs="Book Antiqua"/>
          <w:b/>
          <w:sz w:val="22"/>
          <w:szCs w:val="22"/>
          <w:lang w:val="es-ES"/>
        </w:rPr>
        <w:t>Bibliografía general para la parte A:</w:t>
      </w:r>
      <w:r w:rsidRPr="00A57868">
        <w:rPr>
          <w:rFonts w:ascii="Book Antiqua" w:hAnsi="Book Antiqua" w:cs="Book Antiqua"/>
          <w:b/>
          <w:i/>
          <w:sz w:val="22"/>
          <w:szCs w:val="22"/>
          <w:lang w:val="es-ES"/>
        </w:rPr>
        <w:t xml:space="preserve"> </w:t>
      </w:r>
    </w:p>
    <w:p w:rsidR="007A5C73" w:rsidRPr="00A57868" w:rsidRDefault="007A5C73" w:rsidP="007A5C73">
      <w:pPr>
        <w:jc w:val="both"/>
        <w:rPr>
          <w:rFonts w:ascii="Book Antiqua" w:hAnsi="Book Antiqua" w:cs="Book Antiqua"/>
          <w:sz w:val="22"/>
          <w:szCs w:val="22"/>
          <w:lang w:val="pt-BR"/>
        </w:rPr>
      </w:pPr>
      <w:proofErr w:type="gramStart"/>
      <w:r w:rsidRPr="00A57868">
        <w:rPr>
          <w:rFonts w:ascii="Book Antiqua" w:hAnsi="Book Antiqua" w:cs="Book Antiqua"/>
          <w:sz w:val="22"/>
          <w:szCs w:val="22"/>
          <w:lang w:val="pt-BR"/>
        </w:rPr>
        <w:t>AA</w:t>
      </w:r>
      <w:r>
        <w:rPr>
          <w:rFonts w:ascii="Book Antiqua" w:hAnsi="Book Antiqua" w:cs="Book Antiqua"/>
          <w:sz w:val="22"/>
          <w:szCs w:val="22"/>
          <w:lang w:val="pt-BR"/>
        </w:rPr>
        <w:t>.</w:t>
      </w:r>
      <w:proofErr w:type="gramEnd"/>
      <w:r w:rsidRPr="00A57868">
        <w:rPr>
          <w:rFonts w:ascii="Book Antiqua" w:hAnsi="Book Antiqua" w:cs="Book Antiqua"/>
          <w:sz w:val="22"/>
          <w:szCs w:val="22"/>
          <w:lang w:val="pt-BR"/>
        </w:rPr>
        <w:t>VV</w:t>
      </w:r>
      <w:r>
        <w:rPr>
          <w:rFonts w:ascii="Book Antiqua" w:hAnsi="Book Antiqua" w:cs="Book Antiqua"/>
          <w:sz w:val="22"/>
          <w:szCs w:val="22"/>
          <w:lang w:val="pt-BR"/>
        </w:rPr>
        <w:t>.</w:t>
      </w:r>
      <w:r w:rsidRPr="00A57868">
        <w:rPr>
          <w:rFonts w:ascii="Book Antiqua" w:hAnsi="Book Antiqua" w:cs="Book Antiqua"/>
          <w:sz w:val="22"/>
          <w:szCs w:val="22"/>
          <w:lang w:val="pt-BR"/>
        </w:rPr>
        <w:t xml:space="preserve">, </w:t>
      </w:r>
      <w:proofErr w:type="spellStart"/>
      <w:r w:rsidRPr="00A57868">
        <w:rPr>
          <w:rFonts w:ascii="Book Antiqua" w:hAnsi="Book Antiqua" w:cs="Book Antiqua"/>
          <w:i/>
          <w:sz w:val="22"/>
          <w:szCs w:val="22"/>
          <w:lang w:val="pt-BR"/>
        </w:rPr>
        <w:t>Oltrecorrente</w:t>
      </w:r>
      <w:proofErr w:type="spellEnd"/>
      <w:r w:rsidRPr="00A57868">
        <w:rPr>
          <w:rFonts w:ascii="Book Antiqua" w:hAnsi="Book Antiqua" w:cs="Book Antiqua"/>
          <w:i/>
          <w:sz w:val="22"/>
          <w:szCs w:val="22"/>
          <w:lang w:val="pt-BR"/>
        </w:rPr>
        <w:t xml:space="preserve">, </w:t>
      </w:r>
      <w:proofErr w:type="spellStart"/>
      <w:r w:rsidRPr="00A57868">
        <w:rPr>
          <w:rFonts w:ascii="Book Antiqua" w:hAnsi="Book Antiqua" w:cs="Book Antiqua"/>
          <w:i/>
          <w:sz w:val="22"/>
          <w:szCs w:val="22"/>
          <w:lang w:val="pt-BR"/>
        </w:rPr>
        <w:t>Rivista</w:t>
      </w:r>
      <w:proofErr w:type="spellEnd"/>
      <w:r w:rsidRPr="00A57868">
        <w:rPr>
          <w:rFonts w:ascii="Book Antiqua" w:hAnsi="Book Antiqua" w:cs="Book Antiqua"/>
          <w:i/>
          <w:sz w:val="22"/>
          <w:szCs w:val="22"/>
          <w:lang w:val="pt-BR"/>
        </w:rPr>
        <w:t xml:space="preserve"> </w:t>
      </w:r>
      <w:proofErr w:type="spellStart"/>
      <w:r w:rsidRPr="00A57868">
        <w:rPr>
          <w:rFonts w:ascii="Book Antiqua" w:hAnsi="Book Antiqua" w:cs="Book Antiqua"/>
          <w:i/>
          <w:sz w:val="22"/>
          <w:szCs w:val="22"/>
          <w:lang w:val="pt-BR"/>
        </w:rPr>
        <w:t>di</w:t>
      </w:r>
      <w:proofErr w:type="spellEnd"/>
      <w:r w:rsidRPr="00A57868">
        <w:rPr>
          <w:rFonts w:ascii="Book Antiqua" w:hAnsi="Book Antiqua" w:cs="Book Antiqua"/>
          <w:i/>
          <w:sz w:val="22"/>
          <w:szCs w:val="22"/>
          <w:lang w:val="pt-BR"/>
        </w:rPr>
        <w:t xml:space="preserve"> Filosofia, </w:t>
      </w:r>
      <w:proofErr w:type="spellStart"/>
      <w:r w:rsidRPr="00A57868">
        <w:rPr>
          <w:rFonts w:ascii="Book Antiqua" w:hAnsi="Book Antiqua" w:cs="Book Antiqua"/>
          <w:i/>
          <w:sz w:val="22"/>
          <w:szCs w:val="22"/>
          <w:lang w:val="pt-BR"/>
        </w:rPr>
        <w:t>Comunità</w:t>
      </w:r>
      <w:proofErr w:type="spellEnd"/>
      <w:r w:rsidRPr="00A57868">
        <w:rPr>
          <w:rFonts w:ascii="Book Antiqua" w:hAnsi="Book Antiqua" w:cs="Book Antiqua"/>
          <w:i/>
          <w:sz w:val="22"/>
          <w:szCs w:val="22"/>
          <w:lang w:val="pt-BR"/>
        </w:rPr>
        <w:t xml:space="preserve"> </w:t>
      </w:r>
      <w:proofErr w:type="spellStart"/>
      <w:r w:rsidRPr="00A57868">
        <w:rPr>
          <w:rFonts w:ascii="Book Antiqua" w:hAnsi="Book Antiqua" w:cs="Book Antiqua"/>
          <w:i/>
          <w:sz w:val="22"/>
          <w:szCs w:val="22"/>
          <w:lang w:val="pt-BR"/>
        </w:rPr>
        <w:t>dell</w:t>
      </w:r>
      <w:proofErr w:type="spellEnd"/>
      <w:r w:rsidRPr="00A57868">
        <w:rPr>
          <w:rFonts w:ascii="Book Antiqua" w:hAnsi="Book Antiqua" w:cs="Book Antiqua"/>
          <w:i/>
          <w:sz w:val="22"/>
          <w:szCs w:val="22"/>
          <w:lang w:val="pt-BR"/>
        </w:rPr>
        <w:t xml:space="preserve">’ </w:t>
      </w:r>
      <w:proofErr w:type="spellStart"/>
      <w:r w:rsidRPr="00A57868">
        <w:rPr>
          <w:rFonts w:ascii="Book Antiqua" w:hAnsi="Book Antiqua" w:cs="Book Antiqua"/>
          <w:i/>
          <w:sz w:val="22"/>
          <w:szCs w:val="22"/>
          <w:lang w:val="pt-BR"/>
        </w:rPr>
        <w:t>altro</w:t>
      </w:r>
      <w:proofErr w:type="spellEnd"/>
      <w:r w:rsidRPr="00A57868">
        <w:rPr>
          <w:rFonts w:ascii="Book Antiqua" w:hAnsi="Book Antiqua" w:cs="Book Antiqua"/>
          <w:sz w:val="22"/>
          <w:szCs w:val="22"/>
          <w:lang w:val="pt-BR"/>
        </w:rPr>
        <w:t xml:space="preserve">, </w:t>
      </w:r>
      <w:proofErr w:type="spellStart"/>
      <w:r w:rsidRPr="00A57868">
        <w:rPr>
          <w:rFonts w:ascii="Book Antiqua" w:hAnsi="Book Antiqua" w:cs="Book Antiqua"/>
          <w:sz w:val="22"/>
          <w:szCs w:val="22"/>
          <w:lang w:val="pt-BR"/>
        </w:rPr>
        <w:t>Nro</w:t>
      </w:r>
      <w:proofErr w:type="spellEnd"/>
      <w:r w:rsidRPr="00A57868">
        <w:rPr>
          <w:rFonts w:ascii="Book Antiqua" w:hAnsi="Book Antiqua" w:cs="Book Antiqua"/>
          <w:sz w:val="22"/>
          <w:szCs w:val="22"/>
          <w:lang w:val="pt-BR"/>
        </w:rPr>
        <w:t xml:space="preserve"> 6, dic. 2002.</w:t>
      </w:r>
    </w:p>
    <w:p w:rsidR="007A5C73" w:rsidRPr="00A57868" w:rsidRDefault="007A5C73" w:rsidP="007A5C73">
      <w:pPr>
        <w:jc w:val="both"/>
        <w:rPr>
          <w:rFonts w:ascii="Book Antiqua" w:hAnsi="Book Antiqua" w:cs="Book Antiqua"/>
          <w:sz w:val="22"/>
          <w:szCs w:val="22"/>
          <w:lang w:val="es-MX"/>
        </w:rPr>
      </w:pPr>
      <w:r w:rsidRPr="00A57868">
        <w:rPr>
          <w:rFonts w:ascii="Book Antiqua" w:hAnsi="Book Antiqua" w:cs="Book Antiqua"/>
          <w:sz w:val="22"/>
          <w:szCs w:val="22"/>
          <w:lang w:val="es-MX"/>
        </w:rPr>
        <w:t>BATAILLE, G</w:t>
      </w:r>
      <w:r w:rsidRPr="00A57868">
        <w:rPr>
          <w:rFonts w:ascii="Book Antiqua" w:hAnsi="Book Antiqua" w:cs="Book Antiqua"/>
          <w:i/>
          <w:iCs/>
          <w:sz w:val="22"/>
          <w:szCs w:val="22"/>
          <w:lang w:val="es-MX"/>
        </w:rPr>
        <w:t>., La conjuración sagrada. Ensayos 1929-1939,</w:t>
      </w:r>
      <w:r w:rsidRPr="00A57868">
        <w:rPr>
          <w:rFonts w:ascii="Book Antiqua" w:hAnsi="Book Antiqua" w:cs="Book Antiqua"/>
          <w:sz w:val="22"/>
          <w:szCs w:val="22"/>
          <w:lang w:val="es-MX"/>
        </w:rPr>
        <w:t xml:space="preserve"> trad. S. </w:t>
      </w:r>
      <w:proofErr w:type="spellStart"/>
      <w:r w:rsidRPr="00A57868">
        <w:rPr>
          <w:rFonts w:ascii="Book Antiqua" w:hAnsi="Book Antiqua" w:cs="Book Antiqua"/>
          <w:sz w:val="22"/>
          <w:szCs w:val="22"/>
          <w:lang w:val="es-MX"/>
        </w:rPr>
        <w:t>Mattoni</w:t>
      </w:r>
      <w:proofErr w:type="spellEnd"/>
      <w:r w:rsidRPr="00A57868">
        <w:rPr>
          <w:rFonts w:ascii="Book Antiqua" w:hAnsi="Book Antiqua" w:cs="Book Antiqua"/>
          <w:sz w:val="22"/>
          <w:szCs w:val="22"/>
          <w:lang w:val="es-MX"/>
        </w:rPr>
        <w:t xml:space="preserve">, Buenos Aires, A. Hidalgo, 2003. </w:t>
      </w:r>
    </w:p>
    <w:p w:rsidR="007A5C73" w:rsidRPr="00A57868" w:rsidRDefault="007A5C73" w:rsidP="007A5C73">
      <w:pPr>
        <w:jc w:val="both"/>
        <w:rPr>
          <w:rFonts w:ascii="Book Antiqua" w:hAnsi="Book Antiqua" w:cs="Book Antiqua"/>
          <w:sz w:val="22"/>
          <w:szCs w:val="22"/>
          <w:lang w:val="pt-BR"/>
        </w:rPr>
      </w:pPr>
      <w:r w:rsidRPr="00A57868">
        <w:rPr>
          <w:rFonts w:ascii="Book Antiqua" w:hAnsi="Book Antiqua" w:cs="Book Antiqua"/>
          <w:sz w:val="22"/>
          <w:szCs w:val="22"/>
          <w:lang w:val="es-MX"/>
        </w:rPr>
        <w:t xml:space="preserve">BLANCHOT, M., </w:t>
      </w:r>
      <w:r w:rsidRPr="00A57868">
        <w:rPr>
          <w:rFonts w:ascii="Book Antiqua" w:hAnsi="Book Antiqua" w:cs="Book Antiqua"/>
          <w:i/>
          <w:sz w:val="22"/>
          <w:szCs w:val="22"/>
          <w:lang w:val="es-MX"/>
        </w:rPr>
        <w:t>El diálogo inconcluso</w:t>
      </w:r>
      <w:r w:rsidRPr="00A57868">
        <w:rPr>
          <w:rFonts w:ascii="Book Antiqua" w:hAnsi="Book Antiqua" w:cs="Book Antiqua"/>
          <w:sz w:val="22"/>
          <w:szCs w:val="22"/>
          <w:lang w:val="es-MX"/>
        </w:rPr>
        <w:t xml:space="preserve">, trad. </w:t>
      </w:r>
      <w:r w:rsidRPr="00A57868">
        <w:rPr>
          <w:rFonts w:ascii="Book Antiqua" w:hAnsi="Book Antiqua" w:cs="Book Antiqua"/>
          <w:sz w:val="22"/>
          <w:szCs w:val="22"/>
          <w:lang w:val="pt-BR"/>
        </w:rPr>
        <w:t xml:space="preserve">P. de </w:t>
      </w:r>
      <w:proofErr w:type="spellStart"/>
      <w:r w:rsidRPr="00A57868">
        <w:rPr>
          <w:rFonts w:ascii="Book Antiqua" w:hAnsi="Book Antiqua" w:cs="Book Antiqua"/>
          <w:sz w:val="22"/>
          <w:szCs w:val="22"/>
          <w:lang w:val="pt-BR"/>
        </w:rPr>
        <w:t>Place</w:t>
      </w:r>
      <w:proofErr w:type="spellEnd"/>
      <w:r w:rsidRPr="00A57868">
        <w:rPr>
          <w:rFonts w:ascii="Book Antiqua" w:hAnsi="Book Antiqua" w:cs="Book Antiqua"/>
          <w:sz w:val="22"/>
          <w:szCs w:val="22"/>
          <w:lang w:val="pt-BR"/>
        </w:rPr>
        <w:t xml:space="preserve">, Caracas, Monte </w:t>
      </w:r>
      <w:proofErr w:type="spellStart"/>
      <w:r w:rsidRPr="00A57868">
        <w:rPr>
          <w:rFonts w:ascii="Book Antiqua" w:hAnsi="Book Antiqua" w:cs="Book Antiqua"/>
          <w:sz w:val="22"/>
          <w:szCs w:val="22"/>
          <w:lang w:val="pt-BR"/>
        </w:rPr>
        <w:t>Avila</w:t>
      </w:r>
      <w:proofErr w:type="spellEnd"/>
      <w:r w:rsidRPr="00A57868">
        <w:rPr>
          <w:rFonts w:ascii="Book Antiqua" w:hAnsi="Book Antiqua" w:cs="Book Antiqua"/>
          <w:sz w:val="22"/>
          <w:szCs w:val="22"/>
          <w:lang w:val="pt-BR"/>
        </w:rPr>
        <w:t>, 1996.</w:t>
      </w:r>
    </w:p>
    <w:p w:rsidR="007A5C73" w:rsidRPr="00A57868" w:rsidRDefault="007A5C73" w:rsidP="007A5C73">
      <w:pPr>
        <w:jc w:val="both"/>
        <w:rPr>
          <w:rFonts w:ascii="Book Antiqua" w:hAnsi="Book Antiqua" w:cs="Book Antiqua"/>
          <w:sz w:val="22"/>
          <w:szCs w:val="22"/>
          <w:lang w:val="es-ES"/>
        </w:rPr>
      </w:pPr>
      <w:r w:rsidRPr="00A57868">
        <w:rPr>
          <w:rFonts w:ascii="Book Antiqua" w:hAnsi="Book Antiqua" w:cs="Book Antiqua"/>
          <w:sz w:val="22"/>
          <w:szCs w:val="22"/>
          <w:lang w:val="es-MX"/>
        </w:rPr>
        <w:t>-----------------------</w:t>
      </w:r>
      <w:r w:rsidRPr="00A57868">
        <w:rPr>
          <w:rFonts w:ascii="Book Antiqua" w:hAnsi="Book Antiqua" w:cs="Book Antiqua"/>
          <w:sz w:val="22"/>
          <w:szCs w:val="22"/>
          <w:lang w:val="es-ES"/>
        </w:rPr>
        <w:t xml:space="preserve"> </w:t>
      </w:r>
      <w:r w:rsidRPr="00A57868">
        <w:rPr>
          <w:rFonts w:ascii="Book Antiqua" w:hAnsi="Book Antiqua" w:cs="Book Antiqua"/>
          <w:i/>
          <w:iCs/>
          <w:sz w:val="22"/>
          <w:szCs w:val="22"/>
          <w:lang w:val="es-ES"/>
        </w:rPr>
        <w:t>El espacio literario</w:t>
      </w:r>
      <w:r w:rsidRPr="00A57868">
        <w:rPr>
          <w:rFonts w:ascii="Book Antiqua" w:hAnsi="Book Antiqua" w:cs="Book Antiqua"/>
          <w:sz w:val="22"/>
          <w:szCs w:val="22"/>
          <w:lang w:val="es-ES"/>
        </w:rPr>
        <w:t xml:space="preserve">, trad. V. </w:t>
      </w:r>
      <w:proofErr w:type="spellStart"/>
      <w:r w:rsidRPr="00A57868">
        <w:rPr>
          <w:rFonts w:ascii="Book Antiqua" w:hAnsi="Book Antiqua" w:cs="Book Antiqua"/>
          <w:sz w:val="22"/>
          <w:szCs w:val="22"/>
          <w:lang w:val="es-ES"/>
        </w:rPr>
        <w:t>Palant</w:t>
      </w:r>
      <w:proofErr w:type="spellEnd"/>
      <w:r w:rsidRPr="00A57868">
        <w:rPr>
          <w:rFonts w:ascii="Book Antiqua" w:hAnsi="Book Antiqua" w:cs="Book Antiqua"/>
          <w:sz w:val="22"/>
          <w:szCs w:val="22"/>
          <w:lang w:val="es-ES"/>
        </w:rPr>
        <w:t xml:space="preserve"> y J. </w:t>
      </w:r>
      <w:proofErr w:type="spellStart"/>
      <w:r w:rsidRPr="00A57868">
        <w:rPr>
          <w:rFonts w:ascii="Book Antiqua" w:hAnsi="Book Antiqua" w:cs="Book Antiqua"/>
          <w:sz w:val="22"/>
          <w:szCs w:val="22"/>
          <w:lang w:val="es-ES"/>
        </w:rPr>
        <w:t>Jinkis</w:t>
      </w:r>
      <w:proofErr w:type="spellEnd"/>
      <w:r w:rsidRPr="00A57868">
        <w:rPr>
          <w:rFonts w:ascii="Book Antiqua" w:hAnsi="Book Antiqua" w:cs="Book Antiqua"/>
          <w:sz w:val="22"/>
          <w:szCs w:val="22"/>
          <w:lang w:val="es-ES"/>
        </w:rPr>
        <w:t xml:space="preserve">, Buenos Aires, Paidós, 1969 </w:t>
      </w:r>
    </w:p>
    <w:p w:rsidR="007A5C73" w:rsidRPr="00A57868" w:rsidRDefault="007A5C73" w:rsidP="007A5C73">
      <w:pPr>
        <w:jc w:val="both"/>
        <w:rPr>
          <w:rFonts w:ascii="Book Antiqua" w:hAnsi="Book Antiqua" w:cs="Book Antiqua"/>
          <w:sz w:val="22"/>
          <w:szCs w:val="22"/>
          <w:lang w:val="pt-BR"/>
        </w:rPr>
      </w:pPr>
      <w:r w:rsidRPr="00A57868">
        <w:rPr>
          <w:rFonts w:ascii="Book Antiqua" w:hAnsi="Book Antiqua" w:cs="Book Antiqua"/>
          <w:sz w:val="22"/>
          <w:szCs w:val="22"/>
          <w:lang w:val="es-ES"/>
        </w:rPr>
        <w:t>-------------------</w:t>
      </w:r>
      <w:r w:rsidRPr="00A57868">
        <w:rPr>
          <w:rFonts w:ascii="Book Antiqua" w:hAnsi="Book Antiqua" w:cs="Book Antiqua"/>
          <w:i/>
          <w:iCs/>
          <w:sz w:val="22"/>
          <w:szCs w:val="22"/>
          <w:lang w:val="es-ES"/>
        </w:rPr>
        <w:t>La escritura del desastre</w:t>
      </w:r>
      <w:r w:rsidRPr="00A57868">
        <w:rPr>
          <w:rFonts w:ascii="Book Antiqua" w:hAnsi="Book Antiqua" w:cs="Book Antiqua"/>
          <w:sz w:val="22"/>
          <w:szCs w:val="22"/>
          <w:lang w:val="es-ES"/>
        </w:rPr>
        <w:t xml:space="preserve">, trad. </w:t>
      </w:r>
      <w:r w:rsidRPr="00A57868">
        <w:rPr>
          <w:rFonts w:ascii="Book Antiqua" w:hAnsi="Book Antiqua" w:cs="Book Antiqua"/>
          <w:sz w:val="22"/>
          <w:szCs w:val="22"/>
          <w:lang w:val="pt-BR"/>
        </w:rPr>
        <w:t xml:space="preserve">P. de </w:t>
      </w:r>
      <w:proofErr w:type="spellStart"/>
      <w:r w:rsidRPr="00A57868">
        <w:rPr>
          <w:rFonts w:ascii="Book Antiqua" w:hAnsi="Book Antiqua" w:cs="Book Antiqua"/>
          <w:sz w:val="22"/>
          <w:szCs w:val="22"/>
          <w:lang w:val="pt-BR"/>
        </w:rPr>
        <w:t>Place</w:t>
      </w:r>
      <w:proofErr w:type="spellEnd"/>
      <w:r w:rsidRPr="00A57868">
        <w:rPr>
          <w:rFonts w:ascii="Book Antiqua" w:hAnsi="Book Antiqua" w:cs="Book Antiqua"/>
          <w:sz w:val="22"/>
          <w:szCs w:val="22"/>
          <w:lang w:val="pt-BR"/>
        </w:rPr>
        <w:t xml:space="preserve">, Caracas, Monte </w:t>
      </w:r>
      <w:proofErr w:type="spellStart"/>
      <w:r w:rsidRPr="00A57868">
        <w:rPr>
          <w:rFonts w:ascii="Book Antiqua" w:hAnsi="Book Antiqua" w:cs="Book Antiqua"/>
          <w:sz w:val="22"/>
          <w:szCs w:val="22"/>
          <w:lang w:val="pt-BR"/>
        </w:rPr>
        <w:t>Avila</w:t>
      </w:r>
      <w:proofErr w:type="spellEnd"/>
      <w:r w:rsidRPr="00A57868">
        <w:rPr>
          <w:rFonts w:ascii="Book Antiqua" w:hAnsi="Book Antiqua" w:cs="Book Antiqua"/>
          <w:sz w:val="22"/>
          <w:szCs w:val="22"/>
          <w:lang w:val="pt-BR"/>
        </w:rPr>
        <w:t>, 1990.</w:t>
      </w:r>
    </w:p>
    <w:p w:rsidR="007A5C73" w:rsidRPr="00A57868" w:rsidRDefault="007A5C73" w:rsidP="007A5C73">
      <w:pPr>
        <w:jc w:val="both"/>
        <w:rPr>
          <w:rFonts w:ascii="Book Antiqua" w:hAnsi="Book Antiqua" w:cs="Book Antiqua"/>
          <w:sz w:val="22"/>
          <w:szCs w:val="22"/>
          <w:lang w:val="es-ES"/>
        </w:rPr>
      </w:pPr>
      <w:r w:rsidRPr="00A57868">
        <w:rPr>
          <w:rFonts w:ascii="Book Antiqua" w:hAnsi="Book Antiqua" w:cs="Book Antiqua"/>
          <w:sz w:val="22"/>
          <w:szCs w:val="22"/>
          <w:lang w:val="es-ES"/>
        </w:rPr>
        <w:t xml:space="preserve">CACCIARI, M., </w:t>
      </w:r>
      <w:r w:rsidRPr="00A57868">
        <w:rPr>
          <w:rFonts w:ascii="Book Antiqua" w:hAnsi="Book Antiqua" w:cs="Book Antiqua"/>
          <w:i/>
          <w:sz w:val="22"/>
          <w:szCs w:val="22"/>
          <w:lang w:val="es-ES"/>
        </w:rPr>
        <w:t xml:space="preserve">Desde Nietzsche. Tiempo, arte, política, </w:t>
      </w:r>
      <w:r w:rsidRPr="00A57868">
        <w:rPr>
          <w:rFonts w:ascii="Book Antiqua" w:hAnsi="Book Antiqua" w:cs="Book Antiqua"/>
          <w:sz w:val="22"/>
          <w:szCs w:val="22"/>
          <w:lang w:val="es-ES"/>
        </w:rPr>
        <w:t xml:space="preserve">trad. </w:t>
      </w:r>
      <w:proofErr w:type="spellStart"/>
      <w:r w:rsidRPr="00A57868">
        <w:rPr>
          <w:rFonts w:ascii="Book Antiqua" w:hAnsi="Book Antiqua" w:cs="Book Antiqua"/>
          <w:sz w:val="22"/>
          <w:szCs w:val="22"/>
          <w:lang w:val="es-ES"/>
        </w:rPr>
        <w:t>M.Cragnolini</w:t>
      </w:r>
      <w:proofErr w:type="spellEnd"/>
      <w:r w:rsidRPr="00A57868">
        <w:rPr>
          <w:rFonts w:ascii="Book Antiqua" w:hAnsi="Book Antiqua" w:cs="Book Antiqua"/>
          <w:sz w:val="22"/>
          <w:szCs w:val="22"/>
          <w:lang w:val="es-ES"/>
        </w:rPr>
        <w:t xml:space="preserve">-A. </w:t>
      </w:r>
      <w:proofErr w:type="spellStart"/>
      <w:r w:rsidRPr="00A57868">
        <w:rPr>
          <w:rFonts w:ascii="Book Antiqua" w:hAnsi="Book Antiqua" w:cs="Book Antiqua"/>
          <w:sz w:val="22"/>
          <w:szCs w:val="22"/>
          <w:lang w:val="es-ES"/>
        </w:rPr>
        <w:t>Paternostro</w:t>
      </w:r>
      <w:proofErr w:type="spellEnd"/>
      <w:r w:rsidRPr="00A57868">
        <w:rPr>
          <w:rFonts w:ascii="Book Antiqua" w:hAnsi="Book Antiqua" w:cs="Book Antiqua"/>
          <w:sz w:val="22"/>
          <w:szCs w:val="22"/>
          <w:lang w:val="es-ES"/>
        </w:rPr>
        <w:t xml:space="preserve">, Buenos Aires, </w:t>
      </w:r>
      <w:proofErr w:type="spellStart"/>
      <w:r w:rsidRPr="00A57868">
        <w:rPr>
          <w:rFonts w:ascii="Book Antiqua" w:hAnsi="Book Antiqua" w:cs="Book Antiqua"/>
          <w:sz w:val="22"/>
          <w:szCs w:val="22"/>
          <w:lang w:val="es-ES"/>
        </w:rPr>
        <w:t>Biblos</w:t>
      </w:r>
      <w:proofErr w:type="spellEnd"/>
      <w:r w:rsidRPr="00A57868">
        <w:rPr>
          <w:rFonts w:ascii="Book Antiqua" w:hAnsi="Book Antiqua" w:cs="Book Antiqua"/>
          <w:sz w:val="22"/>
          <w:szCs w:val="22"/>
          <w:lang w:val="es-ES"/>
        </w:rPr>
        <w:t>, 1994.</w:t>
      </w:r>
    </w:p>
    <w:p w:rsidR="007A5C73" w:rsidRPr="00A57868" w:rsidRDefault="007A5C73" w:rsidP="007A5C73">
      <w:pPr>
        <w:pStyle w:val="Textonotapie"/>
        <w:ind w:left="60"/>
        <w:jc w:val="both"/>
        <w:rPr>
          <w:rFonts w:ascii="Book Antiqua" w:hAnsi="Book Antiqua" w:cs="Book Antiqua"/>
          <w:sz w:val="22"/>
          <w:szCs w:val="22"/>
        </w:rPr>
      </w:pPr>
      <w:r w:rsidRPr="00A57868">
        <w:rPr>
          <w:rFonts w:ascii="Book Antiqua" w:hAnsi="Book Antiqua" w:cs="Book Antiqua"/>
          <w:sz w:val="22"/>
          <w:szCs w:val="22"/>
        </w:rPr>
        <w:t xml:space="preserve">--------------------- “La paradoja del extranjero”, trad. D. </w:t>
      </w:r>
      <w:proofErr w:type="spellStart"/>
      <w:r w:rsidRPr="00A57868">
        <w:rPr>
          <w:rFonts w:ascii="Book Antiqua" w:hAnsi="Book Antiqua" w:cs="Book Antiqua"/>
          <w:sz w:val="22"/>
          <w:szCs w:val="22"/>
        </w:rPr>
        <w:t>Bernardi</w:t>
      </w:r>
      <w:proofErr w:type="spellEnd"/>
      <w:r w:rsidRPr="00A57868">
        <w:rPr>
          <w:rFonts w:ascii="Book Antiqua" w:hAnsi="Book Antiqua" w:cs="Book Antiqua"/>
          <w:sz w:val="22"/>
          <w:szCs w:val="22"/>
        </w:rPr>
        <w:t xml:space="preserve">, en </w:t>
      </w:r>
      <w:r w:rsidRPr="00A57868">
        <w:rPr>
          <w:rFonts w:ascii="Book Antiqua" w:hAnsi="Book Antiqua" w:cs="Book Antiqua"/>
          <w:i/>
          <w:sz w:val="22"/>
          <w:szCs w:val="22"/>
        </w:rPr>
        <w:t>Archipiélago, Cuadernos de Crítica de la Cultura</w:t>
      </w:r>
      <w:r w:rsidRPr="00A57868">
        <w:rPr>
          <w:rFonts w:ascii="Book Antiqua" w:hAnsi="Book Antiqua" w:cs="Book Antiqua"/>
          <w:sz w:val="22"/>
          <w:szCs w:val="22"/>
        </w:rPr>
        <w:t xml:space="preserve">, </w:t>
      </w:r>
      <w:proofErr w:type="spellStart"/>
      <w:r w:rsidRPr="00A57868">
        <w:rPr>
          <w:rFonts w:ascii="Book Antiqua" w:hAnsi="Book Antiqua" w:cs="Book Antiqua"/>
          <w:sz w:val="22"/>
          <w:szCs w:val="22"/>
        </w:rPr>
        <w:t>Nros</w:t>
      </w:r>
      <w:proofErr w:type="spellEnd"/>
      <w:r w:rsidRPr="00A57868">
        <w:rPr>
          <w:rFonts w:ascii="Book Antiqua" w:hAnsi="Book Antiqua" w:cs="Book Antiqua"/>
          <w:sz w:val="22"/>
          <w:szCs w:val="22"/>
        </w:rPr>
        <w:t xml:space="preserve"> 26-27, “Formas del exilio”, Madrid, 1996, pp. 11-14.</w:t>
      </w:r>
    </w:p>
    <w:p w:rsidR="007A5C73" w:rsidRPr="001B4D82" w:rsidRDefault="007A5C73" w:rsidP="007A5C73">
      <w:pPr>
        <w:jc w:val="both"/>
        <w:rPr>
          <w:rFonts w:ascii="Book Antiqua" w:hAnsi="Book Antiqua" w:cs="Book Antiqua"/>
          <w:sz w:val="22"/>
          <w:szCs w:val="22"/>
          <w:lang w:val="it-IT"/>
        </w:rPr>
      </w:pPr>
      <w:r w:rsidRPr="001B4D82">
        <w:rPr>
          <w:rFonts w:ascii="Book Antiqua" w:hAnsi="Book Antiqua" w:cs="Book Antiqua"/>
          <w:sz w:val="22"/>
          <w:szCs w:val="22"/>
          <w:lang w:val="it-IT"/>
        </w:rPr>
        <w:t>----------------------</w:t>
      </w:r>
      <w:r w:rsidRPr="001B4D82">
        <w:rPr>
          <w:rFonts w:ascii="Book Antiqua" w:hAnsi="Book Antiqua" w:cs="Book Antiqua"/>
          <w:i/>
          <w:sz w:val="22"/>
          <w:szCs w:val="22"/>
          <w:lang w:val="it-IT"/>
        </w:rPr>
        <w:t>Geo-filosofia dell’Europa</w:t>
      </w:r>
      <w:r w:rsidRPr="001B4D82">
        <w:rPr>
          <w:rFonts w:ascii="Book Antiqua" w:hAnsi="Book Antiqua" w:cs="Book Antiqua"/>
          <w:sz w:val="22"/>
          <w:szCs w:val="22"/>
          <w:lang w:val="it-IT"/>
        </w:rPr>
        <w:t>, Adelphi, Milano, 1994 (3ra. ed., 1995)</w:t>
      </w:r>
    </w:p>
    <w:p w:rsidR="007A5C73" w:rsidRPr="00A57868" w:rsidRDefault="007A5C73" w:rsidP="007A5C73">
      <w:pPr>
        <w:jc w:val="both"/>
        <w:rPr>
          <w:rFonts w:ascii="Book Antiqua" w:hAnsi="Book Antiqua" w:cs="Book Antiqua"/>
          <w:sz w:val="22"/>
          <w:szCs w:val="22"/>
          <w:lang w:val="pt-BR"/>
        </w:rPr>
      </w:pPr>
      <w:r w:rsidRPr="00A57868">
        <w:rPr>
          <w:rFonts w:ascii="Book Antiqua" w:hAnsi="Book Antiqua" w:cs="Book Antiqua"/>
          <w:sz w:val="22"/>
          <w:szCs w:val="22"/>
          <w:lang w:val="pt-BR"/>
        </w:rPr>
        <w:t xml:space="preserve">CALABRÒ, </w:t>
      </w:r>
      <w:proofErr w:type="gramStart"/>
      <w:r w:rsidRPr="00A57868">
        <w:rPr>
          <w:rFonts w:ascii="Book Antiqua" w:hAnsi="Book Antiqua" w:cs="Book Antiqua"/>
          <w:sz w:val="22"/>
          <w:szCs w:val="22"/>
          <w:lang w:val="pt-BR"/>
        </w:rPr>
        <w:t>D.</w:t>
      </w:r>
      <w:proofErr w:type="gramEnd"/>
      <w:r w:rsidRPr="00A57868">
        <w:rPr>
          <w:rFonts w:ascii="Book Antiqua" w:hAnsi="Book Antiqua" w:cs="Book Antiqua"/>
          <w:sz w:val="22"/>
          <w:szCs w:val="22"/>
          <w:lang w:val="pt-BR"/>
        </w:rPr>
        <w:t xml:space="preserve">, </w:t>
      </w:r>
      <w:proofErr w:type="spellStart"/>
      <w:r w:rsidRPr="00A57868">
        <w:rPr>
          <w:rFonts w:ascii="Book Antiqua" w:hAnsi="Book Antiqua" w:cs="Book Antiqua"/>
          <w:i/>
          <w:sz w:val="22"/>
          <w:szCs w:val="22"/>
          <w:lang w:val="pt-BR"/>
        </w:rPr>
        <w:t>Dis-piegamenti</w:t>
      </w:r>
      <w:proofErr w:type="spellEnd"/>
      <w:r w:rsidRPr="00A57868">
        <w:rPr>
          <w:rFonts w:ascii="Book Antiqua" w:hAnsi="Book Antiqua" w:cs="Book Antiqua"/>
          <w:i/>
          <w:sz w:val="22"/>
          <w:szCs w:val="22"/>
          <w:lang w:val="pt-BR"/>
        </w:rPr>
        <w:t xml:space="preserve">. </w:t>
      </w:r>
      <w:proofErr w:type="spellStart"/>
      <w:r w:rsidRPr="00A57868">
        <w:rPr>
          <w:rFonts w:ascii="Book Antiqua" w:hAnsi="Book Antiqua" w:cs="Book Antiqua"/>
          <w:i/>
          <w:sz w:val="22"/>
          <w:szCs w:val="22"/>
          <w:lang w:val="pt-BR"/>
        </w:rPr>
        <w:t>Soggetto</w:t>
      </w:r>
      <w:proofErr w:type="spellEnd"/>
      <w:r w:rsidRPr="00A57868">
        <w:rPr>
          <w:rFonts w:ascii="Book Antiqua" w:hAnsi="Book Antiqua" w:cs="Book Antiqua"/>
          <w:i/>
          <w:sz w:val="22"/>
          <w:szCs w:val="22"/>
          <w:lang w:val="pt-BR"/>
        </w:rPr>
        <w:t xml:space="preserve">, corpo e </w:t>
      </w:r>
      <w:proofErr w:type="spellStart"/>
      <w:r w:rsidRPr="00A57868">
        <w:rPr>
          <w:rFonts w:ascii="Book Antiqua" w:hAnsi="Book Antiqua" w:cs="Book Antiqua"/>
          <w:i/>
          <w:sz w:val="22"/>
          <w:szCs w:val="22"/>
          <w:lang w:val="pt-BR"/>
        </w:rPr>
        <w:t>comunità</w:t>
      </w:r>
      <w:proofErr w:type="spellEnd"/>
      <w:r w:rsidRPr="00A57868">
        <w:rPr>
          <w:rFonts w:ascii="Book Antiqua" w:hAnsi="Book Antiqua" w:cs="Book Antiqua"/>
          <w:i/>
          <w:sz w:val="22"/>
          <w:szCs w:val="22"/>
          <w:lang w:val="pt-BR"/>
        </w:rPr>
        <w:t xml:space="preserve"> in Jean-Luc Nancy,</w:t>
      </w:r>
      <w:r w:rsidRPr="00A57868">
        <w:rPr>
          <w:rFonts w:ascii="Book Antiqua" w:hAnsi="Book Antiqua" w:cs="Book Antiqua"/>
          <w:sz w:val="22"/>
          <w:szCs w:val="22"/>
          <w:lang w:val="pt-BR"/>
        </w:rPr>
        <w:t xml:space="preserve"> Milano, </w:t>
      </w:r>
      <w:proofErr w:type="spellStart"/>
      <w:r w:rsidRPr="00A57868">
        <w:rPr>
          <w:rFonts w:ascii="Book Antiqua" w:hAnsi="Book Antiqua" w:cs="Book Antiqua"/>
          <w:sz w:val="22"/>
          <w:szCs w:val="22"/>
          <w:lang w:val="pt-BR"/>
        </w:rPr>
        <w:t>Mimesis</w:t>
      </w:r>
      <w:proofErr w:type="spellEnd"/>
      <w:r w:rsidRPr="00A57868">
        <w:rPr>
          <w:rFonts w:ascii="Book Antiqua" w:hAnsi="Book Antiqua" w:cs="Book Antiqua"/>
          <w:sz w:val="22"/>
          <w:szCs w:val="22"/>
          <w:lang w:val="pt-BR"/>
        </w:rPr>
        <w:t>, 2006.</w:t>
      </w:r>
    </w:p>
    <w:p w:rsidR="007A5C73" w:rsidRPr="00A57868" w:rsidRDefault="007A5C73" w:rsidP="007A5C73">
      <w:pPr>
        <w:jc w:val="both"/>
        <w:rPr>
          <w:rFonts w:ascii="Book Antiqua" w:hAnsi="Book Antiqua" w:cs="Book Antiqua"/>
          <w:sz w:val="22"/>
          <w:szCs w:val="22"/>
          <w:lang w:val="pt-BR"/>
        </w:rPr>
      </w:pPr>
      <w:r w:rsidRPr="00A57868">
        <w:rPr>
          <w:rFonts w:ascii="Book Antiqua" w:hAnsi="Book Antiqua" w:cs="Book Antiqua"/>
          <w:sz w:val="22"/>
          <w:szCs w:val="22"/>
          <w:lang w:val="pt-BR"/>
        </w:rPr>
        <w:t xml:space="preserve">CANTARANO, G., </w:t>
      </w:r>
      <w:r w:rsidRPr="00A57868">
        <w:rPr>
          <w:rFonts w:ascii="Book Antiqua" w:hAnsi="Book Antiqua" w:cs="Book Antiqua"/>
          <w:i/>
          <w:sz w:val="22"/>
          <w:szCs w:val="22"/>
          <w:lang w:val="pt-BR"/>
        </w:rPr>
        <w:t xml:space="preserve">La </w:t>
      </w:r>
      <w:proofErr w:type="spellStart"/>
      <w:r w:rsidRPr="00A57868">
        <w:rPr>
          <w:rFonts w:ascii="Book Antiqua" w:hAnsi="Book Antiqua" w:cs="Book Antiqua"/>
          <w:i/>
          <w:sz w:val="22"/>
          <w:szCs w:val="22"/>
          <w:lang w:val="pt-BR"/>
        </w:rPr>
        <w:t>comunità</w:t>
      </w:r>
      <w:proofErr w:type="spellEnd"/>
      <w:r w:rsidRPr="00A57868">
        <w:rPr>
          <w:rFonts w:ascii="Book Antiqua" w:hAnsi="Book Antiqua" w:cs="Book Antiqua"/>
          <w:i/>
          <w:sz w:val="22"/>
          <w:szCs w:val="22"/>
          <w:lang w:val="pt-BR"/>
        </w:rPr>
        <w:t xml:space="preserve"> </w:t>
      </w:r>
      <w:proofErr w:type="spellStart"/>
      <w:r w:rsidRPr="00A57868">
        <w:rPr>
          <w:rFonts w:ascii="Book Antiqua" w:hAnsi="Book Antiqua" w:cs="Book Antiqua"/>
          <w:i/>
          <w:sz w:val="22"/>
          <w:szCs w:val="22"/>
          <w:lang w:val="pt-BR"/>
        </w:rPr>
        <w:t>impolitica</w:t>
      </w:r>
      <w:proofErr w:type="spellEnd"/>
      <w:r w:rsidRPr="00A57868">
        <w:rPr>
          <w:rFonts w:ascii="Book Antiqua" w:hAnsi="Book Antiqua" w:cs="Book Antiqua"/>
          <w:sz w:val="22"/>
          <w:szCs w:val="22"/>
          <w:lang w:val="pt-BR"/>
        </w:rPr>
        <w:t xml:space="preserve">, </w:t>
      </w:r>
      <w:proofErr w:type="spellStart"/>
      <w:r w:rsidRPr="00A57868">
        <w:rPr>
          <w:rFonts w:ascii="Book Antiqua" w:hAnsi="Book Antiqua" w:cs="Book Antiqua"/>
          <w:sz w:val="22"/>
          <w:szCs w:val="22"/>
          <w:lang w:val="pt-BR"/>
        </w:rPr>
        <w:t>prefazione</w:t>
      </w:r>
      <w:proofErr w:type="spellEnd"/>
      <w:r w:rsidRPr="00A57868">
        <w:rPr>
          <w:rFonts w:ascii="Book Antiqua" w:hAnsi="Book Antiqua" w:cs="Book Antiqua"/>
          <w:sz w:val="22"/>
          <w:szCs w:val="22"/>
          <w:lang w:val="pt-BR"/>
        </w:rPr>
        <w:t xml:space="preserve"> </w:t>
      </w:r>
      <w:proofErr w:type="spellStart"/>
      <w:r w:rsidRPr="00A57868">
        <w:rPr>
          <w:rFonts w:ascii="Book Antiqua" w:hAnsi="Book Antiqua" w:cs="Book Antiqua"/>
          <w:sz w:val="22"/>
          <w:szCs w:val="22"/>
          <w:lang w:val="pt-BR"/>
        </w:rPr>
        <w:t>di</w:t>
      </w:r>
      <w:proofErr w:type="spellEnd"/>
      <w:r w:rsidRPr="00A57868">
        <w:rPr>
          <w:rFonts w:ascii="Book Antiqua" w:hAnsi="Book Antiqua" w:cs="Book Antiqua"/>
          <w:sz w:val="22"/>
          <w:szCs w:val="22"/>
          <w:lang w:val="pt-BR"/>
        </w:rPr>
        <w:t xml:space="preserve"> R. </w:t>
      </w:r>
      <w:proofErr w:type="spellStart"/>
      <w:r w:rsidRPr="00A57868">
        <w:rPr>
          <w:rFonts w:ascii="Book Antiqua" w:hAnsi="Book Antiqua" w:cs="Book Antiqua"/>
          <w:sz w:val="22"/>
          <w:szCs w:val="22"/>
          <w:lang w:val="pt-BR"/>
        </w:rPr>
        <w:t>Esposito</w:t>
      </w:r>
      <w:proofErr w:type="spellEnd"/>
      <w:r w:rsidRPr="00A57868">
        <w:rPr>
          <w:rFonts w:ascii="Book Antiqua" w:hAnsi="Book Antiqua" w:cs="Book Antiqua"/>
          <w:sz w:val="22"/>
          <w:szCs w:val="22"/>
          <w:lang w:val="pt-BR"/>
        </w:rPr>
        <w:t xml:space="preserve">, </w:t>
      </w:r>
      <w:proofErr w:type="spellStart"/>
      <w:r w:rsidRPr="00A57868">
        <w:rPr>
          <w:rFonts w:ascii="Book Antiqua" w:hAnsi="Book Antiqua" w:cs="Book Antiqua"/>
          <w:sz w:val="22"/>
          <w:szCs w:val="22"/>
          <w:lang w:val="pt-BR"/>
        </w:rPr>
        <w:t>Troina</w:t>
      </w:r>
      <w:proofErr w:type="spellEnd"/>
      <w:r w:rsidRPr="00A57868">
        <w:rPr>
          <w:rFonts w:ascii="Book Antiqua" w:hAnsi="Book Antiqua" w:cs="Book Antiqua"/>
          <w:sz w:val="22"/>
          <w:szCs w:val="22"/>
          <w:lang w:val="pt-BR"/>
        </w:rPr>
        <w:t xml:space="preserve">, </w:t>
      </w:r>
      <w:proofErr w:type="spellStart"/>
      <w:r w:rsidRPr="00A57868">
        <w:rPr>
          <w:rFonts w:ascii="Book Antiqua" w:hAnsi="Book Antiqua" w:cs="Book Antiqua"/>
          <w:sz w:val="22"/>
          <w:szCs w:val="22"/>
          <w:lang w:val="pt-BR"/>
        </w:rPr>
        <w:t>Città</w:t>
      </w:r>
      <w:proofErr w:type="spellEnd"/>
      <w:r w:rsidRPr="00A57868">
        <w:rPr>
          <w:rFonts w:ascii="Book Antiqua" w:hAnsi="Book Antiqua" w:cs="Book Antiqua"/>
          <w:sz w:val="22"/>
          <w:szCs w:val="22"/>
          <w:lang w:val="pt-BR"/>
        </w:rPr>
        <w:t xml:space="preserve"> Aperta, 2003.</w:t>
      </w:r>
    </w:p>
    <w:p w:rsidR="007A5C73" w:rsidRPr="001B4D82" w:rsidRDefault="007A5C73" w:rsidP="007A5C73">
      <w:pPr>
        <w:jc w:val="both"/>
        <w:rPr>
          <w:rFonts w:ascii="Book Antiqua" w:hAnsi="Book Antiqua" w:cs="Book Antiqua"/>
          <w:sz w:val="22"/>
          <w:szCs w:val="22"/>
          <w:lang w:val="it-IT"/>
        </w:rPr>
      </w:pPr>
      <w:r w:rsidRPr="001B4D82">
        <w:rPr>
          <w:rFonts w:ascii="Book Antiqua" w:hAnsi="Book Antiqua" w:cs="Book Antiqua"/>
          <w:sz w:val="22"/>
          <w:szCs w:val="22"/>
          <w:lang w:val="it-IT"/>
        </w:rPr>
        <w:t xml:space="preserve">CANTARANO, G., </w:t>
      </w:r>
      <w:r w:rsidRPr="001B4D82">
        <w:rPr>
          <w:rFonts w:ascii="Book Antiqua" w:hAnsi="Book Antiqua" w:cs="Book Antiqua"/>
          <w:i/>
          <w:sz w:val="22"/>
          <w:szCs w:val="22"/>
          <w:lang w:val="it-IT"/>
        </w:rPr>
        <w:t>Immagini del nulla. La filosofia italiana contemporanea</w:t>
      </w:r>
      <w:r w:rsidRPr="001B4D82">
        <w:rPr>
          <w:rFonts w:ascii="Book Antiqua" w:hAnsi="Book Antiqua" w:cs="Book Antiqua"/>
          <w:sz w:val="22"/>
          <w:szCs w:val="22"/>
          <w:lang w:val="it-IT"/>
        </w:rPr>
        <w:t>, Milano, Bruno Mondadori, 1998.</w:t>
      </w:r>
    </w:p>
    <w:p w:rsidR="007A5C73" w:rsidRPr="00A57868" w:rsidRDefault="007A5C73" w:rsidP="007A5C73">
      <w:pPr>
        <w:jc w:val="both"/>
        <w:rPr>
          <w:rFonts w:ascii="Book Antiqua" w:hAnsi="Book Antiqua" w:cs="Book Antiqua"/>
          <w:sz w:val="22"/>
          <w:szCs w:val="22"/>
          <w:lang w:val="es-MX"/>
        </w:rPr>
      </w:pPr>
      <w:r w:rsidRPr="00A57868">
        <w:rPr>
          <w:rFonts w:ascii="Book Antiqua" w:hAnsi="Book Antiqua" w:cs="Book Antiqua"/>
          <w:sz w:val="22"/>
          <w:szCs w:val="22"/>
          <w:lang w:val="es-MX"/>
        </w:rPr>
        <w:t xml:space="preserve">CRAGNOLINI, Mónica B., “Gran urbe y marginalidad: el diferente como desafío ético. Pensando "desde"  </w:t>
      </w:r>
      <w:proofErr w:type="spellStart"/>
      <w:r w:rsidRPr="00A57868">
        <w:rPr>
          <w:rFonts w:ascii="Book Antiqua" w:hAnsi="Book Antiqua" w:cs="Book Antiqua"/>
          <w:sz w:val="22"/>
          <w:szCs w:val="22"/>
          <w:lang w:val="es-MX"/>
        </w:rPr>
        <w:t>Massimo</w:t>
      </w:r>
      <w:proofErr w:type="spellEnd"/>
      <w:r w:rsidRPr="00A57868">
        <w:rPr>
          <w:rFonts w:ascii="Book Antiqua" w:hAnsi="Book Antiqua" w:cs="Book Antiqua"/>
          <w:sz w:val="22"/>
          <w:szCs w:val="22"/>
          <w:lang w:val="es-MX"/>
        </w:rPr>
        <w:t xml:space="preserve"> </w:t>
      </w:r>
      <w:proofErr w:type="spellStart"/>
      <w:r w:rsidRPr="00A57868">
        <w:rPr>
          <w:rFonts w:ascii="Book Antiqua" w:hAnsi="Book Antiqua" w:cs="Book Antiqua"/>
          <w:sz w:val="22"/>
          <w:szCs w:val="22"/>
          <w:lang w:val="es-MX"/>
        </w:rPr>
        <w:t>Cacciari</w:t>
      </w:r>
      <w:proofErr w:type="spellEnd"/>
      <w:r w:rsidRPr="00A57868">
        <w:rPr>
          <w:rFonts w:ascii="Book Antiqua" w:hAnsi="Book Antiqua" w:cs="Book Antiqua"/>
          <w:sz w:val="22"/>
          <w:szCs w:val="22"/>
          <w:lang w:val="es-MX"/>
        </w:rPr>
        <w:t xml:space="preserve">", en </w:t>
      </w:r>
      <w:r w:rsidRPr="00A57868">
        <w:rPr>
          <w:rFonts w:ascii="Book Antiqua" w:hAnsi="Book Antiqua" w:cs="Book Antiqua"/>
          <w:i/>
          <w:sz w:val="22"/>
          <w:szCs w:val="22"/>
          <w:lang w:val="es-MX"/>
        </w:rPr>
        <w:t xml:space="preserve">Cuadernos de </w:t>
      </w:r>
      <w:proofErr w:type="spellStart"/>
      <w:r w:rsidRPr="00A57868">
        <w:rPr>
          <w:rFonts w:ascii="Book Antiqua" w:hAnsi="Book Antiqua" w:cs="Book Antiqua"/>
          <w:i/>
          <w:sz w:val="22"/>
          <w:szCs w:val="22"/>
          <w:lang w:val="es-MX"/>
        </w:rPr>
        <w:t>Etica</w:t>
      </w:r>
      <w:proofErr w:type="spellEnd"/>
      <w:r w:rsidRPr="00A57868">
        <w:rPr>
          <w:rFonts w:ascii="Book Antiqua" w:hAnsi="Book Antiqua" w:cs="Book Antiqua"/>
          <w:sz w:val="22"/>
          <w:szCs w:val="22"/>
          <w:lang w:val="es-MX"/>
        </w:rPr>
        <w:t xml:space="preserve">, Buenos Aires, </w:t>
      </w:r>
      <w:proofErr w:type="spellStart"/>
      <w:r w:rsidRPr="00A57868">
        <w:rPr>
          <w:rFonts w:ascii="Book Antiqua" w:hAnsi="Book Antiqua" w:cs="Book Antiqua"/>
          <w:sz w:val="22"/>
          <w:szCs w:val="22"/>
          <w:lang w:val="es-MX"/>
        </w:rPr>
        <w:t>Nro</w:t>
      </w:r>
      <w:proofErr w:type="spellEnd"/>
      <w:r w:rsidRPr="00A57868">
        <w:rPr>
          <w:rFonts w:ascii="Book Antiqua" w:hAnsi="Book Antiqua" w:cs="Book Antiqua"/>
          <w:sz w:val="22"/>
          <w:szCs w:val="22"/>
          <w:lang w:val="es-MX"/>
        </w:rPr>
        <w:t xml:space="preserve"> 19, 1998, pp. 55-79.</w:t>
      </w:r>
    </w:p>
    <w:p w:rsidR="007A5C73" w:rsidRPr="00A57868" w:rsidRDefault="007A5C73" w:rsidP="007A5C73">
      <w:pPr>
        <w:jc w:val="both"/>
        <w:rPr>
          <w:rStyle w:val="Textoennegrita"/>
          <w:rFonts w:ascii="Book Antiqua" w:hAnsi="Book Antiqua" w:cs="Book Antiqua"/>
          <w:b w:val="0"/>
          <w:sz w:val="22"/>
          <w:szCs w:val="22"/>
          <w:lang w:val="es-MX"/>
        </w:rPr>
      </w:pPr>
      <w:r w:rsidRPr="00A57868">
        <w:rPr>
          <w:rFonts w:ascii="Book Antiqua" w:hAnsi="Book Antiqua" w:cs="Book Antiqua"/>
          <w:b/>
          <w:sz w:val="22"/>
          <w:szCs w:val="22"/>
          <w:lang w:val="es-CL"/>
        </w:rPr>
        <w:t>------------------------------</w:t>
      </w:r>
      <w:r w:rsidRPr="00A57868">
        <w:rPr>
          <w:rStyle w:val="Textoennegrita"/>
          <w:rFonts w:ascii="Book Antiqua" w:hAnsi="Book Antiqua" w:cs="Book Antiqua"/>
          <w:b w:val="0"/>
          <w:sz w:val="22"/>
          <w:szCs w:val="22"/>
          <w:lang w:val="es-MX"/>
        </w:rPr>
        <w:t>“Nancy: un pensamiento finito y deconstructivo que se toca a sí mismo”, prólogo a Jean-</w:t>
      </w:r>
      <w:proofErr w:type="spellStart"/>
      <w:r w:rsidRPr="00A57868">
        <w:rPr>
          <w:rStyle w:val="Textoennegrita"/>
          <w:rFonts w:ascii="Book Antiqua" w:hAnsi="Book Antiqua" w:cs="Book Antiqua"/>
          <w:b w:val="0"/>
          <w:sz w:val="22"/>
          <w:szCs w:val="22"/>
          <w:lang w:val="es-MX"/>
        </w:rPr>
        <w:t>Luc</w:t>
      </w:r>
      <w:proofErr w:type="spellEnd"/>
      <w:r w:rsidRPr="00A57868">
        <w:rPr>
          <w:rStyle w:val="Textoennegrita"/>
          <w:rFonts w:ascii="Book Antiqua" w:hAnsi="Book Antiqua" w:cs="Book Antiqua"/>
          <w:b w:val="0"/>
          <w:sz w:val="22"/>
          <w:szCs w:val="22"/>
          <w:lang w:val="es-MX"/>
        </w:rPr>
        <w:t xml:space="preserve"> Nancy, </w:t>
      </w:r>
      <w:r w:rsidRPr="00A57868">
        <w:rPr>
          <w:rStyle w:val="Textoennegrita"/>
          <w:rFonts w:ascii="Book Antiqua" w:hAnsi="Book Antiqua" w:cs="Book Antiqua"/>
          <w:b w:val="0"/>
          <w:i/>
          <w:sz w:val="22"/>
          <w:szCs w:val="22"/>
          <w:lang w:val="es-MX"/>
        </w:rPr>
        <w:t>La deconstrucción del cristianismo</w:t>
      </w:r>
      <w:r w:rsidRPr="00A57868">
        <w:rPr>
          <w:rStyle w:val="Textoennegrita"/>
          <w:rFonts w:ascii="Book Antiqua" w:hAnsi="Book Antiqua" w:cs="Book Antiqua"/>
          <w:b w:val="0"/>
          <w:sz w:val="22"/>
          <w:szCs w:val="22"/>
          <w:lang w:val="es-MX"/>
        </w:rPr>
        <w:t>, ed. bilingüe, Buenos Aires, La Cebra, 2006, pp. 9-17.</w:t>
      </w:r>
    </w:p>
    <w:p w:rsidR="007A5C73" w:rsidRPr="00A57868" w:rsidRDefault="007A5C73" w:rsidP="007A5C73">
      <w:pPr>
        <w:jc w:val="both"/>
        <w:rPr>
          <w:rStyle w:val="Textoennegrita"/>
          <w:rFonts w:ascii="Book Antiqua" w:hAnsi="Book Antiqua" w:cs="Book Antiqua"/>
          <w:b w:val="0"/>
          <w:sz w:val="22"/>
          <w:szCs w:val="22"/>
          <w:lang w:val="es-MX"/>
        </w:rPr>
      </w:pPr>
      <w:r w:rsidRPr="00A57868">
        <w:rPr>
          <w:rStyle w:val="Textoennegrita"/>
          <w:rFonts w:ascii="Book Antiqua" w:hAnsi="Book Antiqua" w:cs="Book Antiqua"/>
          <w:b w:val="0"/>
          <w:sz w:val="22"/>
          <w:szCs w:val="22"/>
          <w:lang w:val="es-MX"/>
        </w:rPr>
        <w:t>CRAGNOLINI, Mónica B. (</w:t>
      </w:r>
      <w:proofErr w:type="spellStart"/>
      <w:r w:rsidRPr="00A57868">
        <w:rPr>
          <w:rStyle w:val="Textoennegrita"/>
          <w:rFonts w:ascii="Book Antiqua" w:hAnsi="Book Antiqua" w:cs="Book Antiqua"/>
          <w:b w:val="0"/>
          <w:sz w:val="22"/>
          <w:szCs w:val="22"/>
          <w:lang w:val="es-MX"/>
        </w:rPr>
        <w:t>comp.</w:t>
      </w:r>
      <w:proofErr w:type="spellEnd"/>
      <w:r w:rsidRPr="00A57868">
        <w:rPr>
          <w:rStyle w:val="Textoennegrita"/>
          <w:rFonts w:ascii="Book Antiqua" w:hAnsi="Book Antiqua" w:cs="Book Antiqua"/>
          <w:b w:val="0"/>
          <w:sz w:val="22"/>
          <w:szCs w:val="22"/>
          <w:lang w:val="es-MX"/>
        </w:rPr>
        <w:t xml:space="preserve">), </w:t>
      </w:r>
      <w:r w:rsidRPr="00A57868">
        <w:rPr>
          <w:rStyle w:val="Textoennegrita"/>
          <w:rFonts w:ascii="Book Antiqua" w:hAnsi="Book Antiqua" w:cs="Book Antiqua"/>
          <w:b w:val="0"/>
          <w:i/>
          <w:sz w:val="22"/>
          <w:szCs w:val="22"/>
          <w:lang w:val="es-MX"/>
        </w:rPr>
        <w:t xml:space="preserve">Modos de lo extraño. Subjetividad y alteridad en el pensamiento </w:t>
      </w:r>
      <w:proofErr w:type="spellStart"/>
      <w:r w:rsidRPr="00A57868">
        <w:rPr>
          <w:rStyle w:val="Textoennegrita"/>
          <w:rFonts w:ascii="Book Antiqua" w:hAnsi="Book Antiqua" w:cs="Book Antiqua"/>
          <w:b w:val="0"/>
          <w:i/>
          <w:sz w:val="22"/>
          <w:szCs w:val="22"/>
          <w:lang w:val="es-MX"/>
        </w:rPr>
        <w:t>postnietzscheano</w:t>
      </w:r>
      <w:proofErr w:type="spellEnd"/>
      <w:r w:rsidRPr="00A57868">
        <w:rPr>
          <w:rStyle w:val="Textoennegrita"/>
          <w:rFonts w:ascii="Book Antiqua" w:hAnsi="Book Antiqua" w:cs="Book Antiqua"/>
          <w:b w:val="0"/>
          <w:sz w:val="22"/>
          <w:szCs w:val="22"/>
          <w:lang w:val="es-MX"/>
        </w:rPr>
        <w:t>, Buenos Aires, Santiago Arcos, 2005.</w:t>
      </w:r>
    </w:p>
    <w:p w:rsidR="007A5C73" w:rsidRPr="00A57868" w:rsidRDefault="007A5C73" w:rsidP="007A5C73">
      <w:pPr>
        <w:jc w:val="both"/>
        <w:rPr>
          <w:rStyle w:val="Textoennegrita"/>
          <w:rFonts w:ascii="Book Antiqua" w:hAnsi="Book Antiqua" w:cs="Book Antiqua"/>
          <w:b w:val="0"/>
          <w:sz w:val="22"/>
          <w:szCs w:val="22"/>
          <w:lang w:val="es-MX"/>
        </w:rPr>
      </w:pPr>
      <w:r w:rsidRPr="00A57868">
        <w:rPr>
          <w:rStyle w:val="Textoennegrita"/>
          <w:rFonts w:ascii="Book Antiqua" w:hAnsi="Book Antiqua" w:cs="Book Antiqua"/>
          <w:b w:val="0"/>
          <w:sz w:val="22"/>
          <w:szCs w:val="22"/>
          <w:lang w:val="es-MX"/>
        </w:rPr>
        <w:t>----------------------------------- (</w:t>
      </w:r>
      <w:proofErr w:type="spellStart"/>
      <w:r w:rsidRPr="00A57868">
        <w:rPr>
          <w:rStyle w:val="Textoennegrita"/>
          <w:rFonts w:ascii="Book Antiqua" w:hAnsi="Book Antiqua" w:cs="Book Antiqua"/>
          <w:b w:val="0"/>
          <w:sz w:val="22"/>
          <w:szCs w:val="22"/>
          <w:lang w:val="es-MX"/>
        </w:rPr>
        <w:t>comp</w:t>
      </w:r>
      <w:proofErr w:type="spellEnd"/>
      <w:r w:rsidRPr="00A57868">
        <w:rPr>
          <w:rStyle w:val="Textoennegrita"/>
          <w:rFonts w:ascii="Book Antiqua" w:hAnsi="Book Antiqua" w:cs="Book Antiqua"/>
          <w:b w:val="0"/>
          <w:sz w:val="22"/>
          <w:szCs w:val="22"/>
          <w:lang w:val="es-MX"/>
        </w:rPr>
        <w:t xml:space="preserve">), </w:t>
      </w:r>
      <w:r w:rsidRPr="00A57868">
        <w:rPr>
          <w:rStyle w:val="Textoennegrita"/>
          <w:rFonts w:ascii="Book Antiqua" w:hAnsi="Book Antiqua" w:cs="Book Antiqua"/>
          <w:b w:val="0"/>
          <w:i/>
          <w:sz w:val="22"/>
          <w:szCs w:val="22"/>
          <w:lang w:val="es-MX"/>
        </w:rPr>
        <w:t>Extrañas comunidades. La impronta nietzscheana en el debate contemporáneo</w:t>
      </w:r>
      <w:r w:rsidRPr="00A57868">
        <w:rPr>
          <w:rStyle w:val="Textoennegrita"/>
          <w:rFonts w:ascii="Book Antiqua" w:hAnsi="Book Antiqua" w:cs="Book Antiqua"/>
          <w:b w:val="0"/>
          <w:sz w:val="22"/>
          <w:szCs w:val="22"/>
          <w:lang w:val="es-MX"/>
        </w:rPr>
        <w:t>, Buenos Aires, La Cebra, 2009.</w:t>
      </w:r>
    </w:p>
    <w:p w:rsidR="007A5C73" w:rsidRPr="00A57868" w:rsidRDefault="007A5C73" w:rsidP="007A5C73">
      <w:pPr>
        <w:jc w:val="both"/>
        <w:rPr>
          <w:rFonts w:ascii="Book Antiqua" w:hAnsi="Book Antiqua" w:cs="Book Antiqua"/>
          <w:sz w:val="22"/>
          <w:szCs w:val="22"/>
          <w:lang w:val="es-MX"/>
        </w:rPr>
      </w:pPr>
      <w:r w:rsidRPr="00A57868">
        <w:rPr>
          <w:rFonts w:ascii="Book Antiqua" w:hAnsi="Book Antiqua" w:cs="Book Antiqua"/>
          <w:sz w:val="22"/>
          <w:szCs w:val="22"/>
          <w:lang w:val="es-MX"/>
        </w:rPr>
        <w:t xml:space="preserve">FISTETTI, F., </w:t>
      </w:r>
      <w:r w:rsidRPr="00A57868">
        <w:rPr>
          <w:rFonts w:ascii="Book Antiqua" w:hAnsi="Book Antiqua" w:cs="Book Antiqua"/>
          <w:i/>
          <w:sz w:val="22"/>
          <w:szCs w:val="22"/>
          <w:lang w:val="es-MX"/>
        </w:rPr>
        <w:t>Comunidad; Léxico de Política</w:t>
      </w:r>
      <w:r w:rsidRPr="00A57868">
        <w:rPr>
          <w:rFonts w:ascii="Book Antiqua" w:hAnsi="Book Antiqua" w:cs="Book Antiqua"/>
          <w:sz w:val="22"/>
          <w:szCs w:val="22"/>
          <w:lang w:val="es-MX"/>
        </w:rPr>
        <w:t>, trad. H. Cardoso, Buenos Aires, Nueva Visión, 2004.</w:t>
      </w:r>
    </w:p>
    <w:p w:rsidR="007A5C73" w:rsidRPr="00A57868" w:rsidRDefault="007A5C73" w:rsidP="007A5C73">
      <w:pPr>
        <w:jc w:val="both"/>
        <w:rPr>
          <w:rFonts w:ascii="Book Antiqua" w:hAnsi="Book Antiqua" w:cs="Book Antiqua"/>
          <w:sz w:val="22"/>
          <w:szCs w:val="22"/>
          <w:lang w:val="es-ES"/>
        </w:rPr>
      </w:pPr>
      <w:r w:rsidRPr="00A57868">
        <w:rPr>
          <w:rFonts w:ascii="Book Antiqua" w:hAnsi="Book Antiqua" w:cs="Book Antiqua"/>
          <w:sz w:val="22"/>
          <w:szCs w:val="22"/>
          <w:lang w:val="es-ES"/>
        </w:rPr>
        <w:t xml:space="preserve">GABILONDO, A., </w:t>
      </w:r>
      <w:r w:rsidRPr="00A57868">
        <w:rPr>
          <w:rFonts w:ascii="Book Antiqua" w:hAnsi="Book Antiqua" w:cs="Book Antiqua"/>
          <w:i/>
          <w:sz w:val="22"/>
          <w:szCs w:val="22"/>
          <w:lang w:val="es-ES"/>
        </w:rPr>
        <w:t>La vuelta del otro. Diferencia, identidad, alteridad</w:t>
      </w:r>
      <w:r w:rsidRPr="00A57868">
        <w:rPr>
          <w:rFonts w:ascii="Book Antiqua" w:hAnsi="Book Antiqua" w:cs="Book Antiqua"/>
          <w:sz w:val="22"/>
          <w:szCs w:val="22"/>
          <w:lang w:val="es-ES"/>
        </w:rPr>
        <w:t xml:space="preserve">, Madrid, </w:t>
      </w:r>
      <w:proofErr w:type="spellStart"/>
      <w:r w:rsidRPr="00A57868">
        <w:rPr>
          <w:rFonts w:ascii="Book Antiqua" w:hAnsi="Book Antiqua" w:cs="Book Antiqua"/>
          <w:sz w:val="22"/>
          <w:szCs w:val="22"/>
          <w:lang w:val="es-ES"/>
        </w:rPr>
        <w:t>Trotta</w:t>
      </w:r>
      <w:proofErr w:type="spellEnd"/>
      <w:r w:rsidRPr="00A57868">
        <w:rPr>
          <w:rFonts w:ascii="Book Antiqua" w:hAnsi="Book Antiqua" w:cs="Book Antiqua"/>
          <w:sz w:val="22"/>
          <w:szCs w:val="22"/>
          <w:lang w:val="es-ES"/>
        </w:rPr>
        <w:t>, 2001.</w:t>
      </w:r>
    </w:p>
    <w:p w:rsidR="007A5C73" w:rsidRPr="00E23121" w:rsidRDefault="007A5C73" w:rsidP="007A5C73">
      <w:pPr>
        <w:jc w:val="both"/>
        <w:rPr>
          <w:rFonts w:ascii="Book Antiqua" w:hAnsi="Book Antiqua" w:cs="Book Antiqua"/>
          <w:sz w:val="22"/>
          <w:szCs w:val="22"/>
          <w:lang w:val="es-ES"/>
        </w:rPr>
      </w:pPr>
      <w:r w:rsidRPr="00A57868">
        <w:rPr>
          <w:rFonts w:ascii="Book Antiqua" w:hAnsi="Book Antiqua" w:cs="Book Antiqua"/>
          <w:sz w:val="22"/>
          <w:szCs w:val="22"/>
          <w:lang w:val="es-ES"/>
        </w:rPr>
        <w:t xml:space="preserve">GALINDO HERVAS, A., </w:t>
      </w:r>
      <w:r w:rsidRPr="00A57868">
        <w:rPr>
          <w:rFonts w:ascii="Book Antiqua" w:hAnsi="Book Antiqua" w:cs="Book Antiqua"/>
          <w:i/>
          <w:sz w:val="22"/>
          <w:szCs w:val="22"/>
          <w:lang w:val="es-ES"/>
        </w:rPr>
        <w:t xml:space="preserve">La soberanía. De la teología política al </w:t>
      </w:r>
      <w:proofErr w:type="spellStart"/>
      <w:r w:rsidRPr="00A57868">
        <w:rPr>
          <w:rFonts w:ascii="Book Antiqua" w:hAnsi="Book Antiqua" w:cs="Book Antiqua"/>
          <w:i/>
          <w:sz w:val="22"/>
          <w:szCs w:val="22"/>
          <w:lang w:val="es-ES"/>
        </w:rPr>
        <w:t>comunitarismo</w:t>
      </w:r>
      <w:proofErr w:type="spellEnd"/>
      <w:r w:rsidRPr="00A57868">
        <w:rPr>
          <w:rFonts w:ascii="Book Antiqua" w:hAnsi="Book Antiqua" w:cs="Book Antiqua"/>
          <w:i/>
          <w:sz w:val="22"/>
          <w:szCs w:val="22"/>
          <w:lang w:val="es-ES"/>
        </w:rPr>
        <w:t xml:space="preserve"> impolítico</w:t>
      </w:r>
      <w:r w:rsidRPr="00A57868">
        <w:rPr>
          <w:rFonts w:ascii="Book Antiqua" w:hAnsi="Book Antiqua" w:cs="Book Antiqua"/>
          <w:sz w:val="22"/>
          <w:szCs w:val="22"/>
          <w:lang w:val="es-ES"/>
        </w:rPr>
        <w:t>, Murcia, Res Publica, 2003.</w:t>
      </w:r>
    </w:p>
    <w:p w:rsidR="007A5C73" w:rsidRPr="00E23121" w:rsidRDefault="007A5C73" w:rsidP="007A5C73">
      <w:pPr>
        <w:jc w:val="both"/>
        <w:rPr>
          <w:rFonts w:ascii="Book Antiqua" w:hAnsi="Book Antiqua" w:cs="Book Antiqua"/>
          <w:sz w:val="22"/>
          <w:szCs w:val="22"/>
          <w:lang w:val="es-ES"/>
        </w:rPr>
      </w:pPr>
      <w:r w:rsidRPr="00E23121">
        <w:rPr>
          <w:rFonts w:ascii="Book Antiqua" w:hAnsi="Book Antiqua" w:cs="Book Antiqua"/>
          <w:sz w:val="22"/>
          <w:szCs w:val="22"/>
          <w:lang w:val="es-ES"/>
        </w:rPr>
        <w:t xml:space="preserve">JAMESON, F. y ŽIŽEK, S., </w:t>
      </w:r>
      <w:r w:rsidRPr="00E23121">
        <w:rPr>
          <w:rFonts w:ascii="Book Antiqua" w:hAnsi="Book Antiqua" w:cs="Book Antiqua"/>
          <w:i/>
          <w:sz w:val="22"/>
          <w:szCs w:val="22"/>
          <w:lang w:val="es-ES"/>
        </w:rPr>
        <w:t>Estudios culturales. Reflexiones sobre el multiculturalismo</w:t>
      </w:r>
      <w:r w:rsidRPr="00E23121">
        <w:rPr>
          <w:rFonts w:ascii="Book Antiqua" w:hAnsi="Book Antiqua" w:cs="Book Antiqua"/>
          <w:sz w:val="22"/>
          <w:szCs w:val="22"/>
          <w:lang w:val="es-ES"/>
        </w:rPr>
        <w:t>, trad. M. Irigoyen, Buenos Aires, Paidós, 1998.</w:t>
      </w:r>
    </w:p>
    <w:p w:rsidR="007A5C73" w:rsidRPr="00E23121" w:rsidRDefault="007A5C73" w:rsidP="007A5C73">
      <w:pPr>
        <w:jc w:val="both"/>
        <w:rPr>
          <w:rFonts w:ascii="Book Antiqua" w:hAnsi="Book Antiqua" w:cs="Book Antiqua"/>
          <w:sz w:val="22"/>
          <w:szCs w:val="22"/>
          <w:lang w:val="es-MX"/>
        </w:rPr>
      </w:pPr>
      <w:r w:rsidRPr="00E23121">
        <w:rPr>
          <w:rFonts w:ascii="Book Antiqua" w:hAnsi="Book Antiqua" w:cs="Book Antiqua"/>
          <w:sz w:val="22"/>
          <w:szCs w:val="22"/>
          <w:lang w:val="es-MX"/>
        </w:rPr>
        <w:t xml:space="preserve">LOSURDO, D., </w:t>
      </w:r>
      <w:r w:rsidRPr="00E23121">
        <w:rPr>
          <w:rFonts w:ascii="Book Antiqua" w:hAnsi="Book Antiqua" w:cs="Book Antiqua"/>
          <w:i/>
          <w:iCs/>
          <w:sz w:val="22"/>
          <w:szCs w:val="22"/>
          <w:lang w:val="es-MX"/>
        </w:rPr>
        <w:t>La comunidad, la muerte, Occidente. Heidegger y la “ideología de la guerra”</w:t>
      </w:r>
      <w:r w:rsidRPr="00E23121">
        <w:rPr>
          <w:rFonts w:ascii="Book Antiqua" w:hAnsi="Book Antiqua" w:cs="Book Antiqua"/>
          <w:sz w:val="22"/>
          <w:szCs w:val="22"/>
          <w:lang w:val="es-MX"/>
        </w:rPr>
        <w:t xml:space="preserve">, trad. A. </w:t>
      </w:r>
      <w:proofErr w:type="spellStart"/>
      <w:r w:rsidRPr="00E23121">
        <w:rPr>
          <w:rFonts w:ascii="Book Antiqua" w:hAnsi="Book Antiqua" w:cs="Book Antiqua"/>
          <w:sz w:val="22"/>
          <w:szCs w:val="22"/>
          <w:lang w:val="es-MX"/>
        </w:rPr>
        <w:lastRenderedPageBreak/>
        <w:t>Bonanno</w:t>
      </w:r>
      <w:proofErr w:type="spellEnd"/>
      <w:r w:rsidRPr="00E23121">
        <w:rPr>
          <w:rFonts w:ascii="Book Antiqua" w:hAnsi="Book Antiqua" w:cs="Book Antiqua"/>
          <w:sz w:val="22"/>
          <w:szCs w:val="22"/>
          <w:lang w:val="es-MX"/>
        </w:rPr>
        <w:t xml:space="preserve">, Buenos Aires, Losada, 2003. </w:t>
      </w:r>
    </w:p>
    <w:p w:rsidR="007A5C73" w:rsidRPr="00E23121" w:rsidRDefault="007A5C73" w:rsidP="007A5C73">
      <w:pPr>
        <w:jc w:val="both"/>
        <w:rPr>
          <w:rFonts w:ascii="Book Antiqua" w:hAnsi="Book Antiqua" w:cs="Book Antiqua"/>
          <w:sz w:val="22"/>
          <w:szCs w:val="22"/>
          <w:lang w:val="es-MX"/>
        </w:rPr>
      </w:pPr>
      <w:r w:rsidRPr="00E23121">
        <w:rPr>
          <w:rFonts w:ascii="Book Antiqua" w:hAnsi="Book Antiqua" w:cs="Book Antiqua"/>
          <w:sz w:val="22"/>
          <w:szCs w:val="22"/>
          <w:lang w:val="es-MX"/>
        </w:rPr>
        <w:t xml:space="preserve">NANCY, J-L., </w:t>
      </w:r>
      <w:r w:rsidRPr="00E23121">
        <w:rPr>
          <w:rFonts w:ascii="Book Antiqua" w:hAnsi="Book Antiqua" w:cs="Book Antiqua"/>
          <w:i/>
          <w:iCs/>
          <w:sz w:val="22"/>
          <w:szCs w:val="22"/>
          <w:lang w:val="es-MX"/>
        </w:rPr>
        <w:t>La experiencia de la libertad</w:t>
      </w:r>
      <w:r w:rsidRPr="00E23121">
        <w:rPr>
          <w:rFonts w:ascii="Book Antiqua" w:hAnsi="Book Antiqua" w:cs="Book Antiqua"/>
          <w:sz w:val="22"/>
          <w:szCs w:val="22"/>
          <w:lang w:val="es-MX"/>
        </w:rPr>
        <w:t>, trad. P. Peñalver, Buenos Aires, Paidós, 1996.</w:t>
      </w:r>
    </w:p>
    <w:p w:rsidR="007A5C73" w:rsidRPr="00E23121" w:rsidRDefault="007A5C73" w:rsidP="007A5C73">
      <w:pPr>
        <w:jc w:val="both"/>
        <w:rPr>
          <w:rFonts w:ascii="Book Antiqua" w:hAnsi="Book Antiqua" w:cs="Book Antiqua"/>
          <w:sz w:val="22"/>
          <w:szCs w:val="22"/>
          <w:lang w:val="es-MX"/>
        </w:rPr>
      </w:pPr>
      <w:r w:rsidRPr="00E23121">
        <w:rPr>
          <w:rFonts w:ascii="Book Antiqua" w:hAnsi="Book Antiqua" w:cs="Book Antiqua"/>
          <w:i/>
          <w:iCs/>
          <w:sz w:val="22"/>
          <w:szCs w:val="22"/>
          <w:lang w:val="es-MX"/>
        </w:rPr>
        <w:t xml:space="preserve">------------------ La comunidad </w:t>
      </w:r>
      <w:proofErr w:type="spellStart"/>
      <w:r w:rsidRPr="00E23121">
        <w:rPr>
          <w:rFonts w:ascii="Book Antiqua" w:hAnsi="Book Antiqua" w:cs="Book Antiqua"/>
          <w:i/>
          <w:iCs/>
          <w:sz w:val="22"/>
          <w:szCs w:val="22"/>
          <w:lang w:val="es-MX"/>
        </w:rPr>
        <w:t>desobrada</w:t>
      </w:r>
      <w:proofErr w:type="spellEnd"/>
      <w:r w:rsidRPr="00E23121">
        <w:rPr>
          <w:rFonts w:ascii="Book Antiqua" w:hAnsi="Book Antiqua" w:cs="Book Antiqua"/>
          <w:sz w:val="22"/>
          <w:szCs w:val="22"/>
          <w:lang w:val="es-MX"/>
        </w:rPr>
        <w:t>, trad. P. Herrera, Madrid, Arena Libros, 2001.</w:t>
      </w:r>
    </w:p>
    <w:p w:rsidR="007A5C73" w:rsidRPr="00E23121" w:rsidRDefault="007A5C73" w:rsidP="007A5C73">
      <w:pPr>
        <w:jc w:val="both"/>
        <w:rPr>
          <w:rFonts w:ascii="Book Antiqua" w:hAnsi="Book Antiqua" w:cs="Book Antiqua"/>
          <w:sz w:val="22"/>
          <w:szCs w:val="22"/>
          <w:lang w:val="es-ES"/>
        </w:rPr>
      </w:pPr>
      <w:r w:rsidRPr="00E23121">
        <w:rPr>
          <w:rFonts w:ascii="Book Antiqua" w:hAnsi="Book Antiqua" w:cs="Book Antiqua"/>
          <w:sz w:val="22"/>
          <w:szCs w:val="22"/>
          <w:lang w:val="es-ES"/>
        </w:rPr>
        <w:t xml:space="preserve">TAYLOR, Ch., </w:t>
      </w:r>
      <w:r w:rsidRPr="00E23121">
        <w:rPr>
          <w:rFonts w:ascii="Book Antiqua" w:hAnsi="Book Antiqua" w:cs="Book Antiqua"/>
          <w:i/>
          <w:sz w:val="22"/>
          <w:szCs w:val="22"/>
          <w:lang w:val="es-ES"/>
        </w:rPr>
        <w:t xml:space="preserve">El multiculturalismo y la política del reconocimiento, </w:t>
      </w:r>
      <w:r w:rsidRPr="00E23121">
        <w:rPr>
          <w:rFonts w:ascii="Book Antiqua" w:hAnsi="Book Antiqua" w:cs="Book Antiqua"/>
          <w:sz w:val="22"/>
          <w:szCs w:val="22"/>
          <w:lang w:val="es-ES"/>
        </w:rPr>
        <w:t xml:space="preserve">trad. M. </w:t>
      </w:r>
      <w:proofErr w:type="spellStart"/>
      <w:r w:rsidRPr="00E23121">
        <w:rPr>
          <w:rFonts w:ascii="Book Antiqua" w:hAnsi="Book Antiqua" w:cs="Book Antiqua"/>
          <w:sz w:val="22"/>
          <w:szCs w:val="22"/>
          <w:lang w:val="es-ES"/>
        </w:rPr>
        <w:t>Utrilla</w:t>
      </w:r>
      <w:proofErr w:type="spellEnd"/>
      <w:r w:rsidRPr="00E23121">
        <w:rPr>
          <w:rFonts w:ascii="Book Antiqua" w:hAnsi="Book Antiqua" w:cs="Book Antiqua"/>
          <w:sz w:val="22"/>
          <w:szCs w:val="22"/>
          <w:lang w:val="es-ES"/>
        </w:rPr>
        <w:t xml:space="preserve"> de Neira, México, FCE, 1993. </w:t>
      </w:r>
    </w:p>
    <w:p w:rsidR="007A5C73" w:rsidRDefault="007A5C73" w:rsidP="007A5C73">
      <w:pPr>
        <w:jc w:val="both"/>
        <w:rPr>
          <w:rFonts w:ascii="Book Antiqua" w:hAnsi="Book Antiqua" w:cs="Book Antiqua"/>
          <w:sz w:val="22"/>
          <w:szCs w:val="22"/>
          <w:lang w:val="es-ES"/>
        </w:rPr>
      </w:pPr>
    </w:p>
    <w:p w:rsidR="007A5C73" w:rsidRDefault="007A5C73" w:rsidP="007A5C73">
      <w:pPr>
        <w:spacing w:after="120"/>
        <w:jc w:val="both"/>
        <w:rPr>
          <w:rFonts w:ascii="Book Antiqua" w:hAnsi="Book Antiqua" w:cs="Book Antiqua"/>
          <w:b/>
          <w:color w:val="FF0000"/>
          <w:sz w:val="22"/>
          <w:szCs w:val="22"/>
          <w:lang w:val="es-ES"/>
        </w:rPr>
      </w:pPr>
      <w:r w:rsidRPr="00EE5E9B">
        <w:rPr>
          <w:rFonts w:ascii="Book Antiqua" w:hAnsi="Book Antiqua" w:cs="Book Antiqua"/>
          <w:b/>
          <w:sz w:val="22"/>
          <w:szCs w:val="22"/>
          <w:lang w:val="es-ES"/>
        </w:rPr>
        <w:t xml:space="preserve">Bibliografía general para la parte B: </w:t>
      </w:r>
    </w:p>
    <w:p w:rsidR="007A5C73" w:rsidRPr="00A57868" w:rsidRDefault="007A5C73" w:rsidP="007A5C73">
      <w:pPr>
        <w:widowControl/>
        <w:suppressAutoHyphens w:val="0"/>
        <w:jc w:val="both"/>
        <w:rPr>
          <w:rFonts w:ascii="Book Antiqua" w:hAnsi="Book Antiqua"/>
          <w:sz w:val="22"/>
          <w:szCs w:val="22"/>
        </w:rPr>
      </w:pPr>
      <w:r>
        <w:rPr>
          <w:rFonts w:ascii="Book Antiqua" w:hAnsi="Book Antiqua"/>
          <w:sz w:val="22"/>
          <w:szCs w:val="22"/>
        </w:rPr>
        <w:t>CRAGNOLINI</w:t>
      </w:r>
      <w:r w:rsidRPr="00A57868">
        <w:rPr>
          <w:rFonts w:ascii="Book Antiqua" w:hAnsi="Book Antiqua"/>
          <w:sz w:val="22"/>
          <w:szCs w:val="22"/>
        </w:rPr>
        <w:t xml:space="preserve">, </w:t>
      </w:r>
      <w:r w:rsidRPr="00A57868">
        <w:rPr>
          <w:rFonts w:ascii="Book Antiqua" w:hAnsi="Book Antiqua"/>
          <w:bCs/>
          <w:sz w:val="22"/>
          <w:szCs w:val="22"/>
          <w:lang w:val="es-MX"/>
        </w:rPr>
        <w:t xml:space="preserve">M. B., </w:t>
      </w:r>
      <w:r w:rsidRPr="00A57868">
        <w:rPr>
          <w:rFonts w:ascii="Book Antiqua" w:hAnsi="Book Antiqua"/>
          <w:sz w:val="22"/>
          <w:szCs w:val="22"/>
        </w:rPr>
        <w:t xml:space="preserve"> </w:t>
      </w:r>
      <w:proofErr w:type="spellStart"/>
      <w:r w:rsidRPr="00A57868">
        <w:rPr>
          <w:rFonts w:ascii="Book Antiqua" w:hAnsi="Book Antiqua"/>
          <w:sz w:val="22"/>
          <w:szCs w:val="22"/>
        </w:rPr>
        <w:t>Derrida</w:t>
      </w:r>
      <w:proofErr w:type="spellEnd"/>
      <w:r w:rsidRPr="00A57868">
        <w:rPr>
          <w:rFonts w:ascii="Book Antiqua" w:hAnsi="Book Antiqua"/>
          <w:i/>
          <w:sz w:val="22"/>
          <w:szCs w:val="22"/>
        </w:rPr>
        <w:t>, un pensador del resto</w:t>
      </w:r>
      <w:r w:rsidRPr="00A57868">
        <w:rPr>
          <w:rFonts w:ascii="Book Antiqua" w:hAnsi="Book Antiqua"/>
          <w:sz w:val="22"/>
          <w:szCs w:val="22"/>
        </w:rPr>
        <w:t>, Buenos Aires, La Cebra, 2007.</w:t>
      </w:r>
    </w:p>
    <w:p w:rsidR="007A5C73" w:rsidRPr="00A57868" w:rsidRDefault="007A5C73" w:rsidP="007A5C73">
      <w:pPr>
        <w:widowControl/>
        <w:suppressAutoHyphens w:val="0"/>
        <w:jc w:val="both"/>
        <w:rPr>
          <w:rFonts w:ascii="Book Antiqua" w:hAnsi="Book Antiqua"/>
          <w:bCs/>
          <w:sz w:val="22"/>
          <w:szCs w:val="22"/>
        </w:rPr>
      </w:pPr>
      <w:r w:rsidRPr="00A57868">
        <w:rPr>
          <w:rFonts w:ascii="Book Antiqua" w:hAnsi="Book Antiqua"/>
          <w:b/>
          <w:sz w:val="22"/>
          <w:szCs w:val="22"/>
        </w:rPr>
        <w:t xml:space="preserve">------------------- </w:t>
      </w:r>
      <w:r w:rsidRPr="00A57868">
        <w:rPr>
          <w:rFonts w:ascii="Book Antiqua" w:hAnsi="Book Antiqua"/>
          <w:sz w:val="22"/>
          <w:szCs w:val="22"/>
        </w:rPr>
        <w:t xml:space="preserve"> (</w:t>
      </w:r>
      <w:proofErr w:type="spellStart"/>
      <w:r w:rsidRPr="00A57868">
        <w:rPr>
          <w:rFonts w:ascii="Book Antiqua" w:hAnsi="Book Antiqua"/>
          <w:sz w:val="22"/>
          <w:szCs w:val="22"/>
        </w:rPr>
        <w:t>comp.</w:t>
      </w:r>
      <w:proofErr w:type="spellEnd"/>
      <w:r w:rsidRPr="00A57868">
        <w:rPr>
          <w:rFonts w:ascii="Book Antiqua" w:hAnsi="Book Antiqua"/>
          <w:sz w:val="22"/>
          <w:szCs w:val="22"/>
        </w:rPr>
        <w:t xml:space="preserve">), </w:t>
      </w:r>
      <w:r w:rsidRPr="00A57868">
        <w:rPr>
          <w:rFonts w:ascii="Book Antiqua" w:hAnsi="Book Antiqua"/>
          <w:i/>
          <w:sz w:val="22"/>
          <w:szCs w:val="22"/>
        </w:rPr>
        <w:t>Extrañas comunidades</w:t>
      </w:r>
      <w:r w:rsidRPr="00A57868">
        <w:rPr>
          <w:rFonts w:ascii="Book Antiqua" w:hAnsi="Book Antiqua"/>
          <w:sz w:val="22"/>
          <w:szCs w:val="22"/>
        </w:rPr>
        <w:t xml:space="preserve">, </w:t>
      </w:r>
      <w:r w:rsidRPr="00A57868">
        <w:rPr>
          <w:rFonts w:ascii="Book Antiqua" w:hAnsi="Book Antiqua"/>
          <w:bCs/>
          <w:sz w:val="22"/>
          <w:szCs w:val="22"/>
        </w:rPr>
        <w:t>Buenos Aires, La Cebra, 2009.</w:t>
      </w:r>
    </w:p>
    <w:p w:rsidR="007A5C73" w:rsidRPr="00A57868" w:rsidRDefault="007A5C73" w:rsidP="007A5C73">
      <w:pPr>
        <w:widowControl/>
        <w:suppressAutoHyphens w:val="0"/>
        <w:jc w:val="both"/>
        <w:rPr>
          <w:rFonts w:ascii="Book Antiqua" w:hAnsi="Book Antiqua"/>
          <w:bCs/>
          <w:sz w:val="22"/>
          <w:szCs w:val="22"/>
          <w:lang w:val="es-ES_tradnl"/>
        </w:rPr>
      </w:pPr>
      <w:r w:rsidRPr="00A57868">
        <w:rPr>
          <w:rFonts w:ascii="Book Antiqua" w:hAnsi="Book Antiqua"/>
          <w:b/>
          <w:bCs/>
          <w:sz w:val="22"/>
          <w:szCs w:val="22"/>
        </w:rPr>
        <w:t>--------------------</w:t>
      </w:r>
      <w:r w:rsidRPr="00A57868">
        <w:rPr>
          <w:rFonts w:ascii="Book Antiqua" w:hAnsi="Book Antiqua"/>
          <w:bCs/>
          <w:sz w:val="22"/>
          <w:szCs w:val="22"/>
        </w:rPr>
        <w:t xml:space="preserve"> (</w:t>
      </w:r>
      <w:proofErr w:type="spellStart"/>
      <w:r w:rsidRPr="00A57868">
        <w:rPr>
          <w:rFonts w:ascii="Book Antiqua" w:hAnsi="Book Antiqua"/>
          <w:bCs/>
          <w:sz w:val="22"/>
          <w:szCs w:val="22"/>
        </w:rPr>
        <w:t>comp.</w:t>
      </w:r>
      <w:proofErr w:type="spellEnd"/>
      <w:r w:rsidRPr="00A57868">
        <w:rPr>
          <w:rFonts w:ascii="Book Antiqua" w:hAnsi="Book Antiqua"/>
          <w:bCs/>
          <w:sz w:val="22"/>
          <w:szCs w:val="22"/>
        </w:rPr>
        <w:t xml:space="preserve">), </w:t>
      </w:r>
      <w:r w:rsidRPr="00A57868">
        <w:rPr>
          <w:rFonts w:ascii="Book Antiqua" w:hAnsi="Book Antiqua"/>
          <w:bCs/>
          <w:i/>
          <w:iCs/>
          <w:sz w:val="22"/>
          <w:szCs w:val="22"/>
          <w:lang w:val="es-ES_tradnl"/>
        </w:rPr>
        <w:t xml:space="preserve">Modos de lo extraño. Alteridad y subjetividad en el pensamiento </w:t>
      </w:r>
      <w:proofErr w:type="spellStart"/>
      <w:r w:rsidRPr="00A57868">
        <w:rPr>
          <w:rFonts w:ascii="Book Antiqua" w:hAnsi="Book Antiqua"/>
          <w:bCs/>
          <w:i/>
          <w:iCs/>
          <w:sz w:val="22"/>
          <w:szCs w:val="22"/>
          <w:lang w:val="es-ES_tradnl"/>
        </w:rPr>
        <w:t>postnietzscheano</w:t>
      </w:r>
      <w:proofErr w:type="spellEnd"/>
      <w:r w:rsidRPr="00A57868">
        <w:rPr>
          <w:rFonts w:ascii="Book Antiqua" w:hAnsi="Book Antiqua"/>
          <w:bCs/>
          <w:sz w:val="22"/>
          <w:szCs w:val="22"/>
          <w:lang w:val="es-ES_tradnl"/>
        </w:rPr>
        <w:t>, Buenos Aires, Santiago Arcos editor, 2005.</w:t>
      </w:r>
    </w:p>
    <w:p w:rsidR="007A5C73" w:rsidRPr="00A57868" w:rsidRDefault="007A5C73" w:rsidP="007A5C73">
      <w:pPr>
        <w:widowControl/>
        <w:suppressAutoHyphens w:val="0"/>
        <w:jc w:val="both"/>
        <w:rPr>
          <w:rFonts w:ascii="Book Antiqua" w:hAnsi="Book Antiqua"/>
          <w:sz w:val="22"/>
          <w:szCs w:val="22"/>
        </w:rPr>
      </w:pPr>
      <w:r w:rsidRPr="00A57868">
        <w:rPr>
          <w:rFonts w:ascii="Book Antiqua" w:hAnsi="Book Antiqua"/>
          <w:b/>
          <w:bCs/>
          <w:sz w:val="22"/>
          <w:szCs w:val="22"/>
          <w:lang w:val="es-ES_tradnl"/>
        </w:rPr>
        <w:t>--------------------</w:t>
      </w:r>
      <w:r w:rsidRPr="00A57868">
        <w:rPr>
          <w:rFonts w:ascii="Book Antiqua" w:hAnsi="Book Antiqua"/>
          <w:bCs/>
          <w:sz w:val="22"/>
          <w:szCs w:val="22"/>
          <w:lang w:val="es-ES_tradnl"/>
        </w:rPr>
        <w:t xml:space="preserve"> (</w:t>
      </w:r>
      <w:proofErr w:type="spellStart"/>
      <w:r w:rsidRPr="00A57868">
        <w:rPr>
          <w:rFonts w:ascii="Book Antiqua" w:hAnsi="Book Antiqua"/>
          <w:bCs/>
          <w:sz w:val="22"/>
          <w:szCs w:val="22"/>
          <w:lang w:val="es-ES_tradnl"/>
        </w:rPr>
        <w:t>comp.</w:t>
      </w:r>
      <w:proofErr w:type="spellEnd"/>
      <w:r w:rsidRPr="00A57868">
        <w:rPr>
          <w:rFonts w:ascii="Book Antiqua" w:hAnsi="Book Antiqua"/>
          <w:bCs/>
          <w:sz w:val="22"/>
          <w:szCs w:val="22"/>
          <w:lang w:val="es-ES_tradnl"/>
        </w:rPr>
        <w:t xml:space="preserve">), </w:t>
      </w:r>
      <w:r w:rsidRPr="00A57868">
        <w:rPr>
          <w:rFonts w:ascii="Book Antiqua" w:hAnsi="Book Antiqua"/>
          <w:bCs/>
          <w:i/>
          <w:iCs/>
          <w:sz w:val="22"/>
          <w:szCs w:val="22"/>
        </w:rPr>
        <w:t xml:space="preserve">Por amor a </w:t>
      </w:r>
      <w:proofErr w:type="spellStart"/>
      <w:r w:rsidRPr="00A57868">
        <w:rPr>
          <w:rFonts w:ascii="Book Antiqua" w:hAnsi="Book Antiqua"/>
          <w:bCs/>
          <w:i/>
          <w:iCs/>
          <w:sz w:val="22"/>
          <w:szCs w:val="22"/>
        </w:rPr>
        <w:t>Derrida</w:t>
      </w:r>
      <w:proofErr w:type="spellEnd"/>
      <w:r w:rsidRPr="00A57868">
        <w:rPr>
          <w:rFonts w:ascii="Book Antiqua" w:hAnsi="Book Antiqua"/>
          <w:bCs/>
          <w:sz w:val="22"/>
          <w:szCs w:val="22"/>
        </w:rPr>
        <w:t>, Buenos Aires, La Cebra, 2007.</w:t>
      </w:r>
    </w:p>
    <w:p w:rsidR="007A5C73" w:rsidRDefault="007A5C73" w:rsidP="007A5C73">
      <w:pPr>
        <w:spacing w:after="120"/>
        <w:jc w:val="both"/>
        <w:rPr>
          <w:rFonts w:ascii="Book Antiqua" w:hAnsi="Book Antiqua" w:cs="Book Antiqua"/>
          <w:b/>
          <w:sz w:val="22"/>
          <w:szCs w:val="22"/>
          <w:lang w:val="es-ES"/>
        </w:rPr>
      </w:pPr>
    </w:p>
    <w:p w:rsidR="007A5C73" w:rsidRPr="00E23121" w:rsidRDefault="007A5C73" w:rsidP="007A5C73">
      <w:pPr>
        <w:spacing w:after="120"/>
        <w:jc w:val="both"/>
        <w:rPr>
          <w:rFonts w:ascii="Book Antiqua" w:hAnsi="Book Antiqua" w:cs="Book Antiqua"/>
          <w:b/>
          <w:sz w:val="22"/>
          <w:szCs w:val="22"/>
          <w:lang w:val="es-ES"/>
        </w:rPr>
      </w:pPr>
      <w:r w:rsidRPr="00E23121">
        <w:rPr>
          <w:rFonts w:ascii="Book Antiqua" w:hAnsi="Book Antiqua" w:cs="Book Antiqua"/>
          <w:b/>
          <w:sz w:val="22"/>
          <w:szCs w:val="22"/>
          <w:lang w:val="es-ES"/>
        </w:rPr>
        <w:t>Bibl</w:t>
      </w:r>
      <w:r>
        <w:rPr>
          <w:rFonts w:ascii="Book Antiqua" w:hAnsi="Book Antiqua" w:cs="Book Antiqua"/>
          <w:b/>
          <w:sz w:val="22"/>
          <w:szCs w:val="22"/>
          <w:lang w:val="es-ES"/>
        </w:rPr>
        <w:t>iografía general para la parte C:</w:t>
      </w:r>
    </w:p>
    <w:p w:rsidR="007A5C73" w:rsidRPr="00E23121" w:rsidRDefault="007A5C73" w:rsidP="007A5C73">
      <w:pPr>
        <w:jc w:val="both"/>
        <w:rPr>
          <w:rFonts w:ascii="Book Antiqua" w:hAnsi="Book Antiqua" w:cs="Book Antiqua"/>
          <w:sz w:val="22"/>
          <w:szCs w:val="22"/>
          <w:lang w:val="en-US"/>
        </w:rPr>
      </w:pPr>
      <w:r w:rsidRPr="00E23121">
        <w:rPr>
          <w:rFonts w:ascii="Book Antiqua" w:hAnsi="Book Antiqua" w:cs="Book Antiqua"/>
          <w:sz w:val="22"/>
          <w:szCs w:val="22"/>
          <w:lang w:val="en-US"/>
        </w:rPr>
        <w:t xml:space="preserve">AA.VV., "The </w:t>
      </w:r>
      <w:proofErr w:type="spellStart"/>
      <w:r w:rsidRPr="00E23121">
        <w:rPr>
          <w:rFonts w:ascii="Book Antiqua" w:hAnsi="Book Antiqua" w:cs="Book Antiqua"/>
          <w:sz w:val="22"/>
          <w:szCs w:val="22"/>
          <w:lang w:val="en-US"/>
        </w:rPr>
        <w:t>Agamben</w:t>
      </w:r>
      <w:proofErr w:type="spellEnd"/>
      <w:r w:rsidRPr="00E23121">
        <w:rPr>
          <w:rFonts w:ascii="Book Antiqua" w:hAnsi="Book Antiqua" w:cs="Book Antiqua"/>
          <w:sz w:val="22"/>
          <w:szCs w:val="22"/>
          <w:lang w:val="en-US"/>
        </w:rPr>
        <w:t xml:space="preserve"> Effect" Special Issue </w:t>
      </w:r>
      <w:proofErr w:type="spellStart"/>
      <w:r w:rsidRPr="00E23121">
        <w:rPr>
          <w:rFonts w:ascii="Book Antiqua" w:hAnsi="Book Antiqua" w:cs="Book Antiqua"/>
          <w:sz w:val="22"/>
          <w:szCs w:val="22"/>
          <w:lang w:val="en-US"/>
        </w:rPr>
        <w:t>en</w:t>
      </w:r>
      <w:proofErr w:type="spellEnd"/>
      <w:r w:rsidRPr="00E23121">
        <w:rPr>
          <w:rFonts w:ascii="Book Antiqua" w:hAnsi="Book Antiqua" w:cs="Book Antiqua"/>
          <w:sz w:val="22"/>
          <w:szCs w:val="22"/>
          <w:lang w:val="en-US"/>
        </w:rPr>
        <w:t xml:space="preserve"> </w:t>
      </w:r>
      <w:r w:rsidRPr="00E23121">
        <w:rPr>
          <w:rFonts w:ascii="Book Antiqua" w:hAnsi="Book Antiqua" w:cs="Book Antiqua"/>
          <w:i/>
          <w:iCs/>
          <w:sz w:val="22"/>
          <w:szCs w:val="22"/>
          <w:lang w:val="en-US"/>
        </w:rPr>
        <w:t xml:space="preserve">The South Atlantic </w:t>
      </w:r>
      <w:proofErr w:type="spellStart"/>
      <w:r w:rsidRPr="00E23121">
        <w:rPr>
          <w:rFonts w:ascii="Book Antiqua" w:hAnsi="Book Antiqua" w:cs="Book Antiqua"/>
          <w:i/>
          <w:iCs/>
          <w:sz w:val="22"/>
          <w:szCs w:val="22"/>
          <w:lang w:val="en-US"/>
        </w:rPr>
        <w:t>Quartely</w:t>
      </w:r>
      <w:proofErr w:type="spellEnd"/>
      <w:r w:rsidRPr="00E23121">
        <w:rPr>
          <w:rFonts w:ascii="Book Antiqua" w:hAnsi="Book Antiqua" w:cs="Book Antiqua"/>
          <w:sz w:val="22"/>
          <w:szCs w:val="22"/>
          <w:lang w:val="en-US"/>
        </w:rPr>
        <w:t xml:space="preserve">, ROSS, A. (ed.), vol. 107, Nº 1, Duke  University Press, Winter 2008. </w:t>
      </w:r>
    </w:p>
    <w:p w:rsidR="007A5C73" w:rsidRPr="005764E8" w:rsidRDefault="007A5C73" w:rsidP="007A5C73">
      <w:pPr>
        <w:jc w:val="both"/>
        <w:rPr>
          <w:rFonts w:ascii="Book Antiqua" w:hAnsi="Book Antiqua" w:cs="Book Antiqua"/>
          <w:sz w:val="22"/>
          <w:szCs w:val="22"/>
          <w:lang w:val="it-IT"/>
        </w:rPr>
      </w:pPr>
      <w:r w:rsidRPr="005764E8">
        <w:rPr>
          <w:rFonts w:ascii="Book Antiqua" w:hAnsi="Book Antiqua" w:cs="Book Antiqua"/>
          <w:sz w:val="22"/>
          <w:szCs w:val="22"/>
          <w:lang w:val="it-IT"/>
        </w:rPr>
        <w:t xml:space="preserve">AA.VV, </w:t>
      </w:r>
      <w:r w:rsidRPr="005764E8">
        <w:rPr>
          <w:rFonts w:ascii="Book Antiqua" w:hAnsi="Book Antiqua" w:cs="Book Antiqua"/>
          <w:i/>
          <w:iCs/>
          <w:sz w:val="22"/>
          <w:szCs w:val="22"/>
          <w:lang w:val="it-IT"/>
        </w:rPr>
        <w:t>Controimpero. per un Lessico dei movimenti globali</w:t>
      </w:r>
      <w:r w:rsidRPr="005764E8">
        <w:rPr>
          <w:rFonts w:ascii="Book Antiqua" w:hAnsi="Book Antiqua" w:cs="Book Antiqua"/>
          <w:sz w:val="22"/>
          <w:szCs w:val="22"/>
          <w:lang w:val="it-IT"/>
        </w:rPr>
        <w:t>, Roma, manifestolibri, 2002.</w:t>
      </w:r>
    </w:p>
    <w:p w:rsidR="007A5C73" w:rsidRPr="00E23121" w:rsidRDefault="007A5C73" w:rsidP="007A5C73">
      <w:pPr>
        <w:jc w:val="both"/>
        <w:rPr>
          <w:rFonts w:ascii="Book Antiqua" w:hAnsi="Book Antiqua" w:cs="Book Antiqua"/>
          <w:sz w:val="22"/>
          <w:szCs w:val="22"/>
          <w:lang w:val="es-ES"/>
        </w:rPr>
      </w:pPr>
      <w:r w:rsidRPr="00E23121">
        <w:rPr>
          <w:rFonts w:ascii="Book Antiqua" w:hAnsi="Book Antiqua" w:cs="Book Antiqua"/>
          <w:sz w:val="22"/>
          <w:szCs w:val="22"/>
          <w:lang w:val="es-ES"/>
        </w:rPr>
        <w:t xml:space="preserve">BENJAMIN, Walter. “Hacia la crítica de la violencia” en </w:t>
      </w:r>
      <w:r w:rsidRPr="00E23121">
        <w:rPr>
          <w:rFonts w:ascii="Book Antiqua" w:hAnsi="Book Antiqua" w:cs="Book Antiqua"/>
          <w:i/>
          <w:sz w:val="22"/>
          <w:szCs w:val="22"/>
          <w:lang w:val="es-ES"/>
        </w:rPr>
        <w:t>Obras</w:t>
      </w:r>
      <w:r w:rsidRPr="00E23121">
        <w:rPr>
          <w:rFonts w:ascii="Book Antiqua" w:hAnsi="Book Antiqua" w:cs="Book Antiqua"/>
          <w:sz w:val="22"/>
          <w:szCs w:val="22"/>
          <w:lang w:val="es-ES"/>
        </w:rPr>
        <w:t>. Libro II/vol. 1. Abada, Madrid, 2007.</w:t>
      </w:r>
    </w:p>
    <w:p w:rsidR="007A5C73" w:rsidRPr="005764E8" w:rsidRDefault="007A5C73" w:rsidP="007A5C73">
      <w:pPr>
        <w:jc w:val="both"/>
        <w:rPr>
          <w:rFonts w:ascii="Book Antiqua" w:hAnsi="Book Antiqua" w:cs="Book Antiqua"/>
          <w:iCs/>
          <w:sz w:val="22"/>
          <w:szCs w:val="22"/>
          <w:lang w:val="it-IT"/>
        </w:rPr>
      </w:pPr>
      <w:r w:rsidRPr="005764E8">
        <w:rPr>
          <w:rFonts w:ascii="Book Antiqua" w:hAnsi="Book Antiqua" w:cs="Book Antiqua"/>
          <w:sz w:val="22"/>
          <w:szCs w:val="22"/>
          <w:lang w:val="it-IT"/>
        </w:rPr>
        <w:t xml:space="preserve">BAZZICALUPO, Laura y ESPOSITO, Roberto (eds.), </w:t>
      </w:r>
      <w:r w:rsidRPr="00E23121">
        <w:rPr>
          <w:rFonts w:ascii="Book Antiqua" w:hAnsi="Book Antiqua" w:cs="Book Antiqua"/>
          <w:i/>
          <w:iCs/>
          <w:sz w:val="22"/>
          <w:szCs w:val="22"/>
          <w:lang w:val="it-IT"/>
        </w:rPr>
        <w:t xml:space="preserve">Politica della </w:t>
      </w:r>
      <w:r w:rsidRPr="005764E8">
        <w:rPr>
          <w:rFonts w:ascii="Book Antiqua" w:hAnsi="Book Antiqua" w:cs="Book Antiqua"/>
          <w:i/>
          <w:iCs/>
          <w:sz w:val="22"/>
          <w:szCs w:val="22"/>
          <w:lang w:val="it-IT"/>
        </w:rPr>
        <w:t>vita</w:t>
      </w:r>
      <w:r w:rsidRPr="005764E8">
        <w:rPr>
          <w:rFonts w:ascii="Book Antiqua" w:hAnsi="Book Antiqua" w:cs="Book Antiqua"/>
          <w:iCs/>
          <w:sz w:val="22"/>
          <w:szCs w:val="22"/>
          <w:lang w:val="it-IT"/>
        </w:rPr>
        <w:t>, Roma, Laterza, 2003.</w:t>
      </w:r>
    </w:p>
    <w:p w:rsidR="007A5C73" w:rsidRPr="005764E8" w:rsidRDefault="007A5C73" w:rsidP="007A5C73">
      <w:pPr>
        <w:jc w:val="both"/>
        <w:rPr>
          <w:rFonts w:ascii="Book Antiqua" w:hAnsi="Book Antiqua" w:cs="Book Antiqua"/>
          <w:iCs/>
          <w:sz w:val="22"/>
          <w:szCs w:val="22"/>
          <w:lang w:val="it-IT"/>
        </w:rPr>
      </w:pPr>
      <w:r w:rsidRPr="005764E8">
        <w:rPr>
          <w:rFonts w:ascii="Book Antiqua" w:hAnsi="Book Antiqua" w:cs="Book Antiqua"/>
          <w:iCs/>
          <w:sz w:val="22"/>
          <w:szCs w:val="22"/>
          <w:lang w:val="it-IT"/>
        </w:rPr>
        <w:t xml:space="preserve">BAZZICALUPO, Laura, </w:t>
      </w:r>
      <w:r w:rsidRPr="005764E8">
        <w:rPr>
          <w:rFonts w:ascii="Book Antiqua" w:hAnsi="Book Antiqua" w:cs="Book Antiqua"/>
          <w:i/>
          <w:iCs/>
          <w:sz w:val="22"/>
          <w:szCs w:val="22"/>
          <w:lang w:val="it-IT"/>
        </w:rPr>
        <w:t>Il governo delle vite, Biopolitica ed economia</w:t>
      </w:r>
      <w:r w:rsidRPr="005764E8">
        <w:rPr>
          <w:rFonts w:ascii="Book Antiqua" w:hAnsi="Book Antiqua" w:cs="Book Antiqua"/>
          <w:iCs/>
          <w:sz w:val="22"/>
          <w:szCs w:val="22"/>
          <w:lang w:val="it-IT"/>
        </w:rPr>
        <w:t>, Roma, Laterza, 2006.</w:t>
      </w:r>
    </w:p>
    <w:p w:rsidR="007A5C73" w:rsidRPr="00E23121" w:rsidRDefault="007A5C73" w:rsidP="007A5C73">
      <w:pPr>
        <w:jc w:val="both"/>
        <w:rPr>
          <w:rFonts w:ascii="Book Antiqua" w:hAnsi="Book Antiqua" w:cs="Book Antiqua"/>
          <w:sz w:val="22"/>
          <w:szCs w:val="22"/>
          <w:lang w:val="en-US"/>
        </w:rPr>
      </w:pPr>
      <w:r w:rsidRPr="005764E8">
        <w:rPr>
          <w:rFonts w:ascii="Book Antiqua" w:hAnsi="Book Antiqua" w:cs="Book Antiqua"/>
          <w:sz w:val="22"/>
          <w:szCs w:val="22"/>
          <w:lang w:val="it-IT"/>
        </w:rPr>
        <w:t xml:space="preserve">CALARCO, Matthew y DECAROLI, Steven, </w:t>
      </w:r>
      <w:r w:rsidRPr="005764E8">
        <w:rPr>
          <w:rFonts w:ascii="Book Antiqua" w:hAnsi="Book Antiqua" w:cs="Book Antiqua"/>
          <w:i/>
          <w:sz w:val="22"/>
          <w:szCs w:val="22"/>
          <w:lang w:val="it-IT"/>
        </w:rPr>
        <w:t xml:space="preserve">Giorgio Agamben. </w:t>
      </w:r>
      <w:proofErr w:type="gramStart"/>
      <w:r w:rsidRPr="00E23121">
        <w:rPr>
          <w:rFonts w:ascii="Book Antiqua" w:hAnsi="Book Antiqua" w:cs="Book Antiqua"/>
          <w:i/>
          <w:sz w:val="22"/>
          <w:szCs w:val="22"/>
          <w:lang w:val="en-US"/>
        </w:rPr>
        <w:t>Sovereignty &amp; Life</w:t>
      </w:r>
      <w:r w:rsidRPr="00E23121">
        <w:rPr>
          <w:rFonts w:ascii="Book Antiqua" w:hAnsi="Book Antiqua" w:cs="Book Antiqua"/>
          <w:sz w:val="22"/>
          <w:szCs w:val="22"/>
          <w:lang w:val="en-US"/>
        </w:rPr>
        <w:t>, Stanford, California, Stanford University Press, 2007.</w:t>
      </w:r>
      <w:proofErr w:type="gramEnd"/>
    </w:p>
    <w:p w:rsidR="007A5C73" w:rsidRPr="00E23121" w:rsidRDefault="007A5C73" w:rsidP="007A5C73">
      <w:pPr>
        <w:jc w:val="both"/>
        <w:rPr>
          <w:rFonts w:ascii="Book Antiqua" w:hAnsi="Book Antiqua" w:cs="Book Antiqua"/>
          <w:sz w:val="22"/>
          <w:szCs w:val="22"/>
        </w:rPr>
      </w:pPr>
      <w:r w:rsidRPr="00E23121">
        <w:rPr>
          <w:rFonts w:ascii="Book Antiqua" w:hAnsi="Book Antiqua" w:cs="Book Antiqua"/>
          <w:sz w:val="22"/>
          <w:szCs w:val="22"/>
        </w:rPr>
        <w:t xml:space="preserve">COCCIA, </w:t>
      </w:r>
      <w:proofErr w:type="spellStart"/>
      <w:r w:rsidRPr="00E23121">
        <w:rPr>
          <w:rFonts w:ascii="Book Antiqua" w:hAnsi="Book Antiqua" w:cs="Book Antiqua"/>
          <w:sz w:val="22"/>
          <w:szCs w:val="22"/>
        </w:rPr>
        <w:t>Emanuele</w:t>
      </w:r>
      <w:proofErr w:type="spellEnd"/>
      <w:r w:rsidRPr="00E23121">
        <w:rPr>
          <w:rFonts w:ascii="Book Antiqua" w:hAnsi="Book Antiqua" w:cs="Book Antiqua"/>
          <w:sz w:val="22"/>
          <w:szCs w:val="22"/>
        </w:rPr>
        <w:t xml:space="preserve">, </w:t>
      </w:r>
      <w:r w:rsidRPr="00E23121">
        <w:rPr>
          <w:rFonts w:ascii="Book Antiqua" w:hAnsi="Book Antiqua" w:cs="Book Antiqua"/>
          <w:i/>
          <w:iCs/>
          <w:sz w:val="22"/>
          <w:szCs w:val="22"/>
        </w:rPr>
        <w:t xml:space="preserve">Filosofía de la imaginación. </w:t>
      </w:r>
      <w:proofErr w:type="spellStart"/>
      <w:r w:rsidRPr="00E23121">
        <w:rPr>
          <w:rFonts w:ascii="Book Antiqua" w:hAnsi="Book Antiqua" w:cs="Book Antiqua"/>
          <w:i/>
          <w:iCs/>
          <w:sz w:val="22"/>
          <w:szCs w:val="22"/>
        </w:rPr>
        <w:t>Averroes</w:t>
      </w:r>
      <w:proofErr w:type="spellEnd"/>
      <w:r w:rsidRPr="00E23121">
        <w:rPr>
          <w:rFonts w:ascii="Book Antiqua" w:hAnsi="Book Antiqua" w:cs="Book Antiqua"/>
          <w:i/>
          <w:iCs/>
          <w:sz w:val="22"/>
          <w:szCs w:val="22"/>
        </w:rPr>
        <w:t xml:space="preserve"> y el averroísmo</w:t>
      </w:r>
      <w:r w:rsidRPr="00E23121">
        <w:rPr>
          <w:rFonts w:ascii="Book Antiqua" w:hAnsi="Book Antiqua" w:cs="Book Antiqua"/>
          <w:sz w:val="22"/>
          <w:szCs w:val="22"/>
        </w:rPr>
        <w:t xml:space="preserve">, trad. M. T. </w:t>
      </w:r>
      <w:proofErr w:type="spellStart"/>
      <w:r w:rsidRPr="00E23121">
        <w:rPr>
          <w:rFonts w:ascii="Book Antiqua" w:hAnsi="Book Antiqua" w:cs="Book Antiqua"/>
          <w:sz w:val="22"/>
          <w:szCs w:val="22"/>
        </w:rPr>
        <w:t>D'Meza</w:t>
      </w:r>
      <w:proofErr w:type="spellEnd"/>
      <w:r w:rsidRPr="00E23121">
        <w:rPr>
          <w:rFonts w:ascii="Book Antiqua" w:hAnsi="Book Antiqua" w:cs="Book Antiqua"/>
          <w:sz w:val="22"/>
          <w:szCs w:val="22"/>
        </w:rPr>
        <w:t>, Buenos Aires, Adriana Hidalgo, 2008.</w:t>
      </w:r>
    </w:p>
    <w:p w:rsidR="007A5C73" w:rsidRPr="005764E8" w:rsidRDefault="007A5C73" w:rsidP="007A5C73">
      <w:pPr>
        <w:jc w:val="both"/>
        <w:rPr>
          <w:rFonts w:ascii="Book Antiqua" w:hAnsi="Book Antiqua" w:cs="Book Antiqua"/>
          <w:sz w:val="22"/>
          <w:szCs w:val="22"/>
          <w:lang w:val="it-IT"/>
        </w:rPr>
      </w:pPr>
      <w:r w:rsidRPr="00E23121">
        <w:rPr>
          <w:rFonts w:ascii="Book Antiqua" w:hAnsi="Book Antiqua" w:cs="Book Antiqua"/>
          <w:sz w:val="22"/>
          <w:szCs w:val="22"/>
        </w:rPr>
        <w:t xml:space="preserve">CUTRO, </w:t>
      </w:r>
      <w:proofErr w:type="spellStart"/>
      <w:r w:rsidRPr="00E23121">
        <w:rPr>
          <w:rFonts w:ascii="Book Antiqua" w:hAnsi="Book Antiqua" w:cs="Book Antiqua"/>
          <w:sz w:val="22"/>
          <w:szCs w:val="22"/>
        </w:rPr>
        <w:t>Antonella</w:t>
      </w:r>
      <w:proofErr w:type="spellEnd"/>
      <w:r w:rsidRPr="00E23121">
        <w:rPr>
          <w:rFonts w:ascii="Book Antiqua" w:hAnsi="Book Antiqua" w:cs="Book Antiqua"/>
          <w:sz w:val="22"/>
          <w:szCs w:val="22"/>
        </w:rPr>
        <w:t xml:space="preserve">, </w:t>
      </w:r>
      <w:proofErr w:type="spellStart"/>
      <w:r w:rsidRPr="00E23121">
        <w:rPr>
          <w:rFonts w:ascii="Book Antiqua" w:hAnsi="Book Antiqua" w:cs="Book Antiqua"/>
          <w:i/>
          <w:iCs/>
          <w:sz w:val="22"/>
          <w:szCs w:val="22"/>
        </w:rPr>
        <w:t>Biopolitica</w:t>
      </w:r>
      <w:proofErr w:type="spellEnd"/>
      <w:r w:rsidRPr="00E23121">
        <w:rPr>
          <w:rFonts w:ascii="Book Antiqua" w:hAnsi="Book Antiqua" w:cs="Book Antiqua"/>
          <w:i/>
          <w:iCs/>
          <w:sz w:val="22"/>
          <w:szCs w:val="22"/>
        </w:rPr>
        <w:t xml:space="preserve">. </w:t>
      </w:r>
      <w:r w:rsidRPr="005764E8">
        <w:rPr>
          <w:rFonts w:ascii="Book Antiqua" w:hAnsi="Book Antiqua" w:cs="Book Antiqua"/>
          <w:i/>
          <w:iCs/>
          <w:sz w:val="22"/>
          <w:szCs w:val="22"/>
          <w:lang w:val="it-IT"/>
        </w:rPr>
        <w:t>Storia e attualità di un concetto</w:t>
      </w:r>
      <w:r w:rsidRPr="005764E8">
        <w:rPr>
          <w:rFonts w:ascii="Book Antiqua" w:hAnsi="Book Antiqua" w:cs="Book Antiqua"/>
          <w:sz w:val="22"/>
          <w:szCs w:val="22"/>
          <w:lang w:val="it-IT"/>
        </w:rPr>
        <w:t>, Verona, ombre corte, 2005.</w:t>
      </w:r>
    </w:p>
    <w:p w:rsidR="007A5C73" w:rsidRPr="005764E8" w:rsidRDefault="007A5C73" w:rsidP="007A5C73">
      <w:pPr>
        <w:jc w:val="both"/>
        <w:rPr>
          <w:rFonts w:ascii="Book Antiqua" w:hAnsi="Book Antiqua" w:cs="Book Antiqua"/>
          <w:sz w:val="22"/>
          <w:szCs w:val="22"/>
          <w:lang w:val="it-IT"/>
        </w:rPr>
      </w:pPr>
      <w:r w:rsidRPr="00E23121">
        <w:rPr>
          <w:rFonts w:ascii="Book Antiqua" w:hAnsi="Book Antiqua" w:cs="Book Antiqua"/>
          <w:iCs/>
          <w:sz w:val="22"/>
          <w:szCs w:val="22"/>
          <w:lang w:val="es-ES"/>
        </w:rPr>
        <w:t>ESPOSITO, R.,</w:t>
      </w:r>
      <w:r w:rsidRPr="00E23121">
        <w:rPr>
          <w:rFonts w:ascii="Book Antiqua" w:hAnsi="Book Antiqua" w:cs="Book Antiqua"/>
          <w:i/>
          <w:iCs/>
          <w:sz w:val="22"/>
          <w:szCs w:val="22"/>
          <w:lang w:val="es-ES"/>
        </w:rPr>
        <w:t xml:space="preserve"> </w:t>
      </w:r>
      <w:proofErr w:type="spellStart"/>
      <w:r w:rsidRPr="00E23121">
        <w:rPr>
          <w:rFonts w:ascii="Book Antiqua" w:hAnsi="Book Antiqua" w:cs="Book Antiqua"/>
          <w:i/>
          <w:iCs/>
          <w:sz w:val="22"/>
          <w:szCs w:val="22"/>
          <w:lang w:val="es-ES"/>
        </w:rPr>
        <w:t>Bíos</w:t>
      </w:r>
      <w:proofErr w:type="spellEnd"/>
      <w:r w:rsidRPr="00E23121">
        <w:rPr>
          <w:rFonts w:ascii="Book Antiqua" w:hAnsi="Book Antiqua" w:cs="Book Antiqua"/>
          <w:i/>
          <w:iCs/>
          <w:sz w:val="22"/>
          <w:szCs w:val="22"/>
          <w:lang w:val="es-ES"/>
        </w:rPr>
        <w:t xml:space="preserve">. </w:t>
      </w:r>
      <w:proofErr w:type="spellStart"/>
      <w:r w:rsidRPr="00E23121">
        <w:rPr>
          <w:rFonts w:ascii="Book Antiqua" w:hAnsi="Book Antiqua" w:cs="Book Antiqua"/>
          <w:i/>
          <w:iCs/>
          <w:sz w:val="22"/>
          <w:szCs w:val="22"/>
          <w:lang w:val="es-ES"/>
        </w:rPr>
        <w:t>Biopolítica</w:t>
      </w:r>
      <w:proofErr w:type="spellEnd"/>
      <w:r w:rsidRPr="00E23121">
        <w:rPr>
          <w:rFonts w:ascii="Book Antiqua" w:hAnsi="Book Antiqua" w:cs="Book Antiqua"/>
          <w:i/>
          <w:iCs/>
          <w:sz w:val="22"/>
          <w:szCs w:val="22"/>
          <w:lang w:val="es-ES"/>
        </w:rPr>
        <w:t xml:space="preserve"> y filosofía</w:t>
      </w:r>
      <w:r w:rsidRPr="00E23121">
        <w:rPr>
          <w:rFonts w:ascii="Book Antiqua" w:hAnsi="Book Antiqua" w:cs="Book Antiqua"/>
          <w:sz w:val="22"/>
          <w:szCs w:val="22"/>
          <w:lang w:val="es-ES"/>
        </w:rPr>
        <w:t xml:space="preserve">. </w:t>
      </w:r>
      <w:r w:rsidRPr="005764E8">
        <w:rPr>
          <w:rFonts w:ascii="Book Antiqua" w:hAnsi="Book Antiqua" w:cs="Book Antiqua"/>
          <w:sz w:val="22"/>
          <w:szCs w:val="22"/>
          <w:lang w:val="it-IT"/>
        </w:rPr>
        <w:t xml:space="preserve">Amorrortu, Buenos Aires, 2006. </w:t>
      </w:r>
    </w:p>
    <w:p w:rsidR="007A5C73" w:rsidRPr="005764E8" w:rsidRDefault="007A5C73" w:rsidP="007A5C73">
      <w:pPr>
        <w:jc w:val="both"/>
        <w:rPr>
          <w:rFonts w:ascii="Book Antiqua" w:hAnsi="Book Antiqua" w:cs="Book Antiqua"/>
          <w:sz w:val="22"/>
          <w:szCs w:val="22"/>
          <w:lang w:val="it-IT"/>
        </w:rPr>
      </w:pPr>
      <w:r w:rsidRPr="005764E8">
        <w:rPr>
          <w:rFonts w:ascii="Book Antiqua" w:hAnsi="Book Antiqua" w:cs="Book Antiqua"/>
          <w:sz w:val="22"/>
          <w:szCs w:val="22"/>
          <w:lang w:val="it-IT"/>
        </w:rPr>
        <w:t xml:space="preserve">------------------, </w:t>
      </w:r>
      <w:r w:rsidRPr="005764E8">
        <w:rPr>
          <w:rFonts w:ascii="Book Antiqua" w:hAnsi="Book Antiqua" w:cs="Book Antiqua"/>
          <w:i/>
          <w:iCs/>
          <w:sz w:val="22"/>
          <w:szCs w:val="22"/>
          <w:lang w:val="it-IT"/>
        </w:rPr>
        <w:t>Pensiero vivente, Origine e attualità della filosofia italiana</w:t>
      </w:r>
      <w:r w:rsidRPr="005764E8">
        <w:rPr>
          <w:rFonts w:ascii="Book Antiqua" w:hAnsi="Book Antiqua" w:cs="Book Antiqua"/>
          <w:sz w:val="22"/>
          <w:szCs w:val="22"/>
          <w:lang w:val="it-IT"/>
        </w:rPr>
        <w:t>, Torino, Einaudi, 2010.</w:t>
      </w:r>
    </w:p>
    <w:p w:rsidR="007A5C73" w:rsidRPr="005764E8" w:rsidRDefault="007A5C73" w:rsidP="007A5C73">
      <w:pPr>
        <w:jc w:val="both"/>
        <w:rPr>
          <w:rFonts w:ascii="Book Antiqua" w:hAnsi="Book Antiqua" w:cs="Book Antiqua"/>
          <w:iCs/>
          <w:sz w:val="22"/>
          <w:szCs w:val="22"/>
          <w:lang w:val="it-IT"/>
        </w:rPr>
      </w:pPr>
      <w:r w:rsidRPr="005764E8">
        <w:rPr>
          <w:rFonts w:ascii="Book Antiqua" w:hAnsi="Book Antiqua" w:cs="Book Antiqua"/>
          <w:iCs/>
          <w:sz w:val="22"/>
          <w:szCs w:val="22"/>
          <w:lang w:val="it-IT"/>
        </w:rPr>
        <w:t xml:space="preserve">ESPOSITO, R. y GALLI, C.,(dirs.) </w:t>
      </w:r>
      <w:r w:rsidRPr="005764E8">
        <w:rPr>
          <w:rFonts w:ascii="Book Antiqua" w:hAnsi="Book Antiqua" w:cs="Book Antiqua"/>
          <w:i/>
          <w:iCs/>
          <w:sz w:val="22"/>
          <w:szCs w:val="22"/>
          <w:lang w:val="it-IT"/>
        </w:rPr>
        <w:t>Enciclopedia del pensiero politico</w:t>
      </w:r>
      <w:r w:rsidRPr="005764E8">
        <w:rPr>
          <w:rFonts w:ascii="Book Antiqua" w:hAnsi="Book Antiqua" w:cs="Book Antiqua"/>
          <w:iCs/>
          <w:sz w:val="22"/>
          <w:szCs w:val="22"/>
          <w:lang w:val="it-IT"/>
        </w:rPr>
        <w:t>, Roma-Bari, Laterza, 2000.</w:t>
      </w:r>
    </w:p>
    <w:p w:rsidR="007A5C73" w:rsidRPr="005764E8" w:rsidRDefault="007A5C73" w:rsidP="007A5C73">
      <w:pPr>
        <w:jc w:val="both"/>
        <w:rPr>
          <w:rFonts w:ascii="Book Antiqua" w:hAnsi="Book Antiqua" w:cs="Book Antiqua"/>
          <w:sz w:val="22"/>
          <w:szCs w:val="22"/>
          <w:lang w:val="it-IT"/>
        </w:rPr>
      </w:pPr>
      <w:r w:rsidRPr="005764E8">
        <w:rPr>
          <w:rFonts w:ascii="Book Antiqua" w:hAnsi="Book Antiqua" w:cs="Book Antiqua"/>
          <w:sz w:val="22"/>
          <w:szCs w:val="22"/>
          <w:lang w:val="it-IT"/>
        </w:rPr>
        <w:t xml:space="preserve">FADINI, Ubaldo, NEGRI, Antonio, WOLFE, Charles (eds.), </w:t>
      </w:r>
      <w:r w:rsidRPr="005764E8">
        <w:rPr>
          <w:rFonts w:ascii="Book Antiqua" w:hAnsi="Book Antiqua" w:cs="Book Antiqua"/>
          <w:i/>
          <w:iCs/>
          <w:sz w:val="22"/>
          <w:szCs w:val="22"/>
          <w:lang w:val="it-IT"/>
        </w:rPr>
        <w:t>Desiderio del mostro. Dal circo al laboratorio alla politica</w:t>
      </w:r>
      <w:r w:rsidRPr="005764E8">
        <w:rPr>
          <w:rFonts w:ascii="Book Antiqua" w:hAnsi="Book Antiqua" w:cs="Book Antiqua"/>
          <w:sz w:val="22"/>
          <w:szCs w:val="22"/>
          <w:lang w:val="it-IT"/>
        </w:rPr>
        <w:t>, Roma, manifestolibri, 2001.</w:t>
      </w:r>
    </w:p>
    <w:p w:rsidR="007A5C73" w:rsidRPr="00E23121" w:rsidRDefault="007A5C73" w:rsidP="007A5C73">
      <w:pPr>
        <w:jc w:val="both"/>
        <w:rPr>
          <w:rFonts w:ascii="Book Antiqua" w:hAnsi="Book Antiqua" w:cs="Book Antiqua"/>
          <w:sz w:val="22"/>
          <w:szCs w:val="22"/>
          <w:lang w:val="es-ES"/>
        </w:rPr>
      </w:pPr>
      <w:r w:rsidRPr="00E23121">
        <w:rPr>
          <w:rFonts w:ascii="Book Antiqua" w:hAnsi="Book Antiqua" w:cs="Book Antiqua"/>
          <w:sz w:val="22"/>
          <w:szCs w:val="22"/>
          <w:lang w:val="es-ES"/>
        </w:rPr>
        <w:t xml:space="preserve">FOUCAULT, Michel, </w:t>
      </w:r>
      <w:r w:rsidRPr="00E23121">
        <w:rPr>
          <w:rFonts w:ascii="Book Antiqua" w:hAnsi="Book Antiqua" w:cs="Book Antiqua"/>
          <w:i/>
          <w:sz w:val="22"/>
          <w:szCs w:val="22"/>
          <w:lang w:val="es-ES"/>
        </w:rPr>
        <w:t xml:space="preserve"> Nacimiento de la </w:t>
      </w:r>
      <w:proofErr w:type="spellStart"/>
      <w:r w:rsidRPr="00E23121">
        <w:rPr>
          <w:rFonts w:ascii="Book Antiqua" w:hAnsi="Book Antiqua" w:cs="Book Antiqua"/>
          <w:i/>
          <w:sz w:val="22"/>
          <w:szCs w:val="22"/>
          <w:lang w:val="es-ES"/>
        </w:rPr>
        <w:t>biopolítica</w:t>
      </w:r>
      <w:proofErr w:type="spellEnd"/>
      <w:r w:rsidRPr="00E23121">
        <w:rPr>
          <w:rFonts w:ascii="Book Antiqua" w:hAnsi="Book Antiqua" w:cs="Book Antiqua"/>
          <w:sz w:val="22"/>
          <w:szCs w:val="22"/>
          <w:lang w:val="es-ES"/>
        </w:rPr>
        <w:t>, trad. H. Pons, Buenos Aires, Fondo de Cultura Económica, Buenos Aires.</w:t>
      </w:r>
    </w:p>
    <w:p w:rsidR="007A5C73" w:rsidRPr="00E23121" w:rsidRDefault="007A5C73" w:rsidP="007A5C73">
      <w:pPr>
        <w:jc w:val="both"/>
        <w:rPr>
          <w:rFonts w:ascii="Book Antiqua" w:hAnsi="Book Antiqua" w:cs="Book Antiqua"/>
          <w:sz w:val="22"/>
          <w:szCs w:val="22"/>
          <w:lang w:val="es-ES"/>
        </w:rPr>
      </w:pPr>
      <w:r w:rsidRPr="00E23121">
        <w:rPr>
          <w:rFonts w:ascii="Book Antiqua" w:hAnsi="Book Antiqua" w:cs="Book Antiqua"/>
          <w:sz w:val="22"/>
          <w:szCs w:val="22"/>
          <w:lang w:val="es-ES"/>
        </w:rPr>
        <w:t xml:space="preserve">----------------------------, </w:t>
      </w:r>
      <w:r w:rsidRPr="00E23121">
        <w:rPr>
          <w:rFonts w:ascii="Book Antiqua" w:hAnsi="Book Antiqua" w:cs="Book Antiqua"/>
          <w:i/>
          <w:iCs/>
          <w:sz w:val="22"/>
          <w:szCs w:val="22"/>
          <w:lang w:val="es-ES"/>
        </w:rPr>
        <w:t>Defender la sociedad</w:t>
      </w:r>
      <w:r w:rsidRPr="00E23121">
        <w:rPr>
          <w:rFonts w:ascii="Book Antiqua" w:hAnsi="Book Antiqua" w:cs="Book Antiqua"/>
          <w:sz w:val="22"/>
          <w:szCs w:val="22"/>
          <w:lang w:val="es-ES"/>
        </w:rPr>
        <w:t xml:space="preserve">, trad. H. </w:t>
      </w:r>
      <w:proofErr w:type="spellStart"/>
      <w:r w:rsidRPr="00E23121">
        <w:rPr>
          <w:rFonts w:ascii="Book Antiqua" w:hAnsi="Book Antiqua" w:cs="Book Antiqua"/>
          <w:sz w:val="22"/>
          <w:szCs w:val="22"/>
          <w:lang w:val="es-ES"/>
        </w:rPr>
        <w:t>Posn</w:t>
      </w:r>
      <w:proofErr w:type="spellEnd"/>
      <w:r w:rsidRPr="00E23121">
        <w:rPr>
          <w:rFonts w:ascii="Book Antiqua" w:hAnsi="Book Antiqua" w:cs="Book Antiqua"/>
          <w:sz w:val="22"/>
          <w:szCs w:val="22"/>
          <w:lang w:val="es-ES"/>
        </w:rPr>
        <w:t>, Buenos Aires, Fondo de Cultura Económica, 1999.</w:t>
      </w:r>
    </w:p>
    <w:p w:rsidR="007A5C73" w:rsidRPr="00E23121" w:rsidRDefault="007A5C73" w:rsidP="007A5C73">
      <w:pPr>
        <w:jc w:val="both"/>
        <w:rPr>
          <w:rFonts w:ascii="Book Antiqua" w:hAnsi="Book Antiqua" w:cs="Book Antiqua"/>
          <w:sz w:val="22"/>
          <w:szCs w:val="22"/>
          <w:lang w:val="es-ES"/>
        </w:rPr>
      </w:pPr>
      <w:r w:rsidRPr="00E23121">
        <w:rPr>
          <w:rFonts w:ascii="Book Antiqua" w:hAnsi="Book Antiqua" w:cs="Book Antiqua"/>
          <w:sz w:val="22"/>
          <w:szCs w:val="22"/>
          <w:lang w:val="es-ES"/>
        </w:rPr>
        <w:t>GIORGI, Gabriel y RODRIGUEZ, Fermín, (</w:t>
      </w:r>
      <w:proofErr w:type="spellStart"/>
      <w:r w:rsidRPr="00E23121">
        <w:rPr>
          <w:rFonts w:ascii="Book Antiqua" w:hAnsi="Book Antiqua" w:cs="Book Antiqua"/>
          <w:sz w:val="22"/>
          <w:szCs w:val="22"/>
          <w:lang w:val="es-ES"/>
        </w:rPr>
        <w:t>comps</w:t>
      </w:r>
      <w:proofErr w:type="spellEnd"/>
      <w:r w:rsidRPr="00E23121">
        <w:rPr>
          <w:rFonts w:ascii="Book Antiqua" w:hAnsi="Book Antiqua" w:cs="Book Antiqua"/>
          <w:sz w:val="22"/>
          <w:szCs w:val="22"/>
          <w:lang w:val="es-ES"/>
        </w:rPr>
        <w:t xml:space="preserve">.), </w:t>
      </w:r>
      <w:r w:rsidRPr="00E23121">
        <w:rPr>
          <w:rFonts w:ascii="Book Antiqua" w:hAnsi="Book Antiqua" w:cs="Book Antiqua"/>
          <w:i/>
          <w:sz w:val="22"/>
          <w:szCs w:val="22"/>
          <w:lang w:val="es-ES"/>
        </w:rPr>
        <w:t xml:space="preserve">Ensayos sobre </w:t>
      </w:r>
      <w:proofErr w:type="spellStart"/>
      <w:r w:rsidRPr="00E23121">
        <w:rPr>
          <w:rFonts w:ascii="Book Antiqua" w:hAnsi="Book Antiqua" w:cs="Book Antiqua"/>
          <w:i/>
          <w:sz w:val="22"/>
          <w:szCs w:val="22"/>
          <w:lang w:val="es-ES"/>
        </w:rPr>
        <w:t>biopolítica</w:t>
      </w:r>
      <w:proofErr w:type="spellEnd"/>
      <w:r w:rsidRPr="00E23121">
        <w:rPr>
          <w:rFonts w:ascii="Book Antiqua" w:hAnsi="Book Antiqua" w:cs="Book Antiqua"/>
          <w:i/>
          <w:sz w:val="22"/>
          <w:szCs w:val="22"/>
          <w:lang w:val="es-ES"/>
        </w:rPr>
        <w:t>. Excesos de vida,</w:t>
      </w:r>
      <w:r w:rsidRPr="00E23121">
        <w:rPr>
          <w:rFonts w:ascii="Book Antiqua" w:hAnsi="Book Antiqua" w:cs="Book Antiqua"/>
          <w:sz w:val="22"/>
          <w:szCs w:val="22"/>
          <w:lang w:val="es-ES"/>
        </w:rPr>
        <w:t xml:space="preserve"> Buenos Aires, Paidós, 2007.</w:t>
      </w:r>
    </w:p>
    <w:p w:rsidR="007A5C73" w:rsidRPr="00EE5E9B" w:rsidRDefault="007A5C73" w:rsidP="007A5C73">
      <w:pPr>
        <w:jc w:val="both"/>
        <w:rPr>
          <w:rFonts w:ascii="Book Antiqua" w:hAnsi="Book Antiqua" w:cs="Book Antiqua"/>
          <w:sz w:val="22"/>
          <w:szCs w:val="22"/>
          <w:lang w:val="es-ES"/>
        </w:rPr>
      </w:pPr>
      <w:r w:rsidRPr="00EE5E9B">
        <w:rPr>
          <w:rFonts w:ascii="Book Antiqua" w:hAnsi="Book Antiqua" w:cs="Book Antiqua"/>
          <w:sz w:val="22"/>
          <w:szCs w:val="22"/>
          <w:lang w:val="es-ES"/>
        </w:rPr>
        <w:t xml:space="preserve">DE LAGASNERIE, </w:t>
      </w:r>
      <w:proofErr w:type="spellStart"/>
      <w:r w:rsidRPr="00EE5E9B">
        <w:rPr>
          <w:rFonts w:ascii="Book Antiqua" w:hAnsi="Book Antiqua" w:cs="Book Antiqua"/>
          <w:sz w:val="22"/>
          <w:szCs w:val="22"/>
          <w:lang w:val="es-ES"/>
        </w:rPr>
        <w:t>Geoffroy</w:t>
      </w:r>
      <w:proofErr w:type="spellEnd"/>
      <w:r w:rsidRPr="00EE5E9B">
        <w:rPr>
          <w:rFonts w:ascii="Book Antiqua" w:hAnsi="Book Antiqua" w:cs="Book Antiqua"/>
          <w:sz w:val="22"/>
          <w:szCs w:val="22"/>
          <w:lang w:val="es-ES"/>
        </w:rPr>
        <w:t xml:space="preserve">, </w:t>
      </w:r>
      <w:r w:rsidRPr="00EE5E9B">
        <w:rPr>
          <w:rFonts w:ascii="Book Antiqua" w:hAnsi="Book Antiqua" w:cs="Book Antiqua"/>
          <w:i/>
          <w:sz w:val="22"/>
          <w:szCs w:val="22"/>
          <w:lang w:val="es-ES"/>
        </w:rPr>
        <w:t>La última lección de Michel Foucault. Sobre el neoliberalismo, la teoría y la política</w:t>
      </w:r>
      <w:r w:rsidRPr="00EE5E9B">
        <w:rPr>
          <w:rFonts w:ascii="Book Antiqua" w:hAnsi="Book Antiqua" w:cs="Book Antiqua"/>
          <w:sz w:val="22"/>
          <w:szCs w:val="22"/>
          <w:lang w:val="es-ES"/>
        </w:rPr>
        <w:t xml:space="preserve">, trad. H. Pons, Buenos Aires, Fondo de Cultura Económica, 2015. </w:t>
      </w:r>
    </w:p>
    <w:p w:rsidR="007A5C73" w:rsidRPr="00E23121" w:rsidRDefault="007A5C73" w:rsidP="007A5C73">
      <w:pPr>
        <w:jc w:val="both"/>
        <w:rPr>
          <w:rFonts w:ascii="Book Antiqua" w:hAnsi="Book Antiqua" w:cs="Book Antiqua"/>
          <w:sz w:val="22"/>
          <w:szCs w:val="22"/>
          <w:lang w:val="es-ES"/>
        </w:rPr>
      </w:pPr>
      <w:r w:rsidRPr="00E23121">
        <w:rPr>
          <w:rFonts w:ascii="Book Antiqua" w:hAnsi="Book Antiqua" w:cs="Book Antiqua"/>
          <w:sz w:val="22"/>
          <w:szCs w:val="22"/>
          <w:lang w:val="es-ES"/>
        </w:rPr>
        <w:t xml:space="preserve">NEGRI, Antonio, </w:t>
      </w:r>
      <w:r w:rsidRPr="00E23121">
        <w:rPr>
          <w:rFonts w:ascii="Book Antiqua" w:hAnsi="Book Antiqua" w:cs="Book Antiqua"/>
          <w:i/>
          <w:iCs/>
          <w:sz w:val="22"/>
          <w:szCs w:val="22"/>
          <w:lang w:val="es-ES"/>
        </w:rPr>
        <w:t>Spinoza subversivo. Variaciones (in)actuales</w:t>
      </w:r>
      <w:r w:rsidRPr="00E23121">
        <w:rPr>
          <w:rFonts w:ascii="Book Antiqua" w:hAnsi="Book Antiqua" w:cs="Book Antiqua"/>
          <w:sz w:val="22"/>
          <w:szCs w:val="22"/>
          <w:lang w:val="es-ES"/>
        </w:rPr>
        <w:t xml:space="preserve">, trad. R. Sánchez Cedillo, Madrid, </w:t>
      </w:r>
      <w:proofErr w:type="spellStart"/>
      <w:r w:rsidRPr="00E23121">
        <w:rPr>
          <w:rFonts w:ascii="Book Antiqua" w:hAnsi="Book Antiqua" w:cs="Book Antiqua"/>
          <w:sz w:val="22"/>
          <w:szCs w:val="22"/>
          <w:lang w:val="es-ES"/>
        </w:rPr>
        <w:t>Akal</w:t>
      </w:r>
      <w:proofErr w:type="spellEnd"/>
      <w:r w:rsidRPr="00E23121">
        <w:rPr>
          <w:rFonts w:ascii="Book Antiqua" w:hAnsi="Book Antiqua" w:cs="Book Antiqua"/>
          <w:sz w:val="22"/>
          <w:szCs w:val="22"/>
          <w:lang w:val="es-ES"/>
        </w:rPr>
        <w:t>, 2000.</w:t>
      </w:r>
    </w:p>
    <w:p w:rsidR="007A5C73" w:rsidRPr="00E23121" w:rsidRDefault="007A5C73" w:rsidP="007A5C73">
      <w:pPr>
        <w:jc w:val="both"/>
        <w:rPr>
          <w:rFonts w:ascii="Book Antiqua" w:hAnsi="Book Antiqua" w:cs="Book Antiqua"/>
          <w:sz w:val="22"/>
          <w:szCs w:val="22"/>
          <w:lang w:val="es-MX"/>
        </w:rPr>
      </w:pPr>
      <w:r w:rsidRPr="00E23121">
        <w:rPr>
          <w:rFonts w:ascii="Book Antiqua" w:hAnsi="Book Antiqua" w:cs="Book Antiqua"/>
          <w:sz w:val="22"/>
          <w:szCs w:val="22"/>
          <w:lang w:val="es-MX"/>
        </w:rPr>
        <w:t xml:space="preserve">SÁNCHEZ, Rubén (ed.), </w:t>
      </w:r>
      <w:proofErr w:type="spellStart"/>
      <w:r w:rsidRPr="00E23121">
        <w:rPr>
          <w:rFonts w:ascii="Book Antiqua" w:hAnsi="Book Antiqua" w:cs="Book Antiqua"/>
          <w:i/>
          <w:iCs/>
          <w:sz w:val="22"/>
          <w:szCs w:val="22"/>
          <w:lang w:val="es-MX"/>
        </w:rPr>
        <w:t>Biopolítica</w:t>
      </w:r>
      <w:proofErr w:type="spellEnd"/>
      <w:r w:rsidRPr="00E23121">
        <w:rPr>
          <w:rFonts w:ascii="Book Antiqua" w:hAnsi="Book Antiqua" w:cs="Book Antiqua"/>
          <w:i/>
          <w:iCs/>
          <w:sz w:val="22"/>
          <w:szCs w:val="22"/>
          <w:lang w:val="es-MX"/>
        </w:rPr>
        <w:t xml:space="preserve"> y formas de vida</w:t>
      </w:r>
      <w:r w:rsidRPr="00E23121">
        <w:rPr>
          <w:rFonts w:ascii="Book Antiqua" w:hAnsi="Book Antiqua" w:cs="Book Antiqua"/>
          <w:sz w:val="22"/>
          <w:szCs w:val="22"/>
          <w:lang w:val="es-MX"/>
        </w:rPr>
        <w:t xml:space="preserve">, Bogotá, Pontificia Universidad Javeriana, 2007. </w:t>
      </w:r>
    </w:p>
    <w:p w:rsidR="007A5C73" w:rsidRPr="00E23121" w:rsidRDefault="007A5C73" w:rsidP="007A5C73">
      <w:pPr>
        <w:jc w:val="both"/>
        <w:rPr>
          <w:rFonts w:ascii="Book Antiqua" w:hAnsi="Book Antiqua" w:cs="Book Antiqua"/>
          <w:sz w:val="22"/>
          <w:szCs w:val="22"/>
          <w:lang w:val="es-ES"/>
        </w:rPr>
      </w:pPr>
      <w:r w:rsidRPr="00E23121">
        <w:rPr>
          <w:rFonts w:ascii="Book Antiqua" w:hAnsi="Book Antiqua" w:cs="Book Antiqua"/>
          <w:sz w:val="22"/>
          <w:szCs w:val="22"/>
          <w:lang w:val="es-ES"/>
        </w:rPr>
        <w:t xml:space="preserve">VIRNO, Paolo. </w:t>
      </w:r>
      <w:r w:rsidRPr="00E23121">
        <w:rPr>
          <w:rFonts w:ascii="Book Antiqua" w:hAnsi="Book Antiqua" w:cs="Book Antiqua"/>
          <w:i/>
          <w:sz w:val="22"/>
          <w:szCs w:val="22"/>
          <w:lang w:val="es-ES"/>
        </w:rPr>
        <w:t xml:space="preserve">Ambivalencia de la multitud, </w:t>
      </w:r>
      <w:r w:rsidRPr="00E23121">
        <w:rPr>
          <w:rFonts w:ascii="Book Antiqua" w:hAnsi="Book Antiqua" w:cs="Book Antiqua"/>
          <w:sz w:val="22"/>
          <w:szCs w:val="22"/>
          <w:lang w:val="es-ES"/>
        </w:rPr>
        <w:t>Tinta Limón, Buenos Aires, 2006.</w:t>
      </w:r>
    </w:p>
    <w:p w:rsidR="007A5C73" w:rsidRPr="00E23121" w:rsidRDefault="007A5C73" w:rsidP="007A5C73">
      <w:pPr>
        <w:jc w:val="both"/>
        <w:rPr>
          <w:rFonts w:ascii="Book Antiqua" w:hAnsi="Book Antiqua" w:cs="Book Antiqua"/>
          <w:sz w:val="22"/>
          <w:szCs w:val="22"/>
          <w:lang w:val="en-US"/>
        </w:rPr>
      </w:pPr>
      <w:proofErr w:type="gramStart"/>
      <w:r w:rsidRPr="00E23121">
        <w:rPr>
          <w:rFonts w:ascii="Book Antiqua" w:hAnsi="Book Antiqua" w:cs="Book Antiqua"/>
          <w:sz w:val="22"/>
          <w:szCs w:val="22"/>
          <w:lang w:val="en-US"/>
        </w:rPr>
        <w:t xml:space="preserve">-------------------, "General intellect, exodus, multitude" </w:t>
      </w:r>
      <w:proofErr w:type="spellStart"/>
      <w:r w:rsidRPr="00E23121">
        <w:rPr>
          <w:rFonts w:ascii="Book Antiqua" w:hAnsi="Book Antiqua" w:cs="Book Antiqua"/>
          <w:sz w:val="22"/>
          <w:szCs w:val="22"/>
          <w:lang w:val="en-US"/>
        </w:rPr>
        <w:t>en</w:t>
      </w:r>
      <w:proofErr w:type="spellEnd"/>
      <w:r w:rsidRPr="00E23121">
        <w:rPr>
          <w:rFonts w:ascii="Book Antiqua" w:hAnsi="Book Antiqua" w:cs="Book Antiqua"/>
          <w:sz w:val="22"/>
          <w:szCs w:val="22"/>
          <w:lang w:val="en-US"/>
        </w:rPr>
        <w:t xml:space="preserve"> </w:t>
      </w:r>
      <w:proofErr w:type="spellStart"/>
      <w:r w:rsidRPr="00E23121">
        <w:rPr>
          <w:rFonts w:ascii="Book Antiqua" w:hAnsi="Book Antiqua" w:cs="Book Antiqua"/>
          <w:i/>
          <w:iCs/>
          <w:sz w:val="22"/>
          <w:szCs w:val="22"/>
          <w:lang w:val="en-US"/>
        </w:rPr>
        <w:t>Archipiélago</w:t>
      </w:r>
      <w:proofErr w:type="spellEnd"/>
      <w:r w:rsidRPr="00E23121">
        <w:rPr>
          <w:rFonts w:ascii="Book Antiqua" w:hAnsi="Book Antiqua" w:cs="Book Antiqua"/>
          <w:sz w:val="22"/>
          <w:szCs w:val="22"/>
          <w:lang w:val="en-US"/>
        </w:rPr>
        <w:t xml:space="preserve"> Nº 54, </w:t>
      </w:r>
      <w:proofErr w:type="spellStart"/>
      <w:r w:rsidRPr="00E23121">
        <w:rPr>
          <w:rFonts w:ascii="Book Antiqua" w:hAnsi="Book Antiqua" w:cs="Book Antiqua"/>
          <w:sz w:val="22"/>
          <w:szCs w:val="22"/>
          <w:lang w:val="en-US"/>
        </w:rPr>
        <w:t>dic</w:t>
      </w:r>
      <w:proofErr w:type="spellEnd"/>
      <w:r w:rsidRPr="00E23121">
        <w:rPr>
          <w:rFonts w:ascii="Book Antiqua" w:hAnsi="Book Antiqua" w:cs="Book Antiqua"/>
          <w:sz w:val="22"/>
          <w:szCs w:val="22"/>
          <w:lang w:val="en-US"/>
        </w:rPr>
        <w:t>.</w:t>
      </w:r>
      <w:proofErr w:type="gramEnd"/>
      <w:r w:rsidRPr="00E23121">
        <w:rPr>
          <w:rFonts w:ascii="Book Antiqua" w:hAnsi="Book Antiqua" w:cs="Book Antiqua"/>
          <w:sz w:val="22"/>
          <w:szCs w:val="22"/>
          <w:lang w:val="en-US"/>
        </w:rPr>
        <w:t xml:space="preserve"> 2002.</w:t>
      </w:r>
    </w:p>
    <w:p w:rsidR="007A5C73" w:rsidRPr="005764E8" w:rsidRDefault="007A5C73" w:rsidP="007A5C73">
      <w:pPr>
        <w:jc w:val="both"/>
        <w:rPr>
          <w:rFonts w:ascii="Book Antiqua" w:hAnsi="Book Antiqua" w:cs="Book Antiqua"/>
          <w:sz w:val="22"/>
          <w:szCs w:val="22"/>
          <w:lang w:val="en-US"/>
        </w:rPr>
      </w:pPr>
      <w:r w:rsidRPr="00E23121">
        <w:rPr>
          <w:rFonts w:ascii="Book Antiqua" w:hAnsi="Book Antiqua" w:cs="Book Antiqua"/>
          <w:sz w:val="22"/>
          <w:szCs w:val="22"/>
          <w:lang w:val="en-US"/>
        </w:rPr>
        <w:t xml:space="preserve">VIRNO, Paolo, HARDT, Michael (eds.), </w:t>
      </w:r>
      <w:r w:rsidRPr="00E23121">
        <w:rPr>
          <w:rFonts w:ascii="Book Antiqua" w:hAnsi="Book Antiqua" w:cs="Book Antiqua"/>
          <w:i/>
          <w:iCs/>
          <w:sz w:val="22"/>
          <w:szCs w:val="22"/>
          <w:lang w:val="en-US"/>
        </w:rPr>
        <w:t>Radical Thought in Italy</w:t>
      </w:r>
      <w:r w:rsidRPr="00E23121">
        <w:rPr>
          <w:rFonts w:ascii="Book Antiqua" w:hAnsi="Book Antiqua" w:cs="Book Antiqua"/>
          <w:sz w:val="22"/>
          <w:szCs w:val="22"/>
          <w:lang w:val="en-US"/>
        </w:rPr>
        <w:t>, Minneapolis-London, University of Minnesota Press, 1996.</w:t>
      </w:r>
    </w:p>
    <w:p w:rsidR="007A5C73" w:rsidRPr="005764E8" w:rsidRDefault="007A5C73" w:rsidP="007A5C73">
      <w:pPr>
        <w:jc w:val="both"/>
        <w:rPr>
          <w:rFonts w:ascii="Book Antiqua" w:hAnsi="Book Antiqua" w:cs="Book Antiqua"/>
          <w:sz w:val="22"/>
          <w:szCs w:val="22"/>
          <w:lang w:val="en-US"/>
        </w:rPr>
      </w:pPr>
    </w:p>
    <w:p w:rsidR="007A5C73" w:rsidRPr="00E23121" w:rsidRDefault="007A5C73" w:rsidP="007A5C73">
      <w:pPr>
        <w:jc w:val="both"/>
        <w:rPr>
          <w:rFonts w:ascii="Book Antiqua" w:hAnsi="Book Antiqua" w:cs="Book Antiqua"/>
          <w:b/>
          <w:sz w:val="22"/>
          <w:szCs w:val="22"/>
          <w:lang w:val="es-ES"/>
        </w:rPr>
      </w:pPr>
      <w:r w:rsidRPr="00E23121">
        <w:rPr>
          <w:rFonts w:ascii="Book Antiqua" w:hAnsi="Book Antiqua" w:cs="Book Antiqua"/>
          <w:b/>
          <w:sz w:val="22"/>
          <w:szCs w:val="22"/>
          <w:lang w:val="es-ES"/>
        </w:rPr>
        <w:t>Bibl</w:t>
      </w:r>
      <w:r>
        <w:rPr>
          <w:rFonts w:ascii="Book Antiqua" w:hAnsi="Book Antiqua" w:cs="Book Antiqua"/>
          <w:b/>
          <w:sz w:val="22"/>
          <w:szCs w:val="22"/>
          <w:lang w:val="es-ES"/>
        </w:rPr>
        <w:t>iografía general para la parte D</w:t>
      </w:r>
      <w:r w:rsidRPr="00E23121">
        <w:rPr>
          <w:rFonts w:ascii="Book Antiqua" w:hAnsi="Book Antiqua" w:cs="Book Antiqua"/>
          <w:b/>
          <w:sz w:val="22"/>
          <w:szCs w:val="22"/>
          <w:lang w:val="es-ES"/>
        </w:rPr>
        <w:t>:</w:t>
      </w:r>
    </w:p>
    <w:p w:rsidR="007A5C73" w:rsidRPr="00A57868" w:rsidRDefault="007A5C73" w:rsidP="007A5C73">
      <w:pPr>
        <w:jc w:val="both"/>
        <w:rPr>
          <w:rFonts w:ascii="Book Antiqua" w:hAnsi="Book Antiqua" w:cs="Book Antiqua"/>
          <w:sz w:val="22"/>
          <w:szCs w:val="22"/>
          <w:lang w:val="es-ES"/>
        </w:rPr>
      </w:pPr>
      <w:r w:rsidRPr="00A57868">
        <w:rPr>
          <w:rFonts w:ascii="Book Antiqua" w:hAnsi="Book Antiqua" w:cs="Book Antiqua"/>
          <w:sz w:val="22"/>
          <w:szCs w:val="22"/>
          <w:lang w:val="es-ES"/>
        </w:rPr>
        <w:t xml:space="preserve">AA. VV. </w:t>
      </w:r>
      <w:proofErr w:type="spellStart"/>
      <w:r w:rsidRPr="00A57868">
        <w:rPr>
          <w:rFonts w:ascii="Book Antiqua" w:hAnsi="Book Antiqua" w:cs="Book Antiqua"/>
          <w:i/>
          <w:iCs/>
          <w:sz w:val="22"/>
          <w:szCs w:val="22"/>
          <w:lang w:val="es-ES"/>
        </w:rPr>
        <w:t>Bartleby</w:t>
      </w:r>
      <w:proofErr w:type="spellEnd"/>
      <w:r w:rsidRPr="00A57868">
        <w:rPr>
          <w:rFonts w:ascii="Book Antiqua" w:hAnsi="Book Antiqua" w:cs="Book Antiqua"/>
          <w:i/>
          <w:iCs/>
          <w:sz w:val="22"/>
          <w:szCs w:val="22"/>
          <w:lang w:val="es-ES"/>
        </w:rPr>
        <w:t xml:space="preserve">: preferiría no. Lo </w:t>
      </w:r>
      <w:proofErr w:type="spellStart"/>
      <w:r w:rsidRPr="00A57868">
        <w:rPr>
          <w:rFonts w:ascii="Book Antiqua" w:hAnsi="Book Antiqua" w:cs="Book Antiqua"/>
          <w:i/>
          <w:iCs/>
          <w:sz w:val="22"/>
          <w:szCs w:val="22"/>
          <w:lang w:val="es-ES"/>
        </w:rPr>
        <w:t>biopolítico</w:t>
      </w:r>
      <w:proofErr w:type="spellEnd"/>
      <w:r w:rsidRPr="00A57868">
        <w:rPr>
          <w:rFonts w:ascii="Book Antiqua" w:hAnsi="Book Antiqua" w:cs="Book Antiqua"/>
          <w:i/>
          <w:iCs/>
          <w:sz w:val="22"/>
          <w:szCs w:val="22"/>
          <w:lang w:val="es-ES"/>
        </w:rPr>
        <w:t>, lo post-humano</w:t>
      </w:r>
      <w:r w:rsidRPr="00A57868">
        <w:rPr>
          <w:rFonts w:ascii="Book Antiqua" w:hAnsi="Book Antiqua" w:cs="Book Antiqua"/>
          <w:sz w:val="22"/>
          <w:szCs w:val="22"/>
          <w:lang w:val="es-ES"/>
        </w:rPr>
        <w:t>, Buenos Aires, La cebra, 2008.</w:t>
      </w:r>
    </w:p>
    <w:p w:rsidR="007A5C73" w:rsidRPr="00A57868" w:rsidRDefault="007A5C73" w:rsidP="007A5C73">
      <w:pPr>
        <w:jc w:val="both"/>
        <w:rPr>
          <w:rFonts w:ascii="Book Antiqua" w:hAnsi="Book Antiqua" w:cs="Book Antiqua"/>
          <w:sz w:val="22"/>
          <w:szCs w:val="22"/>
          <w:lang w:val="es-ES"/>
        </w:rPr>
      </w:pPr>
      <w:r w:rsidRPr="00A57868">
        <w:rPr>
          <w:rFonts w:ascii="Book Antiqua" w:hAnsi="Book Antiqua" w:cs="Book Antiqua"/>
          <w:sz w:val="22"/>
          <w:szCs w:val="22"/>
          <w:lang w:val="es-ES"/>
        </w:rPr>
        <w:t xml:space="preserve">AA.VV., </w:t>
      </w:r>
      <w:r w:rsidRPr="00A57868">
        <w:rPr>
          <w:rFonts w:ascii="Book Antiqua" w:hAnsi="Book Antiqua" w:cs="Book Antiqua"/>
          <w:i/>
          <w:iCs/>
          <w:sz w:val="22"/>
          <w:szCs w:val="22"/>
          <w:lang w:val="es-ES"/>
        </w:rPr>
        <w:t xml:space="preserve">Kafka: </w:t>
      </w:r>
      <w:proofErr w:type="spellStart"/>
      <w:r w:rsidRPr="00A57868">
        <w:rPr>
          <w:rFonts w:ascii="Book Antiqua" w:hAnsi="Book Antiqua" w:cs="Book Antiqua"/>
          <w:i/>
          <w:iCs/>
          <w:sz w:val="22"/>
          <w:szCs w:val="22"/>
          <w:lang w:val="es-ES"/>
        </w:rPr>
        <w:t>preindividual</w:t>
      </w:r>
      <w:proofErr w:type="spellEnd"/>
      <w:r w:rsidRPr="00A57868">
        <w:rPr>
          <w:rFonts w:ascii="Book Antiqua" w:hAnsi="Book Antiqua" w:cs="Book Antiqua"/>
          <w:i/>
          <w:iCs/>
          <w:sz w:val="22"/>
          <w:szCs w:val="22"/>
          <w:lang w:val="es-ES"/>
        </w:rPr>
        <w:t xml:space="preserve">, impersonal, </w:t>
      </w:r>
      <w:proofErr w:type="spellStart"/>
      <w:r w:rsidRPr="00A57868">
        <w:rPr>
          <w:rFonts w:ascii="Book Antiqua" w:hAnsi="Book Antiqua" w:cs="Book Antiqua"/>
          <w:i/>
          <w:iCs/>
          <w:sz w:val="22"/>
          <w:szCs w:val="22"/>
          <w:lang w:val="es-ES"/>
        </w:rPr>
        <w:t>biopolítico</w:t>
      </w:r>
      <w:proofErr w:type="spellEnd"/>
      <w:r w:rsidRPr="00A57868">
        <w:rPr>
          <w:rFonts w:ascii="Book Antiqua" w:hAnsi="Book Antiqua" w:cs="Book Antiqua"/>
          <w:sz w:val="22"/>
          <w:szCs w:val="22"/>
          <w:lang w:val="es-ES"/>
        </w:rPr>
        <w:t>, Buenos Aires, La cebra, 2010.</w:t>
      </w:r>
    </w:p>
    <w:p w:rsidR="007A5C73" w:rsidRPr="005764E8" w:rsidRDefault="007A5C73" w:rsidP="007A5C73">
      <w:pPr>
        <w:jc w:val="both"/>
        <w:rPr>
          <w:rFonts w:ascii="Book Antiqua" w:hAnsi="Book Antiqua" w:cs="Book Antiqua"/>
          <w:sz w:val="22"/>
          <w:szCs w:val="22"/>
          <w:lang w:val="it-IT"/>
        </w:rPr>
      </w:pPr>
      <w:r w:rsidRPr="005764E8">
        <w:rPr>
          <w:rFonts w:ascii="Book Antiqua" w:hAnsi="Book Antiqua" w:cs="Book Antiqua"/>
          <w:sz w:val="22"/>
          <w:szCs w:val="22"/>
          <w:lang w:val="it-IT"/>
        </w:rPr>
        <w:t xml:space="preserve">AA.VV., </w:t>
      </w:r>
      <w:r w:rsidRPr="005764E8">
        <w:rPr>
          <w:rFonts w:ascii="Book Antiqua" w:hAnsi="Book Antiqua" w:cs="Book Antiqua"/>
          <w:i/>
          <w:iCs/>
          <w:sz w:val="22"/>
          <w:szCs w:val="22"/>
          <w:lang w:val="it-IT"/>
        </w:rPr>
        <w:t>Michel Foucault, filósofo</w:t>
      </w:r>
      <w:r w:rsidRPr="005764E8">
        <w:rPr>
          <w:rFonts w:ascii="Book Antiqua" w:hAnsi="Book Antiqua" w:cs="Book Antiqua"/>
          <w:sz w:val="22"/>
          <w:szCs w:val="22"/>
          <w:lang w:val="it-IT"/>
        </w:rPr>
        <w:t>, trad. A. L. Bixio, Barcelona, Gedisa, 1999.</w:t>
      </w:r>
    </w:p>
    <w:p w:rsidR="007A5C73" w:rsidRPr="005764E8" w:rsidRDefault="007A5C73" w:rsidP="007A5C73">
      <w:pPr>
        <w:jc w:val="both"/>
        <w:rPr>
          <w:rFonts w:ascii="Book Antiqua" w:hAnsi="Book Antiqua" w:cs="Book Antiqua"/>
          <w:sz w:val="22"/>
          <w:szCs w:val="22"/>
          <w:lang w:val="it-IT"/>
        </w:rPr>
      </w:pPr>
      <w:r w:rsidRPr="005764E8">
        <w:rPr>
          <w:rFonts w:ascii="Book Antiqua" w:hAnsi="Book Antiqua" w:cs="Book Antiqua"/>
          <w:sz w:val="22"/>
          <w:szCs w:val="22"/>
          <w:lang w:val="it-IT"/>
        </w:rPr>
        <w:t xml:space="preserve">AGAMBEN, G.,  </w:t>
      </w:r>
      <w:r w:rsidRPr="005764E8">
        <w:rPr>
          <w:rFonts w:ascii="Book Antiqua" w:hAnsi="Book Antiqua" w:cs="Book Antiqua"/>
          <w:i/>
          <w:iCs/>
          <w:sz w:val="22"/>
          <w:szCs w:val="22"/>
          <w:lang w:val="it-IT"/>
        </w:rPr>
        <w:t>Altissima povertà. Regole monastiche e forma di vita</w:t>
      </w:r>
      <w:r w:rsidRPr="005764E8">
        <w:rPr>
          <w:rFonts w:ascii="Book Antiqua" w:hAnsi="Book Antiqua" w:cs="Book Antiqua"/>
          <w:sz w:val="22"/>
          <w:szCs w:val="22"/>
          <w:lang w:val="it-IT"/>
        </w:rPr>
        <w:t>, Vicenza, Neri Pozza, 2011.</w:t>
      </w:r>
    </w:p>
    <w:p w:rsidR="007A5C73" w:rsidRPr="005764E8" w:rsidRDefault="007A5C73" w:rsidP="007A5C73">
      <w:pPr>
        <w:jc w:val="both"/>
        <w:rPr>
          <w:rFonts w:ascii="Book Antiqua" w:hAnsi="Book Antiqua" w:cs="Book Antiqua"/>
          <w:sz w:val="22"/>
          <w:szCs w:val="22"/>
          <w:lang w:val="it-IT"/>
        </w:rPr>
      </w:pPr>
      <w:r w:rsidRPr="005764E8">
        <w:rPr>
          <w:rFonts w:ascii="Book Antiqua" w:hAnsi="Book Antiqua" w:cs="Book Antiqua"/>
          <w:sz w:val="22"/>
          <w:szCs w:val="22"/>
          <w:lang w:val="it-IT"/>
        </w:rPr>
        <w:lastRenderedPageBreak/>
        <w:t xml:space="preserve">---------------------, </w:t>
      </w:r>
      <w:r w:rsidRPr="005764E8">
        <w:rPr>
          <w:rFonts w:ascii="Book Antiqua" w:hAnsi="Book Antiqua" w:cs="Book Antiqua"/>
          <w:i/>
          <w:iCs/>
          <w:sz w:val="22"/>
          <w:szCs w:val="22"/>
          <w:lang w:val="it-IT"/>
        </w:rPr>
        <w:t>Categorie italiane, Studi di poetica,</w:t>
      </w:r>
      <w:r w:rsidRPr="005764E8">
        <w:rPr>
          <w:rFonts w:ascii="Book Antiqua" w:hAnsi="Book Antiqua" w:cs="Book Antiqua"/>
          <w:sz w:val="22"/>
          <w:szCs w:val="22"/>
          <w:lang w:val="it-IT"/>
        </w:rPr>
        <w:t xml:space="preserve"> Venezia, Marsilio, 1996. </w:t>
      </w:r>
    </w:p>
    <w:p w:rsidR="007A5C73" w:rsidRPr="005764E8" w:rsidRDefault="007A5C73" w:rsidP="007A5C73">
      <w:pPr>
        <w:jc w:val="both"/>
        <w:rPr>
          <w:rFonts w:ascii="Book Antiqua" w:hAnsi="Book Antiqua" w:cs="Book Antiqua"/>
          <w:sz w:val="22"/>
          <w:szCs w:val="22"/>
          <w:lang w:val="it-IT"/>
        </w:rPr>
      </w:pPr>
      <w:r w:rsidRPr="005764E8">
        <w:rPr>
          <w:rFonts w:ascii="Book Antiqua" w:hAnsi="Book Antiqua" w:cs="Book Antiqua"/>
          <w:sz w:val="22"/>
          <w:szCs w:val="22"/>
          <w:lang w:val="it-IT"/>
        </w:rPr>
        <w:t xml:space="preserve">de LA DURANTAYE, L., </w:t>
      </w:r>
      <w:r w:rsidRPr="005764E8">
        <w:rPr>
          <w:rFonts w:ascii="Book Antiqua" w:hAnsi="Book Antiqua" w:cs="Book Antiqua"/>
          <w:i/>
          <w:iCs/>
          <w:sz w:val="22"/>
          <w:szCs w:val="22"/>
          <w:lang w:val="it-IT"/>
        </w:rPr>
        <w:t>Giorgio Agamben, A critical Introduction</w:t>
      </w:r>
      <w:r w:rsidRPr="005764E8">
        <w:rPr>
          <w:rFonts w:ascii="Book Antiqua" w:hAnsi="Book Antiqua" w:cs="Book Antiqua"/>
          <w:sz w:val="22"/>
          <w:szCs w:val="22"/>
          <w:lang w:val="it-IT"/>
        </w:rPr>
        <w:t>, Stanford, Stanfort University Press, 2010.</w:t>
      </w:r>
    </w:p>
    <w:p w:rsidR="007A5C73" w:rsidRPr="00A57868" w:rsidRDefault="007A5C73" w:rsidP="007A5C73">
      <w:pPr>
        <w:jc w:val="both"/>
        <w:rPr>
          <w:rFonts w:ascii="Book Antiqua" w:hAnsi="Book Antiqua" w:cs="Book Antiqua"/>
          <w:sz w:val="22"/>
          <w:szCs w:val="22"/>
          <w:lang w:val="es-ES"/>
        </w:rPr>
      </w:pPr>
      <w:r w:rsidRPr="005764E8">
        <w:rPr>
          <w:rFonts w:ascii="Book Antiqua" w:hAnsi="Book Antiqua" w:cs="Book Antiqua"/>
          <w:sz w:val="22"/>
          <w:szCs w:val="22"/>
          <w:lang w:val="it-IT"/>
        </w:rPr>
        <w:t xml:space="preserve">DELEUZE, G., "Bartleby o de la fórmula", trad. </w:t>
      </w:r>
      <w:r w:rsidRPr="00A57868">
        <w:rPr>
          <w:rFonts w:ascii="Book Antiqua" w:hAnsi="Book Antiqua" w:cs="Book Antiqua"/>
          <w:sz w:val="22"/>
          <w:szCs w:val="22"/>
          <w:lang w:val="es-ES"/>
        </w:rPr>
        <w:t xml:space="preserve">J.L Pardo, en MELVILLE, Herman, </w:t>
      </w:r>
      <w:r w:rsidRPr="00A57868">
        <w:rPr>
          <w:rFonts w:ascii="Book Antiqua" w:hAnsi="Book Antiqua" w:cs="Book Antiqua"/>
          <w:i/>
          <w:iCs/>
          <w:sz w:val="22"/>
          <w:szCs w:val="22"/>
          <w:lang w:val="es-ES"/>
        </w:rPr>
        <w:t>Preferiría no hacerlo</w:t>
      </w:r>
      <w:r w:rsidRPr="00A57868">
        <w:rPr>
          <w:rFonts w:ascii="Book Antiqua" w:hAnsi="Book Antiqua" w:cs="Book Antiqua"/>
          <w:sz w:val="22"/>
          <w:szCs w:val="22"/>
          <w:lang w:val="es-ES"/>
        </w:rPr>
        <w:t>, Barcelona, Pre-textos, 2001, pp. 55-92.</w:t>
      </w:r>
    </w:p>
    <w:p w:rsidR="007A5C73" w:rsidRPr="00A57868" w:rsidRDefault="007A5C73" w:rsidP="007A5C73">
      <w:pPr>
        <w:jc w:val="both"/>
        <w:rPr>
          <w:rFonts w:ascii="Book Antiqua" w:hAnsi="Book Antiqua" w:cs="Book Antiqua"/>
          <w:sz w:val="22"/>
          <w:szCs w:val="22"/>
          <w:lang w:val="es-ES"/>
        </w:rPr>
      </w:pPr>
      <w:r w:rsidRPr="00A57868">
        <w:rPr>
          <w:rFonts w:ascii="Book Antiqua" w:hAnsi="Book Antiqua" w:cs="Book Antiqua"/>
          <w:sz w:val="22"/>
          <w:szCs w:val="22"/>
          <w:lang w:val="es-ES"/>
        </w:rPr>
        <w:t xml:space="preserve">DIDI-HUBERMAN, G., </w:t>
      </w:r>
      <w:r w:rsidRPr="00A57868">
        <w:rPr>
          <w:rFonts w:ascii="Book Antiqua" w:hAnsi="Book Antiqua" w:cs="Book Antiqua"/>
          <w:i/>
          <w:iCs/>
          <w:sz w:val="22"/>
          <w:szCs w:val="22"/>
          <w:lang w:val="es-ES"/>
        </w:rPr>
        <w:t>Imágenes pese a todo. Memoria visual del Holocausto</w:t>
      </w:r>
      <w:r w:rsidRPr="00A57868">
        <w:rPr>
          <w:rFonts w:ascii="Book Antiqua" w:hAnsi="Book Antiqua" w:cs="Book Antiqua"/>
          <w:sz w:val="22"/>
          <w:szCs w:val="22"/>
          <w:lang w:val="es-ES"/>
        </w:rPr>
        <w:t xml:space="preserve">, trad. M. </w:t>
      </w:r>
      <w:proofErr w:type="spellStart"/>
      <w:r w:rsidRPr="00A57868">
        <w:rPr>
          <w:rFonts w:ascii="Book Antiqua" w:hAnsi="Book Antiqua" w:cs="Book Antiqua"/>
          <w:sz w:val="22"/>
          <w:szCs w:val="22"/>
          <w:lang w:val="es-ES"/>
        </w:rPr>
        <w:t>Miracle</w:t>
      </w:r>
      <w:proofErr w:type="spellEnd"/>
      <w:r w:rsidRPr="00A57868">
        <w:rPr>
          <w:rFonts w:ascii="Book Antiqua" w:hAnsi="Book Antiqua" w:cs="Book Antiqua"/>
          <w:sz w:val="22"/>
          <w:szCs w:val="22"/>
          <w:lang w:val="es-ES"/>
        </w:rPr>
        <w:t>, Barcelona, Paidós, 2004.</w:t>
      </w:r>
    </w:p>
    <w:p w:rsidR="007A5C73" w:rsidRPr="00A57868" w:rsidRDefault="007A5C73" w:rsidP="007A5C73">
      <w:pPr>
        <w:jc w:val="both"/>
        <w:rPr>
          <w:rFonts w:ascii="Book Antiqua" w:hAnsi="Book Antiqua" w:cs="Book Antiqua"/>
          <w:sz w:val="22"/>
          <w:szCs w:val="22"/>
          <w:lang w:val="es-ES"/>
        </w:rPr>
      </w:pPr>
      <w:r w:rsidRPr="00A57868">
        <w:rPr>
          <w:rFonts w:ascii="Book Antiqua" w:hAnsi="Book Antiqua" w:cs="Book Antiqua"/>
          <w:sz w:val="22"/>
          <w:szCs w:val="22"/>
          <w:lang w:val="es-ES"/>
        </w:rPr>
        <w:t xml:space="preserve">LEVI, P., </w:t>
      </w:r>
      <w:r w:rsidRPr="00A57868">
        <w:rPr>
          <w:rFonts w:ascii="Book Antiqua" w:hAnsi="Book Antiqua" w:cs="Book Antiqua"/>
          <w:i/>
          <w:iCs/>
          <w:sz w:val="22"/>
          <w:szCs w:val="22"/>
          <w:lang w:val="es-ES"/>
        </w:rPr>
        <w:t xml:space="preserve">Si esto es un hombre, </w:t>
      </w:r>
      <w:r w:rsidRPr="00A57868">
        <w:rPr>
          <w:rFonts w:ascii="Book Antiqua" w:hAnsi="Book Antiqua" w:cs="Book Antiqua"/>
          <w:sz w:val="22"/>
          <w:szCs w:val="22"/>
          <w:lang w:val="es-ES"/>
        </w:rPr>
        <w:t xml:space="preserve">Barcelona, </w:t>
      </w:r>
      <w:proofErr w:type="spellStart"/>
      <w:r w:rsidRPr="00A57868">
        <w:rPr>
          <w:rFonts w:ascii="Book Antiqua" w:hAnsi="Book Antiqua" w:cs="Book Antiqua"/>
          <w:sz w:val="22"/>
          <w:szCs w:val="22"/>
          <w:lang w:val="es-ES"/>
        </w:rPr>
        <w:t>Muchnik</w:t>
      </w:r>
      <w:proofErr w:type="spellEnd"/>
      <w:r w:rsidRPr="00A57868">
        <w:rPr>
          <w:rFonts w:ascii="Book Antiqua" w:hAnsi="Book Antiqua" w:cs="Book Antiqua"/>
          <w:sz w:val="22"/>
          <w:szCs w:val="22"/>
          <w:lang w:val="es-ES"/>
        </w:rPr>
        <w:t xml:space="preserve"> Editores, 2002.</w:t>
      </w:r>
    </w:p>
    <w:p w:rsidR="007A5C73" w:rsidRPr="00A57868" w:rsidRDefault="007A5C73" w:rsidP="007A5C73">
      <w:pPr>
        <w:jc w:val="both"/>
        <w:rPr>
          <w:rFonts w:ascii="Book Antiqua" w:hAnsi="Book Antiqua" w:cs="Book Antiqua"/>
          <w:sz w:val="22"/>
          <w:szCs w:val="22"/>
          <w:lang w:val="es-ES"/>
        </w:rPr>
      </w:pPr>
      <w:r w:rsidRPr="00A57868">
        <w:rPr>
          <w:rFonts w:ascii="Book Antiqua" w:hAnsi="Book Antiqua" w:cs="Book Antiqua"/>
          <w:sz w:val="22"/>
          <w:szCs w:val="22"/>
          <w:lang w:val="es-ES"/>
        </w:rPr>
        <w:t xml:space="preserve">MESNARD, </w:t>
      </w:r>
      <w:proofErr w:type="spellStart"/>
      <w:r w:rsidRPr="00A57868">
        <w:rPr>
          <w:rFonts w:ascii="Book Antiqua" w:hAnsi="Book Antiqua" w:cs="Book Antiqua"/>
          <w:sz w:val="22"/>
          <w:szCs w:val="22"/>
          <w:lang w:val="es-ES"/>
        </w:rPr>
        <w:t>Ph</w:t>
      </w:r>
      <w:proofErr w:type="spellEnd"/>
      <w:r w:rsidRPr="00A57868">
        <w:rPr>
          <w:rFonts w:ascii="Book Antiqua" w:hAnsi="Book Antiqua" w:cs="Book Antiqua"/>
          <w:sz w:val="22"/>
          <w:szCs w:val="22"/>
          <w:lang w:val="es-ES"/>
        </w:rPr>
        <w:t xml:space="preserve">., KAHAN, C., </w:t>
      </w:r>
      <w:r w:rsidRPr="00A57868">
        <w:rPr>
          <w:rFonts w:ascii="Book Antiqua" w:hAnsi="Book Antiqua" w:cs="Book Antiqua"/>
          <w:i/>
          <w:iCs/>
          <w:sz w:val="22"/>
          <w:szCs w:val="22"/>
          <w:lang w:val="es-ES"/>
        </w:rPr>
        <w:t xml:space="preserve">Giorgio </w:t>
      </w:r>
      <w:proofErr w:type="spellStart"/>
      <w:r w:rsidRPr="00A57868">
        <w:rPr>
          <w:rFonts w:ascii="Book Antiqua" w:hAnsi="Book Antiqua" w:cs="Book Antiqua"/>
          <w:i/>
          <w:iCs/>
          <w:sz w:val="22"/>
          <w:szCs w:val="22"/>
          <w:lang w:val="es-ES"/>
        </w:rPr>
        <w:t>Agamben</w:t>
      </w:r>
      <w:proofErr w:type="spellEnd"/>
      <w:r w:rsidRPr="00A57868">
        <w:rPr>
          <w:rFonts w:ascii="Book Antiqua" w:hAnsi="Book Antiqua" w:cs="Book Antiqua"/>
          <w:i/>
          <w:iCs/>
          <w:sz w:val="22"/>
          <w:szCs w:val="22"/>
          <w:lang w:val="es-ES"/>
        </w:rPr>
        <w:t xml:space="preserve"> à </w:t>
      </w:r>
      <w:proofErr w:type="spellStart"/>
      <w:r w:rsidRPr="00A57868">
        <w:rPr>
          <w:rFonts w:ascii="Book Antiqua" w:hAnsi="Book Antiqua" w:cs="Book Antiqua"/>
          <w:i/>
          <w:iCs/>
          <w:sz w:val="22"/>
          <w:szCs w:val="22"/>
          <w:lang w:val="es-ES"/>
        </w:rPr>
        <w:t>l'èpreuve</w:t>
      </w:r>
      <w:proofErr w:type="spellEnd"/>
      <w:r w:rsidRPr="00A57868">
        <w:rPr>
          <w:rFonts w:ascii="Book Antiqua" w:hAnsi="Book Antiqua" w:cs="Book Antiqua"/>
          <w:i/>
          <w:iCs/>
          <w:sz w:val="22"/>
          <w:szCs w:val="22"/>
          <w:lang w:val="es-ES"/>
        </w:rPr>
        <w:t xml:space="preserve"> </w:t>
      </w:r>
      <w:proofErr w:type="spellStart"/>
      <w:r w:rsidRPr="00A57868">
        <w:rPr>
          <w:rFonts w:ascii="Book Antiqua" w:hAnsi="Book Antiqua" w:cs="Book Antiqua"/>
          <w:i/>
          <w:iCs/>
          <w:sz w:val="22"/>
          <w:szCs w:val="22"/>
          <w:lang w:val="es-ES"/>
        </w:rPr>
        <w:t>d'Auschwitz</w:t>
      </w:r>
      <w:proofErr w:type="spellEnd"/>
      <w:r w:rsidRPr="00A57868">
        <w:rPr>
          <w:rFonts w:ascii="Book Antiqua" w:hAnsi="Book Antiqua" w:cs="Book Antiqua"/>
          <w:sz w:val="22"/>
          <w:szCs w:val="22"/>
          <w:lang w:val="es-ES"/>
        </w:rPr>
        <w:t xml:space="preserve">, Paris, </w:t>
      </w:r>
      <w:proofErr w:type="spellStart"/>
      <w:r w:rsidRPr="00A57868">
        <w:rPr>
          <w:rFonts w:ascii="Book Antiqua" w:hAnsi="Book Antiqua" w:cs="Book Antiqua"/>
          <w:sz w:val="22"/>
          <w:szCs w:val="22"/>
          <w:lang w:val="es-ES"/>
        </w:rPr>
        <w:t>Kimé</w:t>
      </w:r>
      <w:proofErr w:type="spellEnd"/>
      <w:r w:rsidRPr="00A57868">
        <w:rPr>
          <w:rFonts w:ascii="Book Antiqua" w:hAnsi="Book Antiqua" w:cs="Book Antiqua"/>
          <w:sz w:val="22"/>
          <w:szCs w:val="22"/>
          <w:lang w:val="es-ES"/>
        </w:rPr>
        <w:t xml:space="preserve">, 2001. </w:t>
      </w:r>
    </w:p>
    <w:p w:rsidR="007A5C73" w:rsidRPr="00A57868" w:rsidRDefault="007A5C73" w:rsidP="007A5C73">
      <w:pPr>
        <w:jc w:val="both"/>
        <w:rPr>
          <w:rFonts w:ascii="Book Antiqua" w:hAnsi="Book Antiqua" w:cs="Book Antiqua"/>
          <w:sz w:val="22"/>
          <w:szCs w:val="22"/>
          <w:lang w:val="en-US"/>
        </w:rPr>
      </w:pPr>
      <w:r w:rsidRPr="00A57868">
        <w:rPr>
          <w:rFonts w:ascii="Book Antiqua" w:hAnsi="Book Antiqua" w:cs="Book Antiqua"/>
          <w:sz w:val="22"/>
          <w:szCs w:val="22"/>
          <w:lang w:val="es-ES"/>
        </w:rPr>
        <w:t xml:space="preserve">RELLA, F., </w:t>
      </w:r>
      <w:r w:rsidRPr="00A57868">
        <w:rPr>
          <w:rFonts w:ascii="Book Antiqua" w:hAnsi="Book Antiqua" w:cs="Book Antiqua"/>
          <w:i/>
          <w:sz w:val="22"/>
          <w:szCs w:val="22"/>
          <w:lang w:val="es-ES"/>
        </w:rPr>
        <w:t>Desde el exilio, La creación artística como testimonio</w:t>
      </w:r>
      <w:r w:rsidRPr="00A57868">
        <w:rPr>
          <w:rFonts w:ascii="Book Antiqua" w:hAnsi="Book Antiqua" w:cs="Book Antiqua"/>
          <w:sz w:val="22"/>
          <w:szCs w:val="22"/>
          <w:lang w:val="es-ES"/>
        </w:rPr>
        <w:t xml:space="preserve">, trad. </w:t>
      </w:r>
      <w:r w:rsidRPr="00A57868">
        <w:rPr>
          <w:rFonts w:ascii="Book Antiqua" w:hAnsi="Book Antiqua" w:cs="Book Antiqua"/>
          <w:sz w:val="22"/>
          <w:szCs w:val="22"/>
          <w:lang w:val="en-US"/>
        </w:rPr>
        <w:t xml:space="preserve">P. </w:t>
      </w:r>
      <w:proofErr w:type="spellStart"/>
      <w:r w:rsidRPr="00A57868">
        <w:rPr>
          <w:rFonts w:ascii="Book Antiqua" w:hAnsi="Book Antiqua" w:cs="Book Antiqua"/>
          <w:sz w:val="22"/>
          <w:szCs w:val="22"/>
          <w:lang w:val="en-US"/>
        </w:rPr>
        <w:t>Fleisner</w:t>
      </w:r>
      <w:proofErr w:type="spellEnd"/>
      <w:r w:rsidRPr="00A57868">
        <w:rPr>
          <w:rFonts w:ascii="Book Antiqua" w:hAnsi="Book Antiqua" w:cs="Book Antiqua"/>
          <w:sz w:val="22"/>
          <w:szCs w:val="22"/>
          <w:lang w:val="en-US"/>
        </w:rPr>
        <w:t xml:space="preserve">, Buenos Aires, La </w:t>
      </w:r>
      <w:proofErr w:type="spellStart"/>
      <w:r w:rsidRPr="00A57868">
        <w:rPr>
          <w:rFonts w:ascii="Book Antiqua" w:hAnsi="Book Antiqua" w:cs="Book Antiqua"/>
          <w:sz w:val="22"/>
          <w:szCs w:val="22"/>
          <w:lang w:val="en-US"/>
        </w:rPr>
        <w:t>cebra</w:t>
      </w:r>
      <w:proofErr w:type="spellEnd"/>
      <w:r w:rsidRPr="00A57868">
        <w:rPr>
          <w:rFonts w:ascii="Book Antiqua" w:hAnsi="Book Antiqua" w:cs="Book Antiqua"/>
          <w:sz w:val="22"/>
          <w:szCs w:val="22"/>
          <w:lang w:val="en-US"/>
        </w:rPr>
        <w:t>, 2010.</w:t>
      </w:r>
    </w:p>
    <w:p w:rsidR="007A5C73" w:rsidRPr="00A57868" w:rsidRDefault="007A5C73" w:rsidP="007A5C73">
      <w:pPr>
        <w:jc w:val="both"/>
        <w:rPr>
          <w:rFonts w:ascii="Book Antiqua" w:hAnsi="Book Antiqua" w:cs="Book Antiqua"/>
          <w:sz w:val="22"/>
          <w:szCs w:val="22"/>
          <w:lang w:val="en-US"/>
        </w:rPr>
      </w:pPr>
      <w:proofErr w:type="gramStart"/>
      <w:r w:rsidRPr="00A57868">
        <w:rPr>
          <w:rFonts w:ascii="Book Antiqua" w:hAnsi="Book Antiqua" w:cs="Book Antiqua"/>
          <w:sz w:val="22"/>
          <w:szCs w:val="22"/>
          <w:lang w:val="en-US"/>
        </w:rPr>
        <w:t xml:space="preserve">WALL, Th., </w:t>
      </w:r>
      <w:r w:rsidRPr="00A57868">
        <w:rPr>
          <w:rFonts w:ascii="Book Antiqua" w:hAnsi="Book Antiqua" w:cs="Book Antiqua"/>
          <w:i/>
          <w:iCs/>
          <w:sz w:val="22"/>
          <w:szCs w:val="22"/>
          <w:lang w:val="en-US"/>
        </w:rPr>
        <w:t xml:space="preserve">Radical Passivity, </w:t>
      </w:r>
      <w:proofErr w:type="spellStart"/>
      <w:r w:rsidRPr="00A57868">
        <w:rPr>
          <w:rFonts w:ascii="Book Antiqua" w:hAnsi="Book Antiqua" w:cs="Book Antiqua"/>
          <w:i/>
          <w:iCs/>
          <w:sz w:val="22"/>
          <w:szCs w:val="22"/>
          <w:lang w:val="en-US"/>
        </w:rPr>
        <w:t>Levinas</w:t>
      </w:r>
      <w:proofErr w:type="spellEnd"/>
      <w:r w:rsidRPr="00A57868">
        <w:rPr>
          <w:rFonts w:ascii="Book Antiqua" w:hAnsi="Book Antiqua" w:cs="Book Antiqua"/>
          <w:i/>
          <w:iCs/>
          <w:sz w:val="22"/>
          <w:szCs w:val="22"/>
          <w:lang w:val="en-US"/>
        </w:rPr>
        <w:t xml:space="preserve">, </w:t>
      </w:r>
      <w:proofErr w:type="spellStart"/>
      <w:r w:rsidRPr="00A57868">
        <w:rPr>
          <w:rFonts w:ascii="Book Antiqua" w:hAnsi="Book Antiqua" w:cs="Book Antiqua"/>
          <w:i/>
          <w:iCs/>
          <w:sz w:val="22"/>
          <w:szCs w:val="22"/>
          <w:lang w:val="en-US"/>
        </w:rPr>
        <w:t>Blanchot</w:t>
      </w:r>
      <w:proofErr w:type="spellEnd"/>
      <w:r w:rsidRPr="00A57868">
        <w:rPr>
          <w:rFonts w:ascii="Book Antiqua" w:hAnsi="Book Antiqua" w:cs="Book Antiqua"/>
          <w:i/>
          <w:iCs/>
          <w:sz w:val="22"/>
          <w:szCs w:val="22"/>
          <w:lang w:val="en-US"/>
        </w:rPr>
        <w:t xml:space="preserve"> and </w:t>
      </w:r>
      <w:proofErr w:type="spellStart"/>
      <w:r w:rsidRPr="00A57868">
        <w:rPr>
          <w:rFonts w:ascii="Book Antiqua" w:hAnsi="Book Antiqua" w:cs="Book Antiqua"/>
          <w:i/>
          <w:iCs/>
          <w:sz w:val="22"/>
          <w:szCs w:val="22"/>
          <w:lang w:val="en-US"/>
        </w:rPr>
        <w:t>Agamben</w:t>
      </w:r>
      <w:proofErr w:type="spellEnd"/>
      <w:r w:rsidRPr="00A57868">
        <w:rPr>
          <w:rFonts w:ascii="Book Antiqua" w:hAnsi="Book Antiqua" w:cs="Book Antiqua"/>
          <w:sz w:val="22"/>
          <w:szCs w:val="22"/>
          <w:lang w:val="en-US"/>
        </w:rPr>
        <w:t>, New York, New York University Press, 1999.</w:t>
      </w:r>
      <w:proofErr w:type="gramEnd"/>
    </w:p>
    <w:p w:rsidR="007A5C73" w:rsidRPr="00A57868" w:rsidRDefault="007A5C73" w:rsidP="007A5C73">
      <w:pPr>
        <w:jc w:val="both"/>
        <w:rPr>
          <w:rFonts w:ascii="Book Antiqua" w:hAnsi="Book Antiqua" w:cs="Book Antiqua"/>
          <w:sz w:val="22"/>
          <w:szCs w:val="22"/>
          <w:lang w:val="en-US"/>
        </w:rPr>
      </w:pPr>
      <w:r w:rsidRPr="00A57868">
        <w:rPr>
          <w:rFonts w:ascii="Book Antiqua" w:hAnsi="Book Antiqua" w:cs="Book Antiqua"/>
          <w:sz w:val="22"/>
          <w:szCs w:val="22"/>
          <w:lang w:val="en-US"/>
        </w:rPr>
        <w:t xml:space="preserve">WATKIN, W., </w:t>
      </w:r>
      <w:proofErr w:type="gramStart"/>
      <w:r w:rsidRPr="00A57868">
        <w:rPr>
          <w:rFonts w:ascii="Book Antiqua" w:hAnsi="Book Antiqua" w:cs="Book Antiqua"/>
          <w:i/>
          <w:iCs/>
          <w:sz w:val="22"/>
          <w:szCs w:val="22"/>
          <w:lang w:val="en-US"/>
        </w:rPr>
        <w:t>The</w:t>
      </w:r>
      <w:proofErr w:type="gramEnd"/>
      <w:r w:rsidRPr="00A57868">
        <w:rPr>
          <w:rFonts w:ascii="Book Antiqua" w:hAnsi="Book Antiqua" w:cs="Book Antiqua"/>
          <w:i/>
          <w:iCs/>
          <w:sz w:val="22"/>
          <w:szCs w:val="22"/>
          <w:lang w:val="en-US"/>
        </w:rPr>
        <w:t xml:space="preserve"> Literary </w:t>
      </w:r>
      <w:proofErr w:type="spellStart"/>
      <w:r w:rsidRPr="00A57868">
        <w:rPr>
          <w:rFonts w:ascii="Book Antiqua" w:hAnsi="Book Antiqua" w:cs="Book Antiqua"/>
          <w:i/>
          <w:iCs/>
          <w:sz w:val="22"/>
          <w:szCs w:val="22"/>
          <w:lang w:val="en-US"/>
        </w:rPr>
        <w:t>Agamben</w:t>
      </w:r>
      <w:proofErr w:type="spellEnd"/>
      <w:r w:rsidRPr="00A57868">
        <w:rPr>
          <w:rFonts w:ascii="Book Antiqua" w:hAnsi="Book Antiqua" w:cs="Book Antiqua"/>
          <w:i/>
          <w:iCs/>
          <w:sz w:val="22"/>
          <w:szCs w:val="22"/>
          <w:lang w:val="en-US"/>
        </w:rPr>
        <w:t xml:space="preserve">, Adventure in </w:t>
      </w:r>
      <w:proofErr w:type="spellStart"/>
      <w:r w:rsidRPr="00A57868">
        <w:rPr>
          <w:rFonts w:ascii="Book Antiqua" w:hAnsi="Book Antiqua" w:cs="Book Antiqua"/>
          <w:i/>
          <w:iCs/>
          <w:sz w:val="22"/>
          <w:szCs w:val="22"/>
          <w:lang w:val="en-US"/>
        </w:rPr>
        <w:t>Logopoiesis</w:t>
      </w:r>
      <w:proofErr w:type="spellEnd"/>
      <w:r w:rsidRPr="00A57868">
        <w:rPr>
          <w:rFonts w:ascii="Book Antiqua" w:hAnsi="Book Antiqua" w:cs="Book Antiqua"/>
          <w:sz w:val="22"/>
          <w:szCs w:val="22"/>
          <w:lang w:val="en-US"/>
        </w:rPr>
        <w:t xml:space="preserve">, London/New York, Continuum, 2010. </w:t>
      </w:r>
    </w:p>
    <w:p w:rsidR="007A5C73" w:rsidRPr="00A57868" w:rsidRDefault="007A5C73" w:rsidP="007A5C73">
      <w:pPr>
        <w:jc w:val="both"/>
        <w:rPr>
          <w:rFonts w:ascii="Book Antiqua" w:hAnsi="Book Antiqua" w:cs="Book Antiqua"/>
          <w:sz w:val="22"/>
          <w:szCs w:val="22"/>
          <w:lang w:val="en-US"/>
        </w:rPr>
      </w:pPr>
    </w:p>
    <w:p w:rsidR="007A5C73" w:rsidRPr="00A57868" w:rsidRDefault="007A5C73" w:rsidP="007A5C73">
      <w:pPr>
        <w:jc w:val="both"/>
        <w:rPr>
          <w:rFonts w:ascii="Book Antiqua" w:hAnsi="Book Antiqua" w:cs="Book Antiqua"/>
          <w:b/>
          <w:bCs/>
          <w:iCs/>
          <w:sz w:val="22"/>
          <w:szCs w:val="22"/>
          <w:lang w:val="es-ES"/>
        </w:rPr>
      </w:pPr>
      <w:r w:rsidRPr="00A57868">
        <w:rPr>
          <w:rFonts w:ascii="Book Antiqua" w:hAnsi="Book Antiqua" w:cs="Book Antiqua"/>
          <w:b/>
          <w:bCs/>
          <w:iCs/>
          <w:sz w:val="22"/>
          <w:szCs w:val="22"/>
          <w:lang w:val="es-ES"/>
        </w:rPr>
        <w:t>Biblio</w:t>
      </w:r>
      <w:r>
        <w:rPr>
          <w:rFonts w:ascii="Book Antiqua" w:hAnsi="Book Antiqua" w:cs="Book Antiqua"/>
          <w:b/>
          <w:bCs/>
          <w:iCs/>
          <w:sz w:val="22"/>
          <w:szCs w:val="22"/>
          <w:lang w:val="es-ES"/>
        </w:rPr>
        <w:t xml:space="preserve">grafía general para la parte </w:t>
      </w:r>
      <w:r w:rsidR="000D2C30">
        <w:rPr>
          <w:rFonts w:ascii="Book Antiqua" w:hAnsi="Book Antiqua" w:cs="Book Antiqua"/>
          <w:b/>
          <w:bCs/>
          <w:iCs/>
          <w:sz w:val="22"/>
          <w:szCs w:val="22"/>
          <w:lang w:val="es-ES"/>
        </w:rPr>
        <w:t>E</w:t>
      </w:r>
      <w:r w:rsidRPr="00A57868">
        <w:rPr>
          <w:rFonts w:ascii="Book Antiqua" w:hAnsi="Book Antiqua" w:cs="Book Antiqua"/>
          <w:b/>
          <w:bCs/>
          <w:iCs/>
          <w:sz w:val="22"/>
          <w:szCs w:val="22"/>
          <w:lang w:val="es-ES"/>
        </w:rPr>
        <w:t>:</w:t>
      </w:r>
    </w:p>
    <w:p w:rsidR="007A5C73" w:rsidRPr="005764E8" w:rsidRDefault="007A5C73" w:rsidP="007A5C73">
      <w:pPr>
        <w:jc w:val="both"/>
        <w:rPr>
          <w:rFonts w:ascii="Book Antiqua" w:hAnsi="Book Antiqua" w:cs="Book Antiqua"/>
          <w:sz w:val="22"/>
          <w:szCs w:val="22"/>
          <w:lang w:val="it-IT"/>
        </w:rPr>
      </w:pPr>
      <w:r w:rsidRPr="005764E8">
        <w:rPr>
          <w:rFonts w:ascii="Book Antiqua" w:hAnsi="Book Antiqua" w:cs="Book Antiqua"/>
          <w:sz w:val="22"/>
          <w:szCs w:val="22"/>
          <w:lang w:val="it-IT"/>
        </w:rPr>
        <w:t xml:space="preserve">AA.VV., </w:t>
      </w:r>
      <w:r w:rsidRPr="005764E8">
        <w:rPr>
          <w:rFonts w:ascii="Book Antiqua" w:hAnsi="Book Antiqua" w:cs="Book Antiqua"/>
          <w:i/>
          <w:iCs/>
          <w:sz w:val="22"/>
          <w:szCs w:val="22"/>
          <w:lang w:val="it-IT"/>
        </w:rPr>
        <w:t>Forme di vita</w:t>
      </w:r>
      <w:r w:rsidRPr="005764E8">
        <w:rPr>
          <w:rFonts w:ascii="Book Antiqua" w:hAnsi="Book Antiqua" w:cs="Book Antiqua"/>
          <w:sz w:val="22"/>
          <w:szCs w:val="22"/>
          <w:lang w:val="it-IT"/>
        </w:rPr>
        <w:t>, Nº 4: "L'animale pericoloso: natura umana e istituzioni politiche", Roma, Derive Approdi, noviembre 2005.</w:t>
      </w:r>
    </w:p>
    <w:p w:rsidR="007A5C73" w:rsidRPr="00A57868" w:rsidRDefault="007A5C73" w:rsidP="007A5C73">
      <w:pPr>
        <w:jc w:val="both"/>
        <w:rPr>
          <w:rFonts w:ascii="Book Antiqua" w:hAnsi="Book Antiqua" w:cs="Book Antiqua"/>
          <w:sz w:val="22"/>
          <w:szCs w:val="22"/>
          <w:lang w:val="es-ES"/>
        </w:rPr>
      </w:pPr>
      <w:r w:rsidRPr="00A57868">
        <w:rPr>
          <w:rFonts w:ascii="Book Antiqua" w:hAnsi="Book Antiqua" w:cs="Book Antiqua"/>
          <w:sz w:val="22"/>
          <w:szCs w:val="22"/>
          <w:lang w:val="es-ES"/>
        </w:rPr>
        <w:t xml:space="preserve">AGAMBEN, G.,  </w:t>
      </w:r>
      <w:r w:rsidRPr="00A57868">
        <w:rPr>
          <w:rFonts w:ascii="Book Antiqua" w:hAnsi="Book Antiqua" w:cs="Book Antiqua"/>
          <w:i/>
          <w:iCs/>
          <w:sz w:val="22"/>
          <w:szCs w:val="22"/>
          <w:lang w:val="es-ES"/>
        </w:rPr>
        <w:t xml:space="preserve">Infancia e historia, </w:t>
      </w:r>
      <w:r w:rsidRPr="00A57868">
        <w:rPr>
          <w:rFonts w:ascii="Book Antiqua" w:hAnsi="Book Antiqua" w:cs="Book Antiqua"/>
          <w:sz w:val="22"/>
          <w:szCs w:val="22"/>
          <w:lang w:val="es-ES"/>
        </w:rPr>
        <w:t xml:space="preserve">trad. S. </w:t>
      </w:r>
      <w:proofErr w:type="spellStart"/>
      <w:r w:rsidRPr="00A57868">
        <w:rPr>
          <w:rFonts w:ascii="Book Antiqua" w:hAnsi="Book Antiqua" w:cs="Book Antiqua"/>
          <w:sz w:val="22"/>
          <w:szCs w:val="22"/>
          <w:lang w:val="es-ES"/>
        </w:rPr>
        <w:t>Mattoni</w:t>
      </w:r>
      <w:proofErr w:type="spellEnd"/>
      <w:r w:rsidRPr="00A57868">
        <w:rPr>
          <w:rFonts w:ascii="Book Antiqua" w:hAnsi="Book Antiqua" w:cs="Book Antiqua"/>
          <w:sz w:val="22"/>
          <w:szCs w:val="22"/>
          <w:lang w:val="es-ES"/>
        </w:rPr>
        <w:t>, Adriana Hidalgo, Buenos Aires, 2001.</w:t>
      </w:r>
    </w:p>
    <w:p w:rsidR="007A5C73" w:rsidRPr="005764E8" w:rsidRDefault="007A5C73" w:rsidP="007A5C73">
      <w:pPr>
        <w:jc w:val="both"/>
        <w:rPr>
          <w:rFonts w:ascii="Book Antiqua" w:hAnsi="Book Antiqua" w:cs="Book Antiqua"/>
          <w:sz w:val="22"/>
          <w:szCs w:val="22"/>
          <w:lang w:val="it-IT"/>
        </w:rPr>
      </w:pPr>
      <w:r w:rsidRPr="005764E8">
        <w:rPr>
          <w:rFonts w:ascii="Book Antiqua" w:hAnsi="Book Antiqua" w:cs="Book Antiqua"/>
          <w:sz w:val="22"/>
          <w:szCs w:val="22"/>
          <w:lang w:val="it-IT"/>
        </w:rPr>
        <w:t xml:space="preserve">--------------------,"Per una filosofia dell'infanzia", en LA CECLA, F., Perfetti </w:t>
      </w:r>
      <w:r w:rsidRPr="005764E8">
        <w:rPr>
          <w:rFonts w:ascii="Book Antiqua" w:hAnsi="Book Antiqua" w:cs="Book Antiqua"/>
          <w:i/>
          <w:iCs/>
          <w:sz w:val="22"/>
          <w:szCs w:val="22"/>
          <w:lang w:val="it-IT"/>
        </w:rPr>
        <w:t xml:space="preserve">&amp; invisibili. L'immagine dei bambini tra manipolazione e realtà, </w:t>
      </w:r>
      <w:r w:rsidRPr="005764E8">
        <w:rPr>
          <w:rFonts w:ascii="Book Antiqua" w:hAnsi="Book Antiqua" w:cs="Book Antiqua"/>
          <w:sz w:val="22"/>
          <w:szCs w:val="22"/>
          <w:lang w:val="it-IT"/>
        </w:rPr>
        <w:t>Milano, Skira, 1996, pp. 233-240.</w:t>
      </w:r>
    </w:p>
    <w:p w:rsidR="007A5C73" w:rsidRPr="005764E8" w:rsidRDefault="007A5C73" w:rsidP="007A5C73">
      <w:pPr>
        <w:jc w:val="both"/>
        <w:rPr>
          <w:rFonts w:ascii="Book Antiqua" w:hAnsi="Book Antiqua" w:cs="Book Antiqua"/>
          <w:sz w:val="22"/>
          <w:szCs w:val="22"/>
          <w:lang w:val="it-IT"/>
        </w:rPr>
      </w:pPr>
      <w:r w:rsidRPr="005764E8">
        <w:rPr>
          <w:rFonts w:ascii="Book Antiqua" w:hAnsi="Book Antiqua" w:cs="Book Antiqua"/>
          <w:sz w:val="22"/>
          <w:szCs w:val="22"/>
          <w:lang w:val="it-IT"/>
        </w:rPr>
        <w:t xml:space="preserve">--------------------, "Maniere del nulla" en WALSER, Robert, </w:t>
      </w:r>
      <w:r w:rsidRPr="005764E8">
        <w:rPr>
          <w:rFonts w:ascii="Book Antiqua" w:hAnsi="Book Antiqua" w:cs="Book Antiqua"/>
          <w:i/>
          <w:iCs/>
          <w:sz w:val="22"/>
          <w:szCs w:val="22"/>
          <w:lang w:val="it-IT"/>
        </w:rPr>
        <w:t>Pezzi in prosa</w:t>
      </w:r>
      <w:r w:rsidRPr="005764E8">
        <w:rPr>
          <w:rFonts w:ascii="Book Antiqua" w:hAnsi="Book Antiqua" w:cs="Book Antiqua"/>
          <w:sz w:val="22"/>
          <w:szCs w:val="22"/>
          <w:lang w:val="it-IT"/>
        </w:rPr>
        <w:t xml:space="preserve">, trad. it. G. Giometti, Macerata, Quodlibet, 1994, pp. 9-11. </w:t>
      </w:r>
    </w:p>
    <w:p w:rsidR="007A5C73" w:rsidRPr="005764E8" w:rsidRDefault="007A5C73" w:rsidP="007A5C73">
      <w:pPr>
        <w:jc w:val="both"/>
        <w:rPr>
          <w:rFonts w:ascii="Book Antiqua" w:hAnsi="Book Antiqua" w:cs="Book Antiqua"/>
          <w:sz w:val="22"/>
          <w:szCs w:val="22"/>
          <w:lang w:val="it-IT"/>
        </w:rPr>
      </w:pPr>
      <w:r w:rsidRPr="005764E8">
        <w:rPr>
          <w:rFonts w:ascii="Book Antiqua" w:hAnsi="Book Antiqua" w:cs="Book Antiqua"/>
          <w:sz w:val="22"/>
          <w:szCs w:val="22"/>
          <w:lang w:val="it-IT"/>
        </w:rPr>
        <w:t xml:space="preserve">--------------------, "Quatro glosse a Kafka" en </w:t>
      </w:r>
      <w:r w:rsidRPr="005764E8">
        <w:rPr>
          <w:rFonts w:ascii="Book Antiqua" w:hAnsi="Book Antiqua" w:cs="Book Antiqua"/>
          <w:i/>
          <w:iCs/>
          <w:sz w:val="22"/>
          <w:szCs w:val="22"/>
          <w:lang w:val="it-IT"/>
        </w:rPr>
        <w:t>Rivista di estetica</w:t>
      </w:r>
      <w:r w:rsidRPr="005764E8">
        <w:rPr>
          <w:rFonts w:ascii="Book Antiqua" w:hAnsi="Book Antiqua" w:cs="Book Antiqua"/>
          <w:sz w:val="22"/>
          <w:szCs w:val="22"/>
          <w:lang w:val="it-IT"/>
        </w:rPr>
        <w:t xml:space="preserve">, año 26, Nº 22, Torino, Rosenberg &amp; Sellier, 1986, pp. 37-44. </w:t>
      </w:r>
    </w:p>
    <w:p w:rsidR="007A5C73" w:rsidRPr="00A57868" w:rsidRDefault="007A5C73" w:rsidP="007A5C73">
      <w:pPr>
        <w:jc w:val="both"/>
        <w:rPr>
          <w:rFonts w:ascii="Book Antiqua" w:hAnsi="Book Antiqua" w:cs="Book Antiqua"/>
          <w:spacing w:val="-3"/>
          <w:sz w:val="22"/>
          <w:szCs w:val="22"/>
        </w:rPr>
      </w:pPr>
      <w:r w:rsidRPr="00A57868">
        <w:rPr>
          <w:rFonts w:ascii="Book Antiqua" w:hAnsi="Book Antiqua" w:cs="Book Antiqua"/>
          <w:spacing w:val="-3"/>
          <w:sz w:val="22"/>
          <w:szCs w:val="22"/>
          <w:lang w:val="es-ES"/>
        </w:rPr>
        <w:t>--------------------,</w:t>
      </w:r>
      <w:r w:rsidRPr="00A57868">
        <w:rPr>
          <w:rFonts w:ascii="Book Antiqua" w:hAnsi="Book Antiqua" w:cs="Book Antiqua"/>
          <w:spacing w:val="-3"/>
          <w:sz w:val="22"/>
          <w:szCs w:val="22"/>
        </w:rPr>
        <w:t xml:space="preserve"> </w:t>
      </w:r>
      <w:proofErr w:type="spellStart"/>
      <w:r w:rsidRPr="00A57868">
        <w:rPr>
          <w:rFonts w:ascii="Book Antiqua" w:hAnsi="Book Antiqua" w:cs="Book Antiqua"/>
          <w:i/>
          <w:spacing w:val="-3"/>
          <w:sz w:val="22"/>
          <w:szCs w:val="22"/>
        </w:rPr>
        <w:t>Nudità</w:t>
      </w:r>
      <w:proofErr w:type="spellEnd"/>
      <w:r w:rsidRPr="00A57868">
        <w:rPr>
          <w:rFonts w:ascii="Book Antiqua" w:hAnsi="Book Antiqua" w:cs="Book Antiqua"/>
          <w:spacing w:val="-3"/>
          <w:sz w:val="22"/>
          <w:szCs w:val="22"/>
        </w:rPr>
        <w:t xml:space="preserve">, Roma, </w:t>
      </w:r>
      <w:proofErr w:type="spellStart"/>
      <w:r w:rsidRPr="00A57868">
        <w:rPr>
          <w:rFonts w:ascii="Book Antiqua" w:hAnsi="Book Antiqua" w:cs="Book Antiqua"/>
          <w:spacing w:val="-3"/>
          <w:sz w:val="22"/>
          <w:szCs w:val="22"/>
        </w:rPr>
        <w:t>Nottetempo</w:t>
      </w:r>
      <w:proofErr w:type="spellEnd"/>
      <w:r w:rsidRPr="00A57868">
        <w:rPr>
          <w:rFonts w:ascii="Book Antiqua" w:hAnsi="Book Antiqua" w:cs="Book Antiqua"/>
          <w:spacing w:val="-3"/>
          <w:sz w:val="22"/>
          <w:szCs w:val="22"/>
        </w:rPr>
        <w:t xml:space="preserve">, 2009. </w:t>
      </w:r>
    </w:p>
    <w:p w:rsidR="007A5C73" w:rsidRPr="00A57868" w:rsidRDefault="007A5C73" w:rsidP="007A5C73">
      <w:pPr>
        <w:jc w:val="both"/>
        <w:rPr>
          <w:rFonts w:ascii="Book Antiqua" w:hAnsi="Book Antiqua" w:cs="Book Antiqua"/>
          <w:spacing w:val="-3"/>
          <w:sz w:val="22"/>
          <w:szCs w:val="22"/>
        </w:rPr>
      </w:pPr>
      <w:r w:rsidRPr="00A57868">
        <w:rPr>
          <w:rFonts w:ascii="Book Antiqua" w:hAnsi="Book Antiqua" w:cs="Book Antiqua"/>
          <w:spacing w:val="-3"/>
          <w:sz w:val="22"/>
          <w:szCs w:val="22"/>
        </w:rPr>
        <w:t xml:space="preserve">CRAGNOLINI, M.,  "Extraños devenires: una indagación en torno a la problemática de la animalidad en la filosofía nietzscheana" en </w:t>
      </w:r>
      <w:r w:rsidRPr="00A57868">
        <w:rPr>
          <w:rFonts w:ascii="Book Antiqua" w:hAnsi="Book Antiqua" w:cs="Book Antiqua"/>
          <w:i/>
          <w:iCs/>
          <w:spacing w:val="-3"/>
          <w:sz w:val="22"/>
          <w:szCs w:val="22"/>
        </w:rPr>
        <w:t>Instantes y Azares. Escrituras nietzscheanas</w:t>
      </w:r>
      <w:r w:rsidRPr="00A57868">
        <w:rPr>
          <w:rFonts w:ascii="Book Antiqua" w:hAnsi="Book Antiqua" w:cs="Book Antiqua"/>
          <w:spacing w:val="-3"/>
          <w:sz w:val="22"/>
          <w:szCs w:val="22"/>
        </w:rPr>
        <w:t>, Nº 8, Buenos Aires, La cebra 2011, pp. 13-30.</w:t>
      </w:r>
    </w:p>
    <w:p w:rsidR="007A5C73" w:rsidRPr="00A57868" w:rsidRDefault="007A5C73" w:rsidP="007A5C73">
      <w:pPr>
        <w:jc w:val="both"/>
        <w:rPr>
          <w:rFonts w:ascii="Book Antiqua" w:eastAsia="Calibri" w:hAnsi="Book Antiqua"/>
          <w:sz w:val="22"/>
          <w:szCs w:val="22"/>
          <w:lang w:val="es-ES"/>
        </w:rPr>
      </w:pPr>
      <w:r w:rsidRPr="00A57868">
        <w:rPr>
          <w:rFonts w:ascii="Book Antiqua" w:hAnsi="Book Antiqua" w:cs="Book Antiqua"/>
          <w:spacing w:val="-3"/>
          <w:sz w:val="22"/>
          <w:szCs w:val="22"/>
        </w:rPr>
        <w:t xml:space="preserve">------------------------, </w:t>
      </w:r>
      <w:r w:rsidRPr="00A57868">
        <w:rPr>
          <w:rFonts w:ascii="Book Antiqua" w:eastAsia="Calibri" w:hAnsi="Book Antiqua"/>
          <w:sz w:val="22"/>
          <w:szCs w:val="22"/>
          <w:lang w:val="es-ES"/>
        </w:rPr>
        <w:t>“Políticas de la animalidad</w:t>
      </w:r>
      <w:r w:rsidRPr="00A57868">
        <w:rPr>
          <w:rFonts w:ascii="Book Antiqua" w:eastAsia="Calibri" w:hAnsi="Book Antiqua"/>
          <w:b/>
          <w:sz w:val="22"/>
          <w:szCs w:val="22"/>
          <w:lang w:val="es-ES"/>
        </w:rPr>
        <w:t>”,</w:t>
      </w:r>
      <w:r w:rsidRPr="00A57868">
        <w:rPr>
          <w:rFonts w:ascii="Book Antiqua" w:eastAsia="Calibri" w:hAnsi="Book Antiqua"/>
          <w:sz w:val="22"/>
          <w:szCs w:val="22"/>
          <w:lang w:val="es-ES"/>
        </w:rPr>
        <w:t xml:space="preserve"> en </w:t>
      </w:r>
      <w:r w:rsidRPr="00A57868">
        <w:rPr>
          <w:rFonts w:ascii="Book Antiqua" w:eastAsia="Calibri" w:hAnsi="Book Antiqua"/>
          <w:i/>
          <w:sz w:val="22"/>
          <w:szCs w:val="22"/>
          <w:lang w:val="es-ES"/>
        </w:rPr>
        <w:t>Pensamiento de los confines</w:t>
      </w:r>
      <w:r w:rsidRPr="00A57868">
        <w:rPr>
          <w:rFonts w:ascii="Book Antiqua" w:eastAsia="Calibri" w:hAnsi="Book Antiqua"/>
          <w:sz w:val="22"/>
          <w:szCs w:val="22"/>
          <w:lang w:val="es-ES"/>
        </w:rPr>
        <w:t>, número 27, verano-otoño 2011, pp. 109-116, Buenos Aires, Guadalquivir</w:t>
      </w:r>
    </w:p>
    <w:p w:rsidR="007A5C73" w:rsidRPr="00A57868" w:rsidRDefault="007A5C73" w:rsidP="007A5C73">
      <w:pPr>
        <w:jc w:val="both"/>
        <w:rPr>
          <w:rFonts w:ascii="Book Antiqua" w:hAnsi="Book Antiqua"/>
          <w:sz w:val="22"/>
          <w:szCs w:val="22"/>
        </w:rPr>
      </w:pPr>
      <w:r w:rsidRPr="00A57868">
        <w:rPr>
          <w:rFonts w:ascii="Book Antiqua" w:eastAsia="Calibri" w:hAnsi="Book Antiqua"/>
          <w:sz w:val="22"/>
          <w:szCs w:val="22"/>
          <w:lang w:val="es-ES"/>
        </w:rPr>
        <w:softHyphen/>
        <w:t>---------------------</w:t>
      </w:r>
      <w:r w:rsidRPr="00A57868">
        <w:rPr>
          <w:rFonts w:ascii="Book Antiqua" w:hAnsi="Book Antiqua"/>
          <w:sz w:val="22"/>
          <w:szCs w:val="22"/>
        </w:rPr>
        <w:t xml:space="preserve">---, “Los animales de </w:t>
      </w:r>
      <w:proofErr w:type="spellStart"/>
      <w:r w:rsidRPr="00A57868">
        <w:rPr>
          <w:rFonts w:ascii="Book Antiqua" w:hAnsi="Book Antiqua"/>
          <w:sz w:val="22"/>
          <w:szCs w:val="22"/>
        </w:rPr>
        <w:t>Zarathustra</w:t>
      </w:r>
      <w:proofErr w:type="spellEnd"/>
      <w:r w:rsidRPr="00A57868">
        <w:rPr>
          <w:rFonts w:ascii="Book Antiqua" w:hAnsi="Book Antiqua"/>
          <w:sz w:val="22"/>
          <w:szCs w:val="22"/>
        </w:rPr>
        <w:t xml:space="preserve">: Heidegger y Nietzsche en torno  la cuestión de lo viviente animal”, en </w:t>
      </w:r>
      <w:r w:rsidRPr="00A57868">
        <w:rPr>
          <w:rFonts w:ascii="Book Antiqua" w:hAnsi="Book Antiqua"/>
          <w:i/>
          <w:sz w:val="22"/>
          <w:szCs w:val="22"/>
        </w:rPr>
        <w:t>Estudios Nietzsche</w:t>
      </w:r>
      <w:r w:rsidRPr="00A57868">
        <w:rPr>
          <w:rFonts w:ascii="Book Antiqua" w:hAnsi="Book Antiqua"/>
          <w:sz w:val="22"/>
          <w:szCs w:val="22"/>
        </w:rPr>
        <w:t xml:space="preserve">, SEDEN, Málaga, </w:t>
      </w:r>
      <w:proofErr w:type="spellStart"/>
      <w:r w:rsidRPr="00A57868">
        <w:rPr>
          <w:rFonts w:ascii="Book Antiqua" w:hAnsi="Book Antiqua"/>
          <w:sz w:val="22"/>
          <w:szCs w:val="22"/>
        </w:rPr>
        <w:t>Nro</w:t>
      </w:r>
      <w:proofErr w:type="spellEnd"/>
      <w:r w:rsidRPr="00A57868">
        <w:rPr>
          <w:rFonts w:ascii="Book Antiqua" w:hAnsi="Book Antiqua"/>
          <w:sz w:val="22"/>
          <w:szCs w:val="22"/>
        </w:rPr>
        <w:t xml:space="preserve"> 10 (2010), pp. 53-66.</w:t>
      </w:r>
    </w:p>
    <w:p w:rsidR="007A5C73" w:rsidRPr="00A57868" w:rsidRDefault="007A5C73" w:rsidP="007A5C73">
      <w:pPr>
        <w:jc w:val="both"/>
        <w:rPr>
          <w:rFonts w:ascii="Book Antiqua" w:hAnsi="Book Antiqua"/>
          <w:sz w:val="22"/>
          <w:szCs w:val="22"/>
          <w:lang w:val="fr-FR"/>
        </w:rPr>
      </w:pPr>
      <w:r w:rsidRPr="00A57868">
        <w:rPr>
          <w:rFonts w:ascii="Book Antiqua" w:hAnsi="Book Antiqua" w:cs="Book Antiqua"/>
          <w:spacing w:val="-3"/>
          <w:sz w:val="22"/>
          <w:szCs w:val="22"/>
        </w:rPr>
        <w:t>------------------------</w:t>
      </w:r>
      <w:proofErr w:type="gramStart"/>
      <w:r w:rsidRPr="00A57868">
        <w:rPr>
          <w:rFonts w:ascii="Book Antiqua" w:hAnsi="Book Antiqua" w:cs="Book Antiqua"/>
          <w:spacing w:val="-3"/>
          <w:sz w:val="22"/>
          <w:szCs w:val="22"/>
        </w:rPr>
        <w:t>,</w:t>
      </w:r>
      <w:r w:rsidRPr="00A57868">
        <w:rPr>
          <w:rFonts w:ascii="Book Antiqua" w:hAnsi="Book Antiqua"/>
          <w:sz w:val="22"/>
          <w:szCs w:val="22"/>
          <w:lang w:val="es-ES"/>
        </w:rPr>
        <w:t>“</w:t>
      </w:r>
      <w:proofErr w:type="gramEnd"/>
      <w:r w:rsidRPr="00A57868">
        <w:rPr>
          <w:rFonts w:ascii="Book Antiqua" w:hAnsi="Book Antiqua"/>
          <w:sz w:val="22"/>
          <w:szCs w:val="22"/>
          <w:lang w:val="es-ES"/>
        </w:rPr>
        <w:t xml:space="preserve">El oído de Heidegger en la cuestión de lo viviente animal”, en </w:t>
      </w:r>
      <w:r w:rsidRPr="00A57868">
        <w:rPr>
          <w:rFonts w:ascii="Book Antiqua" w:hAnsi="Book Antiqua"/>
          <w:i/>
          <w:sz w:val="22"/>
          <w:szCs w:val="22"/>
          <w:lang w:val="es-ES"/>
        </w:rPr>
        <w:t xml:space="preserve">Nombres. </w:t>
      </w:r>
      <w:proofErr w:type="spellStart"/>
      <w:r w:rsidRPr="00A57868">
        <w:rPr>
          <w:rFonts w:ascii="Book Antiqua" w:hAnsi="Book Antiqua"/>
          <w:i/>
          <w:sz w:val="22"/>
          <w:szCs w:val="22"/>
          <w:lang w:val="fr-FR"/>
        </w:rPr>
        <w:t>Revista</w:t>
      </w:r>
      <w:proofErr w:type="spellEnd"/>
      <w:r w:rsidRPr="00A57868">
        <w:rPr>
          <w:rFonts w:ascii="Book Antiqua" w:hAnsi="Book Antiqua"/>
          <w:i/>
          <w:sz w:val="22"/>
          <w:szCs w:val="22"/>
          <w:lang w:val="fr-FR"/>
        </w:rPr>
        <w:t xml:space="preserve"> de </w:t>
      </w:r>
      <w:proofErr w:type="spellStart"/>
      <w:r w:rsidRPr="00A57868">
        <w:rPr>
          <w:rFonts w:ascii="Book Antiqua" w:hAnsi="Book Antiqua"/>
          <w:i/>
          <w:sz w:val="22"/>
          <w:szCs w:val="22"/>
          <w:lang w:val="fr-FR"/>
        </w:rPr>
        <w:t>Filosofía</w:t>
      </w:r>
      <w:proofErr w:type="spellEnd"/>
      <w:r w:rsidRPr="00A57868">
        <w:rPr>
          <w:rFonts w:ascii="Book Antiqua" w:hAnsi="Book Antiqua"/>
          <w:i/>
          <w:sz w:val="22"/>
          <w:szCs w:val="22"/>
          <w:lang w:val="fr-FR"/>
        </w:rPr>
        <w:t>,</w:t>
      </w:r>
      <w:r w:rsidRPr="00A57868">
        <w:rPr>
          <w:rFonts w:ascii="Book Antiqua" w:hAnsi="Book Antiqua"/>
          <w:sz w:val="22"/>
          <w:szCs w:val="22"/>
          <w:lang w:val="fr-FR"/>
        </w:rPr>
        <w:t xml:space="preserve"> Córdoba, </w:t>
      </w:r>
      <w:proofErr w:type="spellStart"/>
      <w:r w:rsidRPr="00A57868">
        <w:rPr>
          <w:rFonts w:ascii="Book Antiqua" w:hAnsi="Book Antiqua"/>
          <w:sz w:val="22"/>
          <w:szCs w:val="22"/>
          <w:lang w:val="fr-FR"/>
        </w:rPr>
        <w:t>año</w:t>
      </w:r>
      <w:proofErr w:type="spellEnd"/>
      <w:r w:rsidRPr="00A57868">
        <w:rPr>
          <w:rFonts w:ascii="Book Antiqua" w:hAnsi="Book Antiqua"/>
          <w:sz w:val="22"/>
          <w:szCs w:val="22"/>
          <w:lang w:val="fr-FR"/>
        </w:rPr>
        <w:t xml:space="preserve"> XVIII, </w:t>
      </w:r>
      <w:proofErr w:type="spellStart"/>
      <w:r w:rsidRPr="00A57868">
        <w:rPr>
          <w:rFonts w:ascii="Book Antiqua" w:hAnsi="Book Antiqua"/>
          <w:sz w:val="22"/>
          <w:szCs w:val="22"/>
          <w:lang w:val="fr-FR"/>
        </w:rPr>
        <w:t>nro</w:t>
      </w:r>
      <w:proofErr w:type="spellEnd"/>
      <w:r w:rsidRPr="00A57868">
        <w:rPr>
          <w:rFonts w:ascii="Book Antiqua" w:hAnsi="Book Antiqua"/>
          <w:sz w:val="22"/>
          <w:szCs w:val="22"/>
          <w:lang w:val="fr-FR"/>
        </w:rPr>
        <w:t xml:space="preserve"> 22, dic.2008, pp. 103-113.</w:t>
      </w:r>
    </w:p>
    <w:p w:rsidR="007A5C73" w:rsidRPr="00A57868" w:rsidRDefault="007A5C73" w:rsidP="007A5C73">
      <w:pPr>
        <w:jc w:val="both"/>
        <w:rPr>
          <w:rFonts w:ascii="Book Antiqua" w:hAnsi="Book Antiqua" w:cs="Book Antiqua"/>
          <w:spacing w:val="-3"/>
          <w:sz w:val="22"/>
          <w:szCs w:val="22"/>
          <w:lang w:val="fr-FR"/>
        </w:rPr>
      </w:pPr>
      <w:r w:rsidRPr="00A57868">
        <w:rPr>
          <w:rFonts w:ascii="Book Antiqua" w:hAnsi="Book Antiqua" w:cs="Book Antiqua"/>
          <w:spacing w:val="-3"/>
          <w:sz w:val="22"/>
          <w:szCs w:val="22"/>
          <w:lang w:val="fr-FR"/>
        </w:rPr>
        <w:t>CYRULNIK, B. (</w:t>
      </w:r>
      <w:proofErr w:type="spellStart"/>
      <w:r w:rsidRPr="00A57868">
        <w:rPr>
          <w:rFonts w:ascii="Book Antiqua" w:hAnsi="Book Antiqua" w:cs="Book Antiqua"/>
          <w:spacing w:val="-3"/>
          <w:sz w:val="22"/>
          <w:szCs w:val="22"/>
          <w:lang w:val="fr-FR"/>
        </w:rPr>
        <w:t>ed</w:t>
      </w:r>
      <w:proofErr w:type="spellEnd"/>
      <w:r w:rsidRPr="00A57868">
        <w:rPr>
          <w:rFonts w:ascii="Book Antiqua" w:hAnsi="Book Antiqua" w:cs="Book Antiqua"/>
          <w:spacing w:val="-3"/>
          <w:sz w:val="22"/>
          <w:szCs w:val="22"/>
          <w:lang w:val="fr-FR"/>
        </w:rPr>
        <w:t xml:space="preserve">.), </w:t>
      </w:r>
      <w:r w:rsidRPr="00A57868">
        <w:rPr>
          <w:rFonts w:ascii="Book Antiqua" w:hAnsi="Book Antiqua" w:cs="Book Antiqua"/>
          <w:i/>
          <w:iCs/>
          <w:spacing w:val="-3"/>
          <w:sz w:val="22"/>
          <w:szCs w:val="22"/>
          <w:lang w:val="fr-FR"/>
        </w:rPr>
        <w:t xml:space="preserve">Si les lions </w:t>
      </w:r>
      <w:proofErr w:type="spellStart"/>
      <w:r w:rsidRPr="00A57868">
        <w:rPr>
          <w:rFonts w:ascii="Book Antiqua" w:hAnsi="Book Antiqua" w:cs="Book Antiqua"/>
          <w:i/>
          <w:iCs/>
          <w:spacing w:val="-3"/>
          <w:sz w:val="22"/>
          <w:szCs w:val="22"/>
          <w:lang w:val="fr-FR"/>
        </w:rPr>
        <w:t>pouvaint</w:t>
      </w:r>
      <w:proofErr w:type="spellEnd"/>
      <w:r w:rsidRPr="00A57868">
        <w:rPr>
          <w:rFonts w:ascii="Book Antiqua" w:hAnsi="Book Antiqua" w:cs="Book Antiqua"/>
          <w:i/>
          <w:iCs/>
          <w:spacing w:val="-3"/>
          <w:sz w:val="22"/>
          <w:szCs w:val="22"/>
          <w:lang w:val="fr-FR"/>
        </w:rPr>
        <w:t xml:space="preserve"> parler. Essais sur la condition animal</w:t>
      </w:r>
      <w:r w:rsidRPr="00A57868">
        <w:rPr>
          <w:rFonts w:ascii="Book Antiqua" w:hAnsi="Book Antiqua" w:cs="Book Antiqua"/>
          <w:spacing w:val="-3"/>
          <w:sz w:val="22"/>
          <w:szCs w:val="22"/>
          <w:lang w:val="fr-FR"/>
        </w:rPr>
        <w:t>, Paris, Gallimard, 1998.</w:t>
      </w:r>
    </w:p>
    <w:p w:rsidR="007A5C73" w:rsidRPr="00A57868" w:rsidRDefault="007A5C73" w:rsidP="007A5C73">
      <w:pPr>
        <w:jc w:val="both"/>
        <w:rPr>
          <w:rFonts w:ascii="Book Antiqua" w:hAnsi="Book Antiqua" w:cs="Book Antiqua"/>
          <w:spacing w:val="-3"/>
          <w:sz w:val="22"/>
          <w:szCs w:val="22"/>
          <w:lang w:val="es-ES"/>
        </w:rPr>
      </w:pPr>
      <w:r w:rsidRPr="00A57868">
        <w:rPr>
          <w:rFonts w:ascii="Book Antiqua" w:hAnsi="Book Antiqua" w:cs="Book Antiqua"/>
          <w:spacing w:val="-3"/>
          <w:sz w:val="22"/>
          <w:szCs w:val="22"/>
        </w:rPr>
        <w:t xml:space="preserve">DELEUZE, G., "La inmanencia: una vida..." en </w:t>
      </w:r>
      <w:r w:rsidRPr="00A57868">
        <w:rPr>
          <w:rFonts w:ascii="Book Antiqua" w:hAnsi="Book Antiqua" w:cs="Book Antiqua"/>
          <w:spacing w:val="-3"/>
          <w:sz w:val="22"/>
          <w:szCs w:val="22"/>
          <w:lang w:val="es-ES"/>
        </w:rPr>
        <w:t>GIORGI, Gabriel y RODRIGUEZ, Fermín, (</w:t>
      </w:r>
      <w:proofErr w:type="spellStart"/>
      <w:r w:rsidRPr="00A57868">
        <w:rPr>
          <w:rFonts w:ascii="Book Antiqua" w:hAnsi="Book Antiqua" w:cs="Book Antiqua"/>
          <w:spacing w:val="-3"/>
          <w:sz w:val="22"/>
          <w:szCs w:val="22"/>
          <w:lang w:val="es-ES"/>
        </w:rPr>
        <w:t>comps</w:t>
      </w:r>
      <w:proofErr w:type="spellEnd"/>
      <w:r w:rsidRPr="00A57868">
        <w:rPr>
          <w:rFonts w:ascii="Book Antiqua" w:hAnsi="Book Antiqua" w:cs="Book Antiqua"/>
          <w:spacing w:val="-3"/>
          <w:sz w:val="22"/>
          <w:szCs w:val="22"/>
          <w:lang w:val="es-ES"/>
        </w:rPr>
        <w:t xml:space="preserve">.), </w:t>
      </w:r>
      <w:r w:rsidRPr="00A57868">
        <w:rPr>
          <w:rFonts w:ascii="Book Antiqua" w:hAnsi="Book Antiqua" w:cs="Book Antiqua"/>
          <w:i/>
          <w:spacing w:val="-3"/>
          <w:sz w:val="22"/>
          <w:szCs w:val="22"/>
          <w:lang w:val="es-ES"/>
        </w:rPr>
        <w:t xml:space="preserve">Ensayos sobre </w:t>
      </w:r>
      <w:proofErr w:type="spellStart"/>
      <w:r w:rsidRPr="00A57868">
        <w:rPr>
          <w:rFonts w:ascii="Book Antiqua" w:hAnsi="Book Antiqua" w:cs="Book Antiqua"/>
          <w:i/>
          <w:spacing w:val="-3"/>
          <w:sz w:val="22"/>
          <w:szCs w:val="22"/>
          <w:lang w:val="es-ES"/>
        </w:rPr>
        <w:t>biopolítica</w:t>
      </w:r>
      <w:proofErr w:type="spellEnd"/>
      <w:r w:rsidRPr="00A57868">
        <w:rPr>
          <w:rFonts w:ascii="Book Antiqua" w:hAnsi="Book Antiqua" w:cs="Book Antiqua"/>
          <w:i/>
          <w:spacing w:val="-3"/>
          <w:sz w:val="22"/>
          <w:szCs w:val="22"/>
          <w:lang w:val="es-ES"/>
        </w:rPr>
        <w:t>. Excesos de vida,</w:t>
      </w:r>
      <w:r w:rsidRPr="00A57868">
        <w:rPr>
          <w:rFonts w:ascii="Book Antiqua" w:hAnsi="Book Antiqua" w:cs="Book Antiqua"/>
          <w:spacing w:val="-3"/>
          <w:sz w:val="22"/>
          <w:szCs w:val="22"/>
          <w:lang w:val="es-ES"/>
        </w:rPr>
        <w:t xml:space="preserve"> Buenos Aires, Paidós, 2007, PP. 35-40.</w:t>
      </w:r>
    </w:p>
    <w:p w:rsidR="007A5C73" w:rsidRPr="00A57868" w:rsidRDefault="007A5C73" w:rsidP="007A5C73">
      <w:pPr>
        <w:jc w:val="both"/>
        <w:rPr>
          <w:rFonts w:ascii="Book Antiqua" w:hAnsi="Book Antiqua" w:cs="Book Antiqua"/>
          <w:spacing w:val="-3"/>
          <w:sz w:val="22"/>
          <w:szCs w:val="22"/>
        </w:rPr>
      </w:pPr>
      <w:r w:rsidRPr="00A57868">
        <w:rPr>
          <w:rFonts w:ascii="Book Antiqua" w:hAnsi="Book Antiqua" w:cs="Book Antiqua"/>
          <w:spacing w:val="-3"/>
          <w:sz w:val="22"/>
          <w:szCs w:val="22"/>
        </w:rPr>
        <w:t xml:space="preserve">DERRIDA, J., </w:t>
      </w:r>
      <w:r w:rsidRPr="00A57868">
        <w:rPr>
          <w:rFonts w:ascii="Book Antiqua" w:hAnsi="Book Antiqua" w:cs="Book Antiqua"/>
          <w:i/>
          <w:iCs/>
          <w:spacing w:val="-3"/>
          <w:sz w:val="22"/>
          <w:szCs w:val="22"/>
        </w:rPr>
        <w:t>Del espíritu. Heidegger y la pregunta</w:t>
      </w:r>
      <w:r w:rsidRPr="00A57868">
        <w:rPr>
          <w:rFonts w:ascii="Book Antiqua" w:hAnsi="Book Antiqua" w:cs="Book Antiqua"/>
          <w:spacing w:val="-3"/>
          <w:sz w:val="22"/>
          <w:szCs w:val="22"/>
        </w:rPr>
        <w:t>, trad. M. Arranz, Valencia, Pre-textos, 1989.</w:t>
      </w:r>
    </w:p>
    <w:p w:rsidR="007A5C73" w:rsidRPr="00A57868" w:rsidRDefault="007A5C73" w:rsidP="007A5C73">
      <w:pPr>
        <w:jc w:val="both"/>
        <w:rPr>
          <w:rFonts w:ascii="Book Antiqua" w:hAnsi="Book Antiqua" w:cs="Book Antiqua"/>
          <w:spacing w:val="-3"/>
          <w:sz w:val="22"/>
          <w:szCs w:val="22"/>
        </w:rPr>
      </w:pPr>
      <w:r w:rsidRPr="00A57868">
        <w:rPr>
          <w:rFonts w:ascii="Book Antiqua" w:hAnsi="Book Antiqua" w:cs="Book Antiqua"/>
          <w:spacing w:val="-3"/>
          <w:sz w:val="22"/>
          <w:szCs w:val="22"/>
        </w:rPr>
        <w:t xml:space="preserve">-----------------, </w:t>
      </w:r>
      <w:r w:rsidRPr="00A57868">
        <w:rPr>
          <w:rFonts w:ascii="Book Antiqua" w:hAnsi="Book Antiqua" w:cs="Book Antiqua"/>
          <w:i/>
          <w:iCs/>
          <w:spacing w:val="-3"/>
          <w:sz w:val="22"/>
          <w:szCs w:val="22"/>
        </w:rPr>
        <w:t xml:space="preserve">La bestia y el soberano. Seminario </w:t>
      </w:r>
      <w:proofErr w:type="spellStart"/>
      <w:r w:rsidRPr="00A57868">
        <w:rPr>
          <w:rFonts w:ascii="Book Antiqua" w:hAnsi="Book Antiqua" w:cs="Book Antiqua"/>
          <w:i/>
          <w:iCs/>
          <w:spacing w:val="-3"/>
          <w:sz w:val="22"/>
          <w:szCs w:val="22"/>
        </w:rPr>
        <w:t>Vol</w:t>
      </w:r>
      <w:proofErr w:type="spellEnd"/>
      <w:r w:rsidRPr="00A57868">
        <w:rPr>
          <w:rFonts w:ascii="Book Antiqua" w:hAnsi="Book Antiqua" w:cs="Book Antiqua"/>
          <w:i/>
          <w:iCs/>
          <w:spacing w:val="-3"/>
          <w:sz w:val="22"/>
          <w:szCs w:val="22"/>
        </w:rPr>
        <w:t xml:space="preserve"> I</w:t>
      </w:r>
      <w:r w:rsidRPr="00A57868">
        <w:rPr>
          <w:rFonts w:ascii="Book Antiqua" w:hAnsi="Book Antiqua" w:cs="Book Antiqua"/>
          <w:spacing w:val="-3"/>
          <w:sz w:val="22"/>
          <w:szCs w:val="22"/>
        </w:rPr>
        <w:t xml:space="preserve">, trad. C. de </w:t>
      </w:r>
      <w:proofErr w:type="spellStart"/>
      <w:r w:rsidRPr="00A57868">
        <w:rPr>
          <w:rFonts w:ascii="Book Antiqua" w:hAnsi="Book Antiqua" w:cs="Book Antiqua"/>
          <w:spacing w:val="-3"/>
          <w:sz w:val="22"/>
          <w:szCs w:val="22"/>
        </w:rPr>
        <w:t>Peretti</w:t>
      </w:r>
      <w:proofErr w:type="spellEnd"/>
      <w:r w:rsidRPr="00A57868">
        <w:rPr>
          <w:rFonts w:ascii="Book Antiqua" w:hAnsi="Book Antiqua" w:cs="Book Antiqua"/>
          <w:spacing w:val="-3"/>
          <w:sz w:val="22"/>
          <w:szCs w:val="22"/>
        </w:rPr>
        <w:t xml:space="preserve"> y D. Rocha, Buenos Aires, Manantiales, 2010. </w:t>
      </w:r>
    </w:p>
    <w:p w:rsidR="007A5C73" w:rsidRPr="00A57868" w:rsidRDefault="007A5C73" w:rsidP="007A5C73">
      <w:pPr>
        <w:jc w:val="both"/>
        <w:rPr>
          <w:rFonts w:ascii="Book Antiqua" w:hAnsi="Book Antiqua" w:cs="Book Antiqua"/>
          <w:spacing w:val="-3"/>
          <w:sz w:val="22"/>
          <w:szCs w:val="22"/>
          <w:lang w:val="fr-FR"/>
        </w:rPr>
      </w:pPr>
      <w:r w:rsidRPr="00A57868">
        <w:rPr>
          <w:rFonts w:ascii="Book Antiqua" w:hAnsi="Book Antiqua" w:cs="Book Antiqua"/>
          <w:spacing w:val="-3"/>
          <w:sz w:val="22"/>
          <w:szCs w:val="22"/>
        </w:rPr>
        <w:t xml:space="preserve">DERRIDA, J. y ROUDINESCO, E., "Violencia contra los animales", en </w:t>
      </w:r>
      <w:r w:rsidRPr="00A57868">
        <w:rPr>
          <w:rFonts w:ascii="Book Antiqua" w:hAnsi="Book Antiqua" w:cs="Book Antiqua"/>
          <w:i/>
          <w:iCs/>
          <w:spacing w:val="-3"/>
          <w:sz w:val="22"/>
          <w:szCs w:val="22"/>
        </w:rPr>
        <w:t>Y mañana qué...</w:t>
      </w:r>
      <w:r w:rsidRPr="00A57868">
        <w:rPr>
          <w:rFonts w:ascii="Book Antiqua" w:hAnsi="Book Antiqua" w:cs="Book Antiqua"/>
          <w:spacing w:val="-3"/>
          <w:sz w:val="22"/>
          <w:szCs w:val="22"/>
        </w:rPr>
        <w:t xml:space="preserve">, trad. </w:t>
      </w:r>
      <w:r w:rsidRPr="00A57868">
        <w:rPr>
          <w:rFonts w:ascii="Book Antiqua" w:hAnsi="Book Antiqua" w:cs="Book Antiqua"/>
          <w:spacing w:val="-3"/>
          <w:sz w:val="22"/>
          <w:szCs w:val="22"/>
          <w:lang w:val="fr-FR"/>
        </w:rPr>
        <w:t xml:space="preserve">V. Goldstein, Buenos Aires, </w:t>
      </w:r>
      <w:proofErr w:type="spellStart"/>
      <w:r w:rsidRPr="00A57868">
        <w:rPr>
          <w:rFonts w:ascii="Book Antiqua" w:hAnsi="Book Antiqua" w:cs="Book Antiqua"/>
          <w:spacing w:val="-3"/>
          <w:sz w:val="22"/>
          <w:szCs w:val="22"/>
          <w:lang w:val="fr-FR"/>
        </w:rPr>
        <w:t>Fondo</w:t>
      </w:r>
      <w:proofErr w:type="spellEnd"/>
      <w:r w:rsidRPr="00A57868">
        <w:rPr>
          <w:rFonts w:ascii="Book Antiqua" w:hAnsi="Book Antiqua" w:cs="Book Antiqua"/>
          <w:spacing w:val="-3"/>
          <w:sz w:val="22"/>
          <w:szCs w:val="22"/>
          <w:lang w:val="fr-FR"/>
        </w:rPr>
        <w:t xml:space="preserve"> de Cultura </w:t>
      </w:r>
      <w:proofErr w:type="spellStart"/>
      <w:r w:rsidRPr="00A57868">
        <w:rPr>
          <w:rFonts w:ascii="Book Antiqua" w:hAnsi="Book Antiqua" w:cs="Book Antiqua"/>
          <w:spacing w:val="-3"/>
          <w:sz w:val="22"/>
          <w:szCs w:val="22"/>
          <w:lang w:val="fr-FR"/>
        </w:rPr>
        <w:t>Económica</w:t>
      </w:r>
      <w:proofErr w:type="spellEnd"/>
      <w:r w:rsidRPr="00A57868">
        <w:rPr>
          <w:rFonts w:ascii="Book Antiqua" w:hAnsi="Book Antiqua" w:cs="Book Antiqua"/>
          <w:spacing w:val="-3"/>
          <w:sz w:val="22"/>
          <w:szCs w:val="22"/>
          <w:lang w:val="fr-FR"/>
        </w:rPr>
        <w:t>, 2003, pp. 73-88.</w:t>
      </w:r>
    </w:p>
    <w:p w:rsidR="007A5C73" w:rsidRPr="00A57868" w:rsidRDefault="007A5C73" w:rsidP="007A5C73">
      <w:pPr>
        <w:jc w:val="both"/>
        <w:rPr>
          <w:rFonts w:ascii="Book Antiqua" w:hAnsi="Book Antiqua" w:cs="Book Antiqua"/>
          <w:spacing w:val="-3"/>
          <w:sz w:val="22"/>
          <w:szCs w:val="22"/>
          <w:lang w:val="fr-FR"/>
        </w:rPr>
      </w:pPr>
      <w:proofErr w:type="gramStart"/>
      <w:r w:rsidRPr="00A57868">
        <w:rPr>
          <w:rFonts w:ascii="Book Antiqua" w:hAnsi="Book Antiqua" w:cs="Book Antiqua"/>
          <w:spacing w:val="-3"/>
          <w:sz w:val="22"/>
          <w:szCs w:val="22"/>
          <w:lang w:val="fr-FR"/>
        </w:rPr>
        <w:t>de</w:t>
      </w:r>
      <w:proofErr w:type="gramEnd"/>
      <w:r w:rsidRPr="00A57868">
        <w:rPr>
          <w:rFonts w:ascii="Book Antiqua" w:hAnsi="Book Antiqua" w:cs="Book Antiqua"/>
          <w:spacing w:val="-3"/>
          <w:sz w:val="22"/>
          <w:szCs w:val="22"/>
          <w:lang w:val="fr-FR"/>
        </w:rPr>
        <w:t xml:space="preserve"> FONTENAY, E.</w:t>
      </w:r>
      <w:r w:rsidRPr="00A57868">
        <w:rPr>
          <w:rFonts w:ascii="Book Antiqua" w:hAnsi="Book Antiqua" w:cs="Book Antiqua"/>
          <w:i/>
          <w:iCs/>
          <w:spacing w:val="-3"/>
          <w:sz w:val="22"/>
          <w:szCs w:val="22"/>
          <w:lang w:val="fr-FR"/>
        </w:rPr>
        <w:t>, Le silence des bêtes. La philosophie à l'</w:t>
      </w:r>
      <w:proofErr w:type="spellStart"/>
      <w:r w:rsidRPr="00A57868">
        <w:rPr>
          <w:rFonts w:ascii="Book Antiqua" w:hAnsi="Book Antiqua" w:cs="Book Antiqua"/>
          <w:i/>
          <w:iCs/>
          <w:spacing w:val="-3"/>
          <w:sz w:val="22"/>
          <w:szCs w:val="22"/>
          <w:lang w:val="fr-FR"/>
        </w:rPr>
        <w:t>èpreuve</w:t>
      </w:r>
      <w:proofErr w:type="spellEnd"/>
      <w:r w:rsidRPr="00A57868">
        <w:rPr>
          <w:rFonts w:ascii="Book Antiqua" w:hAnsi="Book Antiqua" w:cs="Book Antiqua"/>
          <w:i/>
          <w:iCs/>
          <w:spacing w:val="-3"/>
          <w:sz w:val="22"/>
          <w:szCs w:val="22"/>
          <w:lang w:val="fr-FR"/>
        </w:rPr>
        <w:t xml:space="preserve"> de l'</w:t>
      </w:r>
      <w:proofErr w:type="spellStart"/>
      <w:r w:rsidRPr="00A57868">
        <w:rPr>
          <w:rFonts w:ascii="Book Antiqua" w:hAnsi="Book Antiqua" w:cs="Book Antiqua"/>
          <w:i/>
          <w:iCs/>
          <w:spacing w:val="-3"/>
          <w:sz w:val="22"/>
          <w:szCs w:val="22"/>
          <w:lang w:val="fr-FR"/>
        </w:rPr>
        <w:t>animalitè</w:t>
      </w:r>
      <w:proofErr w:type="spellEnd"/>
      <w:r w:rsidRPr="00A57868">
        <w:rPr>
          <w:rFonts w:ascii="Book Antiqua" w:hAnsi="Book Antiqua" w:cs="Book Antiqua"/>
          <w:spacing w:val="-3"/>
          <w:sz w:val="22"/>
          <w:szCs w:val="22"/>
          <w:lang w:val="fr-FR"/>
        </w:rPr>
        <w:t>, Paris, Fayard, 1998.</w:t>
      </w:r>
    </w:p>
    <w:p w:rsidR="007A5C73" w:rsidRPr="00EE5E9B" w:rsidRDefault="007A5C73" w:rsidP="007A5C73">
      <w:pPr>
        <w:jc w:val="both"/>
        <w:rPr>
          <w:rFonts w:ascii="Book Antiqua" w:hAnsi="Book Antiqua" w:cs="Book Antiqua"/>
          <w:spacing w:val="-3"/>
          <w:sz w:val="22"/>
          <w:szCs w:val="22"/>
          <w:lang w:val="fr-FR"/>
        </w:rPr>
      </w:pPr>
      <w:r w:rsidRPr="00EE5E9B">
        <w:rPr>
          <w:rFonts w:ascii="Book Antiqua" w:hAnsi="Book Antiqua" w:cs="Book Antiqua"/>
          <w:spacing w:val="-3"/>
          <w:sz w:val="22"/>
          <w:szCs w:val="22"/>
          <w:lang w:val="fr-FR"/>
        </w:rPr>
        <w:t xml:space="preserve">ESPOSITO, R., </w:t>
      </w:r>
      <w:r w:rsidRPr="00EE5E9B">
        <w:rPr>
          <w:rFonts w:ascii="Book Antiqua" w:hAnsi="Book Antiqua" w:cs="Book Antiqua"/>
          <w:i/>
          <w:iCs/>
          <w:spacing w:val="-3"/>
          <w:sz w:val="22"/>
          <w:szCs w:val="22"/>
          <w:lang w:val="fr-FR"/>
        </w:rPr>
        <w:t xml:space="preserve">Bios, </w:t>
      </w:r>
      <w:proofErr w:type="spellStart"/>
      <w:r w:rsidRPr="00EE5E9B">
        <w:rPr>
          <w:rFonts w:ascii="Book Antiqua" w:hAnsi="Book Antiqua" w:cs="Book Antiqua"/>
          <w:i/>
          <w:iCs/>
          <w:spacing w:val="-3"/>
          <w:sz w:val="22"/>
          <w:szCs w:val="22"/>
          <w:lang w:val="fr-FR"/>
        </w:rPr>
        <w:t>Biopolítica</w:t>
      </w:r>
      <w:proofErr w:type="spellEnd"/>
      <w:r w:rsidRPr="00EE5E9B">
        <w:rPr>
          <w:rFonts w:ascii="Book Antiqua" w:hAnsi="Book Antiqua" w:cs="Book Antiqua"/>
          <w:i/>
          <w:iCs/>
          <w:spacing w:val="-3"/>
          <w:sz w:val="22"/>
          <w:szCs w:val="22"/>
          <w:lang w:val="fr-FR"/>
        </w:rPr>
        <w:t xml:space="preserve"> e </w:t>
      </w:r>
      <w:proofErr w:type="spellStart"/>
      <w:r w:rsidRPr="00EE5E9B">
        <w:rPr>
          <w:rFonts w:ascii="Book Antiqua" w:hAnsi="Book Antiqua" w:cs="Book Antiqua"/>
          <w:i/>
          <w:iCs/>
          <w:spacing w:val="-3"/>
          <w:sz w:val="22"/>
          <w:szCs w:val="22"/>
          <w:lang w:val="fr-FR"/>
        </w:rPr>
        <w:t>filosofia</w:t>
      </w:r>
      <w:proofErr w:type="spellEnd"/>
      <w:r w:rsidRPr="00EE5E9B">
        <w:rPr>
          <w:rFonts w:ascii="Book Antiqua" w:hAnsi="Book Antiqua" w:cs="Book Antiqua"/>
          <w:i/>
          <w:iCs/>
          <w:spacing w:val="-3"/>
          <w:sz w:val="22"/>
          <w:szCs w:val="22"/>
          <w:lang w:val="fr-FR"/>
        </w:rPr>
        <w:t>,</w:t>
      </w:r>
      <w:r w:rsidRPr="00EE5E9B">
        <w:rPr>
          <w:rFonts w:ascii="Book Antiqua" w:hAnsi="Book Antiqua" w:cs="Book Antiqua"/>
          <w:spacing w:val="-3"/>
          <w:sz w:val="22"/>
          <w:szCs w:val="22"/>
          <w:lang w:val="fr-FR"/>
        </w:rPr>
        <w:t xml:space="preserve"> Torino, Einaudi, 2004.</w:t>
      </w:r>
    </w:p>
    <w:p w:rsidR="007A5C73" w:rsidRPr="00A57868" w:rsidRDefault="007A5C73" w:rsidP="007A5C73">
      <w:pPr>
        <w:jc w:val="both"/>
        <w:rPr>
          <w:rFonts w:ascii="Book Antiqua" w:hAnsi="Book Antiqua" w:cs="Book Antiqua"/>
          <w:spacing w:val="-3"/>
          <w:sz w:val="22"/>
          <w:szCs w:val="22"/>
          <w:lang w:val="fr-FR"/>
        </w:rPr>
      </w:pPr>
      <w:r w:rsidRPr="00A57868">
        <w:rPr>
          <w:rFonts w:ascii="Book Antiqua" w:hAnsi="Book Antiqua" w:cs="Book Antiqua"/>
          <w:spacing w:val="-3"/>
          <w:sz w:val="22"/>
          <w:szCs w:val="22"/>
          <w:lang w:val="fr-FR"/>
        </w:rPr>
        <w:t xml:space="preserve">LE BRAS-CHOPARD, A., </w:t>
      </w:r>
      <w:r w:rsidRPr="00A57868">
        <w:rPr>
          <w:rFonts w:ascii="Book Antiqua" w:hAnsi="Book Antiqua" w:cs="Book Antiqua"/>
          <w:i/>
          <w:iCs/>
          <w:spacing w:val="-3"/>
          <w:sz w:val="22"/>
          <w:szCs w:val="22"/>
          <w:lang w:val="fr-FR"/>
        </w:rPr>
        <w:t xml:space="preserve">Les zoo des philosophes. De la </w:t>
      </w:r>
      <w:proofErr w:type="spellStart"/>
      <w:r w:rsidRPr="00A57868">
        <w:rPr>
          <w:rFonts w:ascii="Book Antiqua" w:hAnsi="Book Antiqua" w:cs="Book Antiqua"/>
          <w:i/>
          <w:iCs/>
          <w:spacing w:val="-3"/>
          <w:sz w:val="22"/>
          <w:szCs w:val="22"/>
          <w:lang w:val="fr-FR"/>
        </w:rPr>
        <w:t>bestialisation</w:t>
      </w:r>
      <w:proofErr w:type="spellEnd"/>
      <w:r w:rsidRPr="00A57868">
        <w:rPr>
          <w:rFonts w:ascii="Book Antiqua" w:hAnsi="Book Antiqua" w:cs="Book Antiqua"/>
          <w:i/>
          <w:iCs/>
          <w:spacing w:val="-3"/>
          <w:sz w:val="22"/>
          <w:szCs w:val="22"/>
          <w:lang w:val="fr-FR"/>
        </w:rPr>
        <w:t xml:space="preserve"> à l'exclusion</w:t>
      </w:r>
      <w:r w:rsidRPr="00A57868">
        <w:rPr>
          <w:rFonts w:ascii="Book Antiqua" w:hAnsi="Book Antiqua" w:cs="Book Antiqua"/>
          <w:spacing w:val="-3"/>
          <w:sz w:val="22"/>
          <w:szCs w:val="22"/>
          <w:lang w:val="fr-FR"/>
        </w:rPr>
        <w:t>, Paris, Plon, 2000.</w:t>
      </w:r>
    </w:p>
    <w:p w:rsidR="007A5C73" w:rsidRPr="005764E8" w:rsidRDefault="007A5C73" w:rsidP="007A5C73">
      <w:pPr>
        <w:jc w:val="both"/>
        <w:rPr>
          <w:rFonts w:ascii="Book Antiqua" w:hAnsi="Book Antiqua" w:cs="Book Antiqua"/>
          <w:spacing w:val="-3"/>
          <w:sz w:val="22"/>
          <w:szCs w:val="22"/>
          <w:lang w:val="it-IT"/>
        </w:rPr>
      </w:pPr>
      <w:r w:rsidRPr="005764E8">
        <w:rPr>
          <w:rFonts w:ascii="Book Antiqua" w:hAnsi="Book Antiqua" w:cs="Book Antiqua"/>
          <w:spacing w:val="-3"/>
          <w:sz w:val="22"/>
          <w:szCs w:val="22"/>
          <w:lang w:val="it-IT"/>
        </w:rPr>
        <w:t xml:space="preserve">PERTICARI, P., </w:t>
      </w:r>
      <w:r w:rsidRPr="005764E8">
        <w:rPr>
          <w:rFonts w:ascii="Book Antiqua" w:hAnsi="Book Antiqua" w:cs="Book Antiqua"/>
          <w:i/>
          <w:iCs/>
          <w:spacing w:val="-3"/>
          <w:sz w:val="22"/>
          <w:szCs w:val="22"/>
          <w:lang w:val="it-IT"/>
        </w:rPr>
        <w:t>Biopolitica minore</w:t>
      </w:r>
      <w:r w:rsidRPr="005764E8">
        <w:rPr>
          <w:rFonts w:ascii="Book Antiqua" w:hAnsi="Book Antiqua" w:cs="Book Antiqua"/>
          <w:spacing w:val="-3"/>
          <w:sz w:val="22"/>
          <w:szCs w:val="22"/>
          <w:lang w:val="it-IT"/>
        </w:rPr>
        <w:t>, Roma, manifestolibri, 2003.</w:t>
      </w:r>
    </w:p>
    <w:p w:rsidR="007A5C73" w:rsidRPr="00A57868" w:rsidRDefault="007A5C73" w:rsidP="007A5C73">
      <w:pPr>
        <w:jc w:val="both"/>
        <w:rPr>
          <w:rFonts w:ascii="Book Antiqua" w:hAnsi="Book Antiqua" w:cs="Book Antiqua"/>
          <w:spacing w:val="-3"/>
          <w:sz w:val="22"/>
          <w:szCs w:val="22"/>
          <w:lang w:val="en-US"/>
        </w:rPr>
      </w:pPr>
      <w:r w:rsidRPr="00A57868">
        <w:rPr>
          <w:rFonts w:ascii="Book Antiqua" w:hAnsi="Book Antiqua" w:cs="Book Antiqua"/>
          <w:spacing w:val="-3"/>
          <w:sz w:val="22"/>
          <w:szCs w:val="22"/>
          <w:lang w:val="en-US"/>
        </w:rPr>
        <w:t xml:space="preserve">SHUKIN, N., </w:t>
      </w:r>
      <w:r w:rsidRPr="00A57868">
        <w:rPr>
          <w:rFonts w:ascii="Book Antiqua" w:hAnsi="Book Antiqua" w:cs="Book Antiqua"/>
          <w:i/>
          <w:iCs/>
          <w:spacing w:val="-3"/>
          <w:sz w:val="22"/>
          <w:szCs w:val="22"/>
          <w:lang w:val="en-US"/>
        </w:rPr>
        <w:t xml:space="preserve">Animal Capital, Rendering Life in </w:t>
      </w:r>
      <w:proofErr w:type="spellStart"/>
      <w:r w:rsidRPr="00A57868">
        <w:rPr>
          <w:rFonts w:ascii="Book Antiqua" w:hAnsi="Book Antiqua" w:cs="Book Antiqua"/>
          <w:i/>
          <w:iCs/>
          <w:spacing w:val="-3"/>
          <w:sz w:val="22"/>
          <w:szCs w:val="22"/>
          <w:lang w:val="en-US"/>
        </w:rPr>
        <w:t>Biopolitica</w:t>
      </w:r>
      <w:proofErr w:type="spellEnd"/>
      <w:r w:rsidRPr="00A57868">
        <w:rPr>
          <w:rFonts w:ascii="Book Antiqua" w:hAnsi="Book Antiqua" w:cs="Book Antiqua"/>
          <w:i/>
          <w:iCs/>
          <w:spacing w:val="-3"/>
          <w:sz w:val="22"/>
          <w:szCs w:val="22"/>
          <w:lang w:val="en-US"/>
        </w:rPr>
        <w:t xml:space="preserve"> Times</w:t>
      </w:r>
      <w:r w:rsidRPr="00A57868">
        <w:rPr>
          <w:rFonts w:ascii="Book Antiqua" w:hAnsi="Book Antiqua" w:cs="Book Antiqua"/>
          <w:spacing w:val="-3"/>
          <w:sz w:val="22"/>
          <w:szCs w:val="22"/>
          <w:lang w:val="en-US"/>
        </w:rPr>
        <w:t xml:space="preserve">, Minneapolis-London, University of Minneapolis Press, 2009.   </w:t>
      </w:r>
    </w:p>
    <w:p w:rsidR="007A5C73" w:rsidRPr="005764E8" w:rsidRDefault="007A5C73" w:rsidP="007A5C73">
      <w:pPr>
        <w:jc w:val="both"/>
        <w:rPr>
          <w:rFonts w:ascii="Book Antiqua" w:hAnsi="Book Antiqua" w:cs="Book Antiqua"/>
          <w:spacing w:val="-3"/>
          <w:sz w:val="22"/>
          <w:szCs w:val="22"/>
          <w:lang w:val="it-IT"/>
        </w:rPr>
      </w:pPr>
      <w:r w:rsidRPr="005764E8">
        <w:rPr>
          <w:rFonts w:ascii="Book Antiqua" w:hAnsi="Book Antiqua" w:cs="Book Antiqua"/>
          <w:spacing w:val="-3"/>
          <w:sz w:val="22"/>
          <w:szCs w:val="22"/>
          <w:lang w:val="it-IT"/>
        </w:rPr>
        <w:t xml:space="preserve">TARIZZO, D., </w:t>
      </w:r>
      <w:r w:rsidRPr="005764E8">
        <w:rPr>
          <w:rFonts w:ascii="Book Antiqua" w:hAnsi="Book Antiqua" w:cs="Book Antiqua"/>
          <w:i/>
          <w:iCs/>
          <w:spacing w:val="-3"/>
          <w:sz w:val="22"/>
          <w:szCs w:val="22"/>
          <w:lang w:val="it-IT"/>
        </w:rPr>
        <w:t>La vita, un'invenzione recente</w:t>
      </w:r>
      <w:r w:rsidRPr="005764E8">
        <w:rPr>
          <w:rFonts w:ascii="Book Antiqua" w:hAnsi="Book Antiqua" w:cs="Book Antiqua"/>
          <w:spacing w:val="-3"/>
          <w:sz w:val="22"/>
          <w:szCs w:val="22"/>
          <w:lang w:val="it-IT"/>
        </w:rPr>
        <w:t>, Roma, Laterza, 2010.</w:t>
      </w:r>
    </w:p>
    <w:p w:rsidR="007A5C73" w:rsidRPr="005B464C" w:rsidRDefault="007A5C73" w:rsidP="007A5C73">
      <w:pPr>
        <w:jc w:val="both"/>
        <w:rPr>
          <w:rFonts w:ascii="Book Antiqua" w:hAnsi="Book Antiqua"/>
          <w:b/>
          <w:sz w:val="22"/>
          <w:szCs w:val="22"/>
          <w:lang w:val="it-IT"/>
        </w:rPr>
      </w:pPr>
    </w:p>
    <w:p w:rsidR="007A5C73" w:rsidRPr="005B464C" w:rsidRDefault="007A5C73" w:rsidP="007A5C73">
      <w:pPr>
        <w:jc w:val="both"/>
        <w:rPr>
          <w:rFonts w:ascii="Book Antiqua" w:hAnsi="Book Antiqua" w:cs="Book Antiqua"/>
          <w:b/>
          <w:sz w:val="22"/>
          <w:szCs w:val="22"/>
          <w:lang w:val="it-IT"/>
        </w:rPr>
      </w:pPr>
    </w:p>
    <w:p w:rsidR="007A5C73" w:rsidRPr="00A57868" w:rsidRDefault="007A5C73" w:rsidP="007A5C73">
      <w:pPr>
        <w:jc w:val="both"/>
        <w:rPr>
          <w:rFonts w:ascii="Book Antiqua" w:hAnsi="Book Antiqua" w:cs="Book Antiqua"/>
          <w:b/>
          <w:color w:val="FF0000"/>
          <w:sz w:val="22"/>
          <w:szCs w:val="22"/>
          <w:lang w:val="es-ES"/>
        </w:rPr>
      </w:pPr>
      <w:r w:rsidRPr="00A57868">
        <w:rPr>
          <w:rFonts w:ascii="Book Antiqua" w:hAnsi="Book Antiqua" w:cs="Book Antiqua"/>
          <w:b/>
          <w:sz w:val="22"/>
          <w:szCs w:val="22"/>
          <w:lang w:val="es-ES"/>
        </w:rPr>
        <w:lastRenderedPageBreak/>
        <w:t>Evaluación</w:t>
      </w:r>
    </w:p>
    <w:p w:rsidR="007A5C73" w:rsidRPr="00A57868" w:rsidRDefault="007A5C73" w:rsidP="007A5C73">
      <w:pPr>
        <w:jc w:val="both"/>
        <w:rPr>
          <w:rFonts w:ascii="Book Antiqua" w:hAnsi="Book Antiqua" w:cs="Book Antiqua"/>
          <w:sz w:val="22"/>
          <w:szCs w:val="22"/>
          <w:lang w:val="es-ES"/>
        </w:rPr>
      </w:pPr>
      <w:r w:rsidRPr="00A57868">
        <w:rPr>
          <w:rFonts w:ascii="Book Antiqua" w:hAnsi="Book Antiqua" w:cs="Book Antiqua"/>
          <w:sz w:val="22"/>
          <w:szCs w:val="22"/>
          <w:lang w:val="es-ES"/>
        </w:rPr>
        <w:t xml:space="preserve">El seminario se evaluará </w:t>
      </w:r>
      <w:r w:rsidR="000D2C30">
        <w:rPr>
          <w:rFonts w:ascii="Book Antiqua" w:hAnsi="Book Antiqua" w:cs="Book Antiqua"/>
          <w:sz w:val="22"/>
          <w:szCs w:val="22"/>
          <w:lang w:val="es-ES"/>
        </w:rPr>
        <w:t>a partir de una asistencia del 7</w:t>
      </w:r>
      <w:r w:rsidRPr="00A57868">
        <w:rPr>
          <w:rFonts w:ascii="Book Antiqua" w:hAnsi="Book Antiqua" w:cs="Book Antiqua"/>
          <w:sz w:val="22"/>
          <w:szCs w:val="22"/>
          <w:lang w:val="es-ES"/>
        </w:rPr>
        <w:t>5 por ciento, y con dos trabajos escritos breves a partir de consignas indicadas por la docente de cada unidad, y para dos de las cuatro unidades dictadas (total: 2 trabajos, a elección). Los trabajos no excederán las 5 pp., y se aprobará el seminario a partir del promedio de las 2 notas. El plazo para entrega de los trabajos no excederá los cuatro meses a partir de la finalización del curso.</w:t>
      </w:r>
    </w:p>
    <w:p w:rsidR="007A5C73" w:rsidRPr="00A57868" w:rsidRDefault="007A5C73" w:rsidP="007A5C73">
      <w:pPr>
        <w:jc w:val="both"/>
        <w:rPr>
          <w:rFonts w:ascii="Book Antiqua" w:hAnsi="Book Antiqua" w:cs="Book Antiqua"/>
          <w:sz w:val="22"/>
          <w:szCs w:val="22"/>
          <w:lang w:val="es-ES"/>
        </w:rPr>
      </w:pPr>
      <w:r w:rsidRPr="00A57868">
        <w:rPr>
          <w:rFonts w:ascii="Book Antiqua" w:hAnsi="Book Antiqua" w:cs="Book Antiqua"/>
          <w:sz w:val="22"/>
          <w:szCs w:val="22"/>
          <w:lang w:val="es-ES"/>
        </w:rPr>
        <w:t>Los cursantes de la maestría que optaran por realizar una monografía podrán hacerlo, para ello deberán consultar la temática con la profesora elegida para evaluarlo de acuerdo a la problemática a trabajar.</w:t>
      </w:r>
    </w:p>
    <w:p w:rsidR="007A5C73" w:rsidRPr="00A57868" w:rsidRDefault="007A5C73" w:rsidP="007A5C73">
      <w:pPr>
        <w:jc w:val="both"/>
        <w:rPr>
          <w:rFonts w:ascii="Book Antiqua" w:hAnsi="Book Antiqua" w:cs="Book Antiqua"/>
          <w:sz w:val="22"/>
          <w:szCs w:val="22"/>
          <w:lang w:val="es-ES"/>
        </w:rPr>
      </w:pPr>
      <w:r w:rsidRPr="00A57868">
        <w:rPr>
          <w:rFonts w:ascii="Book Antiqua" w:hAnsi="Book Antiqua" w:cs="Book Antiqua"/>
          <w:sz w:val="22"/>
          <w:szCs w:val="22"/>
          <w:lang w:val="es-ES"/>
        </w:rPr>
        <w:t xml:space="preserve">Los alumnos externos a la Maestría que cursan el Doctorado deberán aprobar el seminario con la redacción de una Monografía. </w:t>
      </w:r>
    </w:p>
    <w:p w:rsidR="00F47903" w:rsidRPr="007A5C73" w:rsidRDefault="00F47903">
      <w:pPr>
        <w:rPr>
          <w:lang w:val="es-ES"/>
        </w:rPr>
      </w:pPr>
      <w:bookmarkStart w:id="0" w:name="_GoBack"/>
      <w:bookmarkEnd w:id="0"/>
    </w:p>
    <w:sectPr w:rsidR="00F47903" w:rsidRPr="007A5C73" w:rsidSect="0053789C">
      <w:pgSz w:w="11906" w:h="16838"/>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w:altName w:val="Calibri"/>
    <w:panose1 w:val="020F0502020204030204"/>
    <w:charset w:val="00"/>
    <w:family w:val="swiss"/>
    <w:pitch w:val="variable"/>
    <w:sig w:usb0="E00002FF" w:usb1="4000ACFF" w:usb2="00000001" w:usb3="00000000" w:csb0="0000019F" w:csb1="00000000"/>
  </w:font>
  <w:font w:name="NimbusRomNo9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cs="Symbol"/>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1.%2."/>
      <w:lvlJc w:val="left"/>
      <w:pPr>
        <w:tabs>
          <w:tab w:val="num" w:pos="1818"/>
        </w:tabs>
        <w:ind w:left="1818" w:hanging="1110"/>
      </w:pPr>
      <w:rPr>
        <w:rFonts w:ascii="Courier New" w:hAnsi="Courier New" w:cs="Courier New"/>
      </w:rPr>
    </w:lvl>
    <w:lvl w:ilvl="2">
      <w:start w:val="1"/>
      <w:numFmt w:val="decimal"/>
      <w:lvlText w:val="%1.%2.%3."/>
      <w:lvlJc w:val="left"/>
      <w:pPr>
        <w:tabs>
          <w:tab w:val="num" w:pos="2166"/>
        </w:tabs>
        <w:ind w:left="2166" w:hanging="1110"/>
      </w:pPr>
      <w:rPr>
        <w:rFonts w:ascii="Courier New" w:hAnsi="Courier New" w:cs="Courier New"/>
      </w:rPr>
    </w:lvl>
    <w:lvl w:ilvl="3">
      <w:start w:val="1"/>
      <w:numFmt w:val="decimal"/>
      <w:lvlText w:val="%1.%2.%3.%4."/>
      <w:lvlJc w:val="left"/>
      <w:pPr>
        <w:tabs>
          <w:tab w:val="num" w:pos="2514"/>
        </w:tabs>
        <w:ind w:left="2514" w:hanging="1110"/>
      </w:pPr>
      <w:rPr>
        <w:rFonts w:ascii="Courier New" w:hAnsi="Courier New" w:cs="Courier New"/>
      </w:rPr>
    </w:lvl>
    <w:lvl w:ilvl="4">
      <w:start w:val="1"/>
      <w:numFmt w:val="decimal"/>
      <w:lvlText w:val="%1.%2.%3.%4.%5."/>
      <w:lvlJc w:val="left"/>
      <w:pPr>
        <w:tabs>
          <w:tab w:val="num" w:pos="2862"/>
        </w:tabs>
        <w:ind w:left="2862" w:hanging="1110"/>
      </w:pPr>
      <w:rPr>
        <w:rFonts w:ascii="Courier New" w:hAnsi="Courier New" w:cs="Courier New"/>
      </w:rPr>
    </w:lvl>
    <w:lvl w:ilvl="5">
      <w:start w:val="1"/>
      <w:numFmt w:val="decimal"/>
      <w:lvlText w:val="%1.%2.%3.%4.%5.%6."/>
      <w:lvlJc w:val="left"/>
      <w:pPr>
        <w:tabs>
          <w:tab w:val="num" w:pos="3540"/>
        </w:tabs>
        <w:ind w:left="3540" w:hanging="1440"/>
      </w:pPr>
      <w:rPr>
        <w:rFonts w:ascii="Courier New" w:hAnsi="Courier New" w:cs="Courier New"/>
      </w:rPr>
    </w:lvl>
    <w:lvl w:ilvl="6">
      <w:start w:val="1"/>
      <w:numFmt w:val="decimal"/>
      <w:lvlText w:val="%1.%2.%3.%4.%5.%6.%7."/>
      <w:lvlJc w:val="left"/>
      <w:pPr>
        <w:tabs>
          <w:tab w:val="num" w:pos="4248"/>
        </w:tabs>
        <w:ind w:left="4248" w:hanging="1800"/>
      </w:pPr>
      <w:rPr>
        <w:rFonts w:ascii="Courier New" w:hAnsi="Courier New" w:cs="Courier New"/>
      </w:rPr>
    </w:lvl>
    <w:lvl w:ilvl="7">
      <w:start w:val="1"/>
      <w:numFmt w:val="decimal"/>
      <w:lvlText w:val="%1.%2.%3.%4.%5.%6.%7.%8."/>
      <w:lvlJc w:val="left"/>
      <w:pPr>
        <w:tabs>
          <w:tab w:val="num" w:pos="4596"/>
        </w:tabs>
        <w:ind w:left="4596" w:hanging="1800"/>
      </w:pPr>
      <w:rPr>
        <w:rFonts w:ascii="Courier New" w:hAnsi="Courier New" w:cs="Courier New"/>
      </w:rPr>
    </w:lvl>
    <w:lvl w:ilvl="8">
      <w:start w:val="1"/>
      <w:numFmt w:val="decimal"/>
      <w:lvlText w:val="%1.%2.%3.%4.%5.%6.%7.%8.%9."/>
      <w:lvlJc w:val="left"/>
      <w:pPr>
        <w:tabs>
          <w:tab w:val="num" w:pos="5304"/>
        </w:tabs>
        <w:ind w:left="5304" w:hanging="2160"/>
      </w:pPr>
      <w:rPr>
        <w:rFonts w:ascii="Courier New" w:hAnsi="Courier New" w:cs="Courier New"/>
      </w:rPr>
    </w:lvl>
  </w:abstractNum>
  <w:abstractNum w:abstractNumId="3">
    <w:nsid w:val="00000004"/>
    <w:multiLevelType w:val="singleLevel"/>
    <w:tmpl w:val="00000004"/>
    <w:name w:val="WW8Num4"/>
    <w:lvl w:ilvl="0">
      <w:start w:val="27"/>
      <w:numFmt w:val="bullet"/>
      <w:lvlText w:val="-"/>
      <w:lvlJc w:val="left"/>
      <w:pPr>
        <w:tabs>
          <w:tab w:val="num" w:pos="420"/>
        </w:tabs>
        <w:ind w:left="420" w:hanging="360"/>
      </w:pPr>
      <w:rPr>
        <w:rFonts w:ascii="Times New Roman" w:hAnsi="Times New Roman" w:cs="Times New Roman"/>
      </w:rPr>
    </w:lvl>
  </w:abstractNum>
  <w:abstractNum w:abstractNumId="4">
    <w:nsid w:val="00000005"/>
    <w:multiLevelType w:val="singleLevel"/>
    <w:tmpl w:val="00000005"/>
    <w:name w:val="WW8Num5"/>
    <w:lvl w:ilvl="0">
      <w:start w:val="3"/>
      <w:numFmt w:val="bullet"/>
      <w:lvlText w:val="-"/>
      <w:lvlJc w:val="left"/>
      <w:pPr>
        <w:tabs>
          <w:tab w:val="num" w:pos="435"/>
        </w:tabs>
        <w:ind w:left="435" w:hanging="360"/>
      </w:pPr>
      <w:rPr>
        <w:rFonts w:ascii="OpenSymbol" w:hAnsi="OpenSymbol" w:cs="OpenSymbol"/>
      </w:rPr>
    </w:lvl>
  </w:abstractNum>
  <w:abstractNum w:abstractNumId="5">
    <w:nsid w:val="00000006"/>
    <w:multiLevelType w:val="singleLevel"/>
    <w:tmpl w:val="00000006"/>
    <w:name w:val="WW8Num6"/>
    <w:lvl w:ilvl="0">
      <w:start w:val="1"/>
      <w:numFmt w:val="upperLetter"/>
      <w:lvlText w:val="%1."/>
      <w:lvlJc w:val="left"/>
      <w:pPr>
        <w:tabs>
          <w:tab w:val="num" w:pos="0"/>
        </w:tabs>
        <w:ind w:left="720" w:hanging="360"/>
      </w:pPr>
    </w:lvl>
  </w:abstractNum>
  <w:abstractNum w:abstractNumId="6">
    <w:nsid w:val="0875334F"/>
    <w:multiLevelType w:val="hybridMultilevel"/>
    <w:tmpl w:val="9416988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nsid w:val="60C66105"/>
    <w:multiLevelType w:val="hybridMultilevel"/>
    <w:tmpl w:val="B00AF374"/>
    <w:lvl w:ilvl="0" w:tplc="5352EDA0">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4"/>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4E8"/>
    <w:rsid w:val="00061CB3"/>
    <w:rsid w:val="000D2C30"/>
    <w:rsid w:val="000E2031"/>
    <w:rsid w:val="000E58B3"/>
    <w:rsid w:val="00101654"/>
    <w:rsid w:val="00113A12"/>
    <w:rsid w:val="00144118"/>
    <w:rsid w:val="00144137"/>
    <w:rsid w:val="001A5042"/>
    <w:rsid w:val="001E10B6"/>
    <w:rsid w:val="002022C3"/>
    <w:rsid w:val="002910BD"/>
    <w:rsid w:val="002B5209"/>
    <w:rsid w:val="002F4209"/>
    <w:rsid w:val="002F753E"/>
    <w:rsid w:val="003037CF"/>
    <w:rsid w:val="00387791"/>
    <w:rsid w:val="003D594D"/>
    <w:rsid w:val="003E30B4"/>
    <w:rsid w:val="0048328B"/>
    <w:rsid w:val="0053789C"/>
    <w:rsid w:val="00547AD5"/>
    <w:rsid w:val="005764E8"/>
    <w:rsid w:val="005E14DA"/>
    <w:rsid w:val="00646CDE"/>
    <w:rsid w:val="00687271"/>
    <w:rsid w:val="006E0EFA"/>
    <w:rsid w:val="0073069C"/>
    <w:rsid w:val="007435EC"/>
    <w:rsid w:val="007A5C73"/>
    <w:rsid w:val="007D19F9"/>
    <w:rsid w:val="007E0FFD"/>
    <w:rsid w:val="00824383"/>
    <w:rsid w:val="00850784"/>
    <w:rsid w:val="008553A0"/>
    <w:rsid w:val="008C2328"/>
    <w:rsid w:val="008D35D6"/>
    <w:rsid w:val="008F7543"/>
    <w:rsid w:val="00903AF3"/>
    <w:rsid w:val="00912B00"/>
    <w:rsid w:val="0092413D"/>
    <w:rsid w:val="0095505F"/>
    <w:rsid w:val="009725A1"/>
    <w:rsid w:val="00A15068"/>
    <w:rsid w:val="00A501F7"/>
    <w:rsid w:val="00A553D0"/>
    <w:rsid w:val="00A66A05"/>
    <w:rsid w:val="00AF4459"/>
    <w:rsid w:val="00B045E9"/>
    <w:rsid w:val="00B73EC2"/>
    <w:rsid w:val="00C55F6C"/>
    <w:rsid w:val="00C60C7C"/>
    <w:rsid w:val="00CA2578"/>
    <w:rsid w:val="00CA45D9"/>
    <w:rsid w:val="00CC5F1F"/>
    <w:rsid w:val="00CD4336"/>
    <w:rsid w:val="00CD7320"/>
    <w:rsid w:val="00D85E93"/>
    <w:rsid w:val="00DF0B75"/>
    <w:rsid w:val="00E31EC8"/>
    <w:rsid w:val="00EB5B6F"/>
    <w:rsid w:val="00EC429A"/>
    <w:rsid w:val="00ED6122"/>
    <w:rsid w:val="00EE4BC7"/>
    <w:rsid w:val="00F00F90"/>
    <w:rsid w:val="00F06689"/>
    <w:rsid w:val="00F47903"/>
    <w:rsid w:val="00F54E64"/>
    <w:rsid w:val="00F92052"/>
    <w:rsid w:val="00FA53D9"/>
    <w:rsid w:val="00FB031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4E8"/>
    <w:pPr>
      <w:widowControl w:val="0"/>
      <w:suppressAutoHyphens/>
    </w:pPr>
    <w:rPr>
      <w:rFonts w:eastAsia="Arial Unicode MS" w:cs="Lucida Sans"/>
      <w:kern w:val="1"/>
      <w:sz w:val="24"/>
      <w:szCs w:val="24"/>
      <w:lang w:eastAsia="hi-IN" w:bidi="hi-IN"/>
    </w:rPr>
  </w:style>
  <w:style w:type="paragraph" w:styleId="Ttulo1">
    <w:name w:val="heading 1"/>
    <w:basedOn w:val="Normal"/>
    <w:next w:val="Normal"/>
    <w:link w:val="Ttulo1Car"/>
    <w:qFormat/>
    <w:rsid w:val="005764E8"/>
    <w:pPr>
      <w:keepNext/>
      <w:spacing w:before="240" w:after="60"/>
      <w:outlineLvl w:val="0"/>
    </w:pPr>
    <w:rPr>
      <w:rFonts w:ascii="Arial" w:eastAsia="Times New Roman" w:hAnsi="Arial"/>
      <w:b/>
      <w:bCs/>
      <w:kern w:val="32"/>
      <w:sz w:val="32"/>
      <w:szCs w:val="32"/>
    </w:rPr>
  </w:style>
  <w:style w:type="paragraph" w:styleId="Ttulo2">
    <w:name w:val="heading 2"/>
    <w:basedOn w:val="Normal"/>
    <w:next w:val="Normal"/>
    <w:link w:val="Ttulo2Car"/>
    <w:uiPriority w:val="9"/>
    <w:qFormat/>
    <w:rsid w:val="005764E8"/>
    <w:pPr>
      <w:keepNext/>
      <w:spacing w:before="240" w:after="60"/>
      <w:outlineLvl w:val="1"/>
    </w:pPr>
    <w:rPr>
      <w:rFonts w:ascii="Arial" w:eastAsia="Times New Roman" w:hAnsi="Arial"/>
      <w:b/>
      <w:bCs/>
      <w:i/>
      <w:iCs/>
      <w:sz w:val="28"/>
      <w:szCs w:val="28"/>
    </w:rPr>
  </w:style>
  <w:style w:type="paragraph" w:styleId="Ttulo3">
    <w:name w:val="heading 3"/>
    <w:basedOn w:val="Normal"/>
    <w:next w:val="Normal"/>
    <w:link w:val="Ttulo3Car"/>
    <w:uiPriority w:val="9"/>
    <w:qFormat/>
    <w:rsid w:val="005764E8"/>
    <w:pPr>
      <w:keepNext/>
      <w:spacing w:before="240" w:after="60"/>
      <w:outlineLvl w:val="2"/>
    </w:pPr>
    <w:rPr>
      <w:rFonts w:ascii="Arial" w:eastAsia="Times New Roman" w:hAnsi="Arial"/>
      <w:b/>
      <w:bCs/>
      <w:sz w:val="26"/>
      <w:szCs w:val="26"/>
    </w:rPr>
  </w:style>
  <w:style w:type="paragraph" w:styleId="Ttulo4">
    <w:name w:val="heading 4"/>
    <w:basedOn w:val="Normal"/>
    <w:next w:val="Normal"/>
    <w:link w:val="Ttulo4Car"/>
    <w:uiPriority w:val="9"/>
    <w:semiHidden/>
    <w:unhideWhenUsed/>
    <w:qFormat/>
    <w:rsid w:val="005764E8"/>
    <w:pPr>
      <w:keepNext/>
      <w:spacing w:before="240" w:after="60"/>
      <w:outlineLvl w:val="3"/>
    </w:pPr>
    <w:rPr>
      <w:b/>
      <w:bCs/>
      <w:sz w:val="28"/>
      <w:szCs w:val="28"/>
    </w:rPr>
  </w:style>
  <w:style w:type="paragraph" w:styleId="Ttulo5">
    <w:name w:val="heading 5"/>
    <w:basedOn w:val="Normal"/>
    <w:next w:val="Normal"/>
    <w:link w:val="Ttulo5Car"/>
    <w:uiPriority w:val="9"/>
    <w:semiHidden/>
    <w:unhideWhenUsed/>
    <w:qFormat/>
    <w:rsid w:val="005764E8"/>
    <w:pPr>
      <w:spacing w:before="240" w:after="60"/>
      <w:outlineLvl w:val="4"/>
    </w:pPr>
    <w:rPr>
      <w:b/>
      <w:bCs/>
      <w:i/>
      <w:iCs/>
      <w:sz w:val="26"/>
      <w:szCs w:val="26"/>
    </w:rPr>
  </w:style>
  <w:style w:type="paragraph" w:styleId="Ttulo6">
    <w:name w:val="heading 6"/>
    <w:basedOn w:val="Normal"/>
    <w:next w:val="Normal"/>
    <w:link w:val="Ttulo6Car"/>
    <w:uiPriority w:val="9"/>
    <w:semiHidden/>
    <w:unhideWhenUsed/>
    <w:qFormat/>
    <w:rsid w:val="005764E8"/>
    <w:p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5764E8"/>
    <w:pPr>
      <w:spacing w:before="240" w:after="60"/>
      <w:outlineLvl w:val="6"/>
    </w:pPr>
  </w:style>
  <w:style w:type="paragraph" w:styleId="Ttulo8">
    <w:name w:val="heading 8"/>
    <w:basedOn w:val="Normal"/>
    <w:next w:val="Normal"/>
    <w:link w:val="Ttulo8Car"/>
    <w:uiPriority w:val="9"/>
    <w:semiHidden/>
    <w:unhideWhenUsed/>
    <w:qFormat/>
    <w:rsid w:val="005764E8"/>
    <w:pPr>
      <w:spacing w:before="240" w:after="60"/>
      <w:outlineLvl w:val="7"/>
    </w:pPr>
    <w:rPr>
      <w:i/>
      <w:iCs/>
    </w:rPr>
  </w:style>
  <w:style w:type="paragraph" w:styleId="Ttulo9">
    <w:name w:val="heading 9"/>
    <w:basedOn w:val="Normal"/>
    <w:next w:val="Normal"/>
    <w:link w:val="Ttulo9Car"/>
    <w:uiPriority w:val="9"/>
    <w:semiHidden/>
    <w:unhideWhenUsed/>
    <w:qFormat/>
    <w:rsid w:val="005764E8"/>
    <w:pPr>
      <w:spacing w:before="240" w:after="60"/>
      <w:outlineLvl w:val="8"/>
    </w:pPr>
    <w:rPr>
      <w:rFonts w:ascii="Arial" w:eastAsia="Times New Roman" w:hAnsi="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764E8"/>
    <w:rPr>
      <w:rFonts w:ascii="Arial" w:eastAsia="Times New Roman" w:hAnsi="Arial" w:cs="Lucida Sans"/>
      <w:b/>
      <w:bCs/>
      <w:kern w:val="32"/>
      <w:sz w:val="32"/>
      <w:szCs w:val="32"/>
      <w:lang w:eastAsia="hi-IN" w:bidi="hi-IN"/>
    </w:rPr>
  </w:style>
  <w:style w:type="character" w:customStyle="1" w:styleId="Ttulo2Car">
    <w:name w:val="Título 2 Car"/>
    <w:basedOn w:val="Fuentedeprrafopredeter"/>
    <w:link w:val="Ttulo2"/>
    <w:uiPriority w:val="9"/>
    <w:rsid w:val="005764E8"/>
    <w:rPr>
      <w:rFonts w:ascii="Arial" w:eastAsia="Times New Roman" w:hAnsi="Arial" w:cs="Lucida Sans"/>
      <w:b/>
      <w:bCs/>
      <w:i/>
      <w:iCs/>
      <w:kern w:val="1"/>
      <w:sz w:val="28"/>
      <w:szCs w:val="28"/>
      <w:lang w:eastAsia="hi-IN" w:bidi="hi-IN"/>
    </w:rPr>
  </w:style>
  <w:style w:type="character" w:customStyle="1" w:styleId="Ttulo3Car">
    <w:name w:val="Título 3 Car"/>
    <w:basedOn w:val="Fuentedeprrafopredeter"/>
    <w:link w:val="Ttulo3"/>
    <w:uiPriority w:val="9"/>
    <w:rsid w:val="005764E8"/>
    <w:rPr>
      <w:rFonts w:ascii="Arial" w:eastAsia="Times New Roman" w:hAnsi="Arial" w:cs="Lucida Sans"/>
      <w:b/>
      <w:bCs/>
      <w:kern w:val="1"/>
      <w:sz w:val="26"/>
      <w:szCs w:val="26"/>
      <w:lang w:eastAsia="hi-IN" w:bidi="hi-IN"/>
    </w:rPr>
  </w:style>
  <w:style w:type="character" w:customStyle="1" w:styleId="Ttulo4Car">
    <w:name w:val="Título 4 Car"/>
    <w:basedOn w:val="Fuentedeprrafopredeter"/>
    <w:link w:val="Ttulo4"/>
    <w:uiPriority w:val="9"/>
    <w:semiHidden/>
    <w:rsid w:val="005764E8"/>
    <w:rPr>
      <w:rFonts w:ascii="Times New Roman" w:eastAsia="Arial Unicode MS" w:hAnsi="Times New Roman" w:cs="Lucida Sans"/>
      <w:b/>
      <w:bCs/>
      <w:kern w:val="1"/>
      <w:sz w:val="28"/>
      <w:szCs w:val="28"/>
      <w:lang w:eastAsia="hi-IN" w:bidi="hi-IN"/>
    </w:rPr>
  </w:style>
  <w:style w:type="character" w:customStyle="1" w:styleId="Ttulo5Car">
    <w:name w:val="Título 5 Car"/>
    <w:basedOn w:val="Fuentedeprrafopredeter"/>
    <w:link w:val="Ttulo5"/>
    <w:uiPriority w:val="9"/>
    <w:semiHidden/>
    <w:rsid w:val="005764E8"/>
    <w:rPr>
      <w:rFonts w:ascii="Times New Roman" w:eastAsia="Arial Unicode MS" w:hAnsi="Times New Roman" w:cs="Lucida Sans"/>
      <w:b/>
      <w:bCs/>
      <w:i/>
      <w:iCs/>
      <w:kern w:val="1"/>
      <w:sz w:val="26"/>
      <w:szCs w:val="26"/>
      <w:lang w:eastAsia="hi-IN" w:bidi="hi-IN"/>
    </w:rPr>
  </w:style>
  <w:style w:type="character" w:customStyle="1" w:styleId="Ttulo6Car">
    <w:name w:val="Título 6 Car"/>
    <w:basedOn w:val="Fuentedeprrafopredeter"/>
    <w:link w:val="Ttulo6"/>
    <w:uiPriority w:val="9"/>
    <w:semiHidden/>
    <w:rsid w:val="005764E8"/>
    <w:rPr>
      <w:rFonts w:ascii="Times New Roman" w:eastAsia="Arial Unicode MS" w:hAnsi="Times New Roman" w:cs="Lucida Sans"/>
      <w:b/>
      <w:bCs/>
      <w:kern w:val="1"/>
      <w:sz w:val="22"/>
      <w:szCs w:val="22"/>
      <w:lang w:eastAsia="hi-IN" w:bidi="hi-IN"/>
    </w:rPr>
  </w:style>
  <w:style w:type="character" w:customStyle="1" w:styleId="Ttulo7Car">
    <w:name w:val="Título 7 Car"/>
    <w:basedOn w:val="Fuentedeprrafopredeter"/>
    <w:link w:val="Ttulo7"/>
    <w:uiPriority w:val="9"/>
    <w:semiHidden/>
    <w:rsid w:val="005764E8"/>
    <w:rPr>
      <w:rFonts w:ascii="Times New Roman" w:eastAsia="Arial Unicode MS" w:hAnsi="Times New Roman" w:cs="Lucida Sans"/>
      <w:kern w:val="1"/>
      <w:lang w:eastAsia="hi-IN" w:bidi="hi-IN"/>
    </w:rPr>
  </w:style>
  <w:style w:type="character" w:customStyle="1" w:styleId="Ttulo8Car">
    <w:name w:val="Título 8 Car"/>
    <w:basedOn w:val="Fuentedeprrafopredeter"/>
    <w:link w:val="Ttulo8"/>
    <w:uiPriority w:val="9"/>
    <w:semiHidden/>
    <w:rsid w:val="005764E8"/>
    <w:rPr>
      <w:rFonts w:ascii="Times New Roman" w:eastAsia="Arial Unicode MS" w:hAnsi="Times New Roman" w:cs="Lucida Sans"/>
      <w:i/>
      <w:iCs/>
      <w:kern w:val="1"/>
      <w:lang w:eastAsia="hi-IN" w:bidi="hi-IN"/>
    </w:rPr>
  </w:style>
  <w:style w:type="character" w:customStyle="1" w:styleId="Ttulo9Car">
    <w:name w:val="Título 9 Car"/>
    <w:basedOn w:val="Fuentedeprrafopredeter"/>
    <w:link w:val="Ttulo9"/>
    <w:uiPriority w:val="9"/>
    <w:semiHidden/>
    <w:rsid w:val="005764E8"/>
    <w:rPr>
      <w:rFonts w:ascii="Arial" w:eastAsia="Times New Roman" w:hAnsi="Arial" w:cs="Lucida Sans"/>
      <w:kern w:val="1"/>
      <w:sz w:val="22"/>
      <w:szCs w:val="22"/>
      <w:lang w:eastAsia="hi-IN" w:bidi="hi-IN"/>
    </w:rPr>
  </w:style>
  <w:style w:type="paragraph" w:styleId="Cita">
    <w:name w:val="Quote"/>
    <w:basedOn w:val="Normal"/>
    <w:next w:val="Normal"/>
    <w:link w:val="CitaCar"/>
    <w:uiPriority w:val="29"/>
    <w:qFormat/>
    <w:rsid w:val="005764E8"/>
    <w:pPr>
      <w:spacing w:before="100" w:beforeAutospacing="1" w:after="100" w:afterAutospacing="1"/>
    </w:pPr>
    <w:rPr>
      <w:sz w:val="20"/>
    </w:rPr>
  </w:style>
  <w:style w:type="character" w:customStyle="1" w:styleId="CitaCar">
    <w:name w:val="Cita Car"/>
    <w:basedOn w:val="Fuentedeprrafopredeter"/>
    <w:link w:val="Cita"/>
    <w:uiPriority w:val="29"/>
    <w:rsid w:val="005764E8"/>
    <w:rPr>
      <w:rFonts w:ascii="Times New Roman" w:eastAsia="Arial Unicode MS" w:hAnsi="Times New Roman" w:cs="Lucida Sans"/>
      <w:kern w:val="1"/>
      <w:sz w:val="20"/>
      <w:lang w:eastAsia="hi-IN" w:bidi="hi-IN"/>
    </w:rPr>
  </w:style>
  <w:style w:type="paragraph" w:styleId="Ttulo">
    <w:name w:val="Title"/>
    <w:basedOn w:val="Normal"/>
    <w:next w:val="Normal"/>
    <w:link w:val="TtuloCar"/>
    <w:uiPriority w:val="10"/>
    <w:qFormat/>
    <w:rsid w:val="005764E8"/>
    <w:pPr>
      <w:spacing w:before="240" w:after="60"/>
      <w:jc w:val="center"/>
      <w:outlineLvl w:val="0"/>
    </w:pPr>
    <w:rPr>
      <w:rFonts w:ascii="Arial" w:eastAsia="Times New Roman" w:hAnsi="Arial"/>
      <w:b/>
      <w:bCs/>
      <w:kern w:val="28"/>
      <w:sz w:val="32"/>
      <w:szCs w:val="32"/>
    </w:rPr>
  </w:style>
  <w:style w:type="character" w:customStyle="1" w:styleId="TtuloCar">
    <w:name w:val="Título Car"/>
    <w:basedOn w:val="Fuentedeprrafopredeter"/>
    <w:link w:val="Ttulo"/>
    <w:uiPriority w:val="10"/>
    <w:rsid w:val="005764E8"/>
    <w:rPr>
      <w:rFonts w:ascii="Arial" w:eastAsia="Times New Roman" w:hAnsi="Arial" w:cs="Lucida Sans"/>
      <w:b/>
      <w:bCs/>
      <w:kern w:val="28"/>
      <w:sz w:val="32"/>
      <w:szCs w:val="32"/>
      <w:lang w:eastAsia="hi-IN" w:bidi="hi-IN"/>
    </w:rPr>
  </w:style>
  <w:style w:type="paragraph" w:styleId="Subttulo">
    <w:name w:val="Subtitle"/>
    <w:basedOn w:val="Normal"/>
    <w:next w:val="Normal"/>
    <w:link w:val="SubttuloCar"/>
    <w:uiPriority w:val="11"/>
    <w:qFormat/>
    <w:rsid w:val="005764E8"/>
    <w:pPr>
      <w:spacing w:after="60"/>
      <w:jc w:val="center"/>
      <w:outlineLvl w:val="1"/>
    </w:pPr>
    <w:rPr>
      <w:rFonts w:ascii="Arial" w:eastAsia="Times New Roman" w:hAnsi="Arial"/>
    </w:rPr>
  </w:style>
  <w:style w:type="character" w:customStyle="1" w:styleId="SubttuloCar">
    <w:name w:val="Subtítulo Car"/>
    <w:basedOn w:val="Fuentedeprrafopredeter"/>
    <w:link w:val="Subttulo"/>
    <w:uiPriority w:val="11"/>
    <w:rsid w:val="005764E8"/>
    <w:rPr>
      <w:rFonts w:ascii="Arial" w:eastAsia="Times New Roman" w:hAnsi="Arial" w:cs="Lucida Sans"/>
      <w:kern w:val="1"/>
      <w:lang w:eastAsia="hi-IN" w:bidi="hi-IN"/>
    </w:rPr>
  </w:style>
  <w:style w:type="character" w:styleId="Textoennegrita">
    <w:name w:val="Strong"/>
    <w:basedOn w:val="Fuentedeprrafopredeter"/>
    <w:unhideWhenUsed/>
    <w:qFormat/>
    <w:rsid w:val="005764E8"/>
    <w:rPr>
      <w:b/>
      <w:bCs/>
    </w:rPr>
  </w:style>
  <w:style w:type="character" w:styleId="nfasis">
    <w:name w:val="Emphasis"/>
    <w:basedOn w:val="Fuentedeprrafopredeter"/>
    <w:uiPriority w:val="20"/>
    <w:unhideWhenUsed/>
    <w:qFormat/>
    <w:rsid w:val="005764E8"/>
    <w:rPr>
      <w:rFonts w:ascii="Times New Roman" w:hAnsi="Times New Roman"/>
      <w:b/>
      <w:i/>
      <w:iCs/>
    </w:rPr>
  </w:style>
  <w:style w:type="paragraph" w:styleId="Prrafodelista">
    <w:name w:val="List Paragraph"/>
    <w:basedOn w:val="Normal"/>
    <w:qFormat/>
    <w:rsid w:val="005764E8"/>
    <w:pPr>
      <w:ind w:left="720"/>
      <w:contextualSpacing/>
    </w:pPr>
  </w:style>
  <w:style w:type="paragraph" w:styleId="Citadestacada">
    <w:name w:val="Intense Quote"/>
    <w:basedOn w:val="Normal"/>
    <w:next w:val="Normal"/>
    <w:link w:val="CitadestacadaCar"/>
    <w:uiPriority w:val="30"/>
    <w:unhideWhenUsed/>
    <w:qFormat/>
    <w:rsid w:val="005764E8"/>
    <w:pPr>
      <w:ind w:left="720" w:right="720"/>
    </w:pPr>
    <w:rPr>
      <w:b/>
      <w:i/>
      <w:szCs w:val="22"/>
    </w:rPr>
  </w:style>
  <w:style w:type="character" w:customStyle="1" w:styleId="CitadestacadaCar">
    <w:name w:val="Cita destacada Car"/>
    <w:basedOn w:val="Fuentedeprrafopredeter"/>
    <w:link w:val="Citadestacada"/>
    <w:uiPriority w:val="30"/>
    <w:rsid w:val="005764E8"/>
    <w:rPr>
      <w:rFonts w:ascii="Times New Roman" w:eastAsia="Arial Unicode MS" w:hAnsi="Times New Roman" w:cs="Lucida Sans"/>
      <w:b/>
      <w:i/>
      <w:kern w:val="1"/>
      <w:szCs w:val="22"/>
      <w:lang w:eastAsia="hi-IN" w:bidi="hi-IN"/>
    </w:rPr>
  </w:style>
  <w:style w:type="character" w:styleId="nfasissutil">
    <w:name w:val="Subtle Emphasis"/>
    <w:uiPriority w:val="19"/>
    <w:unhideWhenUsed/>
    <w:qFormat/>
    <w:rsid w:val="005764E8"/>
    <w:rPr>
      <w:i/>
      <w:color w:val="5A5A5A"/>
    </w:rPr>
  </w:style>
  <w:style w:type="character" w:styleId="nfasisintenso">
    <w:name w:val="Intense Emphasis"/>
    <w:basedOn w:val="Fuentedeprrafopredeter"/>
    <w:uiPriority w:val="21"/>
    <w:unhideWhenUsed/>
    <w:qFormat/>
    <w:rsid w:val="005764E8"/>
    <w:rPr>
      <w:b/>
      <w:i/>
      <w:sz w:val="24"/>
      <w:szCs w:val="24"/>
      <w:u w:val="single"/>
    </w:rPr>
  </w:style>
  <w:style w:type="character" w:styleId="Referenciasutil">
    <w:name w:val="Subtle Reference"/>
    <w:basedOn w:val="Fuentedeprrafopredeter"/>
    <w:uiPriority w:val="31"/>
    <w:unhideWhenUsed/>
    <w:qFormat/>
    <w:rsid w:val="005764E8"/>
    <w:rPr>
      <w:sz w:val="24"/>
      <w:szCs w:val="24"/>
      <w:u w:val="single"/>
    </w:rPr>
  </w:style>
  <w:style w:type="character" w:styleId="Referenciaintensa">
    <w:name w:val="Intense Reference"/>
    <w:basedOn w:val="Fuentedeprrafopredeter"/>
    <w:uiPriority w:val="32"/>
    <w:unhideWhenUsed/>
    <w:qFormat/>
    <w:rsid w:val="005764E8"/>
    <w:rPr>
      <w:b/>
      <w:sz w:val="24"/>
      <w:u w:val="single"/>
    </w:rPr>
  </w:style>
  <w:style w:type="character" w:styleId="Ttulodellibro">
    <w:name w:val="Book Title"/>
    <w:basedOn w:val="Fuentedeprrafopredeter"/>
    <w:uiPriority w:val="33"/>
    <w:qFormat/>
    <w:rsid w:val="005764E8"/>
    <w:rPr>
      <w:rFonts w:ascii="Arial" w:eastAsia="Times New Roman" w:hAnsi="Arial"/>
      <w:b/>
      <w:i/>
      <w:sz w:val="24"/>
      <w:szCs w:val="24"/>
    </w:rPr>
  </w:style>
  <w:style w:type="paragraph" w:styleId="TtulodeTDC">
    <w:name w:val="TOC Heading"/>
    <w:basedOn w:val="Ttulo1"/>
    <w:next w:val="Normal"/>
    <w:uiPriority w:val="39"/>
    <w:semiHidden/>
    <w:unhideWhenUsed/>
    <w:qFormat/>
    <w:rsid w:val="005764E8"/>
    <w:pPr>
      <w:outlineLvl w:val="9"/>
    </w:pPr>
  </w:style>
  <w:style w:type="paragraph" w:styleId="Sangradetextonormal">
    <w:name w:val="Body Text Indent"/>
    <w:basedOn w:val="Normal"/>
    <w:link w:val="SangradetextonormalCar"/>
    <w:rsid w:val="005764E8"/>
    <w:pPr>
      <w:spacing w:after="120"/>
      <w:ind w:left="283"/>
    </w:pPr>
  </w:style>
  <w:style w:type="character" w:customStyle="1" w:styleId="SangradetextonormalCar">
    <w:name w:val="Sangría de texto normal Car"/>
    <w:basedOn w:val="Fuentedeprrafopredeter"/>
    <w:link w:val="Sangradetextonormal"/>
    <w:rsid w:val="005764E8"/>
    <w:rPr>
      <w:rFonts w:ascii="Times New Roman" w:eastAsia="Arial Unicode MS" w:hAnsi="Times New Roman" w:cs="Lucida Sans"/>
      <w:kern w:val="1"/>
      <w:lang w:eastAsia="hi-IN" w:bidi="hi-IN"/>
    </w:rPr>
  </w:style>
  <w:style w:type="paragraph" w:customStyle="1" w:styleId="Textoindependiente21">
    <w:name w:val="Texto independiente 21"/>
    <w:basedOn w:val="Normal"/>
    <w:rsid w:val="005764E8"/>
    <w:pPr>
      <w:spacing w:after="120" w:line="480" w:lineRule="auto"/>
    </w:pPr>
    <w:rPr>
      <w:rFonts w:ascii="Arial" w:hAnsi="Arial" w:cs="Arial"/>
    </w:rPr>
  </w:style>
  <w:style w:type="paragraph" w:styleId="Textonotapie">
    <w:name w:val="footnote text"/>
    <w:basedOn w:val="Normal"/>
    <w:link w:val="TextonotapieCar"/>
    <w:rsid w:val="005764E8"/>
    <w:rPr>
      <w:sz w:val="20"/>
      <w:szCs w:val="20"/>
      <w:lang w:val="es-ES_tradnl"/>
    </w:rPr>
  </w:style>
  <w:style w:type="character" w:customStyle="1" w:styleId="TextonotapieCar">
    <w:name w:val="Texto nota pie Car"/>
    <w:basedOn w:val="Fuentedeprrafopredeter"/>
    <w:link w:val="Textonotapie"/>
    <w:uiPriority w:val="99"/>
    <w:rsid w:val="005764E8"/>
    <w:rPr>
      <w:rFonts w:ascii="Times New Roman" w:eastAsia="Arial Unicode MS" w:hAnsi="Times New Roman" w:cs="Lucida Sans"/>
      <w:kern w:val="1"/>
      <w:sz w:val="20"/>
      <w:szCs w:val="20"/>
      <w:lang w:val="es-ES_tradnl" w:eastAsia="hi-IN" w:bidi="hi-IN"/>
    </w:rPr>
  </w:style>
  <w:style w:type="paragraph" w:styleId="Textodeglobo">
    <w:name w:val="Balloon Text"/>
    <w:basedOn w:val="Normal"/>
    <w:link w:val="TextodegloboCar"/>
    <w:uiPriority w:val="99"/>
    <w:semiHidden/>
    <w:unhideWhenUsed/>
    <w:rsid w:val="005764E8"/>
    <w:rPr>
      <w:rFonts w:ascii="Tahoma" w:hAnsi="Tahoma" w:cs="Mangal"/>
      <w:sz w:val="16"/>
      <w:szCs w:val="14"/>
    </w:rPr>
  </w:style>
  <w:style w:type="character" w:customStyle="1" w:styleId="TextodegloboCar">
    <w:name w:val="Texto de globo Car"/>
    <w:basedOn w:val="Fuentedeprrafopredeter"/>
    <w:link w:val="Textodeglobo"/>
    <w:uiPriority w:val="99"/>
    <w:semiHidden/>
    <w:rsid w:val="005764E8"/>
    <w:rPr>
      <w:rFonts w:ascii="Tahoma" w:eastAsia="Arial Unicode MS" w:hAnsi="Tahoma" w:cs="Mangal"/>
      <w:kern w:val="1"/>
      <w:sz w:val="16"/>
      <w:szCs w:val="14"/>
      <w:lang w:eastAsia="hi-IN" w:bidi="hi-IN"/>
    </w:rPr>
  </w:style>
  <w:style w:type="character" w:styleId="Refdenotaalpie">
    <w:name w:val="footnote reference"/>
    <w:basedOn w:val="Fuentedeprrafopredeter"/>
    <w:rsid w:val="005764E8"/>
    <w:rPr>
      <w:vertAlign w:val="superscript"/>
    </w:rPr>
  </w:style>
  <w:style w:type="paragraph" w:customStyle="1" w:styleId="Default">
    <w:name w:val="Default"/>
    <w:rsid w:val="00144118"/>
    <w:pPr>
      <w:autoSpaceDE w:val="0"/>
      <w:autoSpaceDN w:val="0"/>
      <w:adjustRightInd w:val="0"/>
    </w:pPr>
    <w:rPr>
      <w:rFonts w:ascii="Book Antiqua" w:hAnsi="Book Antiqua" w:cs="Book Antiqua"/>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4E8"/>
    <w:pPr>
      <w:widowControl w:val="0"/>
      <w:suppressAutoHyphens/>
    </w:pPr>
    <w:rPr>
      <w:rFonts w:eastAsia="Arial Unicode MS" w:cs="Lucida Sans"/>
      <w:kern w:val="1"/>
      <w:sz w:val="24"/>
      <w:szCs w:val="24"/>
      <w:lang w:eastAsia="hi-IN" w:bidi="hi-IN"/>
    </w:rPr>
  </w:style>
  <w:style w:type="paragraph" w:styleId="Ttulo1">
    <w:name w:val="heading 1"/>
    <w:basedOn w:val="Normal"/>
    <w:next w:val="Normal"/>
    <w:link w:val="Ttulo1Car"/>
    <w:qFormat/>
    <w:rsid w:val="005764E8"/>
    <w:pPr>
      <w:keepNext/>
      <w:spacing w:before="240" w:after="60"/>
      <w:outlineLvl w:val="0"/>
    </w:pPr>
    <w:rPr>
      <w:rFonts w:ascii="Arial" w:eastAsia="Times New Roman" w:hAnsi="Arial"/>
      <w:b/>
      <w:bCs/>
      <w:kern w:val="32"/>
      <w:sz w:val="32"/>
      <w:szCs w:val="32"/>
    </w:rPr>
  </w:style>
  <w:style w:type="paragraph" w:styleId="Ttulo2">
    <w:name w:val="heading 2"/>
    <w:basedOn w:val="Normal"/>
    <w:next w:val="Normal"/>
    <w:link w:val="Ttulo2Car"/>
    <w:uiPriority w:val="9"/>
    <w:qFormat/>
    <w:rsid w:val="005764E8"/>
    <w:pPr>
      <w:keepNext/>
      <w:spacing w:before="240" w:after="60"/>
      <w:outlineLvl w:val="1"/>
    </w:pPr>
    <w:rPr>
      <w:rFonts w:ascii="Arial" w:eastAsia="Times New Roman" w:hAnsi="Arial"/>
      <w:b/>
      <w:bCs/>
      <w:i/>
      <w:iCs/>
      <w:sz w:val="28"/>
      <w:szCs w:val="28"/>
    </w:rPr>
  </w:style>
  <w:style w:type="paragraph" w:styleId="Ttulo3">
    <w:name w:val="heading 3"/>
    <w:basedOn w:val="Normal"/>
    <w:next w:val="Normal"/>
    <w:link w:val="Ttulo3Car"/>
    <w:uiPriority w:val="9"/>
    <w:qFormat/>
    <w:rsid w:val="005764E8"/>
    <w:pPr>
      <w:keepNext/>
      <w:spacing w:before="240" w:after="60"/>
      <w:outlineLvl w:val="2"/>
    </w:pPr>
    <w:rPr>
      <w:rFonts w:ascii="Arial" w:eastAsia="Times New Roman" w:hAnsi="Arial"/>
      <w:b/>
      <w:bCs/>
      <w:sz w:val="26"/>
      <w:szCs w:val="26"/>
    </w:rPr>
  </w:style>
  <w:style w:type="paragraph" w:styleId="Ttulo4">
    <w:name w:val="heading 4"/>
    <w:basedOn w:val="Normal"/>
    <w:next w:val="Normal"/>
    <w:link w:val="Ttulo4Car"/>
    <w:uiPriority w:val="9"/>
    <w:semiHidden/>
    <w:unhideWhenUsed/>
    <w:qFormat/>
    <w:rsid w:val="005764E8"/>
    <w:pPr>
      <w:keepNext/>
      <w:spacing w:before="240" w:after="60"/>
      <w:outlineLvl w:val="3"/>
    </w:pPr>
    <w:rPr>
      <w:b/>
      <w:bCs/>
      <w:sz w:val="28"/>
      <w:szCs w:val="28"/>
    </w:rPr>
  </w:style>
  <w:style w:type="paragraph" w:styleId="Ttulo5">
    <w:name w:val="heading 5"/>
    <w:basedOn w:val="Normal"/>
    <w:next w:val="Normal"/>
    <w:link w:val="Ttulo5Car"/>
    <w:uiPriority w:val="9"/>
    <w:semiHidden/>
    <w:unhideWhenUsed/>
    <w:qFormat/>
    <w:rsid w:val="005764E8"/>
    <w:pPr>
      <w:spacing w:before="240" w:after="60"/>
      <w:outlineLvl w:val="4"/>
    </w:pPr>
    <w:rPr>
      <w:b/>
      <w:bCs/>
      <w:i/>
      <w:iCs/>
      <w:sz w:val="26"/>
      <w:szCs w:val="26"/>
    </w:rPr>
  </w:style>
  <w:style w:type="paragraph" w:styleId="Ttulo6">
    <w:name w:val="heading 6"/>
    <w:basedOn w:val="Normal"/>
    <w:next w:val="Normal"/>
    <w:link w:val="Ttulo6Car"/>
    <w:uiPriority w:val="9"/>
    <w:semiHidden/>
    <w:unhideWhenUsed/>
    <w:qFormat/>
    <w:rsid w:val="005764E8"/>
    <w:p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5764E8"/>
    <w:pPr>
      <w:spacing w:before="240" w:after="60"/>
      <w:outlineLvl w:val="6"/>
    </w:pPr>
  </w:style>
  <w:style w:type="paragraph" w:styleId="Ttulo8">
    <w:name w:val="heading 8"/>
    <w:basedOn w:val="Normal"/>
    <w:next w:val="Normal"/>
    <w:link w:val="Ttulo8Car"/>
    <w:uiPriority w:val="9"/>
    <w:semiHidden/>
    <w:unhideWhenUsed/>
    <w:qFormat/>
    <w:rsid w:val="005764E8"/>
    <w:pPr>
      <w:spacing w:before="240" w:after="60"/>
      <w:outlineLvl w:val="7"/>
    </w:pPr>
    <w:rPr>
      <w:i/>
      <w:iCs/>
    </w:rPr>
  </w:style>
  <w:style w:type="paragraph" w:styleId="Ttulo9">
    <w:name w:val="heading 9"/>
    <w:basedOn w:val="Normal"/>
    <w:next w:val="Normal"/>
    <w:link w:val="Ttulo9Car"/>
    <w:uiPriority w:val="9"/>
    <w:semiHidden/>
    <w:unhideWhenUsed/>
    <w:qFormat/>
    <w:rsid w:val="005764E8"/>
    <w:pPr>
      <w:spacing w:before="240" w:after="60"/>
      <w:outlineLvl w:val="8"/>
    </w:pPr>
    <w:rPr>
      <w:rFonts w:ascii="Arial" w:eastAsia="Times New Roman" w:hAnsi="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764E8"/>
    <w:rPr>
      <w:rFonts w:ascii="Arial" w:eastAsia="Times New Roman" w:hAnsi="Arial" w:cs="Lucida Sans"/>
      <w:b/>
      <w:bCs/>
      <w:kern w:val="32"/>
      <w:sz w:val="32"/>
      <w:szCs w:val="32"/>
      <w:lang w:eastAsia="hi-IN" w:bidi="hi-IN"/>
    </w:rPr>
  </w:style>
  <w:style w:type="character" w:customStyle="1" w:styleId="Ttulo2Car">
    <w:name w:val="Título 2 Car"/>
    <w:basedOn w:val="Fuentedeprrafopredeter"/>
    <w:link w:val="Ttulo2"/>
    <w:uiPriority w:val="9"/>
    <w:rsid w:val="005764E8"/>
    <w:rPr>
      <w:rFonts w:ascii="Arial" w:eastAsia="Times New Roman" w:hAnsi="Arial" w:cs="Lucida Sans"/>
      <w:b/>
      <w:bCs/>
      <w:i/>
      <w:iCs/>
      <w:kern w:val="1"/>
      <w:sz w:val="28"/>
      <w:szCs w:val="28"/>
      <w:lang w:eastAsia="hi-IN" w:bidi="hi-IN"/>
    </w:rPr>
  </w:style>
  <w:style w:type="character" w:customStyle="1" w:styleId="Ttulo3Car">
    <w:name w:val="Título 3 Car"/>
    <w:basedOn w:val="Fuentedeprrafopredeter"/>
    <w:link w:val="Ttulo3"/>
    <w:uiPriority w:val="9"/>
    <w:rsid w:val="005764E8"/>
    <w:rPr>
      <w:rFonts w:ascii="Arial" w:eastAsia="Times New Roman" w:hAnsi="Arial" w:cs="Lucida Sans"/>
      <w:b/>
      <w:bCs/>
      <w:kern w:val="1"/>
      <w:sz w:val="26"/>
      <w:szCs w:val="26"/>
      <w:lang w:eastAsia="hi-IN" w:bidi="hi-IN"/>
    </w:rPr>
  </w:style>
  <w:style w:type="character" w:customStyle="1" w:styleId="Ttulo4Car">
    <w:name w:val="Título 4 Car"/>
    <w:basedOn w:val="Fuentedeprrafopredeter"/>
    <w:link w:val="Ttulo4"/>
    <w:uiPriority w:val="9"/>
    <w:semiHidden/>
    <w:rsid w:val="005764E8"/>
    <w:rPr>
      <w:rFonts w:ascii="Times New Roman" w:eastAsia="Arial Unicode MS" w:hAnsi="Times New Roman" w:cs="Lucida Sans"/>
      <w:b/>
      <w:bCs/>
      <w:kern w:val="1"/>
      <w:sz w:val="28"/>
      <w:szCs w:val="28"/>
      <w:lang w:eastAsia="hi-IN" w:bidi="hi-IN"/>
    </w:rPr>
  </w:style>
  <w:style w:type="character" w:customStyle="1" w:styleId="Ttulo5Car">
    <w:name w:val="Título 5 Car"/>
    <w:basedOn w:val="Fuentedeprrafopredeter"/>
    <w:link w:val="Ttulo5"/>
    <w:uiPriority w:val="9"/>
    <w:semiHidden/>
    <w:rsid w:val="005764E8"/>
    <w:rPr>
      <w:rFonts w:ascii="Times New Roman" w:eastAsia="Arial Unicode MS" w:hAnsi="Times New Roman" w:cs="Lucida Sans"/>
      <w:b/>
      <w:bCs/>
      <w:i/>
      <w:iCs/>
      <w:kern w:val="1"/>
      <w:sz w:val="26"/>
      <w:szCs w:val="26"/>
      <w:lang w:eastAsia="hi-IN" w:bidi="hi-IN"/>
    </w:rPr>
  </w:style>
  <w:style w:type="character" w:customStyle="1" w:styleId="Ttulo6Car">
    <w:name w:val="Título 6 Car"/>
    <w:basedOn w:val="Fuentedeprrafopredeter"/>
    <w:link w:val="Ttulo6"/>
    <w:uiPriority w:val="9"/>
    <w:semiHidden/>
    <w:rsid w:val="005764E8"/>
    <w:rPr>
      <w:rFonts w:ascii="Times New Roman" w:eastAsia="Arial Unicode MS" w:hAnsi="Times New Roman" w:cs="Lucida Sans"/>
      <w:b/>
      <w:bCs/>
      <w:kern w:val="1"/>
      <w:sz w:val="22"/>
      <w:szCs w:val="22"/>
      <w:lang w:eastAsia="hi-IN" w:bidi="hi-IN"/>
    </w:rPr>
  </w:style>
  <w:style w:type="character" w:customStyle="1" w:styleId="Ttulo7Car">
    <w:name w:val="Título 7 Car"/>
    <w:basedOn w:val="Fuentedeprrafopredeter"/>
    <w:link w:val="Ttulo7"/>
    <w:uiPriority w:val="9"/>
    <w:semiHidden/>
    <w:rsid w:val="005764E8"/>
    <w:rPr>
      <w:rFonts w:ascii="Times New Roman" w:eastAsia="Arial Unicode MS" w:hAnsi="Times New Roman" w:cs="Lucida Sans"/>
      <w:kern w:val="1"/>
      <w:lang w:eastAsia="hi-IN" w:bidi="hi-IN"/>
    </w:rPr>
  </w:style>
  <w:style w:type="character" w:customStyle="1" w:styleId="Ttulo8Car">
    <w:name w:val="Título 8 Car"/>
    <w:basedOn w:val="Fuentedeprrafopredeter"/>
    <w:link w:val="Ttulo8"/>
    <w:uiPriority w:val="9"/>
    <w:semiHidden/>
    <w:rsid w:val="005764E8"/>
    <w:rPr>
      <w:rFonts w:ascii="Times New Roman" w:eastAsia="Arial Unicode MS" w:hAnsi="Times New Roman" w:cs="Lucida Sans"/>
      <w:i/>
      <w:iCs/>
      <w:kern w:val="1"/>
      <w:lang w:eastAsia="hi-IN" w:bidi="hi-IN"/>
    </w:rPr>
  </w:style>
  <w:style w:type="character" w:customStyle="1" w:styleId="Ttulo9Car">
    <w:name w:val="Título 9 Car"/>
    <w:basedOn w:val="Fuentedeprrafopredeter"/>
    <w:link w:val="Ttulo9"/>
    <w:uiPriority w:val="9"/>
    <w:semiHidden/>
    <w:rsid w:val="005764E8"/>
    <w:rPr>
      <w:rFonts w:ascii="Arial" w:eastAsia="Times New Roman" w:hAnsi="Arial" w:cs="Lucida Sans"/>
      <w:kern w:val="1"/>
      <w:sz w:val="22"/>
      <w:szCs w:val="22"/>
      <w:lang w:eastAsia="hi-IN" w:bidi="hi-IN"/>
    </w:rPr>
  </w:style>
  <w:style w:type="paragraph" w:styleId="Cita">
    <w:name w:val="Quote"/>
    <w:basedOn w:val="Normal"/>
    <w:next w:val="Normal"/>
    <w:link w:val="CitaCar"/>
    <w:uiPriority w:val="29"/>
    <w:qFormat/>
    <w:rsid w:val="005764E8"/>
    <w:pPr>
      <w:spacing w:before="100" w:beforeAutospacing="1" w:after="100" w:afterAutospacing="1"/>
    </w:pPr>
    <w:rPr>
      <w:sz w:val="20"/>
    </w:rPr>
  </w:style>
  <w:style w:type="character" w:customStyle="1" w:styleId="CitaCar">
    <w:name w:val="Cita Car"/>
    <w:basedOn w:val="Fuentedeprrafopredeter"/>
    <w:link w:val="Cita"/>
    <w:uiPriority w:val="29"/>
    <w:rsid w:val="005764E8"/>
    <w:rPr>
      <w:rFonts w:ascii="Times New Roman" w:eastAsia="Arial Unicode MS" w:hAnsi="Times New Roman" w:cs="Lucida Sans"/>
      <w:kern w:val="1"/>
      <w:sz w:val="20"/>
      <w:lang w:eastAsia="hi-IN" w:bidi="hi-IN"/>
    </w:rPr>
  </w:style>
  <w:style w:type="paragraph" w:styleId="Ttulo">
    <w:name w:val="Title"/>
    <w:basedOn w:val="Normal"/>
    <w:next w:val="Normal"/>
    <w:link w:val="TtuloCar"/>
    <w:uiPriority w:val="10"/>
    <w:qFormat/>
    <w:rsid w:val="005764E8"/>
    <w:pPr>
      <w:spacing w:before="240" w:after="60"/>
      <w:jc w:val="center"/>
      <w:outlineLvl w:val="0"/>
    </w:pPr>
    <w:rPr>
      <w:rFonts w:ascii="Arial" w:eastAsia="Times New Roman" w:hAnsi="Arial"/>
      <w:b/>
      <w:bCs/>
      <w:kern w:val="28"/>
      <w:sz w:val="32"/>
      <w:szCs w:val="32"/>
    </w:rPr>
  </w:style>
  <w:style w:type="character" w:customStyle="1" w:styleId="TtuloCar">
    <w:name w:val="Título Car"/>
    <w:basedOn w:val="Fuentedeprrafopredeter"/>
    <w:link w:val="Ttulo"/>
    <w:uiPriority w:val="10"/>
    <w:rsid w:val="005764E8"/>
    <w:rPr>
      <w:rFonts w:ascii="Arial" w:eastAsia="Times New Roman" w:hAnsi="Arial" w:cs="Lucida Sans"/>
      <w:b/>
      <w:bCs/>
      <w:kern w:val="28"/>
      <w:sz w:val="32"/>
      <w:szCs w:val="32"/>
      <w:lang w:eastAsia="hi-IN" w:bidi="hi-IN"/>
    </w:rPr>
  </w:style>
  <w:style w:type="paragraph" w:styleId="Subttulo">
    <w:name w:val="Subtitle"/>
    <w:basedOn w:val="Normal"/>
    <w:next w:val="Normal"/>
    <w:link w:val="SubttuloCar"/>
    <w:uiPriority w:val="11"/>
    <w:qFormat/>
    <w:rsid w:val="005764E8"/>
    <w:pPr>
      <w:spacing w:after="60"/>
      <w:jc w:val="center"/>
      <w:outlineLvl w:val="1"/>
    </w:pPr>
    <w:rPr>
      <w:rFonts w:ascii="Arial" w:eastAsia="Times New Roman" w:hAnsi="Arial"/>
    </w:rPr>
  </w:style>
  <w:style w:type="character" w:customStyle="1" w:styleId="SubttuloCar">
    <w:name w:val="Subtítulo Car"/>
    <w:basedOn w:val="Fuentedeprrafopredeter"/>
    <w:link w:val="Subttulo"/>
    <w:uiPriority w:val="11"/>
    <w:rsid w:val="005764E8"/>
    <w:rPr>
      <w:rFonts w:ascii="Arial" w:eastAsia="Times New Roman" w:hAnsi="Arial" w:cs="Lucida Sans"/>
      <w:kern w:val="1"/>
      <w:lang w:eastAsia="hi-IN" w:bidi="hi-IN"/>
    </w:rPr>
  </w:style>
  <w:style w:type="character" w:styleId="Textoennegrita">
    <w:name w:val="Strong"/>
    <w:basedOn w:val="Fuentedeprrafopredeter"/>
    <w:unhideWhenUsed/>
    <w:qFormat/>
    <w:rsid w:val="005764E8"/>
    <w:rPr>
      <w:b/>
      <w:bCs/>
    </w:rPr>
  </w:style>
  <w:style w:type="character" w:styleId="nfasis">
    <w:name w:val="Emphasis"/>
    <w:basedOn w:val="Fuentedeprrafopredeter"/>
    <w:uiPriority w:val="20"/>
    <w:unhideWhenUsed/>
    <w:qFormat/>
    <w:rsid w:val="005764E8"/>
    <w:rPr>
      <w:rFonts w:ascii="Times New Roman" w:hAnsi="Times New Roman"/>
      <w:b/>
      <w:i/>
      <w:iCs/>
    </w:rPr>
  </w:style>
  <w:style w:type="paragraph" w:styleId="Prrafodelista">
    <w:name w:val="List Paragraph"/>
    <w:basedOn w:val="Normal"/>
    <w:qFormat/>
    <w:rsid w:val="005764E8"/>
    <w:pPr>
      <w:ind w:left="720"/>
      <w:contextualSpacing/>
    </w:pPr>
  </w:style>
  <w:style w:type="paragraph" w:styleId="Citadestacada">
    <w:name w:val="Intense Quote"/>
    <w:basedOn w:val="Normal"/>
    <w:next w:val="Normal"/>
    <w:link w:val="CitadestacadaCar"/>
    <w:uiPriority w:val="30"/>
    <w:unhideWhenUsed/>
    <w:qFormat/>
    <w:rsid w:val="005764E8"/>
    <w:pPr>
      <w:ind w:left="720" w:right="720"/>
    </w:pPr>
    <w:rPr>
      <w:b/>
      <w:i/>
      <w:szCs w:val="22"/>
    </w:rPr>
  </w:style>
  <w:style w:type="character" w:customStyle="1" w:styleId="CitadestacadaCar">
    <w:name w:val="Cita destacada Car"/>
    <w:basedOn w:val="Fuentedeprrafopredeter"/>
    <w:link w:val="Citadestacada"/>
    <w:uiPriority w:val="30"/>
    <w:rsid w:val="005764E8"/>
    <w:rPr>
      <w:rFonts w:ascii="Times New Roman" w:eastAsia="Arial Unicode MS" w:hAnsi="Times New Roman" w:cs="Lucida Sans"/>
      <w:b/>
      <w:i/>
      <w:kern w:val="1"/>
      <w:szCs w:val="22"/>
      <w:lang w:eastAsia="hi-IN" w:bidi="hi-IN"/>
    </w:rPr>
  </w:style>
  <w:style w:type="character" w:styleId="nfasissutil">
    <w:name w:val="Subtle Emphasis"/>
    <w:uiPriority w:val="19"/>
    <w:unhideWhenUsed/>
    <w:qFormat/>
    <w:rsid w:val="005764E8"/>
    <w:rPr>
      <w:i/>
      <w:color w:val="5A5A5A"/>
    </w:rPr>
  </w:style>
  <w:style w:type="character" w:styleId="nfasisintenso">
    <w:name w:val="Intense Emphasis"/>
    <w:basedOn w:val="Fuentedeprrafopredeter"/>
    <w:uiPriority w:val="21"/>
    <w:unhideWhenUsed/>
    <w:qFormat/>
    <w:rsid w:val="005764E8"/>
    <w:rPr>
      <w:b/>
      <w:i/>
      <w:sz w:val="24"/>
      <w:szCs w:val="24"/>
      <w:u w:val="single"/>
    </w:rPr>
  </w:style>
  <w:style w:type="character" w:styleId="Referenciasutil">
    <w:name w:val="Subtle Reference"/>
    <w:basedOn w:val="Fuentedeprrafopredeter"/>
    <w:uiPriority w:val="31"/>
    <w:unhideWhenUsed/>
    <w:qFormat/>
    <w:rsid w:val="005764E8"/>
    <w:rPr>
      <w:sz w:val="24"/>
      <w:szCs w:val="24"/>
      <w:u w:val="single"/>
    </w:rPr>
  </w:style>
  <w:style w:type="character" w:styleId="Referenciaintensa">
    <w:name w:val="Intense Reference"/>
    <w:basedOn w:val="Fuentedeprrafopredeter"/>
    <w:uiPriority w:val="32"/>
    <w:unhideWhenUsed/>
    <w:qFormat/>
    <w:rsid w:val="005764E8"/>
    <w:rPr>
      <w:b/>
      <w:sz w:val="24"/>
      <w:u w:val="single"/>
    </w:rPr>
  </w:style>
  <w:style w:type="character" w:styleId="Ttulodellibro">
    <w:name w:val="Book Title"/>
    <w:basedOn w:val="Fuentedeprrafopredeter"/>
    <w:uiPriority w:val="33"/>
    <w:qFormat/>
    <w:rsid w:val="005764E8"/>
    <w:rPr>
      <w:rFonts w:ascii="Arial" w:eastAsia="Times New Roman" w:hAnsi="Arial"/>
      <w:b/>
      <w:i/>
      <w:sz w:val="24"/>
      <w:szCs w:val="24"/>
    </w:rPr>
  </w:style>
  <w:style w:type="paragraph" w:styleId="TtulodeTDC">
    <w:name w:val="TOC Heading"/>
    <w:basedOn w:val="Ttulo1"/>
    <w:next w:val="Normal"/>
    <w:uiPriority w:val="39"/>
    <w:semiHidden/>
    <w:unhideWhenUsed/>
    <w:qFormat/>
    <w:rsid w:val="005764E8"/>
    <w:pPr>
      <w:outlineLvl w:val="9"/>
    </w:pPr>
  </w:style>
  <w:style w:type="paragraph" w:styleId="Sangradetextonormal">
    <w:name w:val="Body Text Indent"/>
    <w:basedOn w:val="Normal"/>
    <w:link w:val="SangradetextonormalCar"/>
    <w:rsid w:val="005764E8"/>
    <w:pPr>
      <w:spacing w:after="120"/>
      <w:ind w:left="283"/>
    </w:pPr>
  </w:style>
  <w:style w:type="character" w:customStyle="1" w:styleId="SangradetextonormalCar">
    <w:name w:val="Sangría de texto normal Car"/>
    <w:basedOn w:val="Fuentedeprrafopredeter"/>
    <w:link w:val="Sangradetextonormal"/>
    <w:rsid w:val="005764E8"/>
    <w:rPr>
      <w:rFonts w:ascii="Times New Roman" w:eastAsia="Arial Unicode MS" w:hAnsi="Times New Roman" w:cs="Lucida Sans"/>
      <w:kern w:val="1"/>
      <w:lang w:eastAsia="hi-IN" w:bidi="hi-IN"/>
    </w:rPr>
  </w:style>
  <w:style w:type="paragraph" w:customStyle="1" w:styleId="Textoindependiente21">
    <w:name w:val="Texto independiente 21"/>
    <w:basedOn w:val="Normal"/>
    <w:rsid w:val="005764E8"/>
    <w:pPr>
      <w:spacing w:after="120" w:line="480" w:lineRule="auto"/>
    </w:pPr>
    <w:rPr>
      <w:rFonts w:ascii="Arial" w:hAnsi="Arial" w:cs="Arial"/>
    </w:rPr>
  </w:style>
  <w:style w:type="paragraph" w:styleId="Textonotapie">
    <w:name w:val="footnote text"/>
    <w:basedOn w:val="Normal"/>
    <w:link w:val="TextonotapieCar"/>
    <w:rsid w:val="005764E8"/>
    <w:rPr>
      <w:sz w:val="20"/>
      <w:szCs w:val="20"/>
      <w:lang w:val="es-ES_tradnl"/>
    </w:rPr>
  </w:style>
  <w:style w:type="character" w:customStyle="1" w:styleId="TextonotapieCar">
    <w:name w:val="Texto nota pie Car"/>
    <w:basedOn w:val="Fuentedeprrafopredeter"/>
    <w:link w:val="Textonotapie"/>
    <w:uiPriority w:val="99"/>
    <w:rsid w:val="005764E8"/>
    <w:rPr>
      <w:rFonts w:ascii="Times New Roman" w:eastAsia="Arial Unicode MS" w:hAnsi="Times New Roman" w:cs="Lucida Sans"/>
      <w:kern w:val="1"/>
      <w:sz w:val="20"/>
      <w:szCs w:val="20"/>
      <w:lang w:val="es-ES_tradnl" w:eastAsia="hi-IN" w:bidi="hi-IN"/>
    </w:rPr>
  </w:style>
  <w:style w:type="paragraph" w:styleId="Textodeglobo">
    <w:name w:val="Balloon Text"/>
    <w:basedOn w:val="Normal"/>
    <w:link w:val="TextodegloboCar"/>
    <w:uiPriority w:val="99"/>
    <w:semiHidden/>
    <w:unhideWhenUsed/>
    <w:rsid w:val="005764E8"/>
    <w:rPr>
      <w:rFonts w:ascii="Tahoma" w:hAnsi="Tahoma" w:cs="Mangal"/>
      <w:sz w:val="16"/>
      <w:szCs w:val="14"/>
    </w:rPr>
  </w:style>
  <w:style w:type="character" w:customStyle="1" w:styleId="TextodegloboCar">
    <w:name w:val="Texto de globo Car"/>
    <w:basedOn w:val="Fuentedeprrafopredeter"/>
    <w:link w:val="Textodeglobo"/>
    <w:uiPriority w:val="99"/>
    <w:semiHidden/>
    <w:rsid w:val="005764E8"/>
    <w:rPr>
      <w:rFonts w:ascii="Tahoma" w:eastAsia="Arial Unicode MS" w:hAnsi="Tahoma" w:cs="Mangal"/>
      <w:kern w:val="1"/>
      <w:sz w:val="16"/>
      <w:szCs w:val="14"/>
      <w:lang w:eastAsia="hi-IN" w:bidi="hi-IN"/>
    </w:rPr>
  </w:style>
  <w:style w:type="character" w:styleId="Refdenotaalpie">
    <w:name w:val="footnote reference"/>
    <w:basedOn w:val="Fuentedeprrafopredeter"/>
    <w:rsid w:val="005764E8"/>
    <w:rPr>
      <w:vertAlign w:val="superscript"/>
    </w:rPr>
  </w:style>
  <w:style w:type="paragraph" w:customStyle="1" w:styleId="Default">
    <w:name w:val="Default"/>
    <w:rsid w:val="00144118"/>
    <w:pPr>
      <w:autoSpaceDE w:val="0"/>
      <w:autoSpaceDN w:val="0"/>
      <w:adjustRightInd w:val="0"/>
    </w:pPr>
    <w:rPr>
      <w:rFonts w:ascii="Book Antiqua" w:hAnsi="Book Antiqua" w:cs="Book Antiqu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D0227-A8F6-4D0C-A775-30EAEE897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5630</Words>
  <Characters>30966</Characters>
  <Application>Microsoft Office Word</Application>
  <DocSecurity>0</DocSecurity>
  <Lines>258</Lines>
  <Paragraphs>73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36523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dc:creator>
  <cp:lastModifiedBy>SarmientoBA</cp:lastModifiedBy>
  <cp:revision>3</cp:revision>
  <dcterms:created xsi:type="dcterms:W3CDTF">2016-05-12T19:01:00Z</dcterms:created>
  <dcterms:modified xsi:type="dcterms:W3CDTF">2016-05-12T19:47:00Z</dcterms:modified>
</cp:coreProperties>
</file>