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00DB0" w:rsidRDefault="007F1268" w:rsidP="005E49FF">
      <w:pPr>
        <w:spacing w:after="0"/>
        <w:rPr>
          <w:rFonts w:ascii="Arial" w:hAnsi="Arial" w:cs="Times New Roman"/>
          <w:sz w:val="22"/>
        </w:rPr>
      </w:pPr>
      <w:r w:rsidRPr="007F1268">
        <w:rPr>
          <w:rFonts w:ascii="Arial" w:hAnsi="Arial" w:cs="Times New Roman"/>
          <w:sz w:val="22"/>
        </w:rPr>
        <w:t>UNIVERSIDAD DE BUENOS AIRES</w:t>
      </w:r>
    </w:p>
    <w:p w:rsidR="007F1268" w:rsidRPr="007F1268" w:rsidRDefault="00E00DB0" w:rsidP="005E49FF">
      <w:pPr>
        <w:spacing w:after="0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>FACULTAD DE FILOSOFÍA Y LETRAS</w:t>
      </w:r>
    </w:p>
    <w:p w:rsidR="007F1268" w:rsidRPr="007F1268" w:rsidRDefault="007F1268" w:rsidP="005E49FF">
      <w:pPr>
        <w:spacing w:after="0"/>
        <w:rPr>
          <w:rFonts w:ascii="Arial" w:hAnsi="Arial" w:cs="Times New Roman"/>
          <w:sz w:val="22"/>
        </w:rPr>
      </w:pPr>
      <w:r w:rsidRPr="007F1268">
        <w:rPr>
          <w:rFonts w:ascii="Arial" w:hAnsi="Arial" w:cs="Times New Roman"/>
          <w:sz w:val="22"/>
        </w:rPr>
        <w:t>MAESTRÍA:</w:t>
      </w:r>
      <w:r w:rsidR="00F42284">
        <w:rPr>
          <w:rFonts w:ascii="Arial" w:hAnsi="Arial" w:cs="Times New Roman"/>
          <w:sz w:val="22"/>
        </w:rPr>
        <w:t xml:space="preserve"> </w:t>
      </w:r>
      <w:r w:rsidR="00F42284" w:rsidRPr="00F42284">
        <w:rPr>
          <w:rFonts w:ascii="Arial" w:hAnsi="Arial" w:cs="Times New Roman"/>
          <w:sz w:val="22"/>
        </w:rPr>
        <w:t>Literaturas en Lenguas Extranjeras y Literaturas Comparadas</w:t>
      </w:r>
    </w:p>
    <w:p w:rsidR="007F1268" w:rsidRPr="006C1390" w:rsidRDefault="007F1268" w:rsidP="005E49FF">
      <w:pPr>
        <w:spacing w:after="0"/>
        <w:rPr>
          <w:rFonts w:ascii="Arial" w:hAnsi="Arial"/>
          <w:sz w:val="22"/>
        </w:rPr>
      </w:pPr>
      <w:r w:rsidRPr="007F1268">
        <w:rPr>
          <w:rFonts w:ascii="Arial" w:hAnsi="Arial" w:cs="Times New Roman"/>
          <w:sz w:val="22"/>
        </w:rPr>
        <w:t xml:space="preserve">MATERIA: </w:t>
      </w:r>
      <w:r w:rsidR="006C1390" w:rsidRPr="006C1390">
        <w:rPr>
          <w:rFonts w:ascii="Arial" w:hAnsi="Arial" w:cs="Times New Roman"/>
          <w:sz w:val="22"/>
        </w:rPr>
        <w:t>El Libro y sus afueras</w:t>
      </w:r>
      <w:r w:rsidR="006C1390">
        <w:rPr>
          <w:rFonts w:ascii="Arial" w:hAnsi="Arial"/>
          <w:sz w:val="22"/>
        </w:rPr>
        <w:t xml:space="preserve">. </w:t>
      </w:r>
      <w:r w:rsidR="006C1390" w:rsidRPr="006C1390">
        <w:rPr>
          <w:rFonts w:ascii="Arial" w:hAnsi="Arial"/>
          <w:sz w:val="22"/>
        </w:rPr>
        <w:t xml:space="preserve">Desplazamientos en la poesía francesa de los siglos XIX </w:t>
      </w:r>
      <w:r w:rsidR="006C1390">
        <w:rPr>
          <w:rFonts w:ascii="Arial" w:hAnsi="Arial"/>
          <w:sz w:val="22"/>
        </w:rPr>
        <w:t>y XX</w:t>
      </w:r>
    </w:p>
    <w:p w:rsidR="007F1268" w:rsidRPr="007F1268" w:rsidRDefault="007F1268" w:rsidP="005E49FF">
      <w:pPr>
        <w:spacing w:after="0"/>
        <w:rPr>
          <w:rFonts w:ascii="Arial" w:hAnsi="Arial" w:cs="Times New Roman"/>
          <w:sz w:val="22"/>
        </w:rPr>
      </w:pPr>
      <w:r w:rsidRPr="007F1268">
        <w:rPr>
          <w:rFonts w:ascii="Arial" w:hAnsi="Arial" w:cs="Times New Roman"/>
          <w:sz w:val="22"/>
        </w:rPr>
        <w:t>PROFESOR</w:t>
      </w:r>
      <w:r w:rsidR="00343AAD">
        <w:rPr>
          <w:rFonts w:ascii="Arial" w:hAnsi="Arial" w:cs="Times New Roman"/>
          <w:sz w:val="22"/>
        </w:rPr>
        <w:t>A</w:t>
      </w:r>
      <w:r w:rsidRPr="007F1268">
        <w:rPr>
          <w:rFonts w:ascii="Arial" w:hAnsi="Arial" w:cs="Times New Roman"/>
          <w:sz w:val="22"/>
        </w:rPr>
        <w:t xml:space="preserve">: Dra. Violeta </w:t>
      </w:r>
      <w:proofErr w:type="spellStart"/>
      <w:r w:rsidRPr="007F1268">
        <w:rPr>
          <w:rFonts w:ascii="Arial" w:hAnsi="Arial" w:cs="Times New Roman"/>
          <w:sz w:val="22"/>
        </w:rPr>
        <w:t>Percia</w:t>
      </w:r>
      <w:proofErr w:type="spellEnd"/>
    </w:p>
    <w:p w:rsidR="007F1268" w:rsidRPr="007F1268" w:rsidRDefault="007F1268" w:rsidP="005E49FF">
      <w:pPr>
        <w:spacing w:after="0"/>
        <w:rPr>
          <w:rFonts w:ascii="Arial" w:hAnsi="Arial" w:cs="Times New Roman"/>
          <w:sz w:val="22"/>
        </w:rPr>
      </w:pPr>
      <w:r w:rsidRPr="007F1268">
        <w:rPr>
          <w:rFonts w:ascii="Arial" w:hAnsi="Arial" w:cs="Times New Roman"/>
          <w:sz w:val="22"/>
        </w:rPr>
        <w:t xml:space="preserve">CUATRIMESTRE Y AÑO: Primer </w:t>
      </w:r>
      <w:r w:rsidR="002B5A67">
        <w:rPr>
          <w:rFonts w:ascii="Arial" w:hAnsi="Arial" w:cs="Times New Roman"/>
          <w:sz w:val="22"/>
        </w:rPr>
        <w:t>cuatrimestre</w:t>
      </w:r>
      <w:r w:rsidR="00551D25">
        <w:rPr>
          <w:rFonts w:ascii="Arial" w:hAnsi="Arial" w:cs="Times New Roman"/>
          <w:sz w:val="22"/>
        </w:rPr>
        <w:t xml:space="preserve"> de 2018</w:t>
      </w:r>
    </w:p>
    <w:p w:rsidR="007F1268" w:rsidRPr="007F1268" w:rsidRDefault="007F1268" w:rsidP="005E49FF">
      <w:pPr>
        <w:spacing w:after="0"/>
        <w:rPr>
          <w:rFonts w:ascii="Arial" w:hAnsi="Arial" w:cs="Times New Roman"/>
        </w:rPr>
      </w:pPr>
    </w:p>
    <w:p w:rsidR="007F1268" w:rsidRPr="007F1268" w:rsidRDefault="007F1268" w:rsidP="005E49FF">
      <w:pPr>
        <w:spacing w:after="0"/>
        <w:rPr>
          <w:rFonts w:ascii="Arial" w:hAnsi="Arial" w:cs="Times New Roman"/>
        </w:rPr>
      </w:pPr>
    </w:p>
    <w:p w:rsidR="007F1268" w:rsidRPr="007F1268" w:rsidRDefault="007F1268" w:rsidP="005E49FF">
      <w:pPr>
        <w:spacing w:after="0"/>
        <w:rPr>
          <w:rFonts w:ascii="Arial" w:hAnsi="Arial" w:cs="Times New Roman"/>
        </w:rPr>
      </w:pPr>
    </w:p>
    <w:p w:rsidR="007F1268" w:rsidRPr="007F1268" w:rsidRDefault="007F1268" w:rsidP="005E49FF">
      <w:pPr>
        <w:spacing w:after="0"/>
        <w:rPr>
          <w:rFonts w:ascii="Arial" w:hAnsi="Arial" w:cs="Times New Roman"/>
        </w:rPr>
      </w:pPr>
    </w:p>
    <w:p w:rsidR="006877D8" w:rsidRDefault="006877D8" w:rsidP="005E49FF">
      <w:pPr>
        <w:spacing w:after="0"/>
        <w:jc w:val="center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>El Libro y sus afueras</w:t>
      </w:r>
    </w:p>
    <w:p w:rsidR="007F1268" w:rsidRPr="007F1268" w:rsidRDefault="00573BD2" w:rsidP="005E49FF">
      <w:pPr>
        <w:spacing w:after="0"/>
        <w:jc w:val="center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>Desplazamiento</w:t>
      </w:r>
      <w:r w:rsidR="00215430">
        <w:rPr>
          <w:rFonts w:ascii="Arial" w:hAnsi="Arial" w:cs="Times New Roman"/>
          <w:b/>
        </w:rPr>
        <w:t>s</w:t>
      </w:r>
      <w:r w:rsidR="007F1268" w:rsidRPr="007F1268">
        <w:rPr>
          <w:rFonts w:ascii="Arial" w:hAnsi="Arial" w:cs="Times New Roman"/>
          <w:b/>
        </w:rPr>
        <w:t xml:space="preserve"> </w:t>
      </w:r>
      <w:r>
        <w:rPr>
          <w:rFonts w:ascii="Arial" w:hAnsi="Arial" w:cs="Times New Roman"/>
          <w:b/>
        </w:rPr>
        <w:t>en</w:t>
      </w:r>
      <w:r w:rsidR="007F1268" w:rsidRPr="007F1268">
        <w:rPr>
          <w:rFonts w:ascii="Arial" w:hAnsi="Arial" w:cs="Times New Roman"/>
          <w:b/>
        </w:rPr>
        <w:t xml:space="preserve"> la poesía francesa</w:t>
      </w:r>
      <w:r>
        <w:rPr>
          <w:rFonts w:ascii="Arial" w:hAnsi="Arial" w:cs="Times New Roman"/>
          <w:b/>
        </w:rPr>
        <w:t xml:space="preserve"> </w:t>
      </w:r>
      <w:r w:rsidR="004E6A12">
        <w:rPr>
          <w:rFonts w:ascii="Arial" w:hAnsi="Arial" w:cs="Times New Roman"/>
          <w:b/>
        </w:rPr>
        <w:t>de los</w:t>
      </w:r>
      <w:r>
        <w:rPr>
          <w:rFonts w:ascii="Arial" w:hAnsi="Arial" w:cs="Times New Roman"/>
          <w:b/>
        </w:rPr>
        <w:t xml:space="preserve"> siglo</w:t>
      </w:r>
      <w:r w:rsidR="004E6A12">
        <w:rPr>
          <w:rFonts w:ascii="Arial" w:hAnsi="Arial" w:cs="Times New Roman"/>
          <w:b/>
        </w:rPr>
        <w:t>s</w:t>
      </w:r>
      <w:r>
        <w:rPr>
          <w:rFonts w:ascii="Arial" w:hAnsi="Arial" w:cs="Times New Roman"/>
          <w:b/>
        </w:rPr>
        <w:t xml:space="preserve"> XIX y XX</w:t>
      </w:r>
    </w:p>
    <w:p w:rsidR="004474AE" w:rsidRDefault="004474AE" w:rsidP="005E49FF">
      <w:pPr>
        <w:spacing w:after="0"/>
        <w:jc w:val="center"/>
        <w:rPr>
          <w:rFonts w:ascii="Arial" w:hAnsi="Arial" w:cs="Times New Roman"/>
          <w:b/>
        </w:rPr>
      </w:pPr>
    </w:p>
    <w:p w:rsidR="007F1268" w:rsidRDefault="007F1268" w:rsidP="005E49FF">
      <w:pPr>
        <w:spacing w:after="0"/>
        <w:jc w:val="right"/>
        <w:rPr>
          <w:rFonts w:ascii="Arial" w:hAnsi="Arial" w:cs="Times New Roman"/>
          <w:b/>
        </w:rPr>
      </w:pPr>
    </w:p>
    <w:p w:rsidR="007F1268" w:rsidRPr="007F1268" w:rsidRDefault="007F1268" w:rsidP="005E49FF">
      <w:pPr>
        <w:spacing w:after="0"/>
        <w:jc w:val="center"/>
        <w:rPr>
          <w:rFonts w:ascii="Arial" w:hAnsi="Arial" w:cs="Times New Roman"/>
          <w:b/>
        </w:rPr>
      </w:pPr>
    </w:p>
    <w:p w:rsidR="005943A8" w:rsidRDefault="007F1268" w:rsidP="005E49FF">
      <w:pPr>
        <w:spacing w:after="0"/>
        <w:jc w:val="both"/>
        <w:rPr>
          <w:rFonts w:ascii="Arial" w:hAnsi="Arial" w:cs="Times New Roman"/>
          <w:sz w:val="22"/>
        </w:rPr>
      </w:pPr>
      <w:r w:rsidRPr="007F1268">
        <w:rPr>
          <w:rFonts w:ascii="Arial" w:hAnsi="Arial" w:cs="Times New Roman"/>
          <w:sz w:val="22"/>
        </w:rPr>
        <w:t>1. Fundamentación y descripción</w:t>
      </w:r>
      <w:r w:rsidR="005943A8">
        <w:rPr>
          <w:rFonts w:ascii="Arial" w:hAnsi="Arial" w:cs="Times New Roman"/>
          <w:sz w:val="22"/>
        </w:rPr>
        <w:t>:</w:t>
      </w:r>
    </w:p>
    <w:p w:rsidR="005943A8" w:rsidRDefault="005943A8" w:rsidP="005E49FF">
      <w:pPr>
        <w:spacing w:after="0"/>
        <w:jc w:val="both"/>
        <w:rPr>
          <w:rFonts w:ascii="Arial" w:hAnsi="Arial" w:cs="Times New Roman"/>
          <w:sz w:val="22"/>
        </w:rPr>
      </w:pPr>
    </w:p>
    <w:p w:rsidR="003F28CA" w:rsidRPr="003F28CA" w:rsidRDefault="003F28CA" w:rsidP="005E49FF">
      <w:pPr>
        <w:spacing w:after="0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 xml:space="preserve">“Todo, en el mundo, existe para desembocar en un bello Libro”, la conocida fórmula </w:t>
      </w:r>
      <w:r w:rsidR="009655EE">
        <w:rPr>
          <w:rFonts w:ascii="Arial" w:hAnsi="Arial" w:cs="Times New Roman"/>
          <w:sz w:val="22"/>
        </w:rPr>
        <w:t xml:space="preserve">de </w:t>
      </w:r>
      <w:proofErr w:type="spellStart"/>
      <w:r w:rsidR="009655EE">
        <w:rPr>
          <w:rFonts w:ascii="Arial" w:hAnsi="Arial" w:cs="Times New Roman"/>
          <w:sz w:val="22"/>
        </w:rPr>
        <w:t>Mallarmé</w:t>
      </w:r>
      <w:proofErr w:type="spellEnd"/>
      <w:r>
        <w:rPr>
          <w:rFonts w:ascii="Arial" w:hAnsi="Arial" w:cs="Times New Roman"/>
          <w:sz w:val="22"/>
        </w:rPr>
        <w:t xml:space="preserve"> </w:t>
      </w:r>
      <w:r w:rsidR="00BF1A54">
        <w:rPr>
          <w:rFonts w:ascii="Arial" w:hAnsi="Arial" w:cs="Times New Roman"/>
          <w:sz w:val="22"/>
        </w:rPr>
        <w:t>se inscribe en</w:t>
      </w:r>
      <w:r>
        <w:rPr>
          <w:rFonts w:ascii="Arial" w:hAnsi="Arial" w:cs="Times New Roman"/>
          <w:sz w:val="22"/>
        </w:rPr>
        <w:t xml:space="preserve"> </w:t>
      </w:r>
      <w:r w:rsidR="00C56B7E">
        <w:rPr>
          <w:rFonts w:ascii="Arial" w:hAnsi="Arial" w:cs="Times New Roman"/>
          <w:sz w:val="22"/>
        </w:rPr>
        <w:t xml:space="preserve">el horizonte del sueño del libro total que va de Proust a </w:t>
      </w:r>
      <w:proofErr w:type="spellStart"/>
      <w:r w:rsidR="00C56B7E">
        <w:rPr>
          <w:rFonts w:ascii="Arial" w:hAnsi="Arial" w:cs="Times New Roman"/>
          <w:sz w:val="22"/>
        </w:rPr>
        <w:t>Queneau</w:t>
      </w:r>
      <w:proofErr w:type="spellEnd"/>
      <w:r w:rsidR="00C56B7E">
        <w:rPr>
          <w:rFonts w:ascii="Arial" w:hAnsi="Arial" w:cs="Times New Roman"/>
          <w:sz w:val="22"/>
        </w:rPr>
        <w:t>, pasando por Artaud</w:t>
      </w:r>
      <w:r w:rsidR="00BF1A54">
        <w:rPr>
          <w:rFonts w:ascii="Arial" w:hAnsi="Arial" w:cs="Times New Roman"/>
          <w:sz w:val="22"/>
        </w:rPr>
        <w:t>,</w:t>
      </w:r>
      <w:r w:rsidR="00E0354E">
        <w:rPr>
          <w:rFonts w:ascii="Arial" w:hAnsi="Arial" w:cs="Times New Roman"/>
          <w:sz w:val="22"/>
        </w:rPr>
        <w:t xml:space="preserve"> </w:t>
      </w:r>
      <w:r w:rsidR="002B5A67">
        <w:rPr>
          <w:rFonts w:ascii="Arial" w:hAnsi="Arial" w:cs="Times New Roman"/>
          <w:sz w:val="22"/>
        </w:rPr>
        <w:t>abarcando un número considera</w:t>
      </w:r>
      <w:r w:rsidR="002C2244">
        <w:rPr>
          <w:rFonts w:ascii="Arial" w:hAnsi="Arial" w:cs="Times New Roman"/>
          <w:sz w:val="22"/>
        </w:rPr>
        <w:t>ble de proyectos y de prácticas</w:t>
      </w:r>
      <w:r w:rsidR="002B5A67">
        <w:rPr>
          <w:rFonts w:ascii="Arial" w:hAnsi="Arial" w:cs="Times New Roman"/>
          <w:sz w:val="22"/>
        </w:rPr>
        <w:t xml:space="preserve"> no exclusivamente literarias. </w:t>
      </w:r>
      <w:r w:rsidR="00C56B7E">
        <w:rPr>
          <w:rFonts w:ascii="Arial" w:hAnsi="Arial" w:cs="Times New Roman"/>
          <w:sz w:val="22"/>
        </w:rPr>
        <w:t>L</w:t>
      </w:r>
      <w:r>
        <w:rPr>
          <w:rFonts w:ascii="Arial" w:hAnsi="Arial" w:cs="Times New Roman"/>
          <w:sz w:val="22"/>
        </w:rPr>
        <w:t>a</w:t>
      </w:r>
      <w:r w:rsidR="009E209C">
        <w:rPr>
          <w:rFonts w:ascii="Arial" w:hAnsi="Arial" w:cs="Times New Roman"/>
          <w:sz w:val="22"/>
        </w:rPr>
        <w:t>s vanguardias del siglo XX son depositarias de esa</w:t>
      </w:r>
      <w:r w:rsidR="00A94DB8">
        <w:rPr>
          <w:rFonts w:ascii="Arial" w:hAnsi="Arial" w:cs="Times New Roman"/>
          <w:sz w:val="22"/>
        </w:rPr>
        <w:t xml:space="preserve"> utopía</w:t>
      </w:r>
      <w:r w:rsidR="00CD57FB">
        <w:rPr>
          <w:rFonts w:ascii="Arial" w:hAnsi="Arial" w:cs="Times New Roman"/>
          <w:sz w:val="22"/>
        </w:rPr>
        <w:t xml:space="preserve"> </w:t>
      </w:r>
      <w:r w:rsidR="00B7588B">
        <w:rPr>
          <w:rFonts w:ascii="Arial" w:hAnsi="Arial" w:cs="Times New Roman"/>
          <w:sz w:val="22"/>
        </w:rPr>
        <w:t xml:space="preserve">que </w:t>
      </w:r>
      <w:r w:rsidR="008E6C4C">
        <w:rPr>
          <w:rFonts w:ascii="Arial" w:hAnsi="Arial" w:cs="Times New Roman"/>
          <w:sz w:val="22"/>
        </w:rPr>
        <w:t>marca</w:t>
      </w:r>
      <w:r w:rsidR="00CD57FB">
        <w:rPr>
          <w:rFonts w:ascii="Arial" w:hAnsi="Arial" w:cs="Times New Roman"/>
          <w:sz w:val="22"/>
        </w:rPr>
        <w:t xml:space="preserve"> el afuera de la literatura, </w:t>
      </w:r>
      <w:r w:rsidR="008E2E42">
        <w:rPr>
          <w:rFonts w:ascii="Arial" w:hAnsi="Arial" w:cs="Times New Roman"/>
          <w:sz w:val="22"/>
        </w:rPr>
        <w:t xml:space="preserve">como voluntad de realización </w:t>
      </w:r>
      <w:r w:rsidR="009E209C">
        <w:rPr>
          <w:rFonts w:ascii="Arial" w:hAnsi="Arial" w:cs="Times New Roman"/>
          <w:sz w:val="22"/>
        </w:rPr>
        <w:t xml:space="preserve">o superación </w:t>
      </w:r>
      <w:r w:rsidR="008E2E42">
        <w:rPr>
          <w:rFonts w:ascii="Arial" w:hAnsi="Arial" w:cs="Times New Roman"/>
          <w:sz w:val="22"/>
        </w:rPr>
        <w:t>de un</w:t>
      </w:r>
      <w:r>
        <w:rPr>
          <w:rFonts w:ascii="Arial" w:hAnsi="Arial" w:cs="Times New Roman"/>
          <w:sz w:val="22"/>
        </w:rPr>
        <w:t xml:space="preserve"> arte </w:t>
      </w:r>
      <w:r w:rsidR="00176B9E">
        <w:rPr>
          <w:rFonts w:ascii="Arial" w:hAnsi="Arial" w:cs="Times New Roman"/>
          <w:sz w:val="22"/>
        </w:rPr>
        <w:t>que</w:t>
      </w:r>
      <w:r>
        <w:rPr>
          <w:rFonts w:ascii="Arial" w:hAnsi="Arial" w:cs="Times New Roman"/>
          <w:sz w:val="22"/>
        </w:rPr>
        <w:t xml:space="preserve"> sea hecho po</w:t>
      </w:r>
      <w:r w:rsidR="001316AA">
        <w:rPr>
          <w:rFonts w:ascii="Arial" w:hAnsi="Arial" w:cs="Times New Roman"/>
          <w:sz w:val="22"/>
        </w:rPr>
        <w:t>r todos</w:t>
      </w:r>
      <w:r>
        <w:rPr>
          <w:rFonts w:ascii="Arial" w:hAnsi="Arial" w:cs="Times New Roman"/>
          <w:sz w:val="22"/>
        </w:rPr>
        <w:t xml:space="preserve"> </w:t>
      </w:r>
      <w:r w:rsidR="001316AA">
        <w:rPr>
          <w:rFonts w:ascii="Arial" w:hAnsi="Arial" w:cs="Times New Roman"/>
          <w:sz w:val="22"/>
        </w:rPr>
        <w:t>y</w:t>
      </w:r>
      <w:r>
        <w:rPr>
          <w:rFonts w:ascii="Arial" w:hAnsi="Arial" w:cs="Times New Roman"/>
          <w:sz w:val="22"/>
        </w:rPr>
        <w:t xml:space="preserve"> para todos</w:t>
      </w:r>
      <w:r w:rsidR="00B8617E">
        <w:rPr>
          <w:rFonts w:ascii="Arial" w:hAnsi="Arial" w:cs="Times New Roman"/>
          <w:sz w:val="22"/>
        </w:rPr>
        <w:t>,</w:t>
      </w:r>
      <w:r w:rsidR="009E209C">
        <w:rPr>
          <w:rFonts w:ascii="Arial" w:hAnsi="Arial" w:cs="Times New Roman"/>
          <w:sz w:val="22"/>
        </w:rPr>
        <w:t xml:space="preserve"> que </w:t>
      </w:r>
      <w:r w:rsidR="00587D05">
        <w:rPr>
          <w:rFonts w:ascii="Arial" w:hAnsi="Arial" w:cs="Times New Roman"/>
          <w:sz w:val="22"/>
        </w:rPr>
        <w:t>tiene su origen</w:t>
      </w:r>
      <w:r w:rsidR="00DA47E7">
        <w:rPr>
          <w:rFonts w:ascii="Arial" w:hAnsi="Arial" w:cs="Times New Roman"/>
          <w:sz w:val="22"/>
        </w:rPr>
        <w:t xml:space="preserve"> y </w:t>
      </w:r>
      <w:r w:rsidR="004E0FE7">
        <w:rPr>
          <w:rFonts w:ascii="Arial" w:hAnsi="Arial" w:cs="Times New Roman"/>
          <w:sz w:val="22"/>
        </w:rPr>
        <w:t xml:space="preserve">límite </w:t>
      </w:r>
      <w:r w:rsidR="009E209C">
        <w:rPr>
          <w:rFonts w:ascii="Arial" w:hAnsi="Arial" w:cs="Times New Roman"/>
          <w:sz w:val="22"/>
        </w:rPr>
        <w:t>en</w:t>
      </w:r>
      <w:r w:rsidR="00E0354E">
        <w:rPr>
          <w:rFonts w:ascii="Arial" w:hAnsi="Arial" w:cs="Times New Roman"/>
          <w:sz w:val="22"/>
        </w:rPr>
        <w:t xml:space="preserve"> </w:t>
      </w:r>
      <w:r w:rsidR="006C1390">
        <w:rPr>
          <w:rFonts w:ascii="Arial" w:hAnsi="Arial" w:cs="Times New Roman"/>
          <w:sz w:val="22"/>
        </w:rPr>
        <w:t>un</w:t>
      </w:r>
      <w:r w:rsidR="00E0354E">
        <w:rPr>
          <w:rFonts w:ascii="Arial" w:hAnsi="Arial" w:cs="Times New Roman"/>
          <w:sz w:val="22"/>
        </w:rPr>
        <w:t xml:space="preserve"> </w:t>
      </w:r>
      <w:r w:rsidR="00A94DB8">
        <w:rPr>
          <w:rFonts w:ascii="Arial" w:hAnsi="Arial" w:cs="Times New Roman"/>
          <w:sz w:val="22"/>
        </w:rPr>
        <w:t>proyecto</w:t>
      </w:r>
      <w:r>
        <w:rPr>
          <w:rFonts w:ascii="Arial" w:hAnsi="Arial" w:cs="Times New Roman"/>
          <w:sz w:val="22"/>
        </w:rPr>
        <w:t xml:space="preserve"> comunitario o “comunista”</w:t>
      </w:r>
      <w:r w:rsidR="00587D05">
        <w:rPr>
          <w:rFonts w:ascii="Arial" w:hAnsi="Arial" w:cs="Times New Roman"/>
          <w:sz w:val="22"/>
        </w:rPr>
        <w:t xml:space="preserve"> que lo anima</w:t>
      </w:r>
      <w:r>
        <w:rPr>
          <w:rFonts w:ascii="Arial" w:hAnsi="Arial" w:cs="Times New Roman"/>
          <w:sz w:val="22"/>
        </w:rPr>
        <w:t>.</w:t>
      </w:r>
      <w:r w:rsidR="00E0354E">
        <w:rPr>
          <w:rFonts w:ascii="Arial" w:hAnsi="Arial" w:cs="Times New Roman"/>
          <w:sz w:val="22"/>
        </w:rPr>
        <w:t xml:space="preserve"> </w:t>
      </w:r>
      <w:r w:rsidR="00305674">
        <w:rPr>
          <w:rFonts w:ascii="Arial" w:hAnsi="Arial" w:cs="Times New Roman"/>
          <w:sz w:val="22"/>
        </w:rPr>
        <w:t>El</w:t>
      </w:r>
      <w:r w:rsidR="00305674">
        <w:rPr>
          <w:rFonts w:ascii="Arial" w:hAnsi="Arial" w:cs="Times New Roman"/>
          <w:i/>
          <w:sz w:val="22"/>
        </w:rPr>
        <w:t xml:space="preserve"> siempre-por-venir</w:t>
      </w:r>
      <w:r w:rsidR="00305674">
        <w:rPr>
          <w:rFonts w:ascii="Arial" w:hAnsi="Arial" w:cs="Times New Roman"/>
          <w:sz w:val="22"/>
        </w:rPr>
        <w:t xml:space="preserve"> del Libro </w:t>
      </w:r>
      <w:r w:rsidR="00051A0F">
        <w:rPr>
          <w:rFonts w:ascii="Arial" w:hAnsi="Arial" w:cs="Times New Roman"/>
          <w:sz w:val="22"/>
        </w:rPr>
        <w:t>como</w:t>
      </w:r>
      <w:r w:rsidR="00305674">
        <w:rPr>
          <w:rFonts w:ascii="Arial" w:hAnsi="Arial" w:cs="Times New Roman"/>
          <w:sz w:val="22"/>
        </w:rPr>
        <w:t xml:space="preserve"> </w:t>
      </w:r>
      <w:r>
        <w:rPr>
          <w:rFonts w:ascii="Arial" w:hAnsi="Arial" w:cs="Times New Roman"/>
          <w:sz w:val="22"/>
        </w:rPr>
        <w:t xml:space="preserve">objeto soñado y deseado, </w:t>
      </w:r>
      <w:r w:rsidR="00051A0F">
        <w:rPr>
          <w:rFonts w:ascii="Arial" w:hAnsi="Arial" w:cs="Times New Roman"/>
          <w:sz w:val="22"/>
        </w:rPr>
        <w:t>como</w:t>
      </w:r>
      <w:r w:rsidR="00305674">
        <w:rPr>
          <w:rFonts w:ascii="Arial" w:hAnsi="Arial" w:cs="Times New Roman"/>
          <w:sz w:val="22"/>
        </w:rPr>
        <w:t xml:space="preserve"> obra en </w:t>
      </w:r>
      <w:r w:rsidR="00305674" w:rsidRPr="002C4593">
        <w:rPr>
          <w:rFonts w:ascii="Arial" w:hAnsi="Arial" w:cs="Times New Roman"/>
          <w:sz w:val="22"/>
        </w:rPr>
        <w:t>potencia</w:t>
      </w:r>
      <w:r w:rsidR="00DA47E7">
        <w:rPr>
          <w:rFonts w:ascii="Arial" w:hAnsi="Arial" w:cs="Times New Roman"/>
          <w:sz w:val="22"/>
        </w:rPr>
        <w:t>,</w:t>
      </w:r>
      <w:r w:rsidR="00305674">
        <w:rPr>
          <w:rFonts w:ascii="Arial" w:hAnsi="Arial" w:cs="Times New Roman"/>
          <w:sz w:val="22"/>
        </w:rPr>
        <w:t xml:space="preserve"> </w:t>
      </w:r>
      <w:r w:rsidR="00DA47E7">
        <w:rPr>
          <w:rFonts w:ascii="Arial" w:hAnsi="Arial" w:cs="Times New Roman"/>
          <w:sz w:val="22"/>
        </w:rPr>
        <w:t xml:space="preserve">se continúa </w:t>
      </w:r>
      <w:r w:rsidR="004E0FE7">
        <w:rPr>
          <w:rFonts w:ascii="Arial" w:hAnsi="Arial" w:cs="Times New Roman"/>
          <w:sz w:val="22"/>
        </w:rPr>
        <w:t>en</w:t>
      </w:r>
      <w:r>
        <w:rPr>
          <w:rFonts w:ascii="Arial" w:hAnsi="Arial" w:cs="Times New Roman"/>
          <w:sz w:val="22"/>
        </w:rPr>
        <w:t xml:space="preserve"> una comunidad</w:t>
      </w:r>
      <w:r w:rsidR="00530F53">
        <w:rPr>
          <w:rFonts w:ascii="Arial" w:hAnsi="Arial" w:cs="Times New Roman"/>
          <w:sz w:val="22"/>
        </w:rPr>
        <w:t xml:space="preserve"> ligada a</w:t>
      </w:r>
      <w:r>
        <w:rPr>
          <w:rFonts w:ascii="Arial" w:hAnsi="Arial" w:cs="Times New Roman"/>
          <w:sz w:val="22"/>
        </w:rPr>
        <w:t xml:space="preserve"> la aparición </w:t>
      </w:r>
      <w:r w:rsidR="00B8617E">
        <w:rPr>
          <w:rFonts w:ascii="Arial" w:hAnsi="Arial" w:cs="Times New Roman"/>
          <w:sz w:val="22"/>
        </w:rPr>
        <w:t>constantemente</w:t>
      </w:r>
      <w:r>
        <w:rPr>
          <w:rFonts w:ascii="Arial" w:hAnsi="Arial" w:cs="Times New Roman"/>
          <w:sz w:val="22"/>
        </w:rPr>
        <w:t xml:space="preserve"> aplazada de una figura colect</w:t>
      </w:r>
      <w:r w:rsidR="0091460F">
        <w:rPr>
          <w:rFonts w:ascii="Arial" w:hAnsi="Arial" w:cs="Times New Roman"/>
          <w:sz w:val="22"/>
        </w:rPr>
        <w:t xml:space="preserve">iva consciente de </w:t>
      </w:r>
      <w:r w:rsidR="00530F53">
        <w:rPr>
          <w:rFonts w:ascii="Arial" w:hAnsi="Arial" w:cs="Times New Roman"/>
          <w:sz w:val="22"/>
        </w:rPr>
        <w:t>ella</w:t>
      </w:r>
      <w:r w:rsidR="005100B5">
        <w:rPr>
          <w:rFonts w:ascii="Arial" w:hAnsi="Arial" w:cs="Times New Roman"/>
          <w:sz w:val="22"/>
        </w:rPr>
        <w:t xml:space="preserve"> misma</w:t>
      </w:r>
      <w:r w:rsidR="00530F53">
        <w:rPr>
          <w:rFonts w:ascii="Arial" w:hAnsi="Arial" w:cs="Times New Roman"/>
          <w:sz w:val="22"/>
        </w:rPr>
        <w:t xml:space="preserve">, cuya postergación es </w:t>
      </w:r>
      <w:r w:rsidR="0091460F">
        <w:rPr>
          <w:rFonts w:ascii="Arial" w:hAnsi="Arial" w:cs="Times New Roman"/>
          <w:sz w:val="22"/>
        </w:rPr>
        <w:t xml:space="preserve">el signo </w:t>
      </w:r>
      <w:r w:rsidR="00BF1A54">
        <w:rPr>
          <w:rFonts w:ascii="Arial" w:hAnsi="Arial" w:cs="Times New Roman"/>
          <w:sz w:val="22"/>
        </w:rPr>
        <w:t xml:space="preserve">de </w:t>
      </w:r>
      <w:r w:rsidR="00751834">
        <w:rPr>
          <w:rFonts w:ascii="Arial" w:hAnsi="Arial" w:cs="Times New Roman"/>
          <w:sz w:val="22"/>
        </w:rPr>
        <w:t>un</w:t>
      </w:r>
      <w:r w:rsidR="00282279">
        <w:rPr>
          <w:rFonts w:ascii="Arial" w:hAnsi="Arial" w:cs="Times New Roman"/>
          <w:sz w:val="22"/>
        </w:rPr>
        <w:t>a</w:t>
      </w:r>
      <w:r w:rsidR="00BF1A54">
        <w:rPr>
          <w:rFonts w:ascii="Arial" w:hAnsi="Arial" w:cs="Times New Roman"/>
          <w:sz w:val="22"/>
        </w:rPr>
        <w:t xml:space="preserve"> transformación</w:t>
      </w:r>
      <w:r w:rsidR="00C2336B">
        <w:rPr>
          <w:rFonts w:ascii="Arial" w:hAnsi="Arial" w:cs="Times New Roman"/>
          <w:sz w:val="22"/>
        </w:rPr>
        <w:t xml:space="preserve"> posible</w:t>
      </w:r>
      <w:r>
        <w:rPr>
          <w:rFonts w:ascii="Arial" w:hAnsi="Arial" w:cs="Times New Roman"/>
          <w:sz w:val="22"/>
        </w:rPr>
        <w:t>.</w:t>
      </w:r>
    </w:p>
    <w:p w:rsidR="00D47B90" w:rsidRPr="00187D51" w:rsidRDefault="00DD1330" w:rsidP="005E49FF">
      <w:pPr>
        <w:spacing w:after="0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>Sin embargo, a</w:t>
      </w:r>
      <w:r w:rsidR="00BF1A54">
        <w:rPr>
          <w:rFonts w:ascii="Arial" w:hAnsi="Arial" w:cs="Times New Roman"/>
          <w:sz w:val="22"/>
        </w:rPr>
        <w:t xml:space="preserve"> lo largo del siglo XX, </w:t>
      </w:r>
      <w:r w:rsidR="00551D25">
        <w:rPr>
          <w:rFonts w:ascii="Arial" w:hAnsi="Arial" w:cs="Times New Roman"/>
          <w:sz w:val="22"/>
        </w:rPr>
        <w:t xml:space="preserve">la experiencia </w:t>
      </w:r>
      <w:r w:rsidR="009655EE">
        <w:rPr>
          <w:rFonts w:ascii="Arial" w:hAnsi="Arial" w:cs="Times New Roman"/>
          <w:sz w:val="22"/>
        </w:rPr>
        <w:t xml:space="preserve">del Libro </w:t>
      </w:r>
      <w:r w:rsidR="00551D25">
        <w:rPr>
          <w:rFonts w:ascii="Arial" w:hAnsi="Arial" w:cs="Times New Roman"/>
          <w:sz w:val="22"/>
        </w:rPr>
        <w:t xml:space="preserve">como </w:t>
      </w:r>
      <w:r w:rsidR="00EB550A">
        <w:rPr>
          <w:rFonts w:ascii="Arial" w:hAnsi="Arial" w:cs="Times New Roman"/>
          <w:sz w:val="22"/>
        </w:rPr>
        <w:t xml:space="preserve">espacio otro o </w:t>
      </w:r>
      <w:proofErr w:type="spellStart"/>
      <w:r w:rsidR="00EB550A">
        <w:rPr>
          <w:rFonts w:ascii="Arial" w:hAnsi="Arial" w:cs="Times New Roman"/>
          <w:i/>
          <w:sz w:val="22"/>
        </w:rPr>
        <w:t>heterotopía</w:t>
      </w:r>
      <w:proofErr w:type="spellEnd"/>
      <w:r w:rsidR="00551D25">
        <w:rPr>
          <w:rFonts w:ascii="Arial" w:hAnsi="Arial" w:cs="Times New Roman"/>
          <w:sz w:val="22"/>
        </w:rPr>
        <w:t xml:space="preserve"> </w:t>
      </w:r>
      <w:r w:rsidR="009655EE">
        <w:rPr>
          <w:rFonts w:ascii="Arial" w:hAnsi="Arial" w:cs="Times New Roman"/>
          <w:sz w:val="22"/>
        </w:rPr>
        <w:t>convive</w:t>
      </w:r>
      <w:r w:rsidR="00D755C6">
        <w:rPr>
          <w:rFonts w:ascii="Arial" w:hAnsi="Arial" w:cs="Times New Roman"/>
          <w:sz w:val="22"/>
        </w:rPr>
        <w:t xml:space="preserve"> con formas</w:t>
      </w:r>
      <w:r w:rsidR="00E914EB">
        <w:rPr>
          <w:rFonts w:ascii="Arial" w:hAnsi="Arial" w:cs="Times New Roman"/>
          <w:sz w:val="22"/>
        </w:rPr>
        <w:t xml:space="preserve"> </w:t>
      </w:r>
      <w:r w:rsidR="00D755C6">
        <w:rPr>
          <w:rFonts w:ascii="Arial" w:hAnsi="Arial" w:cs="Times New Roman"/>
          <w:sz w:val="22"/>
        </w:rPr>
        <w:t>de</w:t>
      </w:r>
      <w:r w:rsidR="009655EE">
        <w:rPr>
          <w:rFonts w:ascii="Arial" w:hAnsi="Arial" w:cs="Times New Roman"/>
          <w:sz w:val="22"/>
        </w:rPr>
        <w:t xml:space="preserve"> </w:t>
      </w:r>
      <w:r w:rsidR="00551D25">
        <w:rPr>
          <w:rFonts w:ascii="Arial" w:hAnsi="Arial" w:cs="Times New Roman"/>
          <w:sz w:val="22"/>
        </w:rPr>
        <w:t xml:space="preserve">su propio </w:t>
      </w:r>
      <w:r w:rsidR="00FD0EA3">
        <w:rPr>
          <w:rFonts w:ascii="Arial" w:hAnsi="Arial" w:cs="Times New Roman"/>
          <w:sz w:val="22"/>
        </w:rPr>
        <w:t>“</w:t>
      </w:r>
      <w:proofErr w:type="spellStart"/>
      <w:r w:rsidR="009655EE">
        <w:rPr>
          <w:rFonts w:ascii="Arial" w:hAnsi="Arial" w:cs="Times New Roman"/>
          <w:sz w:val="22"/>
        </w:rPr>
        <w:t>desobramiento</w:t>
      </w:r>
      <w:proofErr w:type="spellEnd"/>
      <w:r w:rsidR="00FD0EA3">
        <w:rPr>
          <w:rFonts w:ascii="Arial" w:hAnsi="Arial" w:cs="Times New Roman"/>
          <w:sz w:val="22"/>
        </w:rPr>
        <w:t>”</w:t>
      </w:r>
      <w:r w:rsidR="009655EE">
        <w:rPr>
          <w:rFonts w:ascii="Arial" w:hAnsi="Arial" w:cs="Times New Roman"/>
          <w:sz w:val="22"/>
        </w:rPr>
        <w:t xml:space="preserve"> o descomposición.</w:t>
      </w:r>
      <w:r w:rsidR="004E0FE7">
        <w:rPr>
          <w:rFonts w:ascii="Arial" w:hAnsi="Arial" w:cs="Times New Roman"/>
          <w:sz w:val="22"/>
        </w:rPr>
        <w:t xml:space="preserve"> </w:t>
      </w:r>
      <w:r w:rsidR="009655EE">
        <w:rPr>
          <w:rFonts w:ascii="Arial" w:hAnsi="Arial" w:cs="Times New Roman"/>
          <w:sz w:val="22"/>
        </w:rPr>
        <w:t xml:space="preserve">En </w:t>
      </w:r>
      <w:r w:rsidR="005C5573">
        <w:rPr>
          <w:rFonts w:ascii="Arial" w:hAnsi="Arial" w:cs="Times New Roman"/>
          <w:sz w:val="22"/>
        </w:rPr>
        <w:t xml:space="preserve">ese marco, </w:t>
      </w:r>
      <w:r w:rsidR="009655EE">
        <w:rPr>
          <w:rFonts w:ascii="Arial" w:hAnsi="Arial" w:cs="Times New Roman"/>
          <w:sz w:val="22"/>
        </w:rPr>
        <w:t>l</w:t>
      </w:r>
      <w:r w:rsidR="003F28CA">
        <w:rPr>
          <w:rFonts w:ascii="Arial" w:hAnsi="Arial" w:cs="Times New Roman"/>
          <w:sz w:val="22"/>
        </w:rPr>
        <w:t xml:space="preserve">a </w:t>
      </w:r>
      <w:r w:rsidR="00BF1A54">
        <w:rPr>
          <w:rFonts w:ascii="Arial" w:hAnsi="Arial" w:cs="Times New Roman"/>
          <w:sz w:val="22"/>
        </w:rPr>
        <w:t>tentativa</w:t>
      </w:r>
      <w:r w:rsidR="003F28CA">
        <w:rPr>
          <w:rFonts w:ascii="Arial" w:hAnsi="Arial" w:cs="Times New Roman"/>
          <w:sz w:val="22"/>
        </w:rPr>
        <w:t xml:space="preserve"> de </w:t>
      </w:r>
      <w:proofErr w:type="spellStart"/>
      <w:r w:rsidR="003F28CA">
        <w:rPr>
          <w:rFonts w:ascii="Arial" w:hAnsi="Arial" w:cs="Times New Roman"/>
          <w:sz w:val="22"/>
        </w:rPr>
        <w:t>Mallarmé</w:t>
      </w:r>
      <w:proofErr w:type="spellEnd"/>
      <w:r w:rsidR="003F28CA">
        <w:rPr>
          <w:rFonts w:ascii="Arial" w:hAnsi="Arial" w:cs="Times New Roman"/>
          <w:sz w:val="22"/>
        </w:rPr>
        <w:t xml:space="preserve"> </w:t>
      </w:r>
      <w:r w:rsidR="00E914EB">
        <w:rPr>
          <w:rFonts w:ascii="Arial" w:hAnsi="Arial" w:cs="Times New Roman"/>
          <w:sz w:val="22"/>
        </w:rPr>
        <w:t>es</w:t>
      </w:r>
      <w:r w:rsidR="003F28CA">
        <w:rPr>
          <w:rFonts w:ascii="Arial" w:hAnsi="Arial" w:cs="Times New Roman"/>
          <w:sz w:val="22"/>
        </w:rPr>
        <w:t xml:space="preserve"> interpretada </w:t>
      </w:r>
      <w:r w:rsidR="009655EE">
        <w:rPr>
          <w:rFonts w:ascii="Arial" w:hAnsi="Arial" w:cs="Times New Roman"/>
          <w:sz w:val="22"/>
        </w:rPr>
        <w:t xml:space="preserve">también </w:t>
      </w:r>
      <w:r w:rsidR="00551D25">
        <w:rPr>
          <w:rFonts w:ascii="Arial" w:hAnsi="Arial" w:cs="Times New Roman"/>
          <w:sz w:val="22"/>
        </w:rPr>
        <w:t xml:space="preserve">en el sentido de una ruptura que expresa el </w:t>
      </w:r>
      <w:r w:rsidR="003F28CA">
        <w:rPr>
          <w:rFonts w:ascii="Arial" w:hAnsi="Arial" w:cs="Times New Roman"/>
          <w:sz w:val="22"/>
        </w:rPr>
        <w:t>fracaso de la representación (de la linealidad del signo y del discurso, de la centralidad del libro y del au</w:t>
      </w:r>
      <w:r w:rsidR="00BF1A54">
        <w:rPr>
          <w:rFonts w:ascii="Arial" w:hAnsi="Arial" w:cs="Times New Roman"/>
          <w:sz w:val="22"/>
        </w:rPr>
        <w:t>tor), e</w:t>
      </w:r>
      <w:r w:rsidR="00187D51">
        <w:rPr>
          <w:rFonts w:ascii="Arial" w:hAnsi="Arial" w:cs="Times New Roman"/>
          <w:sz w:val="22"/>
        </w:rPr>
        <w:t>xpresión de un</w:t>
      </w:r>
      <w:r w:rsidR="004E0FE7">
        <w:rPr>
          <w:rFonts w:ascii="Arial" w:hAnsi="Arial" w:cs="Times New Roman"/>
          <w:sz w:val="22"/>
        </w:rPr>
        <w:t xml:space="preserve"> pasaje </w:t>
      </w:r>
      <w:r w:rsidR="00E23E6E">
        <w:rPr>
          <w:rFonts w:ascii="Arial" w:hAnsi="Arial" w:cs="Times New Roman"/>
          <w:sz w:val="22"/>
        </w:rPr>
        <w:t>que va de l</w:t>
      </w:r>
      <w:r w:rsidR="0004008A">
        <w:rPr>
          <w:rFonts w:ascii="Arial" w:hAnsi="Arial" w:cs="Times New Roman"/>
          <w:sz w:val="22"/>
        </w:rPr>
        <w:t xml:space="preserve">a crisis </w:t>
      </w:r>
      <w:r w:rsidR="004E0FE7">
        <w:rPr>
          <w:rFonts w:ascii="Arial" w:hAnsi="Arial" w:cs="Times New Roman"/>
          <w:sz w:val="22"/>
        </w:rPr>
        <w:t xml:space="preserve">a </w:t>
      </w:r>
      <w:r w:rsidR="00E23E6E">
        <w:rPr>
          <w:rFonts w:ascii="Arial" w:hAnsi="Arial" w:cs="Times New Roman"/>
          <w:sz w:val="22"/>
        </w:rPr>
        <w:t xml:space="preserve">la </w:t>
      </w:r>
      <w:r w:rsidR="004E0FE7">
        <w:rPr>
          <w:rFonts w:ascii="Arial" w:hAnsi="Arial" w:cs="Times New Roman"/>
          <w:sz w:val="22"/>
        </w:rPr>
        <w:t xml:space="preserve">desaparición </w:t>
      </w:r>
      <w:r w:rsidR="00E23E6E">
        <w:rPr>
          <w:rFonts w:ascii="Arial" w:hAnsi="Arial" w:cs="Times New Roman"/>
          <w:sz w:val="22"/>
        </w:rPr>
        <w:t>del verso</w:t>
      </w:r>
      <w:r w:rsidR="00C2336B">
        <w:rPr>
          <w:rFonts w:ascii="Arial" w:hAnsi="Arial" w:cs="Times New Roman"/>
          <w:sz w:val="22"/>
        </w:rPr>
        <w:t>,</w:t>
      </w:r>
      <w:r w:rsidR="00E23E6E">
        <w:rPr>
          <w:rFonts w:ascii="Arial" w:hAnsi="Arial" w:cs="Times New Roman"/>
          <w:sz w:val="22"/>
        </w:rPr>
        <w:t xml:space="preserve"> </w:t>
      </w:r>
      <w:r w:rsidR="004E0FE7">
        <w:rPr>
          <w:rFonts w:ascii="Arial" w:hAnsi="Arial" w:cs="Times New Roman"/>
          <w:sz w:val="22"/>
        </w:rPr>
        <w:t xml:space="preserve">en </w:t>
      </w:r>
      <w:r w:rsidR="00BF1A54">
        <w:rPr>
          <w:rFonts w:ascii="Arial" w:hAnsi="Arial" w:cs="Times New Roman"/>
          <w:sz w:val="22"/>
        </w:rPr>
        <w:t>pos</w:t>
      </w:r>
      <w:r w:rsidR="004E0FE7">
        <w:rPr>
          <w:rFonts w:ascii="Arial" w:hAnsi="Arial" w:cs="Times New Roman"/>
          <w:sz w:val="22"/>
        </w:rPr>
        <w:t xml:space="preserve"> de una </w:t>
      </w:r>
      <w:proofErr w:type="spellStart"/>
      <w:r w:rsidR="004E0FE7">
        <w:rPr>
          <w:rFonts w:ascii="Arial" w:hAnsi="Arial" w:cs="Times New Roman"/>
          <w:sz w:val="22"/>
        </w:rPr>
        <w:t>espacialización</w:t>
      </w:r>
      <w:proofErr w:type="spellEnd"/>
      <w:r w:rsidR="004E0FE7">
        <w:rPr>
          <w:rFonts w:ascii="Arial" w:hAnsi="Arial" w:cs="Times New Roman"/>
          <w:sz w:val="22"/>
        </w:rPr>
        <w:t xml:space="preserve"> del texto poético. </w:t>
      </w:r>
      <w:r w:rsidR="009E209C">
        <w:rPr>
          <w:rFonts w:ascii="Arial" w:hAnsi="Arial" w:cs="Times New Roman"/>
          <w:sz w:val="22"/>
        </w:rPr>
        <w:t>E</w:t>
      </w:r>
      <w:r w:rsidR="00BF1A54">
        <w:rPr>
          <w:rFonts w:ascii="Arial" w:hAnsi="Arial" w:cs="Times New Roman"/>
          <w:sz w:val="22"/>
        </w:rPr>
        <w:t>s</w:t>
      </w:r>
      <w:r w:rsidR="00187D51">
        <w:rPr>
          <w:rFonts w:ascii="Arial" w:hAnsi="Arial" w:cs="Times New Roman"/>
          <w:sz w:val="22"/>
        </w:rPr>
        <w:t xml:space="preserve">os desplazamientos </w:t>
      </w:r>
      <w:r w:rsidR="009E209C">
        <w:rPr>
          <w:rFonts w:ascii="Arial" w:hAnsi="Arial" w:cs="Times New Roman"/>
          <w:sz w:val="22"/>
        </w:rPr>
        <w:t xml:space="preserve">han </w:t>
      </w:r>
      <w:r w:rsidR="008309BB">
        <w:rPr>
          <w:rFonts w:ascii="Arial" w:hAnsi="Arial" w:cs="Times New Roman"/>
          <w:sz w:val="22"/>
        </w:rPr>
        <w:t>significado</w:t>
      </w:r>
      <w:r w:rsidR="009E209C">
        <w:rPr>
          <w:rFonts w:ascii="Arial" w:hAnsi="Arial" w:cs="Times New Roman"/>
          <w:sz w:val="22"/>
        </w:rPr>
        <w:t xml:space="preserve"> </w:t>
      </w:r>
      <w:r w:rsidR="00FD0EA3">
        <w:rPr>
          <w:rFonts w:ascii="Arial" w:hAnsi="Arial" w:cs="Times New Roman"/>
          <w:sz w:val="22"/>
        </w:rPr>
        <w:t xml:space="preserve">una </w:t>
      </w:r>
      <w:r w:rsidR="00DE5DC8">
        <w:rPr>
          <w:rFonts w:ascii="Arial" w:hAnsi="Arial" w:cs="Times New Roman"/>
          <w:sz w:val="22"/>
        </w:rPr>
        <w:t>r</w:t>
      </w:r>
      <w:r w:rsidR="00FD0EA3">
        <w:rPr>
          <w:rFonts w:ascii="Arial" w:hAnsi="Arial" w:cs="Times New Roman"/>
          <w:sz w:val="22"/>
        </w:rPr>
        <w:t>uptura paradigmática</w:t>
      </w:r>
      <w:r w:rsidR="00A432C0">
        <w:rPr>
          <w:rFonts w:ascii="Arial" w:hAnsi="Arial" w:cs="Times New Roman"/>
          <w:sz w:val="22"/>
        </w:rPr>
        <w:t>,</w:t>
      </w:r>
      <w:r w:rsidR="003F28CA">
        <w:rPr>
          <w:rFonts w:ascii="Arial" w:hAnsi="Arial" w:cs="Times New Roman"/>
          <w:sz w:val="22"/>
        </w:rPr>
        <w:t xml:space="preserve"> </w:t>
      </w:r>
      <w:r w:rsidR="00FD0EA3">
        <w:rPr>
          <w:rFonts w:ascii="Arial" w:hAnsi="Arial" w:cs="Times New Roman"/>
          <w:sz w:val="22"/>
        </w:rPr>
        <w:t>en tanto</w:t>
      </w:r>
      <w:r w:rsidR="00DE5DC8">
        <w:rPr>
          <w:rFonts w:ascii="Arial" w:hAnsi="Arial" w:cs="Times New Roman"/>
          <w:sz w:val="22"/>
        </w:rPr>
        <w:t xml:space="preserve"> </w:t>
      </w:r>
      <w:r w:rsidR="00D755C6">
        <w:rPr>
          <w:rFonts w:ascii="Arial" w:hAnsi="Arial" w:cs="Times New Roman"/>
          <w:sz w:val="22"/>
        </w:rPr>
        <w:t>indica</w:t>
      </w:r>
      <w:r w:rsidR="00A432C0">
        <w:rPr>
          <w:rFonts w:ascii="Arial" w:hAnsi="Arial" w:cs="Times New Roman"/>
          <w:sz w:val="22"/>
        </w:rPr>
        <w:t>n</w:t>
      </w:r>
      <w:r w:rsidR="00DE5DC8">
        <w:rPr>
          <w:rFonts w:ascii="Arial" w:hAnsi="Arial" w:cs="Times New Roman"/>
          <w:sz w:val="22"/>
        </w:rPr>
        <w:t xml:space="preserve"> el paso</w:t>
      </w:r>
      <w:r w:rsidR="003F28CA">
        <w:rPr>
          <w:rFonts w:ascii="Arial" w:hAnsi="Arial" w:cs="Times New Roman"/>
          <w:sz w:val="22"/>
        </w:rPr>
        <w:t xml:space="preserve"> de la poesía literaria hacia </w:t>
      </w:r>
      <w:r w:rsidR="00C2336B">
        <w:rPr>
          <w:rFonts w:ascii="Arial" w:hAnsi="Arial" w:cs="Times New Roman"/>
          <w:sz w:val="22"/>
        </w:rPr>
        <w:t xml:space="preserve">otros </w:t>
      </w:r>
      <w:r w:rsidR="003F28CA">
        <w:rPr>
          <w:rFonts w:ascii="Arial" w:hAnsi="Arial" w:cs="Times New Roman"/>
          <w:sz w:val="22"/>
        </w:rPr>
        <w:t>es</w:t>
      </w:r>
      <w:r w:rsidR="009655EE">
        <w:rPr>
          <w:rFonts w:ascii="Arial" w:hAnsi="Arial" w:cs="Times New Roman"/>
          <w:sz w:val="22"/>
        </w:rPr>
        <w:t>pacios concretos de percepción, e</w:t>
      </w:r>
      <w:r w:rsidR="00DE5DC8">
        <w:rPr>
          <w:rFonts w:ascii="Arial" w:hAnsi="Arial" w:cs="Times New Roman"/>
          <w:sz w:val="22"/>
        </w:rPr>
        <w:t>videnciando una p</w:t>
      </w:r>
      <w:r w:rsidR="003F28CA">
        <w:rPr>
          <w:rFonts w:ascii="Arial" w:hAnsi="Arial" w:cs="Times New Roman"/>
          <w:sz w:val="22"/>
        </w:rPr>
        <w:t xml:space="preserve">reocupación por la materialidad de la palabra, </w:t>
      </w:r>
      <w:r w:rsidR="00DE5DC8">
        <w:rPr>
          <w:rFonts w:ascii="Arial" w:hAnsi="Arial" w:cs="Times New Roman"/>
          <w:sz w:val="22"/>
        </w:rPr>
        <w:t>la física d</w:t>
      </w:r>
      <w:r w:rsidR="003F28CA">
        <w:rPr>
          <w:rFonts w:ascii="Arial" w:hAnsi="Arial" w:cs="Times New Roman"/>
          <w:sz w:val="22"/>
        </w:rPr>
        <w:t xml:space="preserve">el texto y </w:t>
      </w:r>
      <w:r w:rsidR="00DE5DC8">
        <w:rPr>
          <w:rFonts w:ascii="Arial" w:hAnsi="Arial" w:cs="Times New Roman"/>
          <w:sz w:val="22"/>
        </w:rPr>
        <w:t>d</w:t>
      </w:r>
      <w:r w:rsidR="003F28CA">
        <w:rPr>
          <w:rFonts w:ascii="Arial" w:hAnsi="Arial" w:cs="Times New Roman"/>
          <w:sz w:val="22"/>
        </w:rPr>
        <w:t xml:space="preserve">el libro. Desde una perspectiva </w:t>
      </w:r>
      <w:proofErr w:type="spellStart"/>
      <w:r w:rsidR="003F28CA">
        <w:rPr>
          <w:rFonts w:ascii="Arial" w:hAnsi="Arial" w:cs="Times New Roman"/>
          <w:sz w:val="22"/>
        </w:rPr>
        <w:t>trans</w:t>
      </w:r>
      <w:proofErr w:type="spellEnd"/>
      <w:r w:rsidR="003F28CA">
        <w:rPr>
          <w:rFonts w:ascii="Arial" w:hAnsi="Arial" w:cs="Times New Roman"/>
          <w:sz w:val="22"/>
        </w:rPr>
        <w:t>-literaria</w:t>
      </w:r>
      <w:r w:rsidR="00DE5DC8">
        <w:rPr>
          <w:rFonts w:ascii="Arial" w:hAnsi="Arial" w:cs="Times New Roman"/>
          <w:sz w:val="22"/>
        </w:rPr>
        <w:t xml:space="preserve">, </w:t>
      </w:r>
      <w:r w:rsidR="003F28CA">
        <w:rPr>
          <w:rFonts w:ascii="Arial" w:hAnsi="Arial" w:cs="Times New Roman"/>
          <w:sz w:val="22"/>
        </w:rPr>
        <w:t xml:space="preserve">el texto escrito </w:t>
      </w:r>
      <w:r w:rsidR="00D755C6">
        <w:rPr>
          <w:rFonts w:ascii="Arial" w:hAnsi="Arial" w:cs="Times New Roman"/>
          <w:sz w:val="22"/>
        </w:rPr>
        <w:t xml:space="preserve">se </w:t>
      </w:r>
      <w:r w:rsidR="003F28CA">
        <w:rPr>
          <w:rFonts w:ascii="Arial" w:hAnsi="Arial" w:cs="Times New Roman"/>
          <w:sz w:val="22"/>
        </w:rPr>
        <w:t>prolonga como dispositivo</w:t>
      </w:r>
      <w:r w:rsidR="00B677CD">
        <w:rPr>
          <w:rFonts w:ascii="Arial" w:hAnsi="Arial" w:cs="Times New Roman"/>
          <w:sz w:val="22"/>
        </w:rPr>
        <w:t xml:space="preserve"> </w:t>
      </w:r>
      <w:r w:rsidR="00426861">
        <w:rPr>
          <w:rFonts w:ascii="Arial" w:hAnsi="Arial" w:cs="Times New Roman"/>
          <w:sz w:val="22"/>
        </w:rPr>
        <w:t xml:space="preserve">en </w:t>
      </w:r>
      <w:r w:rsidR="003F28CA" w:rsidRPr="00C8441A">
        <w:rPr>
          <w:rFonts w:ascii="Arial" w:hAnsi="Arial" w:cs="Times New Roman"/>
          <w:sz w:val="22"/>
        </w:rPr>
        <w:t xml:space="preserve">el </w:t>
      </w:r>
      <w:r w:rsidR="003F28CA" w:rsidRPr="00C8441A">
        <w:rPr>
          <w:rFonts w:ascii="Arial" w:hAnsi="Arial" w:cs="Times New Roman"/>
          <w:i/>
          <w:iCs/>
          <w:sz w:val="22"/>
        </w:rPr>
        <w:t>poema-partitura</w:t>
      </w:r>
      <w:r w:rsidR="003F28CA" w:rsidRPr="00C8441A">
        <w:rPr>
          <w:rFonts w:ascii="Arial" w:hAnsi="Arial" w:cs="Times New Roman"/>
          <w:sz w:val="22"/>
        </w:rPr>
        <w:t xml:space="preserve">, el </w:t>
      </w:r>
      <w:r w:rsidR="003F28CA" w:rsidRPr="00C8441A">
        <w:rPr>
          <w:rFonts w:ascii="Arial" w:hAnsi="Arial" w:cs="Times New Roman"/>
          <w:i/>
          <w:iCs/>
          <w:sz w:val="22"/>
        </w:rPr>
        <w:t>poema-coreográfico</w:t>
      </w:r>
      <w:r w:rsidR="003F28CA" w:rsidRPr="00C8441A">
        <w:rPr>
          <w:rFonts w:ascii="Arial" w:hAnsi="Arial" w:cs="Times New Roman"/>
          <w:sz w:val="22"/>
        </w:rPr>
        <w:t xml:space="preserve">, el </w:t>
      </w:r>
      <w:r w:rsidR="003F28CA" w:rsidRPr="00C8441A">
        <w:rPr>
          <w:rFonts w:ascii="Arial" w:hAnsi="Arial" w:cs="Times New Roman"/>
          <w:i/>
          <w:iCs/>
          <w:sz w:val="22"/>
        </w:rPr>
        <w:t xml:space="preserve">poema-constelación, </w:t>
      </w:r>
      <w:r w:rsidR="003F28CA" w:rsidRPr="003F5F2E">
        <w:rPr>
          <w:rFonts w:ascii="Arial" w:hAnsi="Arial" w:cs="Times New Roman"/>
          <w:iCs/>
          <w:sz w:val="22"/>
        </w:rPr>
        <w:t xml:space="preserve">el </w:t>
      </w:r>
      <w:r w:rsidR="003F28CA" w:rsidRPr="00C8441A">
        <w:rPr>
          <w:rFonts w:ascii="Arial" w:hAnsi="Arial" w:cs="Times New Roman"/>
          <w:i/>
          <w:iCs/>
          <w:sz w:val="22"/>
        </w:rPr>
        <w:t xml:space="preserve">poema-afiche, </w:t>
      </w:r>
      <w:r w:rsidR="00955BCD">
        <w:rPr>
          <w:rFonts w:ascii="Arial" w:hAnsi="Arial" w:cs="Times New Roman"/>
          <w:iCs/>
          <w:sz w:val="22"/>
        </w:rPr>
        <w:t>pero también</w:t>
      </w:r>
      <w:r w:rsidR="00B677CD">
        <w:rPr>
          <w:rFonts w:ascii="Arial" w:hAnsi="Arial" w:cs="Times New Roman"/>
          <w:iCs/>
          <w:sz w:val="22"/>
        </w:rPr>
        <w:t xml:space="preserve"> </w:t>
      </w:r>
      <w:r w:rsidR="00426861">
        <w:rPr>
          <w:rFonts w:ascii="Arial" w:hAnsi="Arial" w:cs="Times New Roman"/>
          <w:iCs/>
          <w:sz w:val="22"/>
        </w:rPr>
        <w:t xml:space="preserve">en </w:t>
      </w:r>
      <w:r w:rsidR="003F28CA" w:rsidRPr="003F5F2E">
        <w:rPr>
          <w:rFonts w:ascii="Arial" w:hAnsi="Arial" w:cs="Times New Roman"/>
          <w:iCs/>
          <w:sz w:val="22"/>
        </w:rPr>
        <w:t>el</w:t>
      </w:r>
      <w:r w:rsidR="003F28CA" w:rsidRPr="00C8441A">
        <w:rPr>
          <w:rFonts w:ascii="Arial" w:hAnsi="Arial" w:cs="Times New Roman"/>
          <w:i/>
          <w:iCs/>
          <w:sz w:val="22"/>
        </w:rPr>
        <w:t xml:space="preserve"> </w:t>
      </w:r>
      <w:r w:rsidR="00426861">
        <w:rPr>
          <w:rFonts w:ascii="Arial" w:hAnsi="Arial" w:cs="Times New Roman"/>
          <w:i/>
          <w:iCs/>
          <w:sz w:val="22"/>
        </w:rPr>
        <w:t>libro</w:t>
      </w:r>
      <w:r w:rsidR="003F28CA" w:rsidRPr="00C8441A">
        <w:rPr>
          <w:rFonts w:ascii="Arial" w:hAnsi="Arial" w:cs="Times New Roman"/>
          <w:i/>
          <w:iCs/>
          <w:sz w:val="22"/>
        </w:rPr>
        <w:t>-objeto</w:t>
      </w:r>
      <w:r w:rsidR="000449AA">
        <w:rPr>
          <w:rFonts w:ascii="Arial" w:hAnsi="Arial" w:cs="Times New Roman"/>
          <w:iCs/>
          <w:sz w:val="22"/>
        </w:rPr>
        <w:t>,</w:t>
      </w:r>
      <w:r w:rsidR="009E209C">
        <w:rPr>
          <w:rFonts w:ascii="Arial" w:hAnsi="Arial" w:cs="Times New Roman"/>
          <w:iCs/>
          <w:sz w:val="22"/>
        </w:rPr>
        <w:t xml:space="preserve"> en </w:t>
      </w:r>
      <w:r w:rsidR="000449AA" w:rsidRPr="00426D0A">
        <w:rPr>
          <w:rFonts w:ascii="Arial" w:hAnsi="Arial" w:cs="Times New Roman"/>
          <w:iCs/>
          <w:sz w:val="22"/>
        </w:rPr>
        <w:t>el teatro de la crueldad</w:t>
      </w:r>
      <w:r w:rsidR="000449AA">
        <w:rPr>
          <w:rFonts w:ascii="Arial" w:hAnsi="Arial" w:cs="Times New Roman"/>
          <w:iCs/>
          <w:sz w:val="22"/>
        </w:rPr>
        <w:t xml:space="preserve"> </w:t>
      </w:r>
      <w:r w:rsidR="00004295">
        <w:rPr>
          <w:rFonts w:ascii="Arial" w:hAnsi="Arial" w:cs="Times New Roman"/>
          <w:iCs/>
          <w:sz w:val="22"/>
        </w:rPr>
        <w:t>o</w:t>
      </w:r>
      <w:r w:rsidR="000449AA">
        <w:rPr>
          <w:rFonts w:ascii="Arial" w:hAnsi="Arial" w:cs="Times New Roman"/>
          <w:iCs/>
          <w:sz w:val="22"/>
        </w:rPr>
        <w:t xml:space="preserve"> </w:t>
      </w:r>
      <w:r w:rsidR="009E209C">
        <w:rPr>
          <w:rFonts w:ascii="Arial" w:hAnsi="Arial" w:cs="Times New Roman"/>
          <w:iCs/>
          <w:sz w:val="22"/>
        </w:rPr>
        <w:t xml:space="preserve">en las </w:t>
      </w:r>
      <w:r w:rsidR="00426D0A" w:rsidRPr="00426D0A">
        <w:rPr>
          <w:rFonts w:ascii="Arial" w:hAnsi="Arial" w:cs="Times New Roman"/>
          <w:iCs/>
          <w:sz w:val="22"/>
        </w:rPr>
        <w:t>derivas li</w:t>
      </w:r>
      <w:r w:rsidR="009E209C">
        <w:rPr>
          <w:rFonts w:ascii="Arial" w:hAnsi="Arial" w:cs="Times New Roman"/>
          <w:iCs/>
          <w:sz w:val="22"/>
        </w:rPr>
        <w:t xml:space="preserve">gadas al </w:t>
      </w:r>
      <w:proofErr w:type="spellStart"/>
      <w:r w:rsidR="009E209C">
        <w:rPr>
          <w:rFonts w:ascii="Arial" w:hAnsi="Arial" w:cs="Times New Roman"/>
          <w:iCs/>
          <w:sz w:val="22"/>
        </w:rPr>
        <w:t>S</w:t>
      </w:r>
      <w:r w:rsidR="00426D0A" w:rsidRPr="00426D0A">
        <w:rPr>
          <w:rFonts w:ascii="Arial" w:hAnsi="Arial" w:cs="Times New Roman"/>
          <w:iCs/>
          <w:sz w:val="22"/>
        </w:rPr>
        <w:t>ituacionismo</w:t>
      </w:r>
      <w:proofErr w:type="spellEnd"/>
      <w:r w:rsidR="003F28CA" w:rsidRPr="00C8441A">
        <w:rPr>
          <w:rFonts w:ascii="Arial" w:hAnsi="Arial" w:cs="Times New Roman"/>
          <w:i/>
          <w:iCs/>
          <w:sz w:val="22"/>
        </w:rPr>
        <w:t xml:space="preserve">. </w:t>
      </w:r>
    </w:p>
    <w:p w:rsidR="003F28CA" w:rsidRDefault="00E8414E" w:rsidP="005E49FF">
      <w:pPr>
        <w:spacing w:after="0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>Este</w:t>
      </w:r>
      <w:r w:rsidR="006021BD">
        <w:rPr>
          <w:rFonts w:ascii="Arial" w:hAnsi="Arial" w:cs="Times New Roman"/>
          <w:sz w:val="22"/>
        </w:rPr>
        <w:t xml:space="preserve"> seminario propone estud</w:t>
      </w:r>
      <w:r w:rsidR="00E5619D">
        <w:rPr>
          <w:rFonts w:ascii="Arial" w:hAnsi="Arial" w:cs="Times New Roman"/>
          <w:sz w:val="22"/>
        </w:rPr>
        <w:t xml:space="preserve">iar el proyecto poético </w:t>
      </w:r>
      <w:r w:rsidR="00DE5DC8">
        <w:rPr>
          <w:rFonts w:ascii="Arial" w:hAnsi="Arial" w:cs="Times New Roman"/>
          <w:sz w:val="22"/>
        </w:rPr>
        <w:t xml:space="preserve">de </w:t>
      </w:r>
      <w:proofErr w:type="spellStart"/>
      <w:r w:rsidR="000D0DC4" w:rsidRPr="00901A51">
        <w:rPr>
          <w:rFonts w:ascii="Arial" w:hAnsi="Arial" w:cs="Times New Roman"/>
          <w:sz w:val="22"/>
        </w:rPr>
        <w:t>Mallarmé</w:t>
      </w:r>
      <w:proofErr w:type="spellEnd"/>
      <w:r w:rsidR="000D0DC4" w:rsidRPr="00901A51">
        <w:rPr>
          <w:rFonts w:ascii="Arial" w:hAnsi="Arial" w:cs="Times New Roman"/>
          <w:sz w:val="22"/>
        </w:rPr>
        <w:t xml:space="preserve"> </w:t>
      </w:r>
      <w:r w:rsidR="006021BD">
        <w:rPr>
          <w:rFonts w:ascii="Arial" w:hAnsi="Arial" w:cs="Times New Roman"/>
          <w:sz w:val="22"/>
        </w:rPr>
        <w:t>como</w:t>
      </w:r>
      <w:r w:rsidR="000D0DC4" w:rsidRPr="00901A51">
        <w:rPr>
          <w:rFonts w:ascii="Arial" w:hAnsi="Arial" w:cs="Times New Roman"/>
          <w:sz w:val="22"/>
        </w:rPr>
        <w:t xml:space="preserve"> faro de una serie de expresiones que abren </w:t>
      </w:r>
      <w:r w:rsidR="000449AA">
        <w:rPr>
          <w:rFonts w:ascii="Arial" w:hAnsi="Arial" w:cs="Times New Roman"/>
          <w:sz w:val="22"/>
        </w:rPr>
        <w:t>la</w:t>
      </w:r>
      <w:r w:rsidR="000D0DC4" w:rsidRPr="00901A51">
        <w:rPr>
          <w:rFonts w:ascii="Arial" w:hAnsi="Arial" w:cs="Times New Roman"/>
          <w:sz w:val="22"/>
        </w:rPr>
        <w:t xml:space="preserve"> dimensión experimen</w:t>
      </w:r>
      <w:r w:rsidR="002C42D6">
        <w:rPr>
          <w:rFonts w:ascii="Arial" w:hAnsi="Arial" w:cs="Times New Roman"/>
          <w:sz w:val="22"/>
        </w:rPr>
        <w:t xml:space="preserve">tal de la </w:t>
      </w:r>
      <w:r>
        <w:rPr>
          <w:rFonts w:ascii="Arial" w:hAnsi="Arial" w:cs="Times New Roman"/>
          <w:sz w:val="22"/>
        </w:rPr>
        <w:t>literatura</w:t>
      </w:r>
      <w:r w:rsidR="002C42D6">
        <w:rPr>
          <w:rFonts w:ascii="Arial" w:hAnsi="Arial" w:cs="Times New Roman"/>
          <w:sz w:val="22"/>
        </w:rPr>
        <w:t xml:space="preserve"> moderna,</w:t>
      </w:r>
      <w:r w:rsidR="000D0DC4" w:rsidRPr="00901A51">
        <w:rPr>
          <w:rFonts w:ascii="Arial" w:hAnsi="Arial" w:cs="Times New Roman"/>
          <w:sz w:val="22"/>
        </w:rPr>
        <w:t xml:space="preserve"> exponiendo una cualidad extra-literaria y transgenérica de la poesía</w:t>
      </w:r>
      <w:r w:rsidR="00DB1377">
        <w:rPr>
          <w:rFonts w:ascii="Arial" w:hAnsi="Arial" w:cs="Times New Roman"/>
          <w:sz w:val="22"/>
        </w:rPr>
        <w:t>, y</w:t>
      </w:r>
      <w:r w:rsidR="00A432C0">
        <w:rPr>
          <w:rFonts w:ascii="Arial" w:hAnsi="Arial" w:cs="Times New Roman"/>
          <w:sz w:val="22"/>
        </w:rPr>
        <w:t xml:space="preserve"> posicionándonos ante</w:t>
      </w:r>
      <w:r w:rsidR="00A432C0" w:rsidRPr="00901A51">
        <w:rPr>
          <w:rFonts w:ascii="Arial" w:hAnsi="Arial" w:cs="Times New Roman"/>
          <w:sz w:val="22"/>
        </w:rPr>
        <w:t xml:space="preserve"> nuevo</w:t>
      </w:r>
      <w:r w:rsidR="00A432C0">
        <w:rPr>
          <w:rFonts w:ascii="Arial" w:hAnsi="Arial" w:cs="Times New Roman"/>
          <w:sz w:val="22"/>
        </w:rPr>
        <w:t>s</w:t>
      </w:r>
      <w:r w:rsidR="00A432C0" w:rsidRPr="00901A51">
        <w:rPr>
          <w:rFonts w:ascii="Arial" w:hAnsi="Arial" w:cs="Times New Roman"/>
          <w:sz w:val="22"/>
        </w:rPr>
        <w:t xml:space="preserve"> género</w:t>
      </w:r>
      <w:r w:rsidR="00A432C0">
        <w:rPr>
          <w:rFonts w:ascii="Arial" w:hAnsi="Arial" w:cs="Times New Roman"/>
          <w:sz w:val="22"/>
        </w:rPr>
        <w:t>s</w:t>
      </w:r>
      <w:r w:rsidR="00A432C0" w:rsidRPr="00901A51">
        <w:rPr>
          <w:rFonts w:ascii="Arial" w:hAnsi="Arial" w:cs="Times New Roman"/>
          <w:sz w:val="22"/>
        </w:rPr>
        <w:t xml:space="preserve"> de texto</w:t>
      </w:r>
      <w:r w:rsidR="00A432C0">
        <w:rPr>
          <w:rFonts w:ascii="Arial" w:hAnsi="Arial" w:cs="Times New Roman"/>
          <w:sz w:val="22"/>
        </w:rPr>
        <w:t>s</w:t>
      </w:r>
      <w:r w:rsidR="00A432C0" w:rsidRPr="00901A51">
        <w:rPr>
          <w:rFonts w:ascii="Arial" w:hAnsi="Arial" w:cs="Times New Roman"/>
          <w:sz w:val="22"/>
        </w:rPr>
        <w:t xml:space="preserve"> y contexto</w:t>
      </w:r>
      <w:r w:rsidR="00A432C0">
        <w:rPr>
          <w:rFonts w:ascii="Arial" w:hAnsi="Arial" w:cs="Times New Roman"/>
          <w:sz w:val="22"/>
        </w:rPr>
        <w:t>s</w:t>
      </w:r>
      <w:r w:rsidR="000D0DC4" w:rsidRPr="00901A51">
        <w:rPr>
          <w:rFonts w:ascii="Arial" w:hAnsi="Arial" w:cs="Times New Roman"/>
          <w:sz w:val="22"/>
        </w:rPr>
        <w:t xml:space="preserve">. </w:t>
      </w:r>
      <w:r w:rsidR="000D0DC4">
        <w:rPr>
          <w:rFonts w:ascii="Arial" w:hAnsi="Arial" w:cs="Times New Roman"/>
          <w:sz w:val="22"/>
        </w:rPr>
        <w:t>E</w:t>
      </w:r>
      <w:r w:rsidR="000D0DC4" w:rsidRPr="00901A51">
        <w:rPr>
          <w:rFonts w:ascii="Arial" w:hAnsi="Arial" w:cs="Times New Roman"/>
          <w:sz w:val="22"/>
        </w:rPr>
        <w:t>n el hiato entre el libro/monumento y el texto/f</w:t>
      </w:r>
      <w:r w:rsidR="00E53787">
        <w:rPr>
          <w:rFonts w:ascii="Arial" w:hAnsi="Arial" w:cs="Times New Roman"/>
          <w:sz w:val="22"/>
        </w:rPr>
        <w:t>lujo</w:t>
      </w:r>
      <w:r w:rsidR="000D0DC4" w:rsidRPr="00901A51">
        <w:rPr>
          <w:rFonts w:ascii="Arial" w:hAnsi="Arial" w:cs="Times New Roman"/>
          <w:sz w:val="22"/>
        </w:rPr>
        <w:t xml:space="preserve">, el </w:t>
      </w:r>
      <w:proofErr w:type="spellStart"/>
      <w:r w:rsidR="000D0DC4" w:rsidRPr="00901A51">
        <w:rPr>
          <w:rFonts w:ascii="Arial" w:hAnsi="Arial" w:cs="Times New Roman"/>
          <w:i/>
          <w:sz w:val="22"/>
        </w:rPr>
        <w:t>Coup</w:t>
      </w:r>
      <w:proofErr w:type="spellEnd"/>
      <w:r w:rsidR="000D0DC4" w:rsidRPr="00901A51">
        <w:rPr>
          <w:rFonts w:ascii="Arial" w:hAnsi="Arial" w:cs="Times New Roman"/>
          <w:i/>
          <w:sz w:val="22"/>
        </w:rPr>
        <w:t xml:space="preserve"> de </w:t>
      </w:r>
      <w:proofErr w:type="spellStart"/>
      <w:r w:rsidR="000D0DC4" w:rsidRPr="00901A51">
        <w:rPr>
          <w:rFonts w:ascii="Arial" w:hAnsi="Arial" w:cs="Times New Roman"/>
          <w:i/>
          <w:sz w:val="22"/>
        </w:rPr>
        <w:t>dés</w:t>
      </w:r>
      <w:proofErr w:type="spellEnd"/>
      <w:r w:rsidR="000D0DC4" w:rsidRPr="00901A51">
        <w:rPr>
          <w:rFonts w:ascii="Arial" w:hAnsi="Arial" w:cs="Times New Roman"/>
          <w:sz w:val="22"/>
        </w:rPr>
        <w:t xml:space="preserve"> y el “Libro” </w:t>
      </w:r>
      <w:proofErr w:type="spellStart"/>
      <w:r w:rsidR="00DE5DC8">
        <w:rPr>
          <w:rFonts w:ascii="Arial" w:hAnsi="Arial" w:cs="Times New Roman"/>
          <w:sz w:val="22"/>
        </w:rPr>
        <w:t>mallarmeano</w:t>
      </w:r>
      <w:proofErr w:type="spellEnd"/>
      <w:r w:rsidR="00DE5DC8">
        <w:rPr>
          <w:rFonts w:ascii="Arial" w:hAnsi="Arial" w:cs="Times New Roman"/>
          <w:sz w:val="22"/>
        </w:rPr>
        <w:t xml:space="preserve"> </w:t>
      </w:r>
      <w:r w:rsidR="000D0DC4" w:rsidRPr="00901A51">
        <w:rPr>
          <w:rFonts w:ascii="Arial" w:hAnsi="Arial" w:cs="Times New Roman"/>
          <w:sz w:val="22"/>
        </w:rPr>
        <w:t>oper</w:t>
      </w:r>
      <w:r w:rsidR="0004008A">
        <w:rPr>
          <w:rFonts w:ascii="Arial" w:hAnsi="Arial" w:cs="Times New Roman"/>
          <w:sz w:val="22"/>
        </w:rPr>
        <w:t xml:space="preserve">an una </w:t>
      </w:r>
      <w:proofErr w:type="spellStart"/>
      <w:r w:rsidR="0004008A">
        <w:rPr>
          <w:rFonts w:ascii="Arial" w:hAnsi="Arial" w:cs="Times New Roman"/>
          <w:sz w:val="22"/>
        </w:rPr>
        <w:t>dis</w:t>
      </w:r>
      <w:proofErr w:type="spellEnd"/>
      <w:r w:rsidR="000C37D0">
        <w:rPr>
          <w:rFonts w:ascii="Arial" w:hAnsi="Arial" w:cs="Times New Roman"/>
          <w:sz w:val="22"/>
        </w:rPr>
        <w:t>-loc</w:t>
      </w:r>
      <w:r w:rsidR="0004008A">
        <w:rPr>
          <w:rFonts w:ascii="Arial" w:hAnsi="Arial" w:cs="Times New Roman"/>
          <w:sz w:val="22"/>
        </w:rPr>
        <w:t>ación texto/página</w:t>
      </w:r>
      <w:r w:rsidR="002C42D6">
        <w:rPr>
          <w:rFonts w:ascii="Arial" w:hAnsi="Arial" w:cs="Times New Roman"/>
          <w:sz w:val="22"/>
        </w:rPr>
        <w:t>, signo/voz,</w:t>
      </w:r>
      <w:r w:rsidR="0004008A">
        <w:rPr>
          <w:rFonts w:ascii="Arial" w:hAnsi="Arial" w:cs="Times New Roman"/>
          <w:sz w:val="22"/>
        </w:rPr>
        <w:t xml:space="preserve"> </w:t>
      </w:r>
      <w:r w:rsidR="007269F4">
        <w:rPr>
          <w:rFonts w:ascii="Arial" w:hAnsi="Arial" w:cs="Times New Roman"/>
          <w:sz w:val="22"/>
        </w:rPr>
        <w:t>palabra/imagen</w:t>
      </w:r>
      <w:r w:rsidR="00741DD8">
        <w:rPr>
          <w:rFonts w:ascii="Arial" w:hAnsi="Arial" w:cs="Times New Roman"/>
          <w:sz w:val="22"/>
        </w:rPr>
        <w:t xml:space="preserve"> que exige repensar </w:t>
      </w:r>
      <w:r w:rsidR="000C37D0">
        <w:rPr>
          <w:rFonts w:ascii="Arial" w:hAnsi="Arial" w:cs="Times New Roman"/>
          <w:sz w:val="22"/>
        </w:rPr>
        <w:t>estas</w:t>
      </w:r>
      <w:r w:rsidR="007269F4">
        <w:rPr>
          <w:rFonts w:ascii="Arial" w:hAnsi="Arial" w:cs="Times New Roman"/>
          <w:sz w:val="22"/>
        </w:rPr>
        <w:t xml:space="preserve"> interacciones</w:t>
      </w:r>
      <w:r w:rsidR="000D0DC4" w:rsidRPr="00901A51">
        <w:rPr>
          <w:rFonts w:ascii="Arial" w:hAnsi="Arial" w:cs="Times New Roman"/>
          <w:sz w:val="22"/>
        </w:rPr>
        <w:t>. Las operaciones a las que nos referi</w:t>
      </w:r>
      <w:r w:rsidR="00FD0EA3">
        <w:rPr>
          <w:rFonts w:ascii="Arial" w:hAnsi="Arial" w:cs="Times New Roman"/>
          <w:sz w:val="22"/>
        </w:rPr>
        <w:t>re</w:t>
      </w:r>
      <w:r w:rsidR="000D0DC4" w:rsidRPr="00901A51">
        <w:rPr>
          <w:rFonts w:ascii="Arial" w:hAnsi="Arial" w:cs="Times New Roman"/>
          <w:sz w:val="22"/>
        </w:rPr>
        <w:t xml:space="preserve">mos, </w:t>
      </w:r>
      <w:r w:rsidR="004E0FE7">
        <w:rPr>
          <w:rFonts w:ascii="Arial" w:hAnsi="Arial" w:cs="Times New Roman"/>
          <w:sz w:val="22"/>
        </w:rPr>
        <w:t>en sus distintas expresiones</w:t>
      </w:r>
      <w:r w:rsidR="00DE5DC8">
        <w:rPr>
          <w:rFonts w:ascii="Arial" w:hAnsi="Arial" w:cs="Times New Roman"/>
          <w:sz w:val="22"/>
        </w:rPr>
        <w:t xml:space="preserve">, </w:t>
      </w:r>
      <w:r w:rsidR="00247C84">
        <w:rPr>
          <w:rFonts w:ascii="Arial" w:hAnsi="Arial" w:cs="Times New Roman"/>
          <w:sz w:val="22"/>
        </w:rPr>
        <w:t>evidencian</w:t>
      </w:r>
      <w:r w:rsidR="000D0DC4" w:rsidRPr="00901A51">
        <w:rPr>
          <w:rFonts w:ascii="Arial" w:hAnsi="Arial" w:cs="Times New Roman"/>
          <w:sz w:val="22"/>
        </w:rPr>
        <w:t xml:space="preserve"> un interés por la </w:t>
      </w:r>
      <w:r w:rsidR="004E0FE7">
        <w:rPr>
          <w:rFonts w:ascii="Arial" w:hAnsi="Arial" w:cs="Times New Roman"/>
          <w:sz w:val="22"/>
        </w:rPr>
        <w:t>corporalidad</w:t>
      </w:r>
      <w:r w:rsidR="00DE5DC8">
        <w:rPr>
          <w:rFonts w:ascii="Arial" w:hAnsi="Arial" w:cs="Times New Roman"/>
          <w:sz w:val="22"/>
        </w:rPr>
        <w:t xml:space="preserve"> de la palabra y</w:t>
      </w:r>
      <w:r w:rsidR="000D0DC4" w:rsidRPr="00901A51">
        <w:rPr>
          <w:rFonts w:ascii="Arial" w:hAnsi="Arial" w:cs="Times New Roman"/>
          <w:sz w:val="22"/>
        </w:rPr>
        <w:t xml:space="preserve"> </w:t>
      </w:r>
      <w:r w:rsidR="00DE5DC8">
        <w:rPr>
          <w:rFonts w:ascii="Arial" w:hAnsi="Arial" w:cs="Times New Roman"/>
          <w:sz w:val="22"/>
        </w:rPr>
        <w:t xml:space="preserve">su espacio </w:t>
      </w:r>
      <w:proofErr w:type="spellStart"/>
      <w:r w:rsidR="00DE5DC8">
        <w:rPr>
          <w:rFonts w:ascii="Arial" w:hAnsi="Arial" w:cs="Times New Roman"/>
          <w:sz w:val="22"/>
        </w:rPr>
        <w:t>performático</w:t>
      </w:r>
      <w:proofErr w:type="spellEnd"/>
      <w:r w:rsidR="00DE5DC8">
        <w:rPr>
          <w:rFonts w:ascii="Arial" w:hAnsi="Arial" w:cs="Times New Roman"/>
          <w:sz w:val="22"/>
        </w:rPr>
        <w:t xml:space="preserve">, así como por </w:t>
      </w:r>
      <w:r w:rsidR="000D0DC4" w:rsidRPr="00901A51">
        <w:rPr>
          <w:rFonts w:ascii="Arial" w:hAnsi="Arial" w:cs="Times New Roman"/>
          <w:sz w:val="22"/>
        </w:rPr>
        <w:t xml:space="preserve">la </w:t>
      </w:r>
      <w:r w:rsidR="00DE5DC8">
        <w:rPr>
          <w:rFonts w:ascii="Arial" w:hAnsi="Arial" w:cs="Times New Roman"/>
          <w:sz w:val="22"/>
        </w:rPr>
        <w:t xml:space="preserve">materialidad de la </w:t>
      </w:r>
      <w:r w:rsidR="000D0DC4" w:rsidRPr="00901A51">
        <w:rPr>
          <w:rFonts w:ascii="Arial" w:hAnsi="Arial" w:cs="Times New Roman"/>
          <w:sz w:val="22"/>
        </w:rPr>
        <w:t xml:space="preserve">imagen, </w:t>
      </w:r>
      <w:r w:rsidR="00A11301">
        <w:rPr>
          <w:rFonts w:ascii="Arial" w:hAnsi="Arial" w:cs="Times New Roman"/>
          <w:sz w:val="22"/>
        </w:rPr>
        <w:t>d</w:t>
      </w:r>
      <w:r w:rsidR="000D0DC4" w:rsidRPr="00901A51">
        <w:rPr>
          <w:rFonts w:ascii="Arial" w:hAnsi="Arial" w:cs="Times New Roman"/>
          <w:sz w:val="22"/>
        </w:rPr>
        <w:t xml:space="preserve">el texto o </w:t>
      </w:r>
      <w:r w:rsidR="00A11301">
        <w:rPr>
          <w:rFonts w:ascii="Arial" w:hAnsi="Arial" w:cs="Times New Roman"/>
          <w:sz w:val="22"/>
        </w:rPr>
        <w:t>d</w:t>
      </w:r>
      <w:r w:rsidR="000D0DC4" w:rsidRPr="00901A51">
        <w:rPr>
          <w:rFonts w:ascii="Arial" w:hAnsi="Arial" w:cs="Times New Roman"/>
          <w:sz w:val="22"/>
        </w:rPr>
        <w:t xml:space="preserve">el libro, </w:t>
      </w:r>
      <w:r w:rsidR="00FD0EA3">
        <w:rPr>
          <w:rFonts w:ascii="Arial" w:hAnsi="Arial" w:cs="Times New Roman"/>
          <w:sz w:val="22"/>
        </w:rPr>
        <w:t>en el momento en que</w:t>
      </w:r>
      <w:r w:rsidR="000D0DC4" w:rsidRPr="00901A51">
        <w:rPr>
          <w:rFonts w:ascii="Arial" w:hAnsi="Arial" w:cs="Times New Roman"/>
          <w:sz w:val="22"/>
        </w:rPr>
        <w:t xml:space="preserve"> </w:t>
      </w:r>
      <w:r w:rsidR="007269F4">
        <w:rPr>
          <w:rFonts w:ascii="Arial" w:hAnsi="Arial" w:cs="Times New Roman"/>
          <w:sz w:val="22"/>
        </w:rPr>
        <w:t xml:space="preserve">éstos </w:t>
      </w:r>
      <w:r w:rsidR="000D0DC4" w:rsidRPr="00901A51">
        <w:rPr>
          <w:rFonts w:ascii="Arial" w:hAnsi="Arial" w:cs="Times New Roman"/>
          <w:sz w:val="22"/>
        </w:rPr>
        <w:t>enfrentan modos de</w:t>
      </w:r>
      <w:r w:rsidR="000D0DC4">
        <w:rPr>
          <w:rFonts w:ascii="Arial" w:hAnsi="Arial" w:cs="Times New Roman"/>
          <w:sz w:val="22"/>
        </w:rPr>
        <w:t xml:space="preserve"> </w:t>
      </w:r>
      <w:r w:rsidR="000D0DC4" w:rsidRPr="00901A51">
        <w:rPr>
          <w:rFonts w:ascii="Arial" w:hAnsi="Arial" w:cs="Times New Roman"/>
          <w:sz w:val="22"/>
        </w:rPr>
        <w:t>disolución, descentramiento y aleatoriedad</w:t>
      </w:r>
      <w:r w:rsidR="00036846">
        <w:rPr>
          <w:rFonts w:ascii="Arial" w:hAnsi="Arial" w:cs="Times New Roman"/>
          <w:sz w:val="22"/>
        </w:rPr>
        <w:t xml:space="preserve">, condiciones que se proyectan también en el </w:t>
      </w:r>
      <w:r w:rsidR="00C04908">
        <w:rPr>
          <w:rFonts w:ascii="Arial" w:hAnsi="Arial" w:cs="Times New Roman"/>
          <w:sz w:val="22"/>
        </w:rPr>
        <w:t>espacio</w:t>
      </w:r>
      <w:r w:rsidR="00036846">
        <w:rPr>
          <w:rFonts w:ascii="Arial" w:hAnsi="Arial" w:cs="Times New Roman"/>
          <w:sz w:val="22"/>
        </w:rPr>
        <w:t xml:space="preserve"> comunitario </w:t>
      </w:r>
      <w:r w:rsidR="00DB1377">
        <w:rPr>
          <w:rFonts w:ascii="Arial" w:hAnsi="Arial" w:cs="Times New Roman"/>
          <w:sz w:val="22"/>
        </w:rPr>
        <w:t>que</w:t>
      </w:r>
      <w:r w:rsidR="001B033B">
        <w:rPr>
          <w:rFonts w:ascii="Arial" w:hAnsi="Arial" w:cs="Times New Roman"/>
          <w:sz w:val="22"/>
        </w:rPr>
        <w:t xml:space="preserve"> el libro total había </w:t>
      </w:r>
      <w:r w:rsidR="00C04908">
        <w:rPr>
          <w:rFonts w:ascii="Arial" w:hAnsi="Arial" w:cs="Times New Roman"/>
          <w:sz w:val="22"/>
        </w:rPr>
        <w:t>imaginado</w:t>
      </w:r>
      <w:r w:rsidR="001B033B">
        <w:rPr>
          <w:rFonts w:ascii="Arial" w:hAnsi="Arial" w:cs="Times New Roman"/>
          <w:sz w:val="22"/>
        </w:rPr>
        <w:t xml:space="preserve"> </w:t>
      </w:r>
      <w:r w:rsidR="00DB1377">
        <w:rPr>
          <w:rFonts w:ascii="Arial" w:hAnsi="Arial" w:cs="Times New Roman"/>
          <w:sz w:val="22"/>
        </w:rPr>
        <w:t>refundar</w:t>
      </w:r>
      <w:r w:rsidR="004E0FE7">
        <w:rPr>
          <w:rFonts w:ascii="Arial" w:hAnsi="Arial" w:cs="Times New Roman"/>
          <w:sz w:val="22"/>
        </w:rPr>
        <w:t xml:space="preserve">. </w:t>
      </w:r>
    </w:p>
    <w:p w:rsidR="003F28CA" w:rsidRDefault="003F28CA" w:rsidP="005E49FF">
      <w:pPr>
        <w:spacing w:after="0"/>
        <w:jc w:val="both"/>
        <w:rPr>
          <w:rFonts w:ascii="Arial" w:hAnsi="Arial" w:cs="Times New Roman"/>
          <w:sz w:val="22"/>
        </w:rPr>
      </w:pPr>
    </w:p>
    <w:p w:rsidR="007F1268" w:rsidRDefault="007F1268" w:rsidP="005E49FF">
      <w:pPr>
        <w:spacing w:after="0"/>
        <w:jc w:val="both"/>
        <w:rPr>
          <w:rFonts w:ascii="Arial" w:hAnsi="Arial" w:cs="Times New Roman"/>
          <w:sz w:val="22"/>
        </w:rPr>
      </w:pPr>
    </w:p>
    <w:p w:rsidR="007F1268" w:rsidRDefault="007F1268" w:rsidP="005E49FF">
      <w:pPr>
        <w:spacing w:after="0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>2. Objetivos:</w:t>
      </w:r>
    </w:p>
    <w:p w:rsidR="00247C84" w:rsidRDefault="005C76EB" w:rsidP="00247C84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Times New Roman"/>
          <w:sz w:val="22"/>
        </w:rPr>
      </w:pPr>
      <w:r w:rsidRPr="00247C84">
        <w:rPr>
          <w:rFonts w:ascii="Arial" w:hAnsi="Arial" w:cs="Times New Roman"/>
          <w:sz w:val="22"/>
        </w:rPr>
        <w:t xml:space="preserve">Observar </w:t>
      </w:r>
      <w:r w:rsidR="00673BBC">
        <w:rPr>
          <w:rFonts w:ascii="Arial" w:hAnsi="Arial" w:cs="Times New Roman"/>
          <w:sz w:val="22"/>
        </w:rPr>
        <w:t xml:space="preserve">la continuidad y </w:t>
      </w:r>
      <w:r w:rsidRPr="00247C84">
        <w:rPr>
          <w:rFonts w:ascii="Arial" w:hAnsi="Arial" w:cs="Times New Roman"/>
          <w:sz w:val="22"/>
        </w:rPr>
        <w:t>la</w:t>
      </w:r>
      <w:r w:rsidR="0094356F">
        <w:rPr>
          <w:rFonts w:ascii="Arial" w:hAnsi="Arial" w:cs="Times New Roman"/>
          <w:sz w:val="22"/>
        </w:rPr>
        <w:t>s</w:t>
      </w:r>
      <w:r w:rsidRPr="00247C84">
        <w:rPr>
          <w:rFonts w:ascii="Arial" w:hAnsi="Arial" w:cs="Times New Roman"/>
          <w:sz w:val="22"/>
        </w:rPr>
        <w:t xml:space="preserve"> </w:t>
      </w:r>
      <w:r w:rsidR="0094356F">
        <w:rPr>
          <w:rFonts w:ascii="Arial" w:hAnsi="Arial" w:cs="Times New Roman"/>
          <w:sz w:val="22"/>
        </w:rPr>
        <w:t>tensio</w:t>
      </w:r>
      <w:r w:rsidR="002359FE">
        <w:rPr>
          <w:rFonts w:ascii="Arial" w:hAnsi="Arial" w:cs="Times New Roman"/>
          <w:sz w:val="22"/>
        </w:rPr>
        <w:t>n</w:t>
      </w:r>
      <w:r w:rsidR="0094356F">
        <w:rPr>
          <w:rFonts w:ascii="Arial" w:hAnsi="Arial" w:cs="Times New Roman"/>
          <w:sz w:val="22"/>
        </w:rPr>
        <w:t>es</w:t>
      </w:r>
      <w:r w:rsidR="00304277">
        <w:rPr>
          <w:rFonts w:ascii="Arial" w:hAnsi="Arial" w:cs="Times New Roman"/>
          <w:sz w:val="22"/>
        </w:rPr>
        <w:t xml:space="preserve"> </w:t>
      </w:r>
      <w:r w:rsidR="00FF627D">
        <w:rPr>
          <w:rFonts w:ascii="Arial" w:hAnsi="Arial" w:cs="Times New Roman"/>
          <w:sz w:val="22"/>
        </w:rPr>
        <w:t xml:space="preserve">que existen </w:t>
      </w:r>
      <w:r w:rsidRPr="00247C84">
        <w:rPr>
          <w:rFonts w:ascii="Arial" w:hAnsi="Arial" w:cs="Times New Roman"/>
          <w:sz w:val="22"/>
        </w:rPr>
        <w:t xml:space="preserve">entre el </w:t>
      </w:r>
      <w:r w:rsidR="000A5D6F">
        <w:rPr>
          <w:rFonts w:ascii="Arial" w:hAnsi="Arial" w:cs="Times New Roman"/>
          <w:sz w:val="22"/>
        </w:rPr>
        <w:t>proyecto</w:t>
      </w:r>
      <w:r w:rsidRPr="00247C84">
        <w:rPr>
          <w:rFonts w:ascii="Arial" w:hAnsi="Arial" w:cs="Times New Roman"/>
          <w:sz w:val="22"/>
        </w:rPr>
        <w:t xml:space="preserve"> del libro total</w:t>
      </w:r>
      <w:r w:rsidR="00DA4D91">
        <w:rPr>
          <w:rFonts w:ascii="Arial" w:hAnsi="Arial" w:cs="Times New Roman"/>
          <w:sz w:val="22"/>
        </w:rPr>
        <w:t xml:space="preserve">, las </w:t>
      </w:r>
      <w:proofErr w:type="spellStart"/>
      <w:r w:rsidR="00DA4D91">
        <w:rPr>
          <w:rFonts w:ascii="Arial" w:hAnsi="Arial" w:cs="Times New Roman"/>
          <w:sz w:val="22"/>
        </w:rPr>
        <w:t>heterotopías</w:t>
      </w:r>
      <w:proofErr w:type="spellEnd"/>
      <w:r w:rsidR="00DA4D91">
        <w:rPr>
          <w:rFonts w:ascii="Arial" w:hAnsi="Arial" w:cs="Times New Roman"/>
          <w:sz w:val="22"/>
        </w:rPr>
        <w:t xml:space="preserve"> de lo </w:t>
      </w:r>
      <w:r w:rsidR="00A8349D">
        <w:rPr>
          <w:rFonts w:ascii="Arial" w:hAnsi="Arial" w:cs="Times New Roman"/>
          <w:sz w:val="22"/>
        </w:rPr>
        <w:t>comunitario</w:t>
      </w:r>
      <w:r w:rsidR="00673BBC">
        <w:rPr>
          <w:rFonts w:ascii="Arial" w:hAnsi="Arial" w:cs="Times New Roman"/>
          <w:sz w:val="22"/>
        </w:rPr>
        <w:t xml:space="preserve"> y</w:t>
      </w:r>
      <w:r w:rsidR="00247C84" w:rsidRPr="00247C84">
        <w:rPr>
          <w:rFonts w:ascii="Arial" w:hAnsi="Arial" w:cs="Times New Roman"/>
          <w:sz w:val="22"/>
        </w:rPr>
        <w:t xml:space="preserve"> </w:t>
      </w:r>
      <w:r w:rsidR="002359FE">
        <w:rPr>
          <w:rFonts w:ascii="Arial" w:hAnsi="Arial" w:cs="Times New Roman"/>
          <w:sz w:val="22"/>
        </w:rPr>
        <w:t>los</w:t>
      </w:r>
      <w:r w:rsidR="009E209C" w:rsidRPr="00247C84">
        <w:rPr>
          <w:rFonts w:ascii="Arial" w:hAnsi="Arial" w:cs="Times New Roman"/>
          <w:sz w:val="22"/>
        </w:rPr>
        <w:t xml:space="preserve"> </w:t>
      </w:r>
      <w:r w:rsidR="000A5D6F">
        <w:rPr>
          <w:rFonts w:ascii="Arial" w:hAnsi="Arial" w:cs="Times New Roman"/>
          <w:sz w:val="22"/>
        </w:rPr>
        <w:t>múltiples</w:t>
      </w:r>
      <w:r w:rsidR="009E209C" w:rsidRPr="00247C84">
        <w:rPr>
          <w:rFonts w:ascii="Arial" w:hAnsi="Arial" w:cs="Times New Roman"/>
          <w:sz w:val="22"/>
        </w:rPr>
        <w:t xml:space="preserve"> desplazamientos </w:t>
      </w:r>
      <w:r w:rsidR="002359FE">
        <w:rPr>
          <w:rFonts w:ascii="Arial" w:hAnsi="Arial" w:cs="Times New Roman"/>
          <w:sz w:val="22"/>
        </w:rPr>
        <w:t>que experimenta</w:t>
      </w:r>
      <w:r w:rsidR="009E209C" w:rsidRPr="00247C84">
        <w:rPr>
          <w:rFonts w:ascii="Arial" w:hAnsi="Arial" w:cs="Times New Roman"/>
          <w:sz w:val="22"/>
        </w:rPr>
        <w:t xml:space="preserve"> la poesía francesa desde finales del siglo XIX y </w:t>
      </w:r>
      <w:r w:rsidR="002359FE">
        <w:rPr>
          <w:rFonts w:ascii="Arial" w:hAnsi="Arial" w:cs="Times New Roman"/>
          <w:sz w:val="22"/>
        </w:rPr>
        <w:t xml:space="preserve">en </w:t>
      </w:r>
      <w:r w:rsidR="009E209C" w:rsidRPr="00247C84">
        <w:rPr>
          <w:rFonts w:ascii="Arial" w:hAnsi="Arial" w:cs="Times New Roman"/>
          <w:sz w:val="22"/>
        </w:rPr>
        <w:t>el siglo XX</w:t>
      </w:r>
      <w:r w:rsidRPr="00247C84">
        <w:rPr>
          <w:rFonts w:ascii="Arial" w:hAnsi="Arial" w:cs="Times New Roman"/>
          <w:sz w:val="22"/>
        </w:rPr>
        <w:t xml:space="preserve">. </w:t>
      </w:r>
    </w:p>
    <w:p w:rsidR="00247C84" w:rsidRDefault="004E0FE7" w:rsidP="005E49F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Times New Roman"/>
          <w:sz w:val="22"/>
        </w:rPr>
      </w:pPr>
      <w:r w:rsidRPr="00247C84">
        <w:rPr>
          <w:rFonts w:ascii="Arial" w:hAnsi="Arial" w:cs="Times New Roman"/>
          <w:sz w:val="22"/>
        </w:rPr>
        <w:t xml:space="preserve">Analizar </w:t>
      </w:r>
      <w:r w:rsidR="00EA50A5">
        <w:rPr>
          <w:rFonts w:ascii="Arial" w:hAnsi="Arial" w:cs="Times New Roman"/>
          <w:sz w:val="22"/>
        </w:rPr>
        <w:t xml:space="preserve">los </w:t>
      </w:r>
      <w:r w:rsidR="009E209C" w:rsidRPr="00247C84">
        <w:rPr>
          <w:rFonts w:ascii="Arial" w:hAnsi="Arial" w:cs="Times New Roman"/>
          <w:sz w:val="22"/>
        </w:rPr>
        <w:t>distintos</w:t>
      </w:r>
      <w:r w:rsidRPr="00247C84">
        <w:rPr>
          <w:rFonts w:ascii="Arial" w:hAnsi="Arial" w:cs="Times New Roman"/>
          <w:sz w:val="22"/>
        </w:rPr>
        <w:t xml:space="preserve"> contextos y </w:t>
      </w:r>
      <w:r w:rsidR="00B25528">
        <w:rPr>
          <w:rFonts w:ascii="Arial" w:hAnsi="Arial" w:cs="Times New Roman"/>
          <w:sz w:val="22"/>
        </w:rPr>
        <w:t xml:space="preserve">las </w:t>
      </w:r>
      <w:r w:rsidR="000B7793">
        <w:rPr>
          <w:rFonts w:ascii="Arial" w:hAnsi="Arial" w:cs="Times New Roman"/>
          <w:sz w:val="22"/>
        </w:rPr>
        <w:t xml:space="preserve">diferentes </w:t>
      </w:r>
      <w:r w:rsidRPr="00247C84">
        <w:rPr>
          <w:rFonts w:ascii="Arial" w:hAnsi="Arial" w:cs="Times New Roman"/>
          <w:sz w:val="22"/>
        </w:rPr>
        <w:t xml:space="preserve">valoraciones de la relación </w:t>
      </w:r>
      <w:r w:rsidR="009E209C" w:rsidRPr="00247C84">
        <w:rPr>
          <w:rFonts w:ascii="Arial" w:hAnsi="Arial" w:cs="Times New Roman"/>
          <w:sz w:val="22"/>
        </w:rPr>
        <w:t>palabra-imagen-</w:t>
      </w:r>
      <w:r w:rsidR="00EA50A5">
        <w:rPr>
          <w:rFonts w:ascii="Arial" w:hAnsi="Arial" w:cs="Times New Roman"/>
          <w:sz w:val="22"/>
        </w:rPr>
        <w:t>texto</w:t>
      </w:r>
      <w:r w:rsidRPr="00247C84">
        <w:rPr>
          <w:rFonts w:ascii="Arial" w:hAnsi="Arial" w:cs="Times New Roman"/>
          <w:sz w:val="22"/>
        </w:rPr>
        <w:t xml:space="preserve"> que </w:t>
      </w:r>
      <w:r w:rsidR="00F25FBC">
        <w:rPr>
          <w:rFonts w:ascii="Arial" w:hAnsi="Arial" w:cs="Times New Roman"/>
          <w:sz w:val="22"/>
        </w:rPr>
        <w:t>comprometen a</w:t>
      </w:r>
      <w:r w:rsidR="00346B47">
        <w:rPr>
          <w:rFonts w:ascii="Arial" w:hAnsi="Arial" w:cs="Times New Roman"/>
          <w:sz w:val="22"/>
        </w:rPr>
        <w:t xml:space="preserve"> la poesía</w:t>
      </w:r>
      <w:r w:rsidR="000B7793">
        <w:rPr>
          <w:rFonts w:ascii="Arial" w:hAnsi="Arial" w:cs="Times New Roman"/>
          <w:sz w:val="22"/>
        </w:rPr>
        <w:t>,</w:t>
      </w:r>
      <w:r w:rsidRPr="00247C84">
        <w:rPr>
          <w:rFonts w:ascii="Arial" w:hAnsi="Arial" w:cs="Times New Roman"/>
          <w:sz w:val="22"/>
        </w:rPr>
        <w:t xml:space="preserve"> a la luz de las condiciones específicas que se crean con el rebasamiento del libro como objeto técnico; el desarrollo de las tecnologías de la imagen y </w:t>
      </w:r>
      <w:r w:rsidR="000B7793">
        <w:rPr>
          <w:rFonts w:ascii="Arial" w:hAnsi="Arial" w:cs="Times New Roman"/>
          <w:sz w:val="22"/>
        </w:rPr>
        <w:t xml:space="preserve">de </w:t>
      </w:r>
      <w:r w:rsidRPr="00247C84">
        <w:rPr>
          <w:rFonts w:ascii="Arial" w:hAnsi="Arial" w:cs="Times New Roman"/>
          <w:sz w:val="22"/>
        </w:rPr>
        <w:t xml:space="preserve">la industria gráfica; y </w:t>
      </w:r>
      <w:r w:rsidR="00E5619D" w:rsidRPr="00247C84">
        <w:rPr>
          <w:rFonts w:ascii="Arial" w:hAnsi="Arial" w:cs="Times New Roman"/>
          <w:sz w:val="22"/>
        </w:rPr>
        <w:t>las condiciones de posibilidad e imposibilidad del proy</w:t>
      </w:r>
      <w:r w:rsidR="009E209C" w:rsidRPr="00247C84">
        <w:rPr>
          <w:rFonts w:ascii="Arial" w:hAnsi="Arial" w:cs="Times New Roman"/>
          <w:sz w:val="22"/>
        </w:rPr>
        <w:t xml:space="preserve">ecto del libro total como </w:t>
      </w:r>
      <w:r w:rsidR="00304277">
        <w:rPr>
          <w:rFonts w:ascii="Arial" w:hAnsi="Arial" w:cs="Times New Roman"/>
          <w:sz w:val="22"/>
        </w:rPr>
        <w:t>promesa</w:t>
      </w:r>
      <w:r w:rsidR="009E209C" w:rsidRPr="00247C84">
        <w:rPr>
          <w:rFonts w:ascii="Arial" w:hAnsi="Arial" w:cs="Times New Roman"/>
          <w:sz w:val="22"/>
        </w:rPr>
        <w:t xml:space="preserve"> de una comunidad</w:t>
      </w:r>
      <w:r w:rsidR="00E5619D" w:rsidRPr="00247C84">
        <w:rPr>
          <w:rFonts w:ascii="Arial" w:hAnsi="Arial" w:cs="Times New Roman"/>
          <w:sz w:val="22"/>
        </w:rPr>
        <w:t xml:space="preserve"> </w:t>
      </w:r>
      <w:r w:rsidR="00F25FBC">
        <w:rPr>
          <w:rFonts w:ascii="Arial" w:hAnsi="Arial" w:cs="Times New Roman"/>
          <w:sz w:val="22"/>
        </w:rPr>
        <w:t>por venir</w:t>
      </w:r>
      <w:r w:rsidR="00E5619D" w:rsidRPr="00247C84">
        <w:rPr>
          <w:rFonts w:ascii="Arial" w:hAnsi="Arial" w:cs="Times New Roman"/>
          <w:sz w:val="22"/>
        </w:rPr>
        <w:t>.</w:t>
      </w:r>
    </w:p>
    <w:p w:rsidR="005362F5" w:rsidRPr="00247C84" w:rsidRDefault="00F82F3C" w:rsidP="005E49F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>Considerando</w:t>
      </w:r>
      <w:r w:rsidR="005362F5" w:rsidRPr="00247C84">
        <w:rPr>
          <w:rFonts w:ascii="Arial" w:hAnsi="Arial" w:cs="Times New Roman"/>
          <w:sz w:val="22"/>
        </w:rPr>
        <w:t xml:space="preserve"> la literatura </w:t>
      </w:r>
      <w:r w:rsidR="003C4BCB">
        <w:rPr>
          <w:rFonts w:ascii="Arial" w:hAnsi="Arial" w:cs="Times New Roman"/>
          <w:sz w:val="22"/>
        </w:rPr>
        <w:t xml:space="preserve">como </w:t>
      </w:r>
      <w:r w:rsidR="005362F5" w:rsidRPr="00247C84">
        <w:rPr>
          <w:rFonts w:ascii="Arial" w:hAnsi="Arial" w:cs="Times New Roman"/>
          <w:sz w:val="22"/>
        </w:rPr>
        <w:t>un ejercicio de pensa</w:t>
      </w:r>
      <w:r w:rsidR="00EA50A5">
        <w:rPr>
          <w:rFonts w:ascii="Arial" w:hAnsi="Arial" w:cs="Times New Roman"/>
          <w:sz w:val="22"/>
        </w:rPr>
        <w:t>miento</w:t>
      </w:r>
      <w:r w:rsidR="005362F5" w:rsidRPr="00247C84">
        <w:rPr>
          <w:rFonts w:ascii="Arial" w:hAnsi="Arial" w:cs="Times New Roman"/>
          <w:sz w:val="22"/>
        </w:rPr>
        <w:t xml:space="preserve"> y </w:t>
      </w:r>
      <w:r w:rsidR="000449AA" w:rsidRPr="00247C84">
        <w:rPr>
          <w:rFonts w:ascii="Arial" w:hAnsi="Arial" w:cs="Times New Roman"/>
          <w:sz w:val="22"/>
        </w:rPr>
        <w:t>la lectura</w:t>
      </w:r>
      <w:r w:rsidR="003C4BCB">
        <w:rPr>
          <w:rFonts w:ascii="Arial" w:hAnsi="Arial" w:cs="Times New Roman"/>
          <w:sz w:val="22"/>
        </w:rPr>
        <w:t xml:space="preserve"> como</w:t>
      </w:r>
      <w:r w:rsidR="000449AA" w:rsidRPr="00247C84">
        <w:rPr>
          <w:rFonts w:ascii="Arial" w:hAnsi="Arial" w:cs="Times New Roman"/>
          <w:sz w:val="22"/>
        </w:rPr>
        <w:t xml:space="preserve"> una experiencia de su</w:t>
      </w:r>
      <w:r w:rsidR="005362F5" w:rsidRPr="00247C84">
        <w:rPr>
          <w:rFonts w:ascii="Arial" w:hAnsi="Arial" w:cs="Times New Roman"/>
          <w:sz w:val="22"/>
        </w:rPr>
        <w:t>s posibilidades –</w:t>
      </w:r>
      <w:r w:rsidR="003C4BCB">
        <w:rPr>
          <w:rFonts w:ascii="Arial" w:hAnsi="Arial" w:cs="Times New Roman"/>
          <w:sz w:val="22"/>
        </w:rPr>
        <w:t>siguiendo a</w:t>
      </w:r>
      <w:r w:rsidR="005362F5" w:rsidRPr="00247C84">
        <w:rPr>
          <w:rFonts w:ascii="Arial" w:hAnsi="Arial" w:cs="Times New Roman"/>
          <w:sz w:val="22"/>
        </w:rPr>
        <w:t xml:space="preserve"> </w:t>
      </w:r>
      <w:proofErr w:type="spellStart"/>
      <w:r w:rsidR="005362F5" w:rsidRPr="009A2FAD">
        <w:rPr>
          <w:rFonts w:ascii="Arial" w:hAnsi="Arial" w:cs="Times New Roman"/>
          <w:sz w:val="22"/>
        </w:rPr>
        <w:t>Compagnon</w:t>
      </w:r>
      <w:proofErr w:type="spellEnd"/>
      <w:r w:rsidR="005362F5" w:rsidRPr="00247C84">
        <w:rPr>
          <w:rFonts w:ascii="Arial" w:hAnsi="Arial" w:cs="Times New Roman"/>
          <w:sz w:val="22"/>
        </w:rPr>
        <w:t xml:space="preserve"> en su lección inaugura</w:t>
      </w:r>
      <w:r w:rsidR="000449AA" w:rsidRPr="00247C84">
        <w:rPr>
          <w:rFonts w:ascii="Arial" w:hAnsi="Arial" w:cs="Times New Roman"/>
          <w:sz w:val="22"/>
        </w:rPr>
        <w:t>l</w:t>
      </w:r>
      <w:r w:rsidR="00241988">
        <w:rPr>
          <w:rFonts w:ascii="Arial" w:hAnsi="Arial" w:cs="Times New Roman"/>
          <w:sz w:val="22"/>
        </w:rPr>
        <w:t xml:space="preserve"> (2006)</w:t>
      </w:r>
      <w:r w:rsidR="000449AA" w:rsidRPr="00247C84">
        <w:rPr>
          <w:rFonts w:ascii="Arial" w:hAnsi="Arial" w:cs="Times New Roman"/>
          <w:sz w:val="22"/>
        </w:rPr>
        <w:t>–</w:t>
      </w:r>
      <w:r w:rsidR="00FF627D">
        <w:rPr>
          <w:rFonts w:ascii="Arial" w:hAnsi="Arial" w:cs="Times New Roman"/>
          <w:sz w:val="22"/>
        </w:rPr>
        <w:t>,</w:t>
      </w:r>
      <w:r w:rsidR="005362F5" w:rsidRPr="00247C84">
        <w:rPr>
          <w:rFonts w:ascii="Arial" w:hAnsi="Arial" w:cs="Times New Roman"/>
          <w:sz w:val="22"/>
        </w:rPr>
        <w:t xml:space="preserve"> </w:t>
      </w:r>
      <w:r w:rsidR="00E5619D" w:rsidRPr="00247C84">
        <w:rPr>
          <w:rFonts w:ascii="Arial" w:hAnsi="Arial" w:cs="Times New Roman"/>
          <w:sz w:val="22"/>
        </w:rPr>
        <w:t xml:space="preserve">se propone </w:t>
      </w:r>
      <w:r w:rsidR="00EA50A5">
        <w:rPr>
          <w:rFonts w:ascii="Arial" w:hAnsi="Arial" w:cs="Times New Roman"/>
          <w:sz w:val="22"/>
        </w:rPr>
        <w:t>explicar</w:t>
      </w:r>
      <w:r w:rsidR="005362F5" w:rsidRPr="00247C84">
        <w:rPr>
          <w:rFonts w:ascii="Arial" w:hAnsi="Arial" w:cs="Times New Roman"/>
          <w:sz w:val="22"/>
        </w:rPr>
        <w:t xml:space="preserve"> </w:t>
      </w:r>
      <w:r w:rsidR="00E5619D" w:rsidRPr="00247C84">
        <w:rPr>
          <w:rFonts w:ascii="Arial" w:hAnsi="Arial" w:cs="Times New Roman"/>
          <w:sz w:val="22"/>
        </w:rPr>
        <w:t>las</w:t>
      </w:r>
      <w:r w:rsidR="005362F5" w:rsidRPr="00247C84">
        <w:rPr>
          <w:rFonts w:ascii="Arial" w:hAnsi="Arial" w:cs="Times New Roman"/>
          <w:sz w:val="22"/>
        </w:rPr>
        <w:t xml:space="preserve"> nuevas posibilidades de lectura</w:t>
      </w:r>
      <w:r w:rsidR="009E209C" w:rsidRPr="00247C84">
        <w:rPr>
          <w:rFonts w:ascii="Arial" w:hAnsi="Arial" w:cs="Times New Roman"/>
          <w:sz w:val="22"/>
        </w:rPr>
        <w:t xml:space="preserve"> que</w:t>
      </w:r>
      <w:r w:rsidR="005362F5" w:rsidRPr="00247C84">
        <w:rPr>
          <w:rFonts w:ascii="Arial" w:hAnsi="Arial" w:cs="Times New Roman"/>
          <w:sz w:val="22"/>
        </w:rPr>
        <w:t xml:space="preserve"> se anuncian </w:t>
      </w:r>
      <w:r w:rsidR="009E209C" w:rsidRPr="00247C84">
        <w:rPr>
          <w:rFonts w:ascii="Arial" w:hAnsi="Arial" w:cs="Times New Roman"/>
          <w:sz w:val="22"/>
        </w:rPr>
        <w:t>en</w:t>
      </w:r>
      <w:r w:rsidR="005362F5" w:rsidRPr="00247C84">
        <w:rPr>
          <w:rFonts w:ascii="Arial" w:hAnsi="Arial" w:cs="Times New Roman"/>
          <w:sz w:val="22"/>
        </w:rPr>
        <w:t xml:space="preserve"> las distintas experiencias </w:t>
      </w:r>
      <w:r w:rsidR="00F25FBC">
        <w:rPr>
          <w:rFonts w:ascii="Arial" w:hAnsi="Arial" w:cs="Times New Roman"/>
          <w:sz w:val="22"/>
        </w:rPr>
        <w:t xml:space="preserve">poéticas situadas </w:t>
      </w:r>
      <w:r w:rsidR="009E209C" w:rsidRPr="00247C84">
        <w:rPr>
          <w:rFonts w:ascii="Arial" w:hAnsi="Arial" w:cs="Times New Roman"/>
          <w:sz w:val="22"/>
        </w:rPr>
        <w:t xml:space="preserve">entre el Libro y </w:t>
      </w:r>
      <w:r w:rsidR="00F463F0">
        <w:rPr>
          <w:rFonts w:ascii="Arial" w:hAnsi="Arial" w:cs="Times New Roman"/>
          <w:sz w:val="22"/>
        </w:rPr>
        <w:t xml:space="preserve">lo que hemos </w:t>
      </w:r>
      <w:r w:rsidR="003C4BCB">
        <w:rPr>
          <w:rFonts w:ascii="Arial" w:hAnsi="Arial" w:cs="Times New Roman"/>
          <w:sz w:val="22"/>
        </w:rPr>
        <w:t>denominado</w:t>
      </w:r>
      <w:r w:rsidR="00F463F0">
        <w:rPr>
          <w:rFonts w:ascii="Arial" w:hAnsi="Arial" w:cs="Times New Roman"/>
          <w:sz w:val="22"/>
        </w:rPr>
        <w:t xml:space="preserve"> “</w:t>
      </w:r>
      <w:r w:rsidR="009E209C" w:rsidRPr="00247C84">
        <w:rPr>
          <w:rFonts w:ascii="Arial" w:hAnsi="Arial" w:cs="Times New Roman"/>
          <w:sz w:val="22"/>
        </w:rPr>
        <w:t>su</w:t>
      </w:r>
      <w:r w:rsidR="00F25FBC">
        <w:rPr>
          <w:rFonts w:ascii="Arial" w:hAnsi="Arial" w:cs="Times New Roman"/>
          <w:sz w:val="22"/>
        </w:rPr>
        <w:t>s</w:t>
      </w:r>
      <w:r w:rsidR="009E209C" w:rsidRPr="00247C84">
        <w:rPr>
          <w:rFonts w:ascii="Arial" w:hAnsi="Arial" w:cs="Times New Roman"/>
          <w:sz w:val="22"/>
        </w:rPr>
        <w:t xml:space="preserve"> afuera</w:t>
      </w:r>
      <w:r w:rsidR="003C4BCB">
        <w:rPr>
          <w:rFonts w:ascii="Arial" w:hAnsi="Arial" w:cs="Times New Roman"/>
          <w:sz w:val="22"/>
        </w:rPr>
        <w:t>s</w:t>
      </w:r>
      <w:r w:rsidR="00F463F0">
        <w:rPr>
          <w:rFonts w:ascii="Arial" w:hAnsi="Arial" w:cs="Times New Roman"/>
          <w:sz w:val="22"/>
        </w:rPr>
        <w:t>”</w:t>
      </w:r>
      <w:r w:rsidR="005362F5" w:rsidRPr="00247C84">
        <w:rPr>
          <w:rFonts w:ascii="Arial" w:hAnsi="Arial" w:cs="Times New Roman"/>
          <w:sz w:val="22"/>
        </w:rPr>
        <w:t>.</w:t>
      </w:r>
    </w:p>
    <w:p w:rsidR="00FF114B" w:rsidRDefault="00FF114B" w:rsidP="005E49FF">
      <w:pPr>
        <w:spacing w:after="0"/>
        <w:jc w:val="both"/>
        <w:rPr>
          <w:rFonts w:ascii="Arial" w:hAnsi="Arial" w:cs="Times New Roman"/>
          <w:sz w:val="22"/>
        </w:rPr>
      </w:pPr>
    </w:p>
    <w:p w:rsidR="007F1268" w:rsidRDefault="007F1268" w:rsidP="005E49FF">
      <w:pPr>
        <w:spacing w:after="0"/>
        <w:jc w:val="both"/>
        <w:rPr>
          <w:rFonts w:ascii="Arial" w:hAnsi="Arial" w:cs="Times New Roman"/>
          <w:sz w:val="22"/>
        </w:rPr>
      </w:pPr>
    </w:p>
    <w:p w:rsidR="007F1268" w:rsidRDefault="007F1268" w:rsidP="005E49FF">
      <w:pPr>
        <w:spacing w:after="0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>3. Contenidos</w:t>
      </w:r>
    </w:p>
    <w:p w:rsidR="007F1268" w:rsidRDefault="007F1268" w:rsidP="005E49FF">
      <w:pPr>
        <w:spacing w:after="0"/>
        <w:jc w:val="both"/>
        <w:rPr>
          <w:rFonts w:ascii="Arial" w:hAnsi="Arial" w:cs="Times New Roman"/>
          <w:sz w:val="22"/>
        </w:rPr>
      </w:pPr>
    </w:p>
    <w:p w:rsidR="00AA0B63" w:rsidRPr="001E4CC2" w:rsidRDefault="001E4CC2" w:rsidP="005E49FF">
      <w:pPr>
        <w:spacing w:after="0"/>
        <w:jc w:val="both"/>
        <w:rPr>
          <w:rFonts w:ascii="Arial" w:hAnsi="Arial" w:cs="Times New Roman"/>
          <w:b/>
          <w:sz w:val="22"/>
        </w:rPr>
      </w:pPr>
      <w:r w:rsidRPr="0067347B">
        <w:rPr>
          <w:rFonts w:ascii="Arial" w:hAnsi="Arial" w:cs="Times New Roman"/>
          <w:sz w:val="22"/>
        </w:rPr>
        <w:t xml:space="preserve">3. </w:t>
      </w:r>
      <w:r w:rsidR="005F7E66" w:rsidRPr="0067347B">
        <w:rPr>
          <w:rFonts w:ascii="Arial" w:hAnsi="Arial" w:cs="Times New Roman"/>
          <w:sz w:val="22"/>
        </w:rPr>
        <w:t>1.</w:t>
      </w:r>
      <w:r w:rsidR="005F7E66" w:rsidRPr="001E4CC2">
        <w:rPr>
          <w:rFonts w:ascii="Arial" w:hAnsi="Arial" w:cs="Times New Roman"/>
          <w:b/>
          <w:sz w:val="22"/>
        </w:rPr>
        <w:t xml:space="preserve"> </w:t>
      </w:r>
      <w:r w:rsidR="00EA50A5">
        <w:rPr>
          <w:rFonts w:ascii="Arial" w:hAnsi="Arial" w:cs="Times New Roman"/>
          <w:b/>
          <w:sz w:val="22"/>
        </w:rPr>
        <w:t>El proyecto del Libro</w:t>
      </w:r>
      <w:r w:rsidR="00BC05AD">
        <w:rPr>
          <w:rFonts w:ascii="Arial" w:hAnsi="Arial" w:cs="Times New Roman"/>
          <w:b/>
          <w:sz w:val="22"/>
        </w:rPr>
        <w:t xml:space="preserve"> y la comunidad por venir</w:t>
      </w:r>
    </w:p>
    <w:p w:rsidR="0040662E" w:rsidRDefault="00AA0B63" w:rsidP="005E49FF">
      <w:pPr>
        <w:spacing w:after="0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>Introducción.</w:t>
      </w:r>
      <w:r w:rsidR="00D36EE3">
        <w:rPr>
          <w:rFonts w:ascii="Arial" w:hAnsi="Arial" w:cs="Times New Roman"/>
          <w:sz w:val="22"/>
        </w:rPr>
        <w:t xml:space="preserve"> </w:t>
      </w:r>
      <w:r w:rsidR="005E43A7">
        <w:rPr>
          <w:rFonts w:ascii="Arial" w:hAnsi="Arial" w:cs="Times New Roman"/>
          <w:sz w:val="22"/>
        </w:rPr>
        <w:t>E</w:t>
      </w:r>
      <w:r w:rsidR="005C76EB">
        <w:rPr>
          <w:rFonts w:ascii="Arial" w:hAnsi="Arial" w:cs="Times New Roman"/>
          <w:sz w:val="22"/>
        </w:rPr>
        <w:t>l proyecto del libro total</w:t>
      </w:r>
      <w:r w:rsidR="005E43A7">
        <w:rPr>
          <w:rFonts w:ascii="Arial" w:hAnsi="Arial" w:cs="Times New Roman"/>
          <w:sz w:val="22"/>
        </w:rPr>
        <w:t xml:space="preserve"> en el siglo XIX</w:t>
      </w:r>
      <w:r w:rsidR="009A2FAD">
        <w:rPr>
          <w:rFonts w:ascii="Arial" w:hAnsi="Arial" w:cs="Times New Roman"/>
          <w:sz w:val="22"/>
        </w:rPr>
        <w:t>:</w:t>
      </w:r>
      <w:r w:rsidR="005C76EB">
        <w:rPr>
          <w:rFonts w:ascii="Arial" w:hAnsi="Arial" w:cs="Times New Roman"/>
          <w:sz w:val="22"/>
        </w:rPr>
        <w:t xml:space="preserve"> la religiosidad de lo literario. </w:t>
      </w:r>
      <w:r w:rsidR="00F82F3C">
        <w:rPr>
          <w:rFonts w:ascii="Arial" w:hAnsi="Arial" w:cs="Times New Roman"/>
          <w:sz w:val="22"/>
        </w:rPr>
        <w:t>Composición</w:t>
      </w:r>
      <w:r w:rsidR="00F91DBC">
        <w:rPr>
          <w:rFonts w:ascii="Arial" w:hAnsi="Arial" w:cs="Times New Roman"/>
          <w:sz w:val="22"/>
        </w:rPr>
        <w:t xml:space="preserve"> del campo p</w:t>
      </w:r>
      <w:r w:rsidR="00C65847">
        <w:rPr>
          <w:rFonts w:ascii="Arial" w:hAnsi="Arial" w:cs="Times New Roman"/>
          <w:sz w:val="22"/>
        </w:rPr>
        <w:t>oético hacia finales del siglo</w:t>
      </w:r>
      <w:r w:rsidR="00F91DBC">
        <w:rPr>
          <w:rFonts w:ascii="Arial" w:hAnsi="Arial" w:cs="Times New Roman"/>
          <w:sz w:val="22"/>
        </w:rPr>
        <w:t>:</w:t>
      </w:r>
      <w:r w:rsidR="00610288">
        <w:rPr>
          <w:rFonts w:ascii="Arial" w:hAnsi="Arial" w:cs="Times New Roman"/>
          <w:sz w:val="22"/>
        </w:rPr>
        <w:t xml:space="preserve"> la gene</w:t>
      </w:r>
      <w:r w:rsidR="0067347B">
        <w:rPr>
          <w:rFonts w:ascii="Arial" w:hAnsi="Arial" w:cs="Times New Roman"/>
          <w:sz w:val="22"/>
        </w:rPr>
        <w:t>ración simbolista (1871-1898); situación de la poesía en 1870; c</w:t>
      </w:r>
      <w:r w:rsidR="00610288">
        <w:rPr>
          <w:rFonts w:ascii="Arial" w:hAnsi="Arial" w:cs="Times New Roman"/>
          <w:sz w:val="22"/>
        </w:rPr>
        <w:t>enáculos, cabarets, revistas</w:t>
      </w:r>
      <w:r w:rsidR="00F91DBC">
        <w:rPr>
          <w:rFonts w:ascii="Arial" w:hAnsi="Arial" w:cs="Times New Roman"/>
          <w:sz w:val="22"/>
        </w:rPr>
        <w:t>.</w:t>
      </w:r>
      <w:r w:rsidR="00610288">
        <w:rPr>
          <w:rFonts w:ascii="Arial" w:hAnsi="Arial" w:cs="Times New Roman"/>
          <w:sz w:val="22"/>
        </w:rPr>
        <w:t xml:space="preserve"> </w:t>
      </w:r>
    </w:p>
    <w:p w:rsidR="008773A7" w:rsidRDefault="008773A7" w:rsidP="005E49FF">
      <w:pPr>
        <w:spacing w:after="0"/>
        <w:jc w:val="both"/>
        <w:rPr>
          <w:rFonts w:ascii="Arial" w:hAnsi="Arial" w:cs="Times New Roman"/>
          <w:sz w:val="22"/>
        </w:rPr>
      </w:pPr>
    </w:p>
    <w:p w:rsidR="006B01F1" w:rsidRPr="001E4CC2" w:rsidRDefault="001E4CC2" w:rsidP="005E49FF">
      <w:pPr>
        <w:spacing w:after="0"/>
        <w:jc w:val="both"/>
        <w:rPr>
          <w:rFonts w:ascii="Arial" w:hAnsi="Arial" w:cs="Times New Roman"/>
          <w:b/>
          <w:sz w:val="22"/>
        </w:rPr>
      </w:pPr>
      <w:r w:rsidRPr="0067347B">
        <w:rPr>
          <w:rFonts w:ascii="Arial" w:hAnsi="Arial" w:cs="Times New Roman"/>
          <w:sz w:val="22"/>
        </w:rPr>
        <w:t xml:space="preserve">3. </w:t>
      </w:r>
      <w:r w:rsidR="008773A7" w:rsidRPr="0067347B">
        <w:rPr>
          <w:rFonts w:ascii="Arial" w:hAnsi="Arial" w:cs="Times New Roman"/>
          <w:sz w:val="22"/>
        </w:rPr>
        <w:t>2.</w:t>
      </w:r>
      <w:r w:rsidR="008773A7" w:rsidRPr="001E4CC2">
        <w:rPr>
          <w:rFonts w:ascii="Arial" w:hAnsi="Arial" w:cs="Times New Roman"/>
          <w:b/>
          <w:sz w:val="22"/>
        </w:rPr>
        <w:t xml:space="preserve"> </w:t>
      </w:r>
      <w:proofErr w:type="spellStart"/>
      <w:r w:rsidR="008773A7" w:rsidRPr="001E4CC2">
        <w:rPr>
          <w:rFonts w:ascii="Arial" w:hAnsi="Arial" w:cs="Times New Roman"/>
          <w:b/>
          <w:sz w:val="22"/>
        </w:rPr>
        <w:t>Mallarmé</w:t>
      </w:r>
      <w:proofErr w:type="spellEnd"/>
      <w:r w:rsidR="00C947F9">
        <w:rPr>
          <w:rFonts w:ascii="Arial" w:hAnsi="Arial" w:cs="Times New Roman"/>
          <w:b/>
          <w:sz w:val="22"/>
        </w:rPr>
        <w:t xml:space="preserve"> y la c</w:t>
      </w:r>
      <w:r w:rsidR="0067347B">
        <w:rPr>
          <w:rFonts w:ascii="Arial" w:hAnsi="Arial" w:cs="Times New Roman"/>
          <w:b/>
          <w:sz w:val="22"/>
        </w:rPr>
        <w:t>risis de</w:t>
      </w:r>
      <w:r w:rsidR="00C947F9">
        <w:rPr>
          <w:rFonts w:ascii="Arial" w:hAnsi="Arial" w:cs="Times New Roman"/>
          <w:b/>
          <w:sz w:val="22"/>
        </w:rPr>
        <w:t xml:space="preserve"> verso</w:t>
      </w:r>
    </w:p>
    <w:p w:rsidR="00665A0C" w:rsidRDefault="00C947F9" w:rsidP="005E49FF">
      <w:pPr>
        <w:spacing w:after="0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>Las r</w:t>
      </w:r>
      <w:r w:rsidR="006B01F1">
        <w:rPr>
          <w:rFonts w:ascii="Arial" w:hAnsi="Arial" w:cs="Times New Roman"/>
          <w:sz w:val="22"/>
        </w:rPr>
        <w:t xml:space="preserve">eflexiones </w:t>
      </w:r>
      <w:r>
        <w:rPr>
          <w:rFonts w:ascii="Arial" w:hAnsi="Arial" w:cs="Times New Roman"/>
          <w:sz w:val="22"/>
        </w:rPr>
        <w:t xml:space="preserve">de </w:t>
      </w:r>
      <w:proofErr w:type="spellStart"/>
      <w:r w:rsidR="00485A25">
        <w:rPr>
          <w:rFonts w:ascii="Arial" w:hAnsi="Arial" w:cs="Times New Roman"/>
          <w:sz w:val="22"/>
        </w:rPr>
        <w:t>Stéphane</w:t>
      </w:r>
      <w:proofErr w:type="spellEnd"/>
      <w:r w:rsidR="00485A25">
        <w:rPr>
          <w:rFonts w:ascii="Arial" w:hAnsi="Arial" w:cs="Times New Roman"/>
          <w:sz w:val="22"/>
        </w:rPr>
        <w:t xml:space="preserve"> </w:t>
      </w:r>
      <w:proofErr w:type="spellStart"/>
      <w:r>
        <w:rPr>
          <w:rFonts w:ascii="Arial" w:hAnsi="Arial" w:cs="Times New Roman"/>
          <w:sz w:val="22"/>
        </w:rPr>
        <w:t>Mallarmé</w:t>
      </w:r>
      <w:proofErr w:type="spellEnd"/>
      <w:r>
        <w:rPr>
          <w:rFonts w:ascii="Arial" w:hAnsi="Arial" w:cs="Times New Roman"/>
          <w:sz w:val="22"/>
        </w:rPr>
        <w:t xml:space="preserve"> </w:t>
      </w:r>
      <w:r w:rsidR="006B01F1">
        <w:rPr>
          <w:rFonts w:ascii="Arial" w:hAnsi="Arial" w:cs="Times New Roman"/>
          <w:sz w:val="22"/>
        </w:rPr>
        <w:t xml:space="preserve">sobre el lenguaje poético. La “Crisis de verso”. </w:t>
      </w:r>
      <w:r w:rsidR="00FF114B">
        <w:rPr>
          <w:rFonts w:ascii="Arial" w:hAnsi="Arial" w:cs="Times New Roman"/>
          <w:sz w:val="22"/>
        </w:rPr>
        <w:t>El poema y sus pl</w:t>
      </w:r>
      <w:r>
        <w:rPr>
          <w:rFonts w:ascii="Arial" w:hAnsi="Arial" w:cs="Times New Roman"/>
          <w:sz w:val="22"/>
        </w:rPr>
        <w:t>iegues</w:t>
      </w:r>
      <w:r w:rsidR="00FF114B">
        <w:rPr>
          <w:rFonts w:ascii="Arial" w:hAnsi="Arial" w:cs="Times New Roman"/>
          <w:sz w:val="22"/>
        </w:rPr>
        <w:t xml:space="preserve">. </w:t>
      </w:r>
      <w:r w:rsidR="006B01F1">
        <w:rPr>
          <w:rFonts w:ascii="Arial" w:hAnsi="Arial" w:cs="Times New Roman"/>
          <w:sz w:val="22"/>
        </w:rPr>
        <w:t xml:space="preserve">El </w:t>
      </w:r>
      <w:proofErr w:type="spellStart"/>
      <w:r w:rsidR="006B01F1">
        <w:rPr>
          <w:rFonts w:ascii="Arial" w:hAnsi="Arial" w:cs="Times New Roman"/>
          <w:i/>
          <w:sz w:val="22"/>
        </w:rPr>
        <w:t>Coup</w:t>
      </w:r>
      <w:proofErr w:type="spellEnd"/>
      <w:r w:rsidR="006B01F1">
        <w:rPr>
          <w:rFonts w:ascii="Arial" w:hAnsi="Arial" w:cs="Times New Roman"/>
          <w:i/>
          <w:sz w:val="22"/>
        </w:rPr>
        <w:t xml:space="preserve"> de </w:t>
      </w:r>
      <w:proofErr w:type="spellStart"/>
      <w:r w:rsidR="006B01F1">
        <w:rPr>
          <w:rFonts w:ascii="Arial" w:hAnsi="Arial" w:cs="Times New Roman"/>
          <w:i/>
          <w:sz w:val="22"/>
        </w:rPr>
        <w:t>dés</w:t>
      </w:r>
      <w:proofErr w:type="spellEnd"/>
      <w:r w:rsidR="006B01F1">
        <w:rPr>
          <w:rFonts w:ascii="Arial" w:hAnsi="Arial" w:cs="Times New Roman"/>
          <w:sz w:val="22"/>
        </w:rPr>
        <w:t>. Las notas en miras del “Libro”.</w:t>
      </w:r>
    </w:p>
    <w:p w:rsidR="005F7E66" w:rsidRPr="008773A7" w:rsidRDefault="005F7E66" w:rsidP="005E49FF">
      <w:pPr>
        <w:spacing w:after="0"/>
        <w:jc w:val="both"/>
        <w:rPr>
          <w:rFonts w:ascii="Arial" w:hAnsi="Arial" w:cs="Times New Roman"/>
          <w:i/>
          <w:sz w:val="22"/>
        </w:rPr>
      </w:pPr>
    </w:p>
    <w:p w:rsidR="00485A25" w:rsidRDefault="001E4CC2" w:rsidP="005E49FF">
      <w:pPr>
        <w:spacing w:after="0"/>
        <w:jc w:val="both"/>
        <w:rPr>
          <w:rFonts w:ascii="Arial" w:hAnsi="Arial" w:cs="Times New Roman"/>
          <w:b/>
          <w:sz w:val="22"/>
        </w:rPr>
      </w:pPr>
      <w:r w:rsidRPr="00C947F9">
        <w:rPr>
          <w:rFonts w:ascii="Arial" w:hAnsi="Arial" w:cs="Times New Roman"/>
          <w:sz w:val="22"/>
        </w:rPr>
        <w:t xml:space="preserve">3. </w:t>
      </w:r>
      <w:r w:rsidR="00625B88" w:rsidRPr="00C947F9">
        <w:rPr>
          <w:rFonts w:ascii="Arial" w:hAnsi="Arial" w:cs="Times New Roman"/>
          <w:sz w:val="22"/>
        </w:rPr>
        <w:t>3</w:t>
      </w:r>
      <w:r w:rsidR="005F7E66" w:rsidRPr="00C947F9">
        <w:rPr>
          <w:rFonts w:ascii="Arial" w:hAnsi="Arial" w:cs="Times New Roman"/>
          <w:sz w:val="22"/>
        </w:rPr>
        <w:t>.</w:t>
      </w:r>
      <w:r w:rsidR="005F7E66" w:rsidRPr="00320F85">
        <w:rPr>
          <w:rFonts w:ascii="Arial" w:hAnsi="Arial" w:cs="Times New Roman"/>
          <w:b/>
          <w:sz w:val="22"/>
        </w:rPr>
        <w:t xml:space="preserve"> R</w:t>
      </w:r>
      <w:r w:rsidR="00320F85" w:rsidRPr="00320F85">
        <w:rPr>
          <w:rFonts w:ascii="Arial" w:hAnsi="Arial" w:cs="Times New Roman"/>
          <w:b/>
          <w:sz w:val="22"/>
        </w:rPr>
        <w:t>a</w:t>
      </w:r>
      <w:r w:rsidR="005F7E66" w:rsidRPr="00320F85">
        <w:rPr>
          <w:rFonts w:ascii="Arial" w:hAnsi="Arial" w:cs="Times New Roman"/>
          <w:b/>
          <w:sz w:val="22"/>
        </w:rPr>
        <w:t>ymond Roussel</w:t>
      </w:r>
      <w:r w:rsidR="006E24D1">
        <w:rPr>
          <w:rFonts w:ascii="Arial" w:hAnsi="Arial" w:cs="Times New Roman"/>
          <w:b/>
          <w:sz w:val="22"/>
        </w:rPr>
        <w:t>:</w:t>
      </w:r>
      <w:r w:rsidR="00485A25">
        <w:rPr>
          <w:rFonts w:ascii="Arial" w:hAnsi="Arial" w:cs="Times New Roman"/>
          <w:b/>
          <w:sz w:val="22"/>
        </w:rPr>
        <w:t xml:space="preserve"> la obra inclasificable o esa “</w:t>
      </w:r>
      <w:proofErr w:type="spellStart"/>
      <w:r w:rsidR="00485A25">
        <w:rPr>
          <w:rFonts w:ascii="Arial" w:hAnsi="Arial" w:cs="Times New Roman"/>
          <w:b/>
          <w:sz w:val="22"/>
        </w:rPr>
        <w:t>otracosa</w:t>
      </w:r>
      <w:proofErr w:type="spellEnd"/>
      <w:r w:rsidR="00485A25">
        <w:rPr>
          <w:rFonts w:ascii="Arial" w:hAnsi="Arial" w:cs="Times New Roman"/>
          <w:b/>
          <w:sz w:val="22"/>
        </w:rPr>
        <w:t>”</w:t>
      </w:r>
    </w:p>
    <w:p w:rsidR="001E4CC2" w:rsidRPr="004B61E9" w:rsidRDefault="00485A25" w:rsidP="005E49FF">
      <w:pPr>
        <w:spacing w:after="0"/>
        <w:jc w:val="both"/>
        <w:rPr>
          <w:rFonts w:ascii="Arial" w:hAnsi="Arial" w:cs="Times New Roman"/>
          <w:b/>
          <w:sz w:val="22"/>
        </w:rPr>
      </w:pPr>
      <w:r w:rsidRPr="00485A25">
        <w:rPr>
          <w:rFonts w:ascii="Arial" w:hAnsi="Arial" w:cs="Times New Roman"/>
          <w:sz w:val="22"/>
        </w:rPr>
        <w:t>El libro de procedimiento y el libro-poema.</w:t>
      </w:r>
      <w:r>
        <w:rPr>
          <w:rFonts w:ascii="Arial" w:hAnsi="Arial" w:cs="Times New Roman"/>
          <w:b/>
          <w:sz w:val="22"/>
        </w:rPr>
        <w:t xml:space="preserve"> </w:t>
      </w:r>
      <w:proofErr w:type="spellStart"/>
      <w:r w:rsidR="00320F85">
        <w:rPr>
          <w:rFonts w:ascii="Arial" w:hAnsi="Arial" w:cs="Times New Roman"/>
          <w:sz w:val="22"/>
        </w:rPr>
        <w:t>Hiperfragmentación</w:t>
      </w:r>
      <w:proofErr w:type="spellEnd"/>
      <w:r w:rsidR="00320F85">
        <w:rPr>
          <w:rFonts w:ascii="Arial" w:hAnsi="Arial" w:cs="Times New Roman"/>
          <w:sz w:val="22"/>
        </w:rPr>
        <w:t xml:space="preserve"> de lo real.</w:t>
      </w:r>
      <w:r>
        <w:rPr>
          <w:rFonts w:ascii="Arial" w:hAnsi="Arial" w:cs="Times New Roman"/>
          <w:sz w:val="22"/>
        </w:rPr>
        <w:t xml:space="preserve"> </w:t>
      </w:r>
      <w:proofErr w:type="spellStart"/>
      <w:r w:rsidR="00081649" w:rsidRPr="00FF114B">
        <w:rPr>
          <w:rFonts w:ascii="Arial" w:hAnsi="Arial" w:cs="Times New Roman"/>
          <w:i/>
          <w:sz w:val="22"/>
        </w:rPr>
        <w:t>Doblura</w:t>
      </w:r>
      <w:proofErr w:type="spellEnd"/>
      <w:r w:rsidR="00081649">
        <w:rPr>
          <w:rFonts w:ascii="Arial" w:hAnsi="Arial" w:cs="Times New Roman"/>
          <w:sz w:val="22"/>
        </w:rPr>
        <w:t xml:space="preserve"> o duplicación.</w:t>
      </w:r>
      <w:r w:rsidR="00FF114B">
        <w:rPr>
          <w:rFonts w:ascii="Arial" w:hAnsi="Arial" w:cs="Times New Roman"/>
          <w:sz w:val="22"/>
        </w:rPr>
        <w:t xml:space="preserve"> La incidencia de la mirada</w:t>
      </w:r>
      <w:r>
        <w:rPr>
          <w:rFonts w:ascii="Arial" w:hAnsi="Arial" w:cs="Times New Roman"/>
          <w:sz w:val="22"/>
        </w:rPr>
        <w:t xml:space="preserve"> en </w:t>
      </w:r>
      <w:r w:rsidR="002C4593">
        <w:rPr>
          <w:rFonts w:ascii="Arial" w:hAnsi="Arial" w:cs="Times New Roman"/>
          <w:sz w:val="22"/>
        </w:rPr>
        <w:t xml:space="preserve">el </w:t>
      </w:r>
      <w:r w:rsidR="00FB71E6">
        <w:rPr>
          <w:rFonts w:ascii="Arial" w:hAnsi="Arial" w:cs="Times New Roman"/>
          <w:sz w:val="22"/>
        </w:rPr>
        <w:t>hiato</w:t>
      </w:r>
      <w:r>
        <w:rPr>
          <w:rFonts w:ascii="Arial" w:hAnsi="Arial" w:cs="Times New Roman"/>
          <w:sz w:val="22"/>
        </w:rPr>
        <w:t xml:space="preserve"> del verso</w:t>
      </w:r>
      <w:r w:rsidR="00FF114B">
        <w:rPr>
          <w:rFonts w:ascii="Arial" w:hAnsi="Arial" w:cs="Times New Roman"/>
          <w:sz w:val="22"/>
        </w:rPr>
        <w:t>.</w:t>
      </w:r>
    </w:p>
    <w:p w:rsidR="00E0577C" w:rsidRDefault="00E0577C" w:rsidP="005E49FF">
      <w:pPr>
        <w:spacing w:after="0"/>
        <w:jc w:val="both"/>
        <w:rPr>
          <w:rFonts w:ascii="Arial" w:hAnsi="Arial" w:cs="Times New Roman"/>
          <w:sz w:val="22"/>
        </w:rPr>
      </w:pPr>
    </w:p>
    <w:p w:rsidR="00FF114B" w:rsidRPr="00990AC1" w:rsidRDefault="001E4CC2" w:rsidP="005E49FF">
      <w:pPr>
        <w:spacing w:after="0"/>
        <w:jc w:val="both"/>
        <w:rPr>
          <w:rFonts w:ascii="Arial" w:hAnsi="Arial" w:cs="Times New Roman"/>
          <w:b/>
          <w:sz w:val="22"/>
        </w:rPr>
      </w:pPr>
      <w:r w:rsidRPr="00485A25">
        <w:rPr>
          <w:rFonts w:ascii="Arial" w:hAnsi="Arial" w:cs="Times New Roman"/>
          <w:sz w:val="22"/>
        </w:rPr>
        <w:t xml:space="preserve">3. </w:t>
      </w:r>
      <w:r w:rsidR="00FF114B" w:rsidRPr="00485A25">
        <w:rPr>
          <w:rFonts w:ascii="Arial" w:hAnsi="Arial" w:cs="Times New Roman"/>
          <w:sz w:val="22"/>
        </w:rPr>
        <w:t>4.</w:t>
      </w:r>
      <w:r w:rsidR="00FF114B" w:rsidRPr="00990AC1">
        <w:rPr>
          <w:rFonts w:ascii="Arial" w:hAnsi="Arial" w:cs="Times New Roman"/>
          <w:b/>
          <w:sz w:val="22"/>
        </w:rPr>
        <w:t xml:space="preserve"> Poética</w:t>
      </w:r>
      <w:r w:rsidR="00661506" w:rsidRPr="00990AC1">
        <w:rPr>
          <w:rFonts w:ascii="Arial" w:hAnsi="Arial" w:cs="Times New Roman"/>
          <w:b/>
          <w:sz w:val="22"/>
        </w:rPr>
        <w:t>s</w:t>
      </w:r>
      <w:r w:rsidR="00F163D5">
        <w:rPr>
          <w:rFonts w:ascii="Arial" w:hAnsi="Arial" w:cs="Times New Roman"/>
          <w:b/>
          <w:sz w:val="22"/>
        </w:rPr>
        <w:t xml:space="preserve"> del blanco</w:t>
      </w:r>
    </w:p>
    <w:p w:rsidR="00FF114B" w:rsidRDefault="00485A25" w:rsidP="005E49FF">
      <w:pPr>
        <w:spacing w:after="0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>E</w:t>
      </w:r>
      <w:r w:rsidR="004569BA">
        <w:rPr>
          <w:rFonts w:ascii="Arial" w:hAnsi="Arial" w:cs="Times New Roman"/>
          <w:sz w:val="22"/>
        </w:rPr>
        <w:t>l e</w:t>
      </w:r>
      <w:r>
        <w:rPr>
          <w:rFonts w:ascii="Arial" w:hAnsi="Arial" w:cs="Times New Roman"/>
          <w:sz w:val="22"/>
        </w:rPr>
        <w:t>spacio f</w:t>
      </w:r>
      <w:r w:rsidR="009A2FAD">
        <w:rPr>
          <w:rFonts w:ascii="Arial" w:hAnsi="Arial" w:cs="Times New Roman"/>
          <w:sz w:val="22"/>
        </w:rPr>
        <w:t>ísico del poema</w:t>
      </w:r>
      <w:r w:rsidR="001D030C">
        <w:rPr>
          <w:rFonts w:ascii="Arial" w:hAnsi="Arial" w:cs="Times New Roman"/>
          <w:sz w:val="22"/>
        </w:rPr>
        <w:t xml:space="preserve"> y la palabra objeto</w:t>
      </w:r>
      <w:r w:rsidR="000D541C">
        <w:rPr>
          <w:rFonts w:ascii="Arial" w:hAnsi="Arial" w:cs="Times New Roman"/>
          <w:sz w:val="22"/>
        </w:rPr>
        <w:t>.</w:t>
      </w:r>
      <w:r>
        <w:rPr>
          <w:rFonts w:ascii="Arial" w:hAnsi="Arial" w:cs="Times New Roman"/>
          <w:sz w:val="22"/>
        </w:rPr>
        <w:t xml:space="preserve"> </w:t>
      </w:r>
      <w:r w:rsidR="000D541C">
        <w:rPr>
          <w:rFonts w:ascii="Arial" w:hAnsi="Arial" w:cs="Times New Roman"/>
          <w:sz w:val="22"/>
        </w:rPr>
        <w:t>A</w:t>
      </w:r>
      <w:r w:rsidR="00FF114B">
        <w:rPr>
          <w:rFonts w:ascii="Arial" w:hAnsi="Arial" w:cs="Times New Roman"/>
          <w:sz w:val="22"/>
        </w:rPr>
        <w:t xml:space="preserve">specto material del verso y la escritura. </w:t>
      </w:r>
      <w:r>
        <w:rPr>
          <w:rFonts w:ascii="Arial" w:hAnsi="Arial" w:cs="Times New Roman"/>
          <w:sz w:val="22"/>
        </w:rPr>
        <w:t>La lengua visible, v</w:t>
      </w:r>
      <w:r w:rsidR="00C30DE1">
        <w:rPr>
          <w:rFonts w:ascii="Arial" w:hAnsi="Arial" w:cs="Times New Roman"/>
          <w:sz w:val="22"/>
        </w:rPr>
        <w:t xml:space="preserve">isibilidad de lo lisible. </w:t>
      </w:r>
      <w:r w:rsidR="00990AC1">
        <w:rPr>
          <w:rFonts w:ascii="Arial" w:hAnsi="Arial" w:cs="Times New Roman"/>
          <w:sz w:val="22"/>
        </w:rPr>
        <w:t>Derivas del bl</w:t>
      </w:r>
      <w:r>
        <w:rPr>
          <w:rFonts w:ascii="Arial" w:hAnsi="Arial" w:cs="Times New Roman"/>
          <w:sz w:val="22"/>
        </w:rPr>
        <w:t xml:space="preserve">anco. El juego de la tipografía, </w:t>
      </w:r>
      <w:r w:rsidR="004569BA">
        <w:rPr>
          <w:rFonts w:ascii="Arial" w:hAnsi="Arial" w:cs="Times New Roman"/>
          <w:sz w:val="22"/>
        </w:rPr>
        <w:t>la</w:t>
      </w:r>
      <w:r w:rsidR="007E6154">
        <w:rPr>
          <w:rFonts w:ascii="Arial" w:hAnsi="Arial" w:cs="Times New Roman"/>
          <w:sz w:val="22"/>
        </w:rPr>
        <w:t xml:space="preserve"> </w:t>
      </w:r>
      <w:r w:rsidR="009A2FAD">
        <w:rPr>
          <w:rFonts w:ascii="Arial" w:hAnsi="Arial" w:cs="Times New Roman"/>
          <w:sz w:val="22"/>
        </w:rPr>
        <w:t>sintaxis</w:t>
      </w:r>
      <w:r>
        <w:rPr>
          <w:rFonts w:ascii="Arial" w:hAnsi="Arial" w:cs="Times New Roman"/>
          <w:sz w:val="22"/>
        </w:rPr>
        <w:t xml:space="preserve"> y </w:t>
      </w:r>
      <w:r w:rsidR="008011E9">
        <w:rPr>
          <w:rFonts w:ascii="Arial" w:hAnsi="Arial" w:cs="Times New Roman"/>
          <w:sz w:val="22"/>
        </w:rPr>
        <w:t xml:space="preserve">la poesía </w:t>
      </w:r>
      <w:proofErr w:type="spellStart"/>
      <w:r w:rsidR="008011E9">
        <w:rPr>
          <w:rFonts w:ascii="Arial" w:hAnsi="Arial" w:cs="Times New Roman"/>
          <w:sz w:val="22"/>
        </w:rPr>
        <w:t>espacializada</w:t>
      </w:r>
      <w:proofErr w:type="spellEnd"/>
      <w:r>
        <w:rPr>
          <w:rFonts w:ascii="Arial" w:hAnsi="Arial" w:cs="Times New Roman"/>
          <w:sz w:val="22"/>
        </w:rPr>
        <w:t>.</w:t>
      </w:r>
      <w:r w:rsidR="001D030C">
        <w:rPr>
          <w:rFonts w:ascii="Arial" w:hAnsi="Arial" w:cs="Times New Roman"/>
          <w:sz w:val="22"/>
        </w:rPr>
        <w:t xml:space="preserve"> Apollinaire, </w:t>
      </w:r>
      <w:proofErr w:type="spellStart"/>
      <w:r w:rsidR="001D030C">
        <w:rPr>
          <w:rFonts w:ascii="Arial" w:hAnsi="Arial" w:cs="Times New Roman"/>
          <w:sz w:val="22"/>
        </w:rPr>
        <w:t>Reverdy</w:t>
      </w:r>
      <w:proofErr w:type="spellEnd"/>
      <w:r w:rsidR="001D030C">
        <w:rPr>
          <w:rFonts w:ascii="Arial" w:hAnsi="Arial" w:cs="Times New Roman"/>
          <w:sz w:val="22"/>
        </w:rPr>
        <w:t xml:space="preserve">, </w:t>
      </w:r>
      <w:proofErr w:type="spellStart"/>
      <w:r w:rsidR="001D030C">
        <w:rPr>
          <w:rFonts w:ascii="Arial" w:hAnsi="Arial" w:cs="Times New Roman"/>
          <w:sz w:val="22"/>
        </w:rPr>
        <w:t>Leiris</w:t>
      </w:r>
      <w:proofErr w:type="spellEnd"/>
      <w:r w:rsidR="001D030C">
        <w:rPr>
          <w:rFonts w:ascii="Arial" w:hAnsi="Arial" w:cs="Times New Roman"/>
          <w:sz w:val="22"/>
        </w:rPr>
        <w:t>, Cendrars.</w:t>
      </w:r>
    </w:p>
    <w:p w:rsidR="00C5438E" w:rsidRDefault="00C5438E" w:rsidP="005E49FF">
      <w:pPr>
        <w:spacing w:after="0"/>
        <w:jc w:val="both"/>
        <w:rPr>
          <w:rFonts w:ascii="Arial" w:hAnsi="Arial" w:cs="Times New Roman"/>
          <w:sz w:val="22"/>
        </w:rPr>
      </w:pPr>
    </w:p>
    <w:p w:rsidR="002654E1" w:rsidRPr="001E4CC2" w:rsidRDefault="001E4CC2" w:rsidP="005E49FF">
      <w:pPr>
        <w:spacing w:after="0"/>
        <w:jc w:val="both"/>
        <w:rPr>
          <w:rFonts w:ascii="Arial" w:hAnsi="Arial" w:cs="Times New Roman"/>
          <w:b/>
          <w:sz w:val="22"/>
        </w:rPr>
      </w:pPr>
      <w:r w:rsidRPr="009E66AF">
        <w:rPr>
          <w:rFonts w:ascii="Arial" w:hAnsi="Arial" w:cs="Times New Roman"/>
          <w:sz w:val="22"/>
        </w:rPr>
        <w:t xml:space="preserve">3. </w:t>
      </w:r>
      <w:r w:rsidR="00FF114B" w:rsidRPr="009E66AF">
        <w:rPr>
          <w:rFonts w:ascii="Arial" w:hAnsi="Arial" w:cs="Times New Roman"/>
          <w:sz w:val="22"/>
        </w:rPr>
        <w:t>5</w:t>
      </w:r>
      <w:r w:rsidR="00E0577C" w:rsidRPr="009E66AF">
        <w:rPr>
          <w:rFonts w:ascii="Arial" w:hAnsi="Arial" w:cs="Times New Roman"/>
          <w:sz w:val="22"/>
        </w:rPr>
        <w:t>.</w:t>
      </w:r>
      <w:r w:rsidR="00E0577C" w:rsidRPr="001E4CC2">
        <w:rPr>
          <w:rFonts w:ascii="Arial" w:hAnsi="Arial" w:cs="Times New Roman"/>
          <w:b/>
          <w:sz w:val="22"/>
        </w:rPr>
        <w:t xml:space="preserve"> Artaud</w:t>
      </w:r>
      <w:r w:rsidR="00E55781">
        <w:rPr>
          <w:rFonts w:ascii="Arial" w:hAnsi="Arial" w:cs="Times New Roman"/>
          <w:b/>
          <w:sz w:val="22"/>
        </w:rPr>
        <w:t>: e</w:t>
      </w:r>
      <w:r w:rsidR="008773A7" w:rsidRPr="001E4CC2">
        <w:rPr>
          <w:rFonts w:ascii="Arial" w:hAnsi="Arial" w:cs="Times New Roman"/>
          <w:b/>
          <w:sz w:val="22"/>
        </w:rPr>
        <w:t>l teatro como afuera</w:t>
      </w:r>
    </w:p>
    <w:p w:rsidR="00E0577C" w:rsidRDefault="002654E1" w:rsidP="005E49FF">
      <w:pPr>
        <w:spacing w:after="0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 xml:space="preserve">La correspondencia con </w:t>
      </w:r>
      <w:r w:rsidR="00E11D6E">
        <w:rPr>
          <w:rFonts w:ascii="Arial" w:hAnsi="Arial" w:cs="Times New Roman"/>
          <w:sz w:val="22"/>
        </w:rPr>
        <w:t xml:space="preserve">Jacques </w:t>
      </w:r>
      <w:proofErr w:type="spellStart"/>
      <w:r w:rsidR="00E11D6E">
        <w:rPr>
          <w:rFonts w:ascii="Arial" w:hAnsi="Arial" w:cs="Times New Roman"/>
          <w:sz w:val="22"/>
        </w:rPr>
        <w:t>Riviè</w:t>
      </w:r>
      <w:r>
        <w:rPr>
          <w:rFonts w:ascii="Arial" w:hAnsi="Arial" w:cs="Times New Roman"/>
          <w:sz w:val="22"/>
        </w:rPr>
        <w:t>r</w:t>
      </w:r>
      <w:r w:rsidR="00562ED2">
        <w:rPr>
          <w:rFonts w:ascii="Arial" w:hAnsi="Arial" w:cs="Times New Roman"/>
          <w:sz w:val="22"/>
        </w:rPr>
        <w:t>e</w:t>
      </w:r>
      <w:proofErr w:type="spellEnd"/>
      <w:r w:rsidR="00E55781">
        <w:rPr>
          <w:rFonts w:ascii="Arial" w:hAnsi="Arial" w:cs="Times New Roman"/>
          <w:sz w:val="22"/>
        </w:rPr>
        <w:t xml:space="preserve"> y</w:t>
      </w:r>
      <w:r w:rsidR="00EB2CC2">
        <w:rPr>
          <w:rFonts w:ascii="Arial" w:hAnsi="Arial" w:cs="Times New Roman"/>
          <w:sz w:val="22"/>
        </w:rPr>
        <w:t xml:space="preserve"> la experiencia de la </w:t>
      </w:r>
      <w:r w:rsidR="00EB2CC2">
        <w:rPr>
          <w:rFonts w:ascii="Arial" w:hAnsi="Arial" w:cs="Times New Roman"/>
          <w:i/>
          <w:sz w:val="22"/>
        </w:rPr>
        <w:t>pura palabra</w:t>
      </w:r>
      <w:r w:rsidR="00562ED2">
        <w:rPr>
          <w:rFonts w:ascii="Arial" w:hAnsi="Arial" w:cs="Times New Roman"/>
          <w:sz w:val="22"/>
        </w:rPr>
        <w:t xml:space="preserve">. </w:t>
      </w:r>
      <w:r w:rsidR="00FB71E6">
        <w:rPr>
          <w:rFonts w:ascii="Arial" w:hAnsi="Arial" w:cs="Times New Roman"/>
          <w:sz w:val="22"/>
        </w:rPr>
        <w:t>L</w:t>
      </w:r>
      <w:r w:rsidR="00562ED2">
        <w:rPr>
          <w:rFonts w:ascii="Arial" w:hAnsi="Arial" w:cs="Times New Roman"/>
          <w:sz w:val="22"/>
        </w:rPr>
        <w:t>a polémica con el S</w:t>
      </w:r>
      <w:r>
        <w:rPr>
          <w:rFonts w:ascii="Arial" w:hAnsi="Arial" w:cs="Times New Roman"/>
          <w:sz w:val="22"/>
        </w:rPr>
        <w:t xml:space="preserve">urrealismo. </w:t>
      </w:r>
      <w:r w:rsidR="00E55781">
        <w:rPr>
          <w:rFonts w:ascii="Arial" w:hAnsi="Arial" w:cs="Times New Roman"/>
          <w:sz w:val="22"/>
        </w:rPr>
        <w:t>La concepción física del teatro</w:t>
      </w:r>
      <w:r w:rsidR="00FF114B">
        <w:rPr>
          <w:rFonts w:ascii="Arial" w:hAnsi="Arial" w:cs="Times New Roman"/>
          <w:sz w:val="22"/>
        </w:rPr>
        <w:t xml:space="preserve">. </w:t>
      </w:r>
      <w:r>
        <w:rPr>
          <w:rFonts w:ascii="Arial" w:hAnsi="Arial" w:cs="Times New Roman"/>
          <w:sz w:val="22"/>
        </w:rPr>
        <w:t>El viaje de Artaud a México</w:t>
      </w:r>
      <w:r w:rsidR="009932CE">
        <w:rPr>
          <w:rFonts w:ascii="Arial" w:hAnsi="Arial" w:cs="Times New Roman"/>
          <w:sz w:val="22"/>
        </w:rPr>
        <w:t>:</w:t>
      </w:r>
      <w:r w:rsidR="00F163D5">
        <w:rPr>
          <w:rFonts w:ascii="Arial" w:hAnsi="Arial" w:cs="Times New Roman"/>
          <w:sz w:val="22"/>
        </w:rPr>
        <w:t xml:space="preserve"> hacia una cultura</w:t>
      </w:r>
      <w:r w:rsidR="009932CE">
        <w:rPr>
          <w:rFonts w:ascii="Arial" w:hAnsi="Arial" w:cs="Times New Roman"/>
          <w:sz w:val="22"/>
        </w:rPr>
        <w:t xml:space="preserve"> sin adentro</w:t>
      </w:r>
      <w:r>
        <w:rPr>
          <w:rFonts w:ascii="Arial" w:hAnsi="Arial" w:cs="Times New Roman"/>
          <w:sz w:val="22"/>
        </w:rPr>
        <w:t>.</w:t>
      </w:r>
      <w:r w:rsidR="008773A7">
        <w:rPr>
          <w:rFonts w:ascii="Arial" w:hAnsi="Arial" w:cs="Times New Roman"/>
          <w:sz w:val="22"/>
        </w:rPr>
        <w:t xml:space="preserve"> </w:t>
      </w:r>
    </w:p>
    <w:p w:rsidR="00E0577C" w:rsidRDefault="00E0577C" w:rsidP="005E49FF">
      <w:pPr>
        <w:spacing w:after="0"/>
        <w:jc w:val="both"/>
        <w:rPr>
          <w:rFonts w:ascii="Arial" w:hAnsi="Arial" w:cs="Times New Roman"/>
          <w:sz w:val="22"/>
        </w:rPr>
      </w:pPr>
    </w:p>
    <w:p w:rsidR="002654E1" w:rsidRPr="001E4CC2" w:rsidRDefault="001E4CC2" w:rsidP="005E49FF">
      <w:pPr>
        <w:spacing w:after="0"/>
        <w:jc w:val="both"/>
        <w:rPr>
          <w:rFonts w:ascii="Arial" w:hAnsi="Arial" w:cs="Times New Roman"/>
          <w:b/>
          <w:sz w:val="22"/>
        </w:rPr>
      </w:pPr>
      <w:r w:rsidRPr="009E66AF">
        <w:rPr>
          <w:rFonts w:ascii="Arial" w:hAnsi="Arial" w:cs="Times New Roman"/>
          <w:sz w:val="22"/>
        </w:rPr>
        <w:t xml:space="preserve">3. </w:t>
      </w:r>
      <w:r w:rsidR="00FF114B" w:rsidRPr="009E66AF">
        <w:rPr>
          <w:rFonts w:ascii="Arial" w:hAnsi="Arial" w:cs="Times New Roman"/>
          <w:sz w:val="22"/>
        </w:rPr>
        <w:t>6</w:t>
      </w:r>
      <w:r w:rsidR="00E0577C" w:rsidRPr="009E66AF">
        <w:rPr>
          <w:rFonts w:ascii="Arial" w:hAnsi="Arial" w:cs="Times New Roman"/>
          <w:sz w:val="22"/>
        </w:rPr>
        <w:t xml:space="preserve">. </w:t>
      </w:r>
      <w:r w:rsidR="00F02EFB" w:rsidRPr="00F02EFB">
        <w:rPr>
          <w:rFonts w:ascii="Arial" w:hAnsi="Arial" w:cs="Times New Roman"/>
          <w:b/>
          <w:sz w:val="22"/>
        </w:rPr>
        <w:t xml:space="preserve">Henri </w:t>
      </w:r>
      <w:r w:rsidR="00E0577C" w:rsidRPr="001E4CC2">
        <w:rPr>
          <w:rFonts w:ascii="Arial" w:hAnsi="Arial" w:cs="Times New Roman"/>
          <w:b/>
          <w:sz w:val="22"/>
        </w:rPr>
        <w:t>Michaux</w:t>
      </w:r>
      <w:r w:rsidR="00F163D5">
        <w:rPr>
          <w:rFonts w:ascii="Arial" w:hAnsi="Arial" w:cs="Times New Roman"/>
          <w:b/>
          <w:sz w:val="22"/>
        </w:rPr>
        <w:t>: poesía y éxtasis</w:t>
      </w:r>
    </w:p>
    <w:p w:rsidR="0049388A" w:rsidRDefault="00661506" w:rsidP="005E49FF">
      <w:pPr>
        <w:spacing w:after="0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>La “</w:t>
      </w:r>
      <w:proofErr w:type="spellStart"/>
      <w:r>
        <w:rPr>
          <w:rFonts w:ascii="Arial" w:hAnsi="Arial" w:cs="Times New Roman"/>
          <w:sz w:val="22"/>
        </w:rPr>
        <w:t>toile</w:t>
      </w:r>
      <w:proofErr w:type="spellEnd"/>
      <w:r>
        <w:rPr>
          <w:rFonts w:ascii="Arial" w:hAnsi="Arial" w:cs="Times New Roman"/>
          <w:sz w:val="22"/>
        </w:rPr>
        <w:t>-</w:t>
      </w:r>
      <w:proofErr w:type="spellStart"/>
      <w:r>
        <w:rPr>
          <w:rFonts w:ascii="Arial" w:hAnsi="Arial" w:cs="Times New Roman"/>
          <w:sz w:val="22"/>
        </w:rPr>
        <w:t>poème</w:t>
      </w:r>
      <w:proofErr w:type="spellEnd"/>
      <w:r>
        <w:rPr>
          <w:rFonts w:ascii="Arial" w:hAnsi="Arial" w:cs="Times New Roman"/>
          <w:sz w:val="22"/>
        </w:rPr>
        <w:t xml:space="preserve">”: </w:t>
      </w:r>
      <w:r w:rsidR="002654E1">
        <w:rPr>
          <w:rFonts w:ascii="Arial" w:hAnsi="Arial" w:cs="Times New Roman"/>
          <w:sz w:val="22"/>
        </w:rPr>
        <w:t xml:space="preserve">caligrafía, dibujo. </w:t>
      </w:r>
      <w:r w:rsidR="00F91DBC">
        <w:rPr>
          <w:rFonts w:ascii="Arial" w:hAnsi="Arial" w:cs="Times New Roman"/>
          <w:sz w:val="22"/>
        </w:rPr>
        <w:t xml:space="preserve">El espacio del adentro. La vida en los pliegues. </w:t>
      </w:r>
      <w:r w:rsidR="002654E1">
        <w:rPr>
          <w:rFonts w:ascii="Arial" w:hAnsi="Arial" w:cs="Times New Roman"/>
          <w:sz w:val="22"/>
        </w:rPr>
        <w:t>Formas del éxtasis</w:t>
      </w:r>
      <w:r w:rsidR="009E66AF">
        <w:rPr>
          <w:rFonts w:ascii="Arial" w:hAnsi="Arial" w:cs="Times New Roman"/>
          <w:sz w:val="22"/>
        </w:rPr>
        <w:t>,</w:t>
      </w:r>
      <w:r w:rsidR="002654E1">
        <w:rPr>
          <w:rFonts w:ascii="Arial" w:hAnsi="Arial" w:cs="Times New Roman"/>
          <w:sz w:val="22"/>
        </w:rPr>
        <w:t xml:space="preserve"> formas del afuera.</w:t>
      </w:r>
      <w:r>
        <w:rPr>
          <w:rFonts w:ascii="Arial" w:hAnsi="Arial" w:cs="Times New Roman"/>
          <w:sz w:val="22"/>
        </w:rPr>
        <w:t xml:space="preserve"> </w:t>
      </w:r>
    </w:p>
    <w:p w:rsidR="0049388A" w:rsidRDefault="0049388A" w:rsidP="005E49FF">
      <w:pPr>
        <w:spacing w:after="0"/>
        <w:jc w:val="both"/>
        <w:rPr>
          <w:rFonts w:ascii="Arial" w:hAnsi="Arial" w:cs="Times New Roman"/>
          <w:sz w:val="22"/>
        </w:rPr>
      </w:pPr>
    </w:p>
    <w:p w:rsidR="009E66AF" w:rsidRDefault="001E4CC2" w:rsidP="005E49FF">
      <w:pPr>
        <w:spacing w:after="0"/>
        <w:jc w:val="both"/>
        <w:rPr>
          <w:rFonts w:ascii="Arial" w:hAnsi="Arial" w:cs="Times New Roman"/>
          <w:b/>
          <w:sz w:val="22"/>
        </w:rPr>
      </w:pPr>
      <w:r w:rsidRPr="009E66AF">
        <w:rPr>
          <w:rFonts w:ascii="Arial" w:hAnsi="Arial" w:cs="Times New Roman"/>
          <w:sz w:val="22"/>
        </w:rPr>
        <w:t xml:space="preserve">3. </w:t>
      </w:r>
      <w:r w:rsidR="00FF114B" w:rsidRPr="009E66AF">
        <w:rPr>
          <w:rFonts w:ascii="Arial" w:hAnsi="Arial" w:cs="Times New Roman"/>
          <w:sz w:val="22"/>
        </w:rPr>
        <w:t>7</w:t>
      </w:r>
      <w:r w:rsidR="00543F84" w:rsidRPr="009E66AF">
        <w:rPr>
          <w:rFonts w:ascii="Arial" w:hAnsi="Arial" w:cs="Times New Roman"/>
          <w:sz w:val="22"/>
        </w:rPr>
        <w:t>.</w:t>
      </w:r>
      <w:r w:rsidR="00543F84" w:rsidRPr="00D733AA">
        <w:rPr>
          <w:rFonts w:ascii="Arial" w:hAnsi="Arial" w:cs="Times New Roman"/>
          <w:b/>
          <w:sz w:val="22"/>
        </w:rPr>
        <w:t xml:space="preserve"> </w:t>
      </w:r>
      <w:r w:rsidR="00D733AA" w:rsidRPr="00D733AA">
        <w:rPr>
          <w:rFonts w:ascii="Arial" w:hAnsi="Arial" w:cs="Times New Roman"/>
          <w:b/>
          <w:sz w:val="22"/>
        </w:rPr>
        <w:t>El libro-objeto:</w:t>
      </w:r>
      <w:r w:rsidR="00D733AA">
        <w:rPr>
          <w:rFonts w:ascii="Arial" w:hAnsi="Arial" w:cs="Times New Roman"/>
          <w:sz w:val="22"/>
        </w:rPr>
        <w:t xml:space="preserve"> </w:t>
      </w:r>
      <w:r w:rsidR="00543F84" w:rsidRPr="001E4CC2">
        <w:rPr>
          <w:rFonts w:ascii="Arial" w:hAnsi="Arial" w:cs="Times New Roman"/>
          <w:b/>
          <w:sz w:val="22"/>
        </w:rPr>
        <w:t xml:space="preserve">Raymond </w:t>
      </w:r>
      <w:proofErr w:type="spellStart"/>
      <w:r w:rsidR="00D733AA">
        <w:rPr>
          <w:rFonts w:ascii="Arial" w:hAnsi="Arial" w:cs="Times New Roman"/>
          <w:b/>
          <w:sz w:val="22"/>
        </w:rPr>
        <w:t>Queneau</w:t>
      </w:r>
      <w:proofErr w:type="spellEnd"/>
      <w:r w:rsidR="00237802" w:rsidRPr="001E4CC2">
        <w:rPr>
          <w:rFonts w:ascii="Arial" w:hAnsi="Arial" w:cs="Times New Roman"/>
          <w:b/>
          <w:sz w:val="22"/>
        </w:rPr>
        <w:t xml:space="preserve"> </w:t>
      </w:r>
      <w:r w:rsidR="00FF114B" w:rsidRPr="001E4CC2">
        <w:rPr>
          <w:rFonts w:ascii="Arial" w:hAnsi="Arial" w:cs="Times New Roman"/>
          <w:b/>
          <w:sz w:val="22"/>
        </w:rPr>
        <w:t>y</w:t>
      </w:r>
      <w:r w:rsidR="00293E10" w:rsidRPr="001E4CC2">
        <w:rPr>
          <w:rFonts w:ascii="Arial" w:hAnsi="Arial" w:cs="Times New Roman"/>
          <w:b/>
          <w:sz w:val="22"/>
        </w:rPr>
        <w:t xml:space="preserve"> </w:t>
      </w:r>
      <w:r w:rsidR="00543F84" w:rsidRPr="001E4CC2">
        <w:rPr>
          <w:rFonts w:ascii="Arial" w:hAnsi="Arial" w:cs="Times New Roman"/>
          <w:b/>
          <w:sz w:val="22"/>
        </w:rPr>
        <w:t xml:space="preserve">Michel </w:t>
      </w:r>
      <w:proofErr w:type="spellStart"/>
      <w:r w:rsidR="00293E10" w:rsidRPr="001E4CC2">
        <w:rPr>
          <w:rFonts w:ascii="Arial" w:hAnsi="Arial" w:cs="Times New Roman"/>
          <w:b/>
          <w:sz w:val="22"/>
        </w:rPr>
        <w:t>Butor</w:t>
      </w:r>
      <w:proofErr w:type="spellEnd"/>
    </w:p>
    <w:p w:rsidR="00293E10" w:rsidRPr="009E66AF" w:rsidRDefault="009932CE" w:rsidP="005E49FF">
      <w:pPr>
        <w:spacing w:after="0"/>
        <w:jc w:val="both"/>
        <w:rPr>
          <w:rFonts w:ascii="Arial" w:hAnsi="Arial" w:cs="Times New Roman"/>
          <w:i/>
          <w:sz w:val="22"/>
        </w:rPr>
      </w:pPr>
      <w:r>
        <w:rPr>
          <w:rFonts w:ascii="Arial" w:hAnsi="Arial" w:cs="Times New Roman"/>
          <w:sz w:val="22"/>
        </w:rPr>
        <w:t xml:space="preserve">Creaciones creadoras: </w:t>
      </w:r>
      <w:proofErr w:type="spellStart"/>
      <w:r>
        <w:rPr>
          <w:rFonts w:ascii="Arial" w:hAnsi="Arial" w:cs="Times New Roman"/>
          <w:sz w:val="22"/>
        </w:rPr>
        <w:t>Queneau</w:t>
      </w:r>
      <w:proofErr w:type="spellEnd"/>
      <w:r>
        <w:rPr>
          <w:rFonts w:ascii="Arial" w:hAnsi="Arial" w:cs="Times New Roman"/>
          <w:sz w:val="22"/>
        </w:rPr>
        <w:t xml:space="preserve"> y </w:t>
      </w:r>
      <w:proofErr w:type="spellStart"/>
      <w:r>
        <w:rPr>
          <w:rFonts w:ascii="Arial" w:hAnsi="Arial" w:cs="Times New Roman"/>
          <w:sz w:val="22"/>
        </w:rPr>
        <w:t>O</w:t>
      </w:r>
      <w:r w:rsidR="00BA3D01">
        <w:rPr>
          <w:rFonts w:ascii="Arial" w:hAnsi="Arial" w:cs="Times New Roman"/>
          <w:sz w:val="22"/>
        </w:rPr>
        <w:t>ulipo</w:t>
      </w:r>
      <w:proofErr w:type="spellEnd"/>
      <w:r>
        <w:rPr>
          <w:rFonts w:ascii="Arial" w:hAnsi="Arial" w:cs="Times New Roman"/>
          <w:sz w:val="22"/>
        </w:rPr>
        <w:t xml:space="preserve">. El lenguaje como objeto (restricciones, estructura, forma, sistema). </w:t>
      </w:r>
      <w:r w:rsidR="00D733AA" w:rsidRPr="00D733AA">
        <w:rPr>
          <w:rFonts w:ascii="Arial" w:hAnsi="Arial" w:cs="Times New Roman"/>
          <w:i/>
          <w:sz w:val="22"/>
        </w:rPr>
        <w:t>Cien mil millones de poemas</w:t>
      </w:r>
      <w:r w:rsidR="00D733AA" w:rsidRPr="00D733AA">
        <w:rPr>
          <w:rFonts w:ascii="Arial" w:hAnsi="Arial" w:cs="Times New Roman"/>
          <w:sz w:val="22"/>
        </w:rPr>
        <w:t>.</w:t>
      </w:r>
      <w:r w:rsidR="00D733AA" w:rsidRPr="001E4CC2">
        <w:rPr>
          <w:rFonts w:ascii="Arial" w:hAnsi="Arial" w:cs="Times New Roman"/>
          <w:b/>
          <w:i/>
          <w:sz w:val="22"/>
        </w:rPr>
        <w:t xml:space="preserve"> </w:t>
      </w:r>
      <w:r w:rsidR="00F1581E">
        <w:rPr>
          <w:rFonts w:ascii="Arial" w:hAnsi="Arial" w:cs="Times New Roman"/>
          <w:sz w:val="22"/>
        </w:rPr>
        <w:t xml:space="preserve">Michel </w:t>
      </w:r>
      <w:proofErr w:type="spellStart"/>
      <w:r>
        <w:rPr>
          <w:rFonts w:ascii="Arial" w:hAnsi="Arial" w:cs="Times New Roman"/>
          <w:sz w:val="22"/>
        </w:rPr>
        <w:t>Butor</w:t>
      </w:r>
      <w:proofErr w:type="spellEnd"/>
      <w:r>
        <w:rPr>
          <w:rFonts w:ascii="Arial" w:hAnsi="Arial" w:cs="Times New Roman"/>
          <w:sz w:val="22"/>
        </w:rPr>
        <w:t xml:space="preserve">: </w:t>
      </w:r>
      <w:r w:rsidR="002C4759">
        <w:rPr>
          <w:rFonts w:ascii="Arial" w:hAnsi="Arial" w:cs="Times New Roman"/>
          <w:sz w:val="22"/>
        </w:rPr>
        <w:t xml:space="preserve">el fin del libro tradicional. </w:t>
      </w:r>
      <w:r w:rsidR="0022453A">
        <w:rPr>
          <w:rFonts w:ascii="Arial" w:hAnsi="Arial" w:cs="Times New Roman"/>
          <w:sz w:val="22"/>
        </w:rPr>
        <w:t>La metamorfosis del libro:</w:t>
      </w:r>
      <w:r w:rsidR="00232CFB" w:rsidRPr="009E66AF">
        <w:rPr>
          <w:rFonts w:ascii="Arial" w:hAnsi="Arial" w:cs="Times New Roman"/>
          <w:sz w:val="22"/>
        </w:rPr>
        <w:t xml:space="preserve"> </w:t>
      </w:r>
      <w:r w:rsidR="0022453A">
        <w:rPr>
          <w:rFonts w:ascii="Arial" w:hAnsi="Arial" w:cs="Times New Roman"/>
          <w:sz w:val="22"/>
        </w:rPr>
        <w:t xml:space="preserve">el </w:t>
      </w:r>
      <w:r w:rsidR="00232CFB" w:rsidRPr="009E66AF">
        <w:rPr>
          <w:rFonts w:ascii="Arial" w:hAnsi="Arial" w:cs="Times New Roman"/>
          <w:sz w:val="22"/>
        </w:rPr>
        <w:t xml:space="preserve">libro-objeto y </w:t>
      </w:r>
      <w:r w:rsidR="00543F84" w:rsidRPr="009E66AF">
        <w:rPr>
          <w:rFonts w:ascii="Arial" w:hAnsi="Arial" w:cs="Times New Roman"/>
          <w:sz w:val="22"/>
        </w:rPr>
        <w:t>la física del libro.</w:t>
      </w:r>
    </w:p>
    <w:p w:rsidR="00A0122D" w:rsidRDefault="00A0122D" w:rsidP="005E49FF">
      <w:pPr>
        <w:spacing w:after="0"/>
        <w:jc w:val="both"/>
        <w:rPr>
          <w:rFonts w:ascii="Arial" w:hAnsi="Arial" w:cs="Times New Roman"/>
          <w:sz w:val="22"/>
        </w:rPr>
      </w:pPr>
    </w:p>
    <w:p w:rsidR="009E66AF" w:rsidRDefault="001E4CC2" w:rsidP="005E49FF">
      <w:pPr>
        <w:spacing w:after="0"/>
        <w:jc w:val="both"/>
        <w:rPr>
          <w:rFonts w:ascii="Arial" w:hAnsi="Arial" w:cs="Times New Roman"/>
          <w:b/>
          <w:sz w:val="22"/>
        </w:rPr>
      </w:pPr>
      <w:r w:rsidRPr="009E66AF">
        <w:rPr>
          <w:rFonts w:ascii="Arial" w:hAnsi="Arial" w:cs="Times New Roman"/>
          <w:sz w:val="22"/>
        </w:rPr>
        <w:t>3. 8.</w:t>
      </w:r>
      <w:r w:rsidRPr="001E4CC2">
        <w:rPr>
          <w:rFonts w:ascii="Arial" w:hAnsi="Arial" w:cs="Times New Roman"/>
          <w:b/>
          <w:sz w:val="22"/>
        </w:rPr>
        <w:t xml:space="preserve"> Espacialismo</w:t>
      </w:r>
      <w:r w:rsidR="0022453A">
        <w:rPr>
          <w:rFonts w:ascii="Arial" w:hAnsi="Arial" w:cs="Times New Roman"/>
          <w:b/>
          <w:sz w:val="22"/>
        </w:rPr>
        <w:t>, grafismo</w:t>
      </w:r>
      <w:r w:rsidR="009E66AF">
        <w:rPr>
          <w:rFonts w:ascii="Arial" w:hAnsi="Arial" w:cs="Times New Roman"/>
          <w:b/>
          <w:sz w:val="22"/>
        </w:rPr>
        <w:t xml:space="preserve"> y poesía visual</w:t>
      </w:r>
    </w:p>
    <w:p w:rsidR="001E4CC2" w:rsidRDefault="009E66AF" w:rsidP="005E49FF">
      <w:pPr>
        <w:spacing w:after="0"/>
        <w:jc w:val="both"/>
        <w:rPr>
          <w:rFonts w:ascii="Arial" w:hAnsi="Arial" w:cs="Times New Roman"/>
          <w:sz w:val="22"/>
        </w:rPr>
      </w:pPr>
      <w:proofErr w:type="spellStart"/>
      <w:r w:rsidRPr="009E66AF">
        <w:rPr>
          <w:rFonts w:ascii="Arial" w:hAnsi="Arial" w:cs="Times New Roman"/>
          <w:i/>
          <w:sz w:val="22"/>
        </w:rPr>
        <w:t>P</w:t>
      </w:r>
      <w:r w:rsidR="001E4CC2" w:rsidRPr="009E66AF">
        <w:rPr>
          <w:rFonts w:ascii="Arial" w:hAnsi="Arial" w:cs="Times New Roman"/>
          <w:i/>
          <w:sz w:val="22"/>
        </w:rPr>
        <w:t>oèmes</w:t>
      </w:r>
      <w:proofErr w:type="spellEnd"/>
      <w:r w:rsidR="001E4CC2" w:rsidRPr="009E66AF">
        <w:rPr>
          <w:rFonts w:ascii="Arial" w:hAnsi="Arial" w:cs="Times New Roman"/>
          <w:i/>
          <w:sz w:val="22"/>
        </w:rPr>
        <w:t>-</w:t>
      </w:r>
      <w:proofErr w:type="spellStart"/>
      <w:r w:rsidR="001E4CC2" w:rsidRPr="009E66AF">
        <w:rPr>
          <w:rFonts w:ascii="Arial" w:hAnsi="Arial" w:cs="Times New Roman"/>
          <w:i/>
          <w:sz w:val="22"/>
        </w:rPr>
        <w:t>pancartes</w:t>
      </w:r>
      <w:proofErr w:type="spellEnd"/>
      <w:r w:rsidR="001E4CC2" w:rsidRPr="009E66AF">
        <w:rPr>
          <w:rFonts w:ascii="Arial" w:hAnsi="Arial" w:cs="Times New Roman"/>
          <w:sz w:val="22"/>
        </w:rPr>
        <w:t xml:space="preserve"> de Pierre Albert-</w:t>
      </w:r>
      <w:proofErr w:type="spellStart"/>
      <w:r w:rsidR="001E4CC2" w:rsidRPr="009E66AF">
        <w:rPr>
          <w:rFonts w:ascii="Arial" w:hAnsi="Arial" w:cs="Times New Roman"/>
          <w:sz w:val="22"/>
        </w:rPr>
        <w:t>Birot</w:t>
      </w:r>
      <w:proofErr w:type="spellEnd"/>
      <w:r w:rsidR="001E4CC2" w:rsidRPr="009E66AF">
        <w:rPr>
          <w:rFonts w:ascii="Arial" w:hAnsi="Arial" w:cs="Times New Roman"/>
          <w:sz w:val="22"/>
        </w:rPr>
        <w:t xml:space="preserve">; </w:t>
      </w:r>
      <w:proofErr w:type="spellStart"/>
      <w:r w:rsidR="001E4CC2" w:rsidRPr="009E66AF">
        <w:rPr>
          <w:rFonts w:ascii="Arial" w:hAnsi="Arial" w:cs="Times New Roman"/>
          <w:i/>
          <w:iCs/>
          <w:sz w:val="22"/>
        </w:rPr>
        <w:t>typoèmes</w:t>
      </w:r>
      <w:proofErr w:type="spellEnd"/>
      <w:r w:rsidR="001E4CC2" w:rsidRPr="009E66AF">
        <w:rPr>
          <w:rFonts w:ascii="Arial" w:hAnsi="Arial" w:cs="Times New Roman"/>
          <w:i/>
          <w:iCs/>
          <w:sz w:val="22"/>
        </w:rPr>
        <w:t xml:space="preserve"> </w:t>
      </w:r>
      <w:r w:rsidR="001E4CC2" w:rsidRPr="009E66AF">
        <w:rPr>
          <w:rFonts w:ascii="Arial" w:hAnsi="Arial" w:cs="Times New Roman"/>
          <w:sz w:val="22"/>
        </w:rPr>
        <w:t xml:space="preserve">de </w:t>
      </w:r>
      <w:proofErr w:type="spellStart"/>
      <w:r>
        <w:rPr>
          <w:rFonts w:ascii="Arial" w:hAnsi="Arial" w:cs="Times New Roman"/>
          <w:sz w:val="22"/>
        </w:rPr>
        <w:t>J</w:t>
      </w:r>
      <w:r w:rsidR="002E76AB">
        <w:rPr>
          <w:rFonts w:ascii="Arial" w:hAnsi="Arial" w:cs="Times New Roman"/>
          <w:sz w:val="22"/>
        </w:rPr>
        <w:t>é</w:t>
      </w:r>
      <w:r>
        <w:rPr>
          <w:rFonts w:ascii="Arial" w:hAnsi="Arial" w:cs="Times New Roman"/>
          <w:sz w:val="22"/>
        </w:rPr>
        <w:t>rôme</w:t>
      </w:r>
      <w:proofErr w:type="spellEnd"/>
      <w:r>
        <w:rPr>
          <w:rFonts w:ascii="Arial" w:hAnsi="Arial" w:cs="Times New Roman"/>
          <w:sz w:val="22"/>
        </w:rPr>
        <w:t xml:space="preserve"> </w:t>
      </w:r>
      <w:proofErr w:type="spellStart"/>
      <w:r w:rsidR="001E4CC2" w:rsidRPr="009E66AF">
        <w:rPr>
          <w:rFonts w:ascii="Arial" w:hAnsi="Arial" w:cs="Times New Roman"/>
          <w:sz w:val="22"/>
        </w:rPr>
        <w:t>Peignot</w:t>
      </w:r>
      <w:proofErr w:type="spellEnd"/>
      <w:r w:rsidR="001E4CC2" w:rsidRPr="009E66AF">
        <w:rPr>
          <w:rFonts w:ascii="Arial" w:hAnsi="Arial" w:cs="Times New Roman"/>
          <w:sz w:val="22"/>
        </w:rPr>
        <w:t xml:space="preserve">; </w:t>
      </w:r>
      <w:proofErr w:type="spellStart"/>
      <w:r w:rsidR="001E4CC2" w:rsidRPr="009E66AF">
        <w:rPr>
          <w:rFonts w:ascii="Arial" w:hAnsi="Arial" w:cs="Times New Roman"/>
          <w:i/>
          <w:iCs/>
          <w:sz w:val="22"/>
        </w:rPr>
        <w:t>logogramas</w:t>
      </w:r>
      <w:proofErr w:type="spellEnd"/>
      <w:r w:rsidR="001E4CC2" w:rsidRPr="009E66AF">
        <w:rPr>
          <w:rFonts w:ascii="Arial" w:hAnsi="Arial" w:cs="Times New Roman"/>
          <w:i/>
          <w:iCs/>
          <w:sz w:val="22"/>
        </w:rPr>
        <w:t xml:space="preserve"> </w:t>
      </w:r>
      <w:r w:rsidR="001E4CC2" w:rsidRPr="009E66AF">
        <w:rPr>
          <w:rFonts w:ascii="Arial" w:hAnsi="Arial" w:cs="Times New Roman"/>
          <w:sz w:val="22"/>
        </w:rPr>
        <w:t xml:space="preserve">y </w:t>
      </w:r>
      <w:proofErr w:type="spellStart"/>
      <w:r w:rsidR="001E4CC2" w:rsidRPr="009E66AF">
        <w:rPr>
          <w:rFonts w:ascii="Arial" w:hAnsi="Arial" w:cs="Times New Roman"/>
          <w:i/>
          <w:sz w:val="22"/>
        </w:rPr>
        <w:t>logonieves</w:t>
      </w:r>
      <w:proofErr w:type="spellEnd"/>
      <w:r w:rsidR="001E4CC2" w:rsidRPr="009E66AF">
        <w:rPr>
          <w:rFonts w:ascii="Arial" w:hAnsi="Arial" w:cs="Times New Roman"/>
          <w:i/>
          <w:sz w:val="22"/>
        </w:rPr>
        <w:t xml:space="preserve"> </w:t>
      </w:r>
      <w:r w:rsidR="001E4CC2" w:rsidRPr="009E66AF">
        <w:rPr>
          <w:rFonts w:ascii="Arial" w:hAnsi="Arial" w:cs="Times New Roman"/>
          <w:sz w:val="22"/>
        </w:rPr>
        <w:t xml:space="preserve">de </w:t>
      </w:r>
      <w:r w:rsidR="002E76AB">
        <w:rPr>
          <w:rFonts w:ascii="Arial" w:hAnsi="Arial" w:cs="Times New Roman"/>
          <w:sz w:val="22"/>
        </w:rPr>
        <w:t xml:space="preserve">Christian </w:t>
      </w:r>
      <w:proofErr w:type="spellStart"/>
      <w:r w:rsidR="001E4CC2" w:rsidRPr="009E66AF">
        <w:rPr>
          <w:rFonts w:ascii="Arial" w:hAnsi="Arial" w:cs="Times New Roman"/>
          <w:sz w:val="22"/>
        </w:rPr>
        <w:t>Dotremont</w:t>
      </w:r>
      <w:proofErr w:type="spellEnd"/>
      <w:r w:rsidR="001E4CC2" w:rsidRPr="009E66AF">
        <w:rPr>
          <w:rFonts w:ascii="Arial" w:hAnsi="Arial" w:cs="Times New Roman"/>
          <w:sz w:val="22"/>
        </w:rPr>
        <w:t xml:space="preserve">; </w:t>
      </w:r>
      <w:proofErr w:type="spellStart"/>
      <w:r w:rsidR="001E4CC2" w:rsidRPr="009E66AF">
        <w:rPr>
          <w:rFonts w:ascii="Arial" w:hAnsi="Arial" w:cs="Times New Roman"/>
          <w:i/>
          <w:iCs/>
          <w:sz w:val="22"/>
        </w:rPr>
        <w:t>poligramas</w:t>
      </w:r>
      <w:proofErr w:type="spellEnd"/>
      <w:r w:rsidR="001E4CC2" w:rsidRPr="009E66AF">
        <w:rPr>
          <w:rFonts w:ascii="Arial" w:hAnsi="Arial" w:cs="Times New Roman"/>
          <w:i/>
          <w:iCs/>
          <w:sz w:val="22"/>
        </w:rPr>
        <w:t xml:space="preserve"> </w:t>
      </w:r>
      <w:r w:rsidR="001E4CC2" w:rsidRPr="009E66AF">
        <w:rPr>
          <w:rFonts w:ascii="Arial" w:hAnsi="Arial" w:cs="Times New Roman"/>
          <w:sz w:val="22"/>
        </w:rPr>
        <w:t xml:space="preserve">de </w:t>
      </w:r>
      <w:r>
        <w:rPr>
          <w:rFonts w:ascii="Arial" w:hAnsi="Arial" w:cs="Times New Roman"/>
          <w:sz w:val="22"/>
        </w:rPr>
        <w:t xml:space="preserve">Philippe </w:t>
      </w:r>
      <w:proofErr w:type="spellStart"/>
      <w:r w:rsidR="001E4CC2" w:rsidRPr="009E66AF">
        <w:rPr>
          <w:rFonts w:ascii="Arial" w:hAnsi="Arial" w:cs="Times New Roman"/>
          <w:sz w:val="22"/>
        </w:rPr>
        <w:t>Clerc</w:t>
      </w:r>
      <w:proofErr w:type="spellEnd"/>
      <w:r>
        <w:rPr>
          <w:rFonts w:ascii="Arial" w:hAnsi="Arial" w:cs="Times New Roman"/>
          <w:sz w:val="22"/>
        </w:rPr>
        <w:t xml:space="preserve">; </w:t>
      </w:r>
      <w:r w:rsidR="00EE49C0">
        <w:rPr>
          <w:rFonts w:ascii="Arial" w:hAnsi="Arial" w:cs="Times New Roman"/>
          <w:sz w:val="22"/>
        </w:rPr>
        <w:t xml:space="preserve">Robert </w:t>
      </w:r>
      <w:proofErr w:type="spellStart"/>
      <w:r w:rsidR="00EE49C0">
        <w:rPr>
          <w:rFonts w:ascii="Arial" w:hAnsi="Arial" w:cs="Times New Roman"/>
          <w:sz w:val="22"/>
        </w:rPr>
        <w:t>Massin</w:t>
      </w:r>
      <w:proofErr w:type="spellEnd"/>
      <w:r w:rsidR="00EE49C0">
        <w:rPr>
          <w:rFonts w:ascii="Arial" w:hAnsi="Arial" w:cs="Times New Roman"/>
          <w:sz w:val="22"/>
        </w:rPr>
        <w:t xml:space="preserve">: la letra y la escritura; </w:t>
      </w:r>
      <w:r>
        <w:rPr>
          <w:rFonts w:ascii="Arial" w:hAnsi="Arial" w:cs="Times New Roman"/>
          <w:sz w:val="22"/>
        </w:rPr>
        <w:t xml:space="preserve">poesía espacial de </w:t>
      </w:r>
      <w:proofErr w:type="spellStart"/>
      <w:r>
        <w:rPr>
          <w:rFonts w:ascii="Arial" w:hAnsi="Arial" w:cs="Times New Roman"/>
          <w:sz w:val="22"/>
        </w:rPr>
        <w:t>Ils</w:t>
      </w:r>
      <w:r w:rsidR="00F541E0">
        <w:rPr>
          <w:rFonts w:ascii="Arial" w:hAnsi="Arial" w:cs="Times New Roman"/>
          <w:sz w:val="22"/>
        </w:rPr>
        <w:t>e</w:t>
      </w:r>
      <w:proofErr w:type="spellEnd"/>
      <w:r>
        <w:rPr>
          <w:rFonts w:ascii="Arial" w:hAnsi="Arial" w:cs="Times New Roman"/>
          <w:sz w:val="22"/>
        </w:rPr>
        <w:t xml:space="preserve"> y Pierre Garnier</w:t>
      </w:r>
      <w:r w:rsidR="001E4CC2" w:rsidRPr="009E66AF">
        <w:rPr>
          <w:rFonts w:ascii="Arial" w:hAnsi="Arial" w:cs="Times New Roman"/>
          <w:sz w:val="22"/>
        </w:rPr>
        <w:t>.</w:t>
      </w:r>
    </w:p>
    <w:p w:rsidR="0043193F" w:rsidRDefault="0043193F" w:rsidP="005E49FF">
      <w:pPr>
        <w:spacing w:after="0"/>
        <w:jc w:val="both"/>
        <w:rPr>
          <w:rFonts w:ascii="Arial" w:hAnsi="Arial" w:cs="Times New Roman"/>
          <w:sz w:val="22"/>
        </w:rPr>
      </w:pPr>
    </w:p>
    <w:p w:rsidR="000E73CB" w:rsidRDefault="001E4CC2" w:rsidP="005E49FF">
      <w:pPr>
        <w:spacing w:after="0"/>
        <w:jc w:val="both"/>
        <w:rPr>
          <w:rFonts w:ascii="Arial" w:hAnsi="Arial" w:cs="Times New Roman"/>
          <w:sz w:val="22"/>
        </w:rPr>
      </w:pPr>
      <w:r w:rsidRPr="004B61E9">
        <w:rPr>
          <w:rFonts w:ascii="Arial" w:hAnsi="Arial" w:cs="Times New Roman"/>
          <w:sz w:val="22"/>
        </w:rPr>
        <w:t xml:space="preserve">3. </w:t>
      </w:r>
      <w:r w:rsidR="0043193F" w:rsidRPr="004B61E9">
        <w:rPr>
          <w:rFonts w:ascii="Arial" w:hAnsi="Arial" w:cs="Times New Roman"/>
          <w:sz w:val="22"/>
        </w:rPr>
        <w:t xml:space="preserve">9. </w:t>
      </w:r>
      <w:proofErr w:type="spellStart"/>
      <w:r w:rsidR="00FF114B" w:rsidRPr="005B31EC">
        <w:rPr>
          <w:rFonts w:ascii="Arial" w:hAnsi="Arial" w:cs="Times New Roman"/>
          <w:b/>
          <w:sz w:val="22"/>
        </w:rPr>
        <w:t>Situacionismo</w:t>
      </w:r>
      <w:proofErr w:type="spellEnd"/>
    </w:p>
    <w:p w:rsidR="00293E10" w:rsidRDefault="001401FD" w:rsidP="005E49FF">
      <w:pPr>
        <w:spacing w:after="0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 xml:space="preserve">Internacional Letrista, Internacional </w:t>
      </w:r>
      <w:proofErr w:type="spellStart"/>
      <w:r>
        <w:rPr>
          <w:rFonts w:ascii="Arial" w:hAnsi="Arial" w:cs="Times New Roman"/>
          <w:sz w:val="22"/>
        </w:rPr>
        <w:t>Situacionista</w:t>
      </w:r>
      <w:proofErr w:type="spellEnd"/>
      <w:r>
        <w:rPr>
          <w:rFonts w:ascii="Arial" w:hAnsi="Arial" w:cs="Times New Roman"/>
          <w:sz w:val="22"/>
        </w:rPr>
        <w:t>, Mayo del 68.</w:t>
      </w:r>
      <w:r w:rsidR="005B31EC">
        <w:rPr>
          <w:rFonts w:ascii="Arial" w:hAnsi="Arial" w:cs="Times New Roman"/>
          <w:sz w:val="22"/>
        </w:rPr>
        <w:t xml:space="preserve"> La crítica a la sociedad del espectáculo. Fusión del arte y la vida. </w:t>
      </w:r>
      <w:r w:rsidR="001054B2">
        <w:rPr>
          <w:rFonts w:ascii="Arial" w:hAnsi="Arial" w:cs="Times New Roman"/>
          <w:sz w:val="22"/>
        </w:rPr>
        <w:t xml:space="preserve">Deriva y </w:t>
      </w:r>
      <w:proofErr w:type="spellStart"/>
      <w:r w:rsidR="001054B2" w:rsidRPr="001054B2">
        <w:rPr>
          <w:rFonts w:ascii="Arial" w:hAnsi="Arial" w:cs="Times New Roman"/>
          <w:i/>
          <w:sz w:val="22"/>
        </w:rPr>
        <w:t>détournement</w:t>
      </w:r>
      <w:proofErr w:type="spellEnd"/>
      <w:r w:rsidR="001054B2">
        <w:rPr>
          <w:rFonts w:ascii="Arial" w:hAnsi="Arial" w:cs="Times New Roman"/>
          <w:sz w:val="22"/>
        </w:rPr>
        <w:t xml:space="preserve">. </w:t>
      </w:r>
      <w:r w:rsidR="005B31EC">
        <w:rPr>
          <w:rFonts w:ascii="Arial" w:hAnsi="Arial" w:cs="Times New Roman"/>
          <w:sz w:val="22"/>
        </w:rPr>
        <w:t>La ciudad como afuera del libro.</w:t>
      </w:r>
    </w:p>
    <w:p w:rsidR="005B31EC" w:rsidRDefault="005B31EC" w:rsidP="005E49FF">
      <w:pPr>
        <w:spacing w:after="0"/>
        <w:jc w:val="both"/>
        <w:rPr>
          <w:rFonts w:ascii="Arial" w:hAnsi="Arial" w:cs="Times New Roman"/>
          <w:sz w:val="22"/>
        </w:rPr>
      </w:pPr>
    </w:p>
    <w:p w:rsidR="00320F85" w:rsidRDefault="00320F85" w:rsidP="005E49FF">
      <w:pPr>
        <w:spacing w:after="0"/>
        <w:jc w:val="both"/>
        <w:rPr>
          <w:rFonts w:ascii="Arial" w:hAnsi="Arial" w:cs="Times New Roman"/>
          <w:sz w:val="22"/>
        </w:rPr>
      </w:pPr>
    </w:p>
    <w:p w:rsidR="005240F7" w:rsidRDefault="007F1268" w:rsidP="005E49FF">
      <w:pPr>
        <w:spacing w:after="0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>4. Bibliografía</w:t>
      </w:r>
    </w:p>
    <w:p w:rsidR="001E4CC2" w:rsidRDefault="001E4CC2" w:rsidP="005E49FF">
      <w:pPr>
        <w:spacing w:after="0"/>
        <w:jc w:val="both"/>
        <w:rPr>
          <w:rFonts w:ascii="Arial" w:hAnsi="Arial" w:cs="Times New Roman"/>
          <w:sz w:val="22"/>
        </w:rPr>
      </w:pPr>
    </w:p>
    <w:p w:rsidR="004B61E9" w:rsidRDefault="00691F42" w:rsidP="005E49FF">
      <w:pPr>
        <w:spacing w:after="0"/>
        <w:jc w:val="both"/>
        <w:rPr>
          <w:rFonts w:ascii="Arial" w:hAnsi="Arial" w:cs="Times New Roman"/>
          <w:sz w:val="22"/>
        </w:rPr>
      </w:pPr>
      <w:r w:rsidRPr="00691F42">
        <w:rPr>
          <w:rFonts w:ascii="Arial" w:hAnsi="Arial" w:cs="Times New Roman"/>
          <w:sz w:val="22"/>
        </w:rPr>
        <w:t>4.1</w:t>
      </w:r>
      <w:r>
        <w:rPr>
          <w:rFonts w:ascii="Arial" w:hAnsi="Arial" w:cs="Times New Roman"/>
          <w:sz w:val="22"/>
        </w:rPr>
        <w:t>.</w:t>
      </w:r>
      <w:r w:rsidRPr="00691F42">
        <w:rPr>
          <w:rFonts w:ascii="Arial" w:hAnsi="Arial" w:cs="Times New Roman"/>
          <w:sz w:val="22"/>
        </w:rPr>
        <w:t xml:space="preserve"> </w:t>
      </w:r>
      <w:r w:rsidR="004B61E9">
        <w:rPr>
          <w:rFonts w:ascii="Arial" w:hAnsi="Arial" w:cs="Times New Roman"/>
          <w:b/>
          <w:sz w:val="22"/>
        </w:rPr>
        <w:t xml:space="preserve">El proyecto del Libro y la comunidad por venir </w:t>
      </w:r>
      <w:r w:rsidR="004B61E9" w:rsidRPr="004B61E9">
        <w:rPr>
          <w:rFonts w:ascii="Arial" w:hAnsi="Arial" w:cs="Times New Roman"/>
          <w:sz w:val="22"/>
        </w:rPr>
        <w:t>(clase 1)</w:t>
      </w:r>
    </w:p>
    <w:p w:rsidR="00FF4572" w:rsidRPr="00023689" w:rsidRDefault="00FF4572" w:rsidP="00FF4572">
      <w:pPr>
        <w:spacing w:after="0"/>
        <w:ind w:left="708"/>
        <w:jc w:val="both"/>
        <w:rPr>
          <w:rFonts w:ascii="Arial" w:hAnsi="Arial" w:cs="Times New Roman"/>
          <w:sz w:val="20"/>
          <w:u w:val="single"/>
        </w:rPr>
      </w:pPr>
      <w:r w:rsidRPr="00023689">
        <w:rPr>
          <w:rFonts w:ascii="Arial" w:hAnsi="Arial" w:cs="Times New Roman"/>
          <w:sz w:val="20"/>
          <w:u w:val="single"/>
        </w:rPr>
        <w:t>Bibliografía obligatoria:</w:t>
      </w:r>
    </w:p>
    <w:p w:rsidR="003E6F6E" w:rsidRPr="00023689" w:rsidRDefault="00FF4572" w:rsidP="00FF4572">
      <w:pPr>
        <w:spacing w:after="0"/>
        <w:ind w:left="708"/>
        <w:jc w:val="both"/>
        <w:rPr>
          <w:rFonts w:ascii="Arial" w:hAnsi="Arial" w:cs="Times New Roman"/>
          <w:sz w:val="20"/>
        </w:rPr>
      </w:pPr>
      <w:proofErr w:type="spellStart"/>
      <w:r w:rsidRPr="00023689">
        <w:rPr>
          <w:rFonts w:ascii="Arial" w:hAnsi="Arial" w:cs="Times New Roman"/>
          <w:sz w:val="20"/>
        </w:rPr>
        <w:t>Blanchot</w:t>
      </w:r>
      <w:proofErr w:type="spellEnd"/>
      <w:r w:rsidRPr="00023689">
        <w:rPr>
          <w:rFonts w:ascii="Arial" w:hAnsi="Arial" w:cs="Times New Roman"/>
          <w:sz w:val="20"/>
        </w:rPr>
        <w:t xml:space="preserve">, Maurice. “La soledad esencial” y “Cercanía del espacio literario”. </w:t>
      </w:r>
      <w:r w:rsidRPr="00023689">
        <w:rPr>
          <w:rFonts w:ascii="Arial" w:hAnsi="Arial" w:cs="Times New Roman"/>
          <w:i/>
          <w:sz w:val="20"/>
        </w:rPr>
        <w:t>El espacio literario</w:t>
      </w:r>
      <w:r w:rsidRPr="00023689">
        <w:rPr>
          <w:rFonts w:ascii="Arial" w:hAnsi="Arial" w:cs="Times New Roman"/>
          <w:sz w:val="20"/>
        </w:rPr>
        <w:t xml:space="preserve">, </w:t>
      </w:r>
      <w:proofErr w:type="spellStart"/>
      <w:r w:rsidRPr="00023689">
        <w:rPr>
          <w:rFonts w:ascii="Arial" w:hAnsi="Arial" w:cs="Times New Roman"/>
          <w:sz w:val="20"/>
        </w:rPr>
        <w:t>trad</w:t>
      </w:r>
      <w:proofErr w:type="spellEnd"/>
      <w:r w:rsidRPr="00023689">
        <w:rPr>
          <w:rFonts w:ascii="Arial" w:hAnsi="Arial" w:cs="Times New Roman"/>
          <w:sz w:val="20"/>
        </w:rPr>
        <w:t xml:space="preserve">. V. </w:t>
      </w:r>
      <w:proofErr w:type="spellStart"/>
      <w:r w:rsidRPr="00023689">
        <w:rPr>
          <w:rFonts w:ascii="Arial" w:hAnsi="Arial" w:cs="Times New Roman"/>
          <w:sz w:val="20"/>
        </w:rPr>
        <w:t>Palant</w:t>
      </w:r>
      <w:proofErr w:type="spellEnd"/>
      <w:r w:rsidRPr="00023689">
        <w:rPr>
          <w:rFonts w:ascii="Arial" w:hAnsi="Arial" w:cs="Times New Roman"/>
          <w:sz w:val="20"/>
        </w:rPr>
        <w:t xml:space="preserve"> y j. </w:t>
      </w:r>
      <w:proofErr w:type="spellStart"/>
      <w:r w:rsidRPr="00023689">
        <w:rPr>
          <w:rFonts w:ascii="Arial" w:hAnsi="Arial" w:cs="Times New Roman"/>
          <w:sz w:val="20"/>
        </w:rPr>
        <w:t>Jinkis</w:t>
      </w:r>
      <w:proofErr w:type="spellEnd"/>
      <w:r w:rsidRPr="00023689">
        <w:rPr>
          <w:rFonts w:ascii="Arial" w:hAnsi="Arial" w:cs="Times New Roman"/>
          <w:sz w:val="20"/>
        </w:rPr>
        <w:t xml:space="preserve">. Barcelona: </w:t>
      </w:r>
      <w:proofErr w:type="spellStart"/>
      <w:r w:rsidRPr="00023689">
        <w:rPr>
          <w:rFonts w:ascii="Arial" w:hAnsi="Arial" w:cs="Times New Roman"/>
          <w:sz w:val="20"/>
        </w:rPr>
        <w:t>Paidós</w:t>
      </w:r>
      <w:proofErr w:type="spellEnd"/>
      <w:r w:rsidRPr="00023689">
        <w:rPr>
          <w:rFonts w:ascii="Arial" w:hAnsi="Arial" w:cs="Times New Roman"/>
          <w:sz w:val="20"/>
        </w:rPr>
        <w:t>, 1992, pp. 13-29 y 29-43.</w:t>
      </w:r>
    </w:p>
    <w:p w:rsidR="00023689" w:rsidRDefault="00023689" w:rsidP="00691F42">
      <w:pPr>
        <w:spacing w:after="0"/>
        <w:ind w:left="708"/>
        <w:jc w:val="both"/>
        <w:rPr>
          <w:rFonts w:ascii="Arial" w:hAnsi="Arial" w:cs="Times New Roman"/>
          <w:sz w:val="20"/>
          <w:u w:val="single"/>
        </w:rPr>
      </w:pPr>
    </w:p>
    <w:p w:rsidR="004B61E9" w:rsidRPr="00023689" w:rsidRDefault="004B61E9" w:rsidP="00691F42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023689">
        <w:rPr>
          <w:rFonts w:ascii="Arial" w:hAnsi="Arial" w:cs="Times New Roman"/>
          <w:sz w:val="20"/>
          <w:u w:val="single"/>
        </w:rPr>
        <w:t>Bibliografía complementaria</w:t>
      </w:r>
      <w:r w:rsidRPr="00023689">
        <w:rPr>
          <w:rFonts w:ascii="Arial" w:hAnsi="Arial" w:cs="Times New Roman"/>
          <w:sz w:val="20"/>
        </w:rPr>
        <w:t>:</w:t>
      </w:r>
    </w:p>
    <w:p w:rsidR="00EB7A82" w:rsidRPr="00023689" w:rsidRDefault="004B61E9" w:rsidP="00691F42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023689">
        <w:rPr>
          <w:rFonts w:ascii="Arial" w:hAnsi="Arial" w:cs="Times New Roman"/>
          <w:sz w:val="20"/>
        </w:rPr>
        <w:t xml:space="preserve">Bertrand, Jean-Pierre y Pascal Durand. “La </w:t>
      </w:r>
      <w:proofErr w:type="spellStart"/>
      <w:r w:rsidRPr="00023689">
        <w:rPr>
          <w:rFonts w:ascii="Arial" w:hAnsi="Arial" w:cs="Times New Roman"/>
          <w:sz w:val="20"/>
        </w:rPr>
        <w:t>génération</w:t>
      </w:r>
      <w:proofErr w:type="spellEnd"/>
      <w:r w:rsidRPr="00023689">
        <w:rPr>
          <w:rFonts w:ascii="Arial" w:hAnsi="Arial" w:cs="Times New Roman"/>
          <w:sz w:val="20"/>
        </w:rPr>
        <w:t xml:space="preserve"> </w:t>
      </w:r>
      <w:proofErr w:type="spellStart"/>
      <w:r w:rsidRPr="00023689">
        <w:rPr>
          <w:rFonts w:ascii="Arial" w:hAnsi="Arial" w:cs="Times New Roman"/>
          <w:sz w:val="20"/>
        </w:rPr>
        <w:t>symboliste</w:t>
      </w:r>
      <w:proofErr w:type="spellEnd"/>
      <w:r w:rsidRPr="00023689">
        <w:rPr>
          <w:rFonts w:ascii="Arial" w:hAnsi="Arial" w:cs="Times New Roman"/>
          <w:sz w:val="20"/>
        </w:rPr>
        <w:t xml:space="preserve">. 1871-1898”. </w:t>
      </w:r>
      <w:r w:rsidRPr="00023689">
        <w:rPr>
          <w:rFonts w:ascii="Arial" w:hAnsi="Arial" w:cs="Times New Roman"/>
          <w:i/>
          <w:sz w:val="20"/>
        </w:rPr>
        <w:t xml:space="preserve">Les </w:t>
      </w:r>
      <w:proofErr w:type="spellStart"/>
      <w:r w:rsidRPr="00023689">
        <w:rPr>
          <w:rFonts w:ascii="Arial" w:hAnsi="Arial" w:cs="Times New Roman"/>
          <w:i/>
          <w:sz w:val="20"/>
        </w:rPr>
        <w:t>poètes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 de la </w:t>
      </w:r>
      <w:proofErr w:type="spellStart"/>
      <w:r w:rsidRPr="00023689">
        <w:rPr>
          <w:rFonts w:ascii="Arial" w:hAnsi="Arial" w:cs="Times New Roman"/>
          <w:i/>
          <w:sz w:val="20"/>
        </w:rPr>
        <w:t>modernité</w:t>
      </w:r>
      <w:proofErr w:type="spellEnd"/>
      <w:r w:rsidRPr="00023689">
        <w:rPr>
          <w:rFonts w:ascii="Arial" w:hAnsi="Arial" w:cs="Times New Roman"/>
          <w:sz w:val="20"/>
        </w:rPr>
        <w:t xml:space="preserve">. París: </w:t>
      </w:r>
      <w:proofErr w:type="spellStart"/>
      <w:r w:rsidRPr="00023689">
        <w:rPr>
          <w:rFonts w:ascii="Arial" w:hAnsi="Arial" w:cs="Times New Roman"/>
          <w:sz w:val="20"/>
        </w:rPr>
        <w:t>Éditions</w:t>
      </w:r>
      <w:proofErr w:type="spellEnd"/>
      <w:r w:rsidRPr="00023689">
        <w:rPr>
          <w:rFonts w:ascii="Arial" w:hAnsi="Arial" w:cs="Times New Roman"/>
          <w:sz w:val="20"/>
        </w:rPr>
        <w:t xml:space="preserve"> </w:t>
      </w:r>
      <w:proofErr w:type="spellStart"/>
      <w:r w:rsidRPr="00023689">
        <w:rPr>
          <w:rFonts w:ascii="Arial" w:hAnsi="Arial" w:cs="Times New Roman"/>
          <w:sz w:val="20"/>
        </w:rPr>
        <w:t>du</w:t>
      </w:r>
      <w:proofErr w:type="spellEnd"/>
      <w:r w:rsidRPr="00023689">
        <w:rPr>
          <w:rFonts w:ascii="Arial" w:hAnsi="Arial" w:cs="Times New Roman"/>
          <w:sz w:val="20"/>
        </w:rPr>
        <w:t xml:space="preserve"> </w:t>
      </w:r>
      <w:proofErr w:type="spellStart"/>
      <w:r w:rsidRPr="00023689">
        <w:rPr>
          <w:rFonts w:ascii="Arial" w:hAnsi="Arial" w:cs="Times New Roman"/>
          <w:sz w:val="20"/>
        </w:rPr>
        <w:t>Seuil</w:t>
      </w:r>
      <w:proofErr w:type="spellEnd"/>
      <w:r w:rsidRPr="00023689">
        <w:rPr>
          <w:rFonts w:ascii="Arial" w:hAnsi="Arial" w:cs="Times New Roman"/>
          <w:sz w:val="20"/>
        </w:rPr>
        <w:t>, 2006, pp. 187-311.</w:t>
      </w:r>
    </w:p>
    <w:p w:rsidR="004B61E9" w:rsidRPr="00023689" w:rsidRDefault="004B61E9" w:rsidP="00691F42">
      <w:pPr>
        <w:spacing w:after="0"/>
        <w:ind w:left="708"/>
        <w:jc w:val="both"/>
        <w:rPr>
          <w:rFonts w:ascii="Arial" w:hAnsi="Arial" w:cs="Times New Roman"/>
          <w:sz w:val="20"/>
        </w:rPr>
      </w:pPr>
      <w:proofErr w:type="spellStart"/>
      <w:r w:rsidRPr="00023689">
        <w:rPr>
          <w:rFonts w:ascii="Arial" w:hAnsi="Arial" w:cs="Times New Roman"/>
          <w:sz w:val="20"/>
        </w:rPr>
        <w:t>Bobillot</w:t>
      </w:r>
      <w:proofErr w:type="spellEnd"/>
      <w:r w:rsidRPr="00023689">
        <w:rPr>
          <w:rFonts w:ascii="Arial" w:hAnsi="Arial" w:cs="Times New Roman"/>
          <w:sz w:val="20"/>
        </w:rPr>
        <w:t>, Jean-Pierre. “</w:t>
      </w:r>
      <w:proofErr w:type="spellStart"/>
      <w:r w:rsidRPr="00023689">
        <w:rPr>
          <w:rFonts w:ascii="Arial" w:hAnsi="Arial" w:cs="Times New Roman"/>
          <w:sz w:val="20"/>
        </w:rPr>
        <w:t>Recompositions</w:t>
      </w:r>
      <w:proofErr w:type="spellEnd"/>
      <w:r w:rsidRPr="00023689">
        <w:rPr>
          <w:rFonts w:ascii="Arial" w:hAnsi="Arial" w:cs="Times New Roman"/>
          <w:sz w:val="20"/>
        </w:rPr>
        <w:t xml:space="preserve">(s) </w:t>
      </w:r>
      <w:proofErr w:type="spellStart"/>
      <w:r w:rsidRPr="00023689">
        <w:rPr>
          <w:rFonts w:ascii="Arial" w:hAnsi="Arial" w:cs="Times New Roman"/>
          <w:sz w:val="20"/>
        </w:rPr>
        <w:t>du</w:t>
      </w:r>
      <w:proofErr w:type="spellEnd"/>
      <w:r w:rsidRPr="00023689">
        <w:rPr>
          <w:rFonts w:ascii="Arial" w:hAnsi="Arial" w:cs="Times New Roman"/>
          <w:sz w:val="20"/>
        </w:rPr>
        <w:t xml:space="preserve"> </w:t>
      </w:r>
      <w:proofErr w:type="spellStart"/>
      <w:r w:rsidRPr="00023689">
        <w:rPr>
          <w:rFonts w:ascii="Arial" w:hAnsi="Arial" w:cs="Times New Roman"/>
          <w:sz w:val="20"/>
        </w:rPr>
        <w:t>champs</w:t>
      </w:r>
      <w:proofErr w:type="spellEnd"/>
      <w:r w:rsidRPr="00023689">
        <w:rPr>
          <w:rFonts w:ascii="Arial" w:hAnsi="Arial" w:cs="Times New Roman"/>
          <w:sz w:val="20"/>
        </w:rPr>
        <w:t xml:space="preserve"> </w:t>
      </w:r>
      <w:proofErr w:type="spellStart"/>
      <w:r w:rsidRPr="00023689">
        <w:rPr>
          <w:rFonts w:ascii="Arial" w:hAnsi="Arial" w:cs="Times New Roman"/>
          <w:sz w:val="20"/>
        </w:rPr>
        <w:t>poétique</w:t>
      </w:r>
      <w:proofErr w:type="spellEnd"/>
      <w:r w:rsidRPr="00023689">
        <w:rPr>
          <w:rFonts w:ascii="Arial" w:hAnsi="Arial" w:cs="Times New Roman"/>
          <w:sz w:val="20"/>
        </w:rPr>
        <w:t xml:space="preserve"> à la fin </w:t>
      </w:r>
      <w:proofErr w:type="spellStart"/>
      <w:r w:rsidRPr="00023689">
        <w:rPr>
          <w:rFonts w:ascii="Arial" w:hAnsi="Arial" w:cs="Times New Roman"/>
          <w:sz w:val="20"/>
        </w:rPr>
        <w:t>du</w:t>
      </w:r>
      <w:proofErr w:type="spellEnd"/>
      <w:r w:rsidRPr="00023689">
        <w:rPr>
          <w:rFonts w:ascii="Arial" w:hAnsi="Arial" w:cs="Times New Roman"/>
          <w:sz w:val="20"/>
        </w:rPr>
        <w:t xml:space="preserve"> XIX </w:t>
      </w:r>
      <w:proofErr w:type="spellStart"/>
      <w:r w:rsidRPr="00023689">
        <w:rPr>
          <w:rFonts w:ascii="Arial" w:hAnsi="Arial" w:cs="Times New Roman"/>
          <w:sz w:val="20"/>
        </w:rPr>
        <w:t>siècle</w:t>
      </w:r>
      <w:proofErr w:type="spellEnd"/>
      <w:r w:rsidRPr="00023689">
        <w:rPr>
          <w:rFonts w:ascii="Arial" w:hAnsi="Arial" w:cs="Times New Roman"/>
          <w:sz w:val="20"/>
        </w:rPr>
        <w:t xml:space="preserve">”. </w:t>
      </w:r>
      <w:r w:rsidRPr="00023689">
        <w:rPr>
          <w:rFonts w:ascii="Arial" w:hAnsi="Arial" w:cs="Times New Roman"/>
          <w:i/>
          <w:sz w:val="20"/>
        </w:rPr>
        <w:t xml:space="preserve">Les Dates et les </w:t>
      </w:r>
      <w:proofErr w:type="spellStart"/>
      <w:r w:rsidRPr="00023689">
        <w:rPr>
          <w:rFonts w:ascii="Arial" w:hAnsi="Arial" w:cs="Times New Roman"/>
          <w:i/>
          <w:sz w:val="20"/>
        </w:rPr>
        <w:t>Œuvres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. </w:t>
      </w:r>
      <w:proofErr w:type="spellStart"/>
      <w:r w:rsidRPr="00023689">
        <w:rPr>
          <w:rFonts w:ascii="Arial" w:hAnsi="Arial" w:cs="Times New Roman"/>
          <w:i/>
          <w:sz w:val="20"/>
        </w:rPr>
        <w:t>Symbolisme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 et </w:t>
      </w:r>
      <w:proofErr w:type="spellStart"/>
      <w:r w:rsidRPr="00023689">
        <w:rPr>
          <w:rFonts w:ascii="Arial" w:hAnsi="Arial" w:cs="Times New Roman"/>
          <w:i/>
          <w:sz w:val="20"/>
        </w:rPr>
        <w:t>Poésie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 </w:t>
      </w:r>
      <w:proofErr w:type="spellStart"/>
      <w:r w:rsidRPr="00023689">
        <w:rPr>
          <w:rFonts w:ascii="Arial" w:hAnsi="Arial" w:cs="Times New Roman"/>
          <w:i/>
          <w:sz w:val="20"/>
        </w:rPr>
        <w:t>scientifique</w:t>
      </w:r>
      <w:proofErr w:type="spellEnd"/>
      <w:r w:rsidR="00F64EC4" w:rsidRPr="00023689">
        <w:rPr>
          <w:rFonts w:ascii="Arial" w:hAnsi="Arial" w:cs="Times New Roman"/>
          <w:sz w:val="20"/>
        </w:rPr>
        <w:t>, R.</w:t>
      </w:r>
      <w:r w:rsidRPr="00023689">
        <w:rPr>
          <w:rFonts w:ascii="Arial" w:hAnsi="Arial" w:cs="Times New Roman"/>
          <w:sz w:val="20"/>
        </w:rPr>
        <w:t xml:space="preserve"> </w:t>
      </w:r>
      <w:proofErr w:type="spellStart"/>
      <w:r w:rsidRPr="00023689">
        <w:rPr>
          <w:rFonts w:ascii="Arial" w:hAnsi="Arial" w:cs="Times New Roman"/>
          <w:sz w:val="20"/>
        </w:rPr>
        <w:t>Ghil</w:t>
      </w:r>
      <w:proofErr w:type="spellEnd"/>
      <w:r w:rsidRPr="00023689">
        <w:rPr>
          <w:rFonts w:ascii="Arial" w:hAnsi="Arial" w:cs="Times New Roman"/>
          <w:sz w:val="20"/>
        </w:rPr>
        <w:t>; texto establecido</w:t>
      </w:r>
      <w:r w:rsidR="00F541E0">
        <w:rPr>
          <w:rFonts w:ascii="Arial" w:hAnsi="Arial" w:cs="Times New Roman"/>
          <w:sz w:val="20"/>
        </w:rPr>
        <w:t xml:space="preserve"> y presentado</w:t>
      </w:r>
      <w:r w:rsidR="00941D0F" w:rsidRPr="00023689">
        <w:rPr>
          <w:rFonts w:ascii="Arial" w:hAnsi="Arial" w:cs="Times New Roman"/>
          <w:sz w:val="20"/>
        </w:rPr>
        <w:t xml:space="preserve"> por</w:t>
      </w:r>
      <w:r w:rsidRPr="00023689">
        <w:rPr>
          <w:rFonts w:ascii="Arial" w:hAnsi="Arial" w:cs="Times New Roman"/>
          <w:sz w:val="20"/>
        </w:rPr>
        <w:t xml:space="preserve"> J.-P. </w:t>
      </w:r>
      <w:proofErr w:type="spellStart"/>
      <w:r w:rsidRPr="00023689">
        <w:rPr>
          <w:rFonts w:ascii="Arial" w:hAnsi="Arial" w:cs="Times New Roman"/>
          <w:sz w:val="20"/>
        </w:rPr>
        <w:t>Bobillot</w:t>
      </w:r>
      <w:proofErr w:type="spellEnd"/>
      <w:r w:rsidRPr="00023689">
        <w:rPr>
          <w:rFonts w:ascii="Arial" w:hAnsi="Arial" w:cs="Times New Roman"/>
          <w:sz w:val="20"/>
        </w:rPr>
        <w:t xml:space="preserve">. Grenoble: </w:t>
      </w:r>
      <w:proofErr w:type="spellStart"/>
      <w:r w:rsidRPr="00023689">
        <w:rPr>
          <w:rFonts w:ascii="Arial" w:hAnsi="Arial" w:cs="Times New Roman"/>
          <w:sz w:val="20"/>
        </w:rPr>
        <w:t>Ellug</w:t>
      </w:r>
      <w:proofErr w:type="spellEnd"/>
      <w:r w:rsidRPr="00023689">
        <w:rPr>
          <w:rFonts w:ascii="Arial" w:hAnsi="Arial" w:cs="Times New Roman"/>
          <w:sz w:val="20"/>
        </w:rPr>
        <w:t>, 2012, pp. 5-80.</w:t>
      </w:r>
    </w:p>
    <w:p w:rsidR="004C15E8" w:rsidRDefault="004C15E8" w:rsidP="00691F42">
      <w:pPr>
        <w:spacing w:after="0"/>
        <w:ind w:left="708"/>
        <w:jc w:val="both"/>
        <w:rPr>
          <w:rFonts w:ascii="Arial" w:hAnsi="Arial" w:cs="Times New Roman"/>
          <w:sz w:val="20"/>
        </w:rPr>
      </w:pPr>
      <w:r>
        <w:rPr>
          <w:rFonts w:ascii="Arial" w:hAnsi="Arial" w:cs="Times New Roman"/>
          <w:sz w:val="20"/>
        </w:rPr>
        <w:t xml:space="preserve">Foucault, Michel. “El lenguaje del espacio" y “El pensamiento del afuera”. </w:t>
      </w:r>
      <w:r>
        <w:rPr>
          <w:rFonts w:ascii="Arial" w:hAnsi="Arial" w:cs="Times New Roman"/>
          <w:i/>
          <w:sz w:val="20"/>
        </w:rPr>
        <w:t>Entre filosofía y literatura</w:t>
      </w:r>
      <w:r>
        <w:rPr>
          <w:rFonts w:ascii="Arial" w:hAnsi="Arial" w:cs="Times New Roman"/>
          <w:sz w:val="20"/>
        </w:rPr>
        <w:t xml:space="preserve">, </w:t>
      </w:r>
      <w:proofErr w:type="spellStart"/>
      <w:r>
        <w:rPr>
          <w:rFonts w:ascii="Arial" w:hAnsi="Arial" w:cs="Times New Roman"/>
          <w:sz w:val="20"/>
        </w:rPr>
        <w:t>trad</w:t>
      </w:r>
      <w:proofErr w:type="spellEnd"/>
      <w:r>
        <w:rPr>
          <w:rFonts w:ascii="Arial" w:hAnsi="Arial" w:cs="Times New Roman"/>
          <w:sz w:val="20"/>
        </w:rPr>
        <w:t xml:space="preserve">. M. </w:t>
      </w:r>
      <w:proofErr w:type="spellStart"/>
      <w:r>
        <w:rPr>
          <w:rFonts w:ascii="Arial" w:hAnsi="Arial" w:cs="Times New Roman"/>
          <w:sz w:val="20"/>
        </w:rPr>
        <w:t>Morey</w:t>
      </w:r>
      <w:proofErr w:type="spellEnd"/>
      <w:r>
        <w:rPr>
          <w:rFonts w:ascii="Arial" w:hAnsi="Arial" w:cs="Times New Roman"/>
          <w:sz w:val="20"/>
        </w:rPr>
        <w:t xml:space="preserve">. Barcelona: </w:t>
      </w:r>
      <w:proofErr w:type="spellStart"/>
      <w:r>
        <w:rPr>
          <w:rFonts w:ascii="Arial" w:hAnsi="Arial" w:cs="Times New Roman"/>
          <w:sz w:val="20"/>
        </w:rPr>
        <w:t>Paidós</w:t>
      </w:r>
      <w:proofErr w:type="spellEnd"/>
      <w:r>
        <w:rPr>
          <w:rFonts w:ascii="Arial" w:hAnsi="Arial" w:cs="Times New Roman"/>
          <w:sz w:val="20"/>
        </w:rPr>
        <w:t>, 1999, pp. 263-269, 297-321.</w:t>
      </w:r>
    </w:p>
    <w:p w:rsidR="004B61E9" w:rsidRPr="00023689" w:rsidRDefault="004B61E9" w:rsidP="00691F42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023689">
        <w:rPr>
          <w:rFonts w:ascii="Arial" w:hAnsi="Arial" w:cs="Times New Roman"/>
          <w:sz w:val="20"/>
        </w:rPr>
        <w:t xml:space="preserve">Kaufmann, Vincent. </w:t>
      </w:r>
      <w:r w:rsidRPr="00023689">
        <w:rPr>
          <w:rFonts w:ascii="Arial" w:hAnsi="Arial" w:cs="Times New Roman"/>
          <w:i/>
          <w:sz w:val="20"/>
        </w:rPr>
        <w:t xml:space="preserve">Le </w:t>
      </w:r>
      <w:proofErr w:type="spellStart"/>
      <w:r w:rsidRPr="00023689">
        <w:rPr>
          <w:rFonts w:ascii="Arial" w:hAnsi="Arial" w:cs="Times New Roman"/>
          <w:i/>
          <w:sz w:val="20"/>
        </w:rPr>
        <w:t>livre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 et </w:t>
      </w:r>
      <w:proofErr w:type="spellStart"/>
      <w:r w:rsidRPr="00023689">
        <w:rPr>
          <w:rFonts w:ascii="Arial" w:hAnsi="Arial" w:cs="Times New Roman"/>
          <w:i/>
          <w:sz w:val="20"/>
        </w:rPr>
        <w:t>ses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 </w:t>
      </w:r>
      <w:proofErr w:type="spellStart"/>
      <w:r w:rsidRPr="00023689">
        <w:rPr>
          <w:rFonts w:ascii="Arial" w:hAnsi="Arial" w:cs="Times New Roman"/>
          <w:i/>
          <w:sz w:val="20"/>
        </w:rPr>
        <w:t>adresses</w:t>
      </w:r>
      <w:proofErr w:type="spellEnd"/>
      <w:r w:rsidRPr="00023689">
        <w:rPr>
          <w:rFonts w:ascii="Arial" w:hAnsi="Arial" w:cs="Times New Roman"/>
          <w:sz w:val="20"/>
        </w:rPr>
        <w:t xml:space="preserve">. París: </w:t>
      </w:r>
      <w:proofErr w:type="spellStart"/>
      <w:r w:rsidRPr="00023689">
        <w:rPr>
          <w:rFonts w:ascii="Arial" w:hAnsi="Arial" w:cs="Times New Roman"/>
          <w:sz w:val="20"/>
        </w:rPr>
        <w:t>Klincksieck</w:t>
      </w:r>
      <w:proofErr w:type="spellEnd"/>
      <w:r w:rsidRPr="00023689">
        <w:rPr>
          <w:rFonts w:ascii="Arial" w:hAnsi="Arial" w:cs="Times New Roman"/>
          <w:sz w:val="20"/>
        </w:rPr>
        <w:t>, 1986.</w:t>
      </w:r>
    </w:p>
    <w:p w:rsidR="004B61E9" w:rsidRPr="00023689" w:rsidRDefault="004B61E9" w:rsidP="00691F42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023689">
        <w:rPr>
          <w:rFonts w:ascii="Arial" w:hAnsi="Arial" w:cs="Times New Roman"/>
          <w:sz w:val="20"/>
        </w:rPr>
        <w:t xml:space="preserve">–––. </w:t>
      </w:r>
      <w:proofErr w:type="spellStart"/>
      <w:r w:rsidRPr="00023689">
        <w:rPr>
          <w:rFonts w:ascii="Arial" w:hAnsi="Arial" w:cs="Times New Roman"/>
          <w:i/>
          <w:sz w:val="20"/>
        </w:rPr>
        <w:t>Poétique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 des </w:t>
      </w:r>
      <w:proofErr w:type="spellStart"/>
      <w:r w:rsidRPr="00023689">
        <w:rPr>
          <w:rFonts w:ascii="Arial" w:hAnsi="Arial" w:cs="Times New Roman"/>
          <w:i/>
          <w:sz w:val="20"/>
        </w:rPr>
        <w:t>groupes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 </w:t>
      </w:r>
      <w:proofErr w:type="spellStart"/>
      <w:r w:rsidRPr="00023689">
        <w:rPr>
          <w:rFonts w:ascii="Arial" w:hAnsi="Arial" w:cs="Times New Roman"/>
          <w:i/>
          <w:sz w:val="20"/>
        </w:rPr>
        <w:t>littéraires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 (</w:t>
      </w:r>
      <w:proofErr w:type="spellStart"/>
      <w:r w:rsidRPr="00023689">
        <w:rPr>
          <w:rFonts w:ascii="Arial" w:hAnsi="Arial" w:cs="Times New Roman"/>
          <w:i/>
          <w:sz w:val="20"/>
        </w:rPr>
        <w:t>Avant</w:t>
      </w:r>
      <w:proofErr w:type="spellEnd"/>
      <w:r w:rsidRPr="00023689">
        <w:rPr>
          <w:rFonts w:ascii="Arial" w:hAnsi="Arial" w:cs="Times New Roman"/>
          <w:i/>
          <w:sz w:val="20"/>
        </w:rPr>
        <w:t>-</w:t>
      </w:r>
      <w:proofErr w:type="spellStart"/>
      <w:r w:rsidRPr="00023689">
        <w:rPr>
          <w:rFonts w:ascii="Arial" w:hAnsi="Arial" w:cs="Times New Roman"/>
          <w:i/>
          <w:sz w:val="20"/>
        </w:rPr>
        <w:t>Gardes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 1920-1970)</w:t>
      </w:r>
      <w:r w:rsidRPr="00023689">
        <w:rPr>
          <w:rFonts w:ascii="Arial" w:hAnsi="Arial" w:cs="Times New Roman"/>
          <w:sz w:val="20"/>
        </w:rPr>
        <w:t>. Paris: P</w:t>
      </w:r>
      <w:r w:rsidR="00701F66">
        <w:rPr>
          <w:rFonts w:ascii="Arial" w:hAnsi="Arial" w:cs="Times New Roman"/>
          <w:sz w:val="20"/>
        </w:rPr>
        <w:t>UF</w:t>
      </w:r>
      <w:r w:rsidRPr="00023689">
        <w:rPr>
          <w:rFonts w:ascii="Arial" w:hAnsi="Arial" w:cs="Times New Roman"/>
          <w:sz w:val="20"/>
        </w:rPr>
        <w:t>, 1997.</w:t>
      </w:r>
    </w:p>
    <w:p w:rsidR="003E6F6E" w:rsidRPr="00023689" w:rsidRDefault="003E6F6E" w:rsidP="00691F42">
      <w:pPr>
        <w:spacing w:after="0"/>
        <w:ind w:left="708"/>
        <w:jc w:val="both"/>
        <w:rPr>
          <w:rFonts w:ascii="Arial" w:hAnsi="Arial" w:cs="Times New Roman"/>
          <w:sz w:val="20"/>
        </w:rPr>
      </w:pPr>
      <w:proofErr w:type="spellStart"/>
      <w:r w:rsidRPr="00023689">
        <w:rPr>
          <w:rFonts w:ascii="Arial" w:hAnsi="Arial" w:cs="Times New Roman"/>
          <w:sz w:val="20"/>
        </w:rPr>
        <w:t>Valéry</w:t>
      </w:r>
      <w:proofErr w:type="spellEnd"/>
      <w:r w:rsidRPr="00023689">
        <w:rPr>
          <w:rFonts w:ascii="Arial" w:hAnsi="Arial" w:cs="Times New Roman"/>
          <w:sz w:val="20"/>
        </w:rPr>
        <w:t xml:space="preserve">, </w:t>
      </w:r>
      <w:proofErr w:type="spellStart"/>
      <w:r w:rsidRPr="00023689">
        <w:rPr>
          <w:rFonts w:ascii="Arial" w:hAnsi="Arial" w:cs="Times New Roman"/>
          <w:sz w:val="20"/>
        </w:rPr>
        <w:t>Paul</w:t>
      </w:r>
      <w:proofErr w:type="spellEnd"/>
      <w:r w:rsidRPr="00023689">
        <w:rPr>
          <w:rFonts w:ascii="Arial" w:hAnsi="Arial" w:cs="Times New Roman"/>
          <w:sz w:val="20"/>
        </w:rPr>
        <w:t xml:space="preserve">. “Recuerdos literarios”. </w:t>
      </w:r>
      <w:r w:rsidRPr="00023689">
        <w:rPr>
          <w:rFonts w:ascii="Arial" w:hAnsi="Arial" w:cs="Times New Roman"/>
          <w:i/>
          <w:sz w:val="20"/>
        </w:rPr>
        <w:t xml:space="preserve">De Poe a </w:t>
      </w:r>
      <w:proofErr w:type="spellStart"/>
      <w:r w:rsidRPr="00023689">
        <w:rPr>
          <w:rFonts w:ascii="Arial" w:hAnsi="Arial" w:cs="Times New Roman"/>
          <w:i/>
          <w:sz w:val="20"/>
        </w:rPr>
        <w:t>Mallarmé</w:t>
      </w:r>
      <w:proofErr w:type="spellEnd"/>
      <w:r w:rsidRPr="00023689">
        <w:rPr>
          <w:rFonts w:ascii="Arial" w:hAnsi="Arial" w:cs="Times New Roman"/>
          <w:i/>
          <w:sz w:val="20"/>
        </w:rPr>
        <w:t>. Ensayos de poética y estética</w:t>
      </w:r>
      <w:r w:rsidRPr="00023689">
        <w:rPr>
          <w:rFonts w:ascii="Arial" w:hAnsi="Arial" w:cs="Times New Roman"/>
          <w:sz w:val="20"/>
        </w:rPr>
        <w:t xml:space="preserve">, </w:t>
      </w:r>
      <w:proofErr w:type="spellStart"/>
      <w:r w:rsidRPr="00023689">
        <w:rPr>
          <w:rFonts w:ascii="Arial" w:hAnsi="Arial" w:cs="Times New Roman"/>
          <w:sz w:val="20"/>
        </w:rPr>
        <w:t>trad</w:t>
      </w:r>
      <w:proofErr w:type="spellEnd"/>
      <w:r w:rsidRPr="00023689">
        <w:rPr>
          <w:rFonts w:ascii="Arial" w:hAnsi="Arial" w:cs="Times New Roman"/>
          <w:sz w:val="20"/>
        </w:rPr>
        <w:t xml:space="preserve">. S. </w:t>
      </w:r>
      <w:proofErr w:type="spellStart"/>
      <w:r w:rsidRPr="00023689">
        <w:rPr>
          <w:rFonts w:ascii="Arial" w:hAnsi="Arial" w:cs="Times New Roman"/>
          <w:sz w:val="20"/>
        </w:rPr>
        <w:t>Mattoni</w:t>
      </w:r>
      <w:proofErr w:type="spellEnd"/>
      <w:r w:rsidRPr="00023689">
        <w:rPr>
          <w:rFonts w:ascii="Arial" w:hAnsi="Arial" w:cs="Times New Roman"/>
          <w:sz w:val="20"/>
        </w:rPr>
        <w:t>. Buenos Aires: Cuenco de Plata, 2010, pp. 103-112.</w:t>
      </w:r>
    </w:p>
    <w:p w:rsidR="004B61E9" w:rsidRDefault="004B61E9" w:rsidP="005E49FF">
      <w:pPr>
        <w:spacing w:after="0"/>
        <w:jc w:val="both"/>
        <w:rPr>
          <w:rFonts w:ascii="Arial" w:hAnsi="Arial" w:cs="Times New Roman"/>
          <w:b/>
          <w:sz w:val="22"/>
        </w:rPr>
      </w:pPr>
    </w:p>
    <w:p w:rsidR="005E048B" w:rsidRPr="004B61E9" w:rsidRDefault="00691F42" w:rsidP="005E49FF">
      <w:pPr>
        <w:spacing w:after="0"/>
        <w:jc w:val="both"/>
        <w:rPr>
          <w:rFonts w:ascii="Arial" w:hAnsi="Arial" w:cs="Times New Roman"/>
          <w:sz w:val="22"/>
        </w:rPr>
      </w:pPr>
      <w:r w:rsidRPr="00691F42">
        <w:rPr>
          <w:rFonts w:ascii="Arial" w:hAnsi="Arial" w:cs="Times New Roman"/>
          <w:sz w:val="22"/>
        </w:rPr>
        <w:t>4. 2.</w:t>
      </w:r>
      <w:r>
        <w:rPr>
          <w:rFonts w:ascii="Arial" w:hAnsi="Arial" w:cs="Times New Roman"/>
          <w:b/>
          <w:sz w:val="22"/>
        </w:rPr>
        <w:t xml:space="preserve"> </w:t>
      </w:r>
      <w:proofErr w:type="spellStart"/>
      <w:r w:rsidR="003E6F6E" w:rsidRPr="001E4CC2">
        <w:rPr>
          <w:rFonts w:ascii="Arial" w:hAnsi="Arial" w:cs="Times New Roman"/>
          <w:b/>
          <w:sz w:val="22"/>
        </w:rPr>
        <w:t>Mallarmé</w:t>
      </w:r>
      <w:proofErr w:type="spellEnd"/>
      <w:r w:rsidR="003E6F6E">
        <w:rPr>
          <w:rFonts w:ascii="Arial" w:hAnsi="Arial" w:cs="Times New Roman"/>
          <w:b/>
          <w:sz w:val="22"/>
        </w:rPr>
        <w:t xml:space="preserve"> y la crisis de verso</w:t>
      </w:r>
      <w:r w:rsidR="004B61E9">
        <w:rPr>
          <w:rFonts w:ascii="Arial" w:hAnsi="Arial" w:cs="Times New Roman"/>
          <w:b/>
          <w:sz w:val="22"/>
        </w:rPr>
        <w:t xml:space="preserve"> </w:t>
      </w:r>
      <w:r w:rsidR="003E6F6E">
        <w:rPr>
          <w:rFonts w:ascii="Arial" w:hAnsi="Arial" w:cs="Times New Roman"/>
          <w:sz w:val="22"/>
        </w:rPr>
        <w:t>(clase 2</w:t>
      </w:r>
      <w:r w:rsidR="004B61E9" w:rsidRPr="004B61E9">
        <w:rPr>
          <w:rFonts w:ascii="Arial" w:hAnsi="Arial" w:cs="Times New Roman"/>
          <w:sz w:val="22"/>
        </w:rPr>
        <w:t>)</w:t>
      </w:r>
    </w:p>
    <w:p w:rsidR="00954C67" w:rsidRPr="00023689" w:rsidRDefault="00954C67" w:rsidP="00954C67">
      <w:pPr>
        <w:spacing w:after="0"/>
        <w:ind w:left="708"/>
        <w:jc w:val="both"/>
        <w:rPr>
          <w:rFonts w:ascii="Arial" w:hAnsi="Arial" w:cs="Times New Roman"/>
          <w:sz w:val="20"/>
          <w:u w:val="single"/>
        </w:rPr>
      </w:pPr>
      <w:r w:rsidRPr="00023689">
        <w:rPr>
          <w:rFonts w:ascii="Arial" w:hAnsi="Arial" w:cs="Times New Roman"/>
          <w:sz w:val="20"/>
          <w:u w:val="single"/>
        </w:rPr>
        <w:t>Bibliografía obligatoria:</w:t>
      </w:r>
    </w:p>
    <w:p w:rsidR="001E4CC2" w:rsidRPr="00023689" w:rsidRDefault="00581E7F" w:rsidP="00691F42">
      <w:pPr>
        <w:spacing w:after="0"/>
        <w:ind w:left="708"/>
        <w:jc w:val="both"/>
        <w:rPr>
          <w:rFonts w:ascii="Arial" w:hAnsi="Arial" w:cs="Times New Roman"/>
          <w:sz w:val="20"/>
        </w:rPr>
      </w:pPr>
      <w:proofErr w:type="spellStart"/>
      <w:r w:rsidRPr="00023689">
        <w:rPr>
          <w:rFonts w:ascii="Arial" w:hAnsi="Arial" w:cs="Times New Roman"/>
          <w:sz w:val="20"/>
        </w:rPr>
        <w:t>Stéphane</w:t>
      </w:r>
      <w:proofErr w:type="spellEnd"/>
      <w:r w:rsidRPr="00023689">
        <w:rPr>
          <w:rFonts w:ascii="Arial" w:hAnsi="Arial" w:cs="Times New Roman"/>
          <w:sz w:val="20"/>
        </w:rPr>
        <w:t xml:space="preserve">, </w:t>
      </w:r>
      <w:proofErr w:type="spellStart"/>
      <w:r w:rsidRPr="00023689">
        <w:rPr>
          <w:rFonts w:ascii="Arial" w:hAnsi="Arial" w:cs="Times New Roman"/>
          <w:sz w:val="20"/>
        </w:rPr>
        <w:t>Mallarmé</w:t>
      </w:r>
      <w:proofErr w:type="spellEnd"/>
      <w:r w:rsidRPr="00023689">
        <w:rPr>
          <w:rFonts w:ascii="Arial" w:hAnsi="Arial" w:cs="Times New Roman"/>
          <w:sz w:val="20"/>
        </w:rPr>
        <w:t xml:space="preserve">. </w:t>
      </w:r>
      <w:r w:rsidR="00B70F60" w:rsidRPr="00023689">
        <w:rPr>
          <w:rFonts w:ascii="Arial" w:hAnsi="Arial" w:cs="Times New Roman"/>
          <w:sz w:val="20"/>
        </w:rPr>
        <w:t>“Acerca de la</w:t>
      </w:r>
      <w:r w:rsidR="00941D0F" w:rsidRPr="00023689">
        <w:rPr>
          <w:rFonts w:ascii="Arial" w:hAnsi="Arial" w:cs="Times New Roman"/>
          <w:sz w:val="20"/>
        </w:rPr>
        <w:t xml:space="preserve"> evolución literaria (Encuesta de</w:t>
      </w:r>
      <w:r w:rsidR="00B70F60" w:rsidRPr="00023689">
        <w:rPr>
          <w:rFonts w:ascii="Arial" w:hAnsi="Arial" w:cs="Times New Roman"/>
          <w:sz w:val="20"/>
        </w:rPr>
        <w:t xml:space="preserve"> Jules </w:t>
      </w:r>
      <w:proofErr w:type="spellStart"/>
      <w:r w:rsidR="00B70F60" w:rsidRPr="00023689">
        <w:rPr>
          <w:rFonts w:ascii="Arial" w:hAnsi="Arial" w:cs="Times New Roman"/>
          <w:sz w:val="20"/>
        </w:rPr>
        <w:t>Huret</w:t>
      </w:r>
      <w:proofErr w:type="spellEnd"/>
      <w:r w:rsidR="00B22E47" w:rsidRPr="00023689">
        <w:rPr>
          <w:rFonts w:ascii="Arial" w:hAnsi="Arial" w:cs="Times New Roman"/>
          <w:sz w:val="20"/>
        </w:rPr>
        <w:t xml:space="preserve">)”, </w:t>
      </w:r>
      <w:r w:rsidRPr="00023689">
        <w:rPr>
          <w:rFonts w:ascii="Arial" w:hAnsi="Arial" w:cs="Times New Roman"/>
          <w:sz w:val="20"/>
        </w:rPr>
        <w:t>“Oxford. Cambridge. La música y las letras”</w:t>
      </w:r>
      <w:r w:rsidR="00B70F60" w:rsidRPr="00023689">
        <w:rPr>
          <w:rFonts w:ascii="Arial" w:hAnsi="Arial" w:cs="Times New Roman"/>
          <w:sz w:val="20"/>
        </w:rPr>
        <w:t>, “Crisis de versos”, “En cuanto al libro”, “Prólogo al</w:t>
      </w:r>
      <w:r w:rsidR="00B22E47" w:rsidRPr="00023689">
        <w:rPr>
          <w:rFonts w:ascii="Arial" w:hAnsi="Arial" w:cs="Times New Roman"/>
          <w:sz w:val="20"/>
        </w:rPr>
        <w:t xml:space="preserve"> tratado del verbo de René </w:t>
      </w:r>
      <w:proofErr w:type="spellStart"/>
      <w:r w:rsidR="00B22E47" w:rsidRPr="00023689">
        <w:rPr>
          <w:rFonts w:ascii="Arial" w:hAnsi="Arial" w:cs="Times New Roman"/>
          <w:sz w:val="20"/>
        </w:rPr>
        <w:t>Ghil</w:t>
      </w:r>
      <w:proofErr w:type="spellEnd"/>
      <w:r w:rsidR="00B22E47" w:rsidRPr="00023689">
        <w:rPr>
          <w:rFonts w:ascii="Arial" w:hAnsi="Arial" w:cs="Times New Roman"/>
          <w:sz w:val="20"/>
        </w:rPr>
        <w:t>”.</w:t>
      </w:r>
      <w:r w:rsidR="00B70F60" w:rsidRPr="00023689">
        <w:rPr>
          <w:rFonts w:ascii="Arial" w:hAnsi="Arial" w:cs="Times New Roman"/>
          <w:sz w:val="20"/>
        </w:rPr>
        <w:t xml:space="preserve"> </w:t>
      </w:r>
      <w:r w:rsidR="00B70F60" w:rsidRPr="00023689">
        <w:rPr>
          <w:rFonts w:ascii="Arial" w:hAnsi="Arial" w:cs="Times New Roman"/>
          <w:i/>
          <w:sz w:val="20"/>
        </w:rPr>
        <w:t>Prosas</w:t>
      </w:r>
      <w:r w:rsidR="00B70F60" w:rsidRPr="00023689">
        <w:rPr>
          <w:rFonts w:ascii="Arial" w:hAnsi="Arial" w:cs="Times New Roman"/>
          <w:sz w:val="20"/>
        </w:rPr>
        <w:t xml:space="preserve">, </w:t>
      </w:r>
      <w:proofErr w:type="spellStart"/>
      <w:r w:rsidR="00B70F60" w:rsidRPr="00023689">
        <w:rPr>
          <w:rFonts w:ascii="Arial" w:hAnsi="Arial" w:cs="Times New Roman"/>
          <w:sz w:val="20"/>
        </w:rPr>
        <w:t>trad</w:t>
      </w:r>
      <w:proofErr w:type="spellEnd"/>
      <w:r w:rsidR="00B70F60" w:rsidRPr="00023689">
        <w:rPr>
          <w:rFonts w:ascii="Arial" w:hAnsi="Arial" w:cs="Times New Roman"/>
          <w:sz w:val="20"/>
        </w:rPr>
        <w:t>. J del Prado y J. A. Millán. Madrid: Alfaguara, 1987,</w:t>
      </w:r>
      <w:r w:rsidRPr="00023689">
        <w:rPr>
          <w:rFonts w:ascii="Arial" w:hAnsi="Arial" w:cs="Times New Roman"/>
          <w:sz w:val="20"/>
        </w:rPr>
        <w:t xml:space="preserve"> p</w:t>
      </w:r>
      <w:r w:rsidR="00B70F60" w:rsidRPr="00023689">
        <w:rPr>
          <w:rFonts w:ascii="Arial" w:hAnsi="Arial" w:cs="Times New Roman"/>
          <w:sz w:val="20"/>
        </w:rPr>
        <w:t>p. 11-23, 200-226;</w:t>
      </w:r>
      <w:r w:rsidRPr="00023689">
        <w:rPr>
          <w:rFonts w:ascii="Arial" w:hAnsi="Arial" w:cs="Times New Roman"/>
          <w:sz w:val="20"/>
        </w:rPr>
        <w:t xml:space="preserve"> 231-</w:t>
      </w:r>
      <w:r w:rsidR="00B70F60" w:rsidRPr="00023689">
        <w:rPr>
          <w:rFonts w:ascii="Arial" w:hAnsi="Arial" w:cs="Times New Roman"/>
          <w:sz w:val="20"/>
        </w:rPr>
        <w:t>240; 240-257; 300-302.</w:t>
      </w:r>
    </w:p>
    <w:p w:rsidR="001E4CC2" w:rsidRPr="00023689" w:rsidRDefault="00B70F60" w:rsidP="00691F42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023689">
        <w:rPr>
          <w:rFonts w:ascii="Arial" w:hAnsi="Arial" w:cs="Times New Roman"/>
          <w:sz w:val="20"/>
        </w:rPr>
        <w:t xml:space="preserve">–––. </w:t>
      </w:r>
      <w:r w:rsidR="00B22E47" w:rsidRPr="00023689">
        <w:rPr>
          <w:rFonts w:ascii="Arial" w:hAnsi="Arial" w:cs="Times New Roman"/>
          <w:i/>
          <w:sz w:val="20"/>
        </w:rPr>
        <w:t>Cartas sobre la poesía</w:t>
      </w:r>
      <w:r w:rsidR="00B22E47" w:rsidRPr="00023689">
        <w:rPr>
          <w:rFonts w:ascii="Arial" w:hAnsi="Arial" w:cs="Times New Roman"/>
          <w:sz w:val="20"/>
        </w:rPr>
        <w:t xml:space="preserve">, </w:t>
      </w:r>
      <w:proofErr w:type="spellStart"/>
      <w:r w:rsidR="00B22E47" w:rsidRPr="00023689">
        <w:rPr>
          <w:rFonts w:ascii="Arial" w:hAnsi="Arial" w:cs="Times New Roman"/>
          <w:sz w:val="20"/>
        </w:rPr>
        <w:t>trad</w:t>
      </w:r>
      <w:proofErr w:type="spellEnd"/>
      <w:r w:rsidR="00B22E47" w:rsidRPr="00023689">
        <w:rPr>
          <w:rFonts w:ascii="Arial" w:hAnsi="Arial" w:cs="Times New Roman"/>
          <w:sz w:val="20"/>
        </w:rPr>
        <w:t>. R. Alonso</w:t>
      </w:r>
      <w:r w:rsidRPr="00023689">
        <w:rPr>
          <w:rFonts w:ascii="Arial" w:hAnsi="Arial" w:cs="Times New Roman"/>
          <w:sz w:val="20"/>
        </w:rPr>
        <w:t>.</w:t>
      </w:r>
      <w:r w:rsidR="00B22E47" w:rsidRPr="00023689">
        <w:rPr>
          <w:rFonts w:ascii="Arial" w:hAnsi="Arial" w:cs="Times New Roman"/>
          <w:sz w:val="20"/>
        </w:rPr>
        <w:t xml:space="preserve"> Córdoba: Ediciones del copista, 2004.</w:t>
      </w:r>
    </w:p>
    <w:p w:rsidR="00BC05AD" w:rsidRPr="00023689" w:rsidRDefault="00B70F60" w:rsidP="00691F42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023689">
        <w:rPr>
          <w:rFonts w:ascii="Arial" w:hAnsi="Arial" w:cs="Times New Roman"/>
          <w:sz w:val="20"/>
        </w:rPr>
        <w:t xml:space="preserve">–––. </w:t>
      </w:r>
      <w:r w:rsidR="00BC05AD" w:rsidRPr="00023689">
        <w:rPr>
          <w:rFonts w:ascii="Arial" w:hAnsi="Arial" w:cs="Times New Roman"/>
          <w:i/>
          <w:sz w:val="20"/>
        </w:rPr>
        <w:t xml:space="preserve">Un </w:t>
      </w:r>
      <w:proofErr w:type="spellStart"/>
      <w:r w:rsidR="00BC05AD" w:rsidRPr="00023689">
        <w:rPr>
          <w:rFonts w:ascii="Arial" w:hAnsi="Arial" w:cs="Times New Roman"/>
          <w:i/>
          <w:sz w:val="20"/>
        </w:rPr>
        <w:t>Coup</w:t>
      </w:r>
      <w:proofErr w:type="spellEnd"/>
      <w:r w:rsidR="00BC05AD" w:rsidRPr="00023689">
        <w:rPr>
          <w:rFonts w:ascii="Arial" w:hAnsi="Arial" w:cs="Times New Roman"/>
          <w:i/>
          <w:sz w:val="20"/>
        </w:rPr>
        <w:t xml:space="preserve"> de </w:t>
      </w:r>
      <w:proofErr w:type="spellStart"/>
      <w:r w:rsidR="00BC05AD" w:rsidRPr="00023689">
        <w:rPr>
          <w:rFonts w:ascii="Arial" w:hAnsi="Arial" w:cs="Times New Roman"/>
          <w:i/>
          <w:sz w:val="20"/>
        </w:rPr>
        <w:t>dés</w:t>
      </w:r>
      <w:proofErr w:type="spellEnd"/>
      <w:r w:rsidR="00561D5B" w:rsidRPr="00023689">
        <w:rPr>
          <w:rFonts w:ascii="Arial" w:hAnsi="Arial" w:cs="Times New Roman"/>
          <w:i/>
          <w:sz w:val="20"/>
        </w:rPr>
        <w:t xml:space="preserve"> </w:t>
      </w:r>
      <w:proofErr w:type="spellStart"/>
      <w:r w:rsidR="00561D5B" w:rsidRPr="00023689">
        <w:rPr>
          <w:rFonts w:ascii="Arial" w:hAnsi="Arial" w:cs="Times New Roman"/>
          <w:i/>
          <w:sz w:val="20"/>
        </w:rPr>
        <w:t>jamais</w:t>
      </w:r>
      <w:proofErr w:type="spellEnd"/>
      <w:r w:rsidR="00561D5B" w:rsidRPr="00023689">
        <w:rPr>
          <w:rFonts w:ascii="Arial" w:hAnsi="Arial" w:cs="Times New Roman"/>
          <w:i/>
          <w:sz w:val="20"/>
        </w:rPr>
        <w:t xml:space="preserve"> </w:t>
      </w:r>
      <w:proofErr w:type="spellStart"/>
      <w:r w:rsidR="00561D5B" w:rsidRPr="00023689">
        <w:rPr>
          <w:rFonts w:ascii="Arial" w:hAnsi="Arial" w:cs="Times New Roman"/>
          <w:i/>
          <w:sz w:val="20"/>
        </w:rPr>
        <w:t>n’abolira</w:t>
      </w:r>
      <w:proofErr w:type="spellEnd"/>
      <w:r w:rsidR="00561D5B" w:rsidRPr="00023689">
        <w:rPr>
          <w:rFonts w:ascii="Arial" w:hAnsi="Arial" w:cs="Times New Roman"/>
          <w:i/>
          <w:sz w:val="20"/>
        </w:rPr>
        <w:t xml:space="preserve"> le </w:t>
      </w:r>
      <w:proofErr w:type="spellStart"/>
      <w:r w:rsidR="00561D5B" w:rsidRPr="00023689">
        <w:rPr>
          <w:rFonts w:ascii="Arial" w:hAnsi="Arial" w:cs="Times New Roman"/>
          <w:i/>
          <w:sz w:val="20"/>
        </w:rPr>
        <w:t>hasard</w:t>
      </w:r>
      <w:proofErr w:type="spellEnd"/>
      <w:r w:rsidR="00561D5B" w:rsidRPr="00023689">
        <w:rPr>
          <w:rFonts w:ascii="Arial" w:hAnsi="Arial" w:cs="Times New Roman"/>
          <w:sz w:val="20"/>
        </w:rPr>
        <w:t xml:space="preserve"> y “Dossier”</w:t>
      </w:r>
      <w:r w:rsidR="00B22E47" w:rsidRPr="00023689">
        <w:rPr>
          <w:rFonts w:ascii="Arial" w:hAnsi="Arial" w:cs="Times New Roman"/>
          <w:sz w:val="20"/>
        </w:rPr>
        <w:t xml:space="preserve">. </w:t>
      </w:r>
      <w:proofErr w:type="spellStart"/>
      <w:r w:rsidR="00B22E47" w:rsidRPr="00023689">
        <w:rPr>
          <w:rFonts w:ascii="Arial" w:hAnsi="Arial" w:cs="Times New Roman"/>
          <w:i/>
          <w:sz w:val="20"/>
        </w:rPr>
        <w:t>Œuvres</w:t>
      </w:r>
      <w:proofErr w:type="spellEnd"/>
      <w:r w:rsidR="00B22E47" w:rsidRPr="00023689">
        <w:rPr>
          <w:rFonts w:ascii="Arial" w:hAnsi="Arial" w:cs="Times New Roman"/>
          <w:i/>
          <w:sz w:val="20"/>
        </w:rPr>
        <w:t xml:space="preserve"> </w:t>
      </w:r>
      <w:proofErr w:type="spellStart"/>
      <w:r w:rsidR="00B22E47" w:rsidRPr="00023689">
        <w:rPr>
          <w:rFonts w:ascii="Arial" w:hAnsi="Arial" w:cs="Times New Roman"/>
          <w:i/>
          <w:sz w:val="20"/>
        </w:rPr>
        <w:t>Complètes</w:t>
      </w:r>
      <w:proofErr w:type="spellEnd"/>
      <w:r w:rsidR="00B22E47" w:rsidRPr="00023689">
        <w:rPr>
          <w:rFonts w:ascii="Arial" w:hAnsi="Arial" w:cs="Times New Roman"/>
          <w:sz w:val="20"/>
        </w:rPr>
        <w:t xml:space="preserve">, I, </w:t>
      </w:r>
      <w:proofErr w:type="spellStart"/>
      <w:r w:rsidR="00B22E47" w:rsidRPr="00023689">
        <w:rPr>
          <w:rFonts w:ascii="Arial" w:hAnsi="Arial" w:cs="Times New Roman"/>
          <w:sz w:val="20"/>
        </w:rPr>
        <w:t>Bibliothèque</w:t>
      </w:r>
      <w:proofErr w:type="spellEnd"/>
      <w:r w:rsidR="00B22E47" w:rsidRPr="00023689">
        <w:rPr>
          <w:rFonts w:ascii="Arial" w:hAnsi="Arial" w:cs="Times New Roman"/>
          <w:sz w:val="20"/>
        </w:rPr>
        <w:t xml:space="preserve"> de la </w:t>
      </w:r>
      <w:proofErr w:type="spellStart"/>
      <w:r w:rsidR="00B22E47" w:rsidRPr="00023689">
        <w:rPr>
          <w:rFonts w:ascii="Arial" w:hAnsi="Arial" w:cs="Times New Roman"/>
          <w:sz w:val="20"/>
        </w:rPr>
        <w:t>Pléiade</w:t>
      </w:r>
      <w:proofErr w:type="spellEnd"/>
      <w:r w:rsidR="00B22E47" w:rsidRPr="00023689">
        <w:rPr>
          <w:rFonts w:ascii="Arial" w:hAnsi="Arial" w:cs="Times New Roman"/>
          <w:sz w:val="20"/>
        </w:rPr>
        <w:t xml:space="preserve">. Ed. B. </w:t>
      </w:r>
      <w:proofErr w:type="spellStart"/>
      <w:r w:rsidR="00B22E47" w:rsidRPr="00023689">
        <w:rPr>
          <w:rFonts w:ascii="Arial" w:hAnsi="Arial" w:cs="Times New Roman"/>
          <w:sz w:val="20"/>
        </w:rPr>
        <w:t>Marchal</w:t>
      </w:r>
      <w:proofErr w:type="spellEnd"/>
      <w:r w:rsidR="00B22E47" w:rsidRPr="00023689">
        <w:rPr>
          <w:rFonts w:ascii="Arial" w:hAnsi="Arial" w:cs="Times New Roman"/>
          <w:sz w:val="20"/>
        </w:rPr>
        <w:t>. Paris: Gallimard, 1998</w:t>
      </w:r>
      <w:r w:rsidR="00691F42" w:rsidRPr="00023689">
        <w:rPr>
          <w:rFonts w:ascii="Arial" w:hAnsi="Arial" w:cs="Times New Roman"/>
          <w:sz w:val="20"/>
        </w:rPr>
        <w:t>, pp. 363-406</w:t>
      </w:r>
      <w:r w:rsidR="00B22E47" w:rsidRPr="00023689">
        <w:rPr>
          <w:rFonts w:ascii="Arial" w:hAnsi="Arial" w:cs="Times New Roman"/>
          <w:sz w:val="20"/>
        </w:rPr>
        <w:t>.</w:t>
      </w:r>
    </w:p>
    <w:p w:rsidR="00E92CAC" w:rsidRPr="00023689" w:rsidRDefault="00E92CAC" w:rsidP="00691F42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023689">
        <w:rPr>
          <w:rFonts w:ascii="Arial" w:hAnsi="Arial" w:cs="Times New Roman"/>
          <w:sz w:val="20"/>
        </w:rPr>
        <w:t xml:space="preserve">–––. “Una tirada de dados nunca abolirá el azar” y “Prefacio”, </w:t>
      </w:r>
      <w:r w:rsidRPr="00023689">
        <w:rPr>
          <w:rFonts w:ascii="Arial" w:hAnsi="Arial" w:cs="Times New Roman"/>
          <w:i/>
          <w:sz w:val="20"/>
        </w:rPr>
        <w:t>Poesías</w:t>
      </w:r>
      <w:r w:rsidR="00941D0F" w:rsidRPr="00023689">
        <w:rPr>
          <w:rFonts w:ascii="Arial" w:hAnsi="Arial" w:cs="Times New Roman"/>
          <w:sz w:val="20"/>
        </w:rPr>
        <w:t xml:space="preserve">, </w:t>
      </w:r>
      <w:proofErr w:type="spellStart"/>
      <w:r w:rsidR="00941D0F" w:rsidRPr="00023689">
        <w:rPr>
          <w:rFonts w:ascii="Arial" w:hAnsi="Arial" w:cs="Times New Roman"/>
          <w:sz w:val="20"/>
        </w:rPr>
        <w:t>trad</w:t>
      </w:r>
      <w:proofErr w:type="spellEnd"/>
      <w:r w:rsidR="00941D0F" w:rsidRPr="00023689">
        <w:rPr>
          <w:rFonts w:ascii="Arial" w:hAnsi="Arial" w:cs="Times New Roman"/>
          <w:sz w:val="20"/>
        </w:rPr>
        <w:t>. F. Castaño. Madrid:</w:t>
      </w:r>
      <w:r w:rsidRPr="00023689">
        <w:rPr>
          <w:rFonts w:ascii="Arial" w:hAnsi="Arial" w:cs="Times New Roman"/>
          <w:sz w:val="20"/>
        </w:rPr>
        <w:t xml:space="preserve"> Poesía </w:t>
      </w:r>
      <w:proofErr w:type="spellStart"/>
      <w:r w:rsidRPr="00023689">
        <w:rPr>
          <w:rFonts w:ascii="Arial" w:hAnsi="Arial" w:cs="Times New Roman"/>
          <w:sz w:val="20"/>
        </w:rPr>
        <w:t>Hiperión</w:t>
      </w:r>
      <w:proofErr w:type="spellEnd"/>
      <w:r w:rsidRPr="00023689">
        <w:rPr>
          <w:rFonts w:ascii="Arial" w:hAnsi="Arial" w:cs="Times New Roman"/>
          <w:sz w:val="20"/>
        </w:rPr>
        <w:t>, 2003.</w:t>
      </w:r>
    </w:p>
    <w:p w:rsidR="00BC05AD" w:rsidRPr="00023689" w:rsidRDefault="00E92CAC" w:rsidP="00691F42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023689">
        <w:rPr>
          <w:rFonts w:ascii="Arial" w:hAnsi="Arial" w:cs="Times New Roman"/>
          <w:sz w:val="20"/>
        </w:rPr>
        <w:t xml:space="preserve">–––. “Un golpe de dados”, </w:t>
      </w:r>
      <w:proofErr w:type="spellStart"/>
      <w:r w:rsidRPr="00023689">
        <w:rPr>
          <w:rFonts w:ascii="Arial" w:hAnsi="Arial" w:cs="Times New Roman"/>
          <w:sz w:val="20"/>
        </w:rPr>
        <w:t>trad</w:t>
      </w:r>
      <w:proofErr w:type="spellEnd"/>
      <w:r w:rsidRPr="00023689">
        <w:rPr>
          <w:rFonts w:ascii="Arial" w:hAnsi="Arial" w:cs="Times New Roman"/>
          <w:sz w:val="20"/>
        </w:rPr>
        <w:t>. F. Gorbea. Buenos Ai</w:t>
      </w:r>
      <w:r w:rsidR="00B01DEF">
        <w:rPr>
          <w:rFonts w:ascii="Arial" w:hAnsi="Arial" w:cs="Times New Roman"/>
          <w:sz w:val="20"/>
        </w:rPr>
        <w:t>res: Ed. Librerías Fausto</w:t>
      </w:r>
      <w:r w:rsidRPr="00023689">
        <w:rPr>
          <w:rFonts w:ascii="Arial" w:hAnsi="Arial" w:cs="Times New Roman"/>
          <w:sz w:val="20"/>
        </w:rPr>
        <w:t>, 1975.</w:t>
      </w:r>
    </w:p>
    <w:p w:rsidR="00334B5B" w:rsidRDefault="00CB358B" w:rsidP="00691F42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023689">
        <w:rPr>
          <w:rFonts w:ascii="Arial" w:hAnsi="Arial" w:cs="Times New Roman"/>
          <w:sz w:val="20"/>
        </w:rPr>
        <w:t xml:space="preserve">–––. “Un lance de dados”, </w:t>
      </w:r>
      <w:proofErr w:type="spellStart"/>
      <w:r w:rsidRPr="00023689">
        <w:rPr>
          <w:rFonts w:ascii="Arial" w:hAnsi="Arial" w:cs="Times New Roman"/>
          <w:sz w:val="20"/>
        </w:rPr>
        <w:t>trad</w:t>
      </w:r>
      <w:proofErr w:type="spellEnd"/>
      <w:r w:rsidRPr="00023689">
        <w:rPr>
          <w:rFonts w:ascii="Arial" w:hAnsi="Arial" w:cs="Times New Roman"/>
          <w:sz w:val="20"/>
        </w:rPr>
        <w:t>. F. Estrada y S. Bernal. México D.F.: Ámbar cooperativa editorial, 2016.</w:t>
      </w:r>
    </w:p>
    <w:p w:rsidR="00691F42" w:rsidRPr="00334B5B" w:rsidRDefault="00334B5B" w:rsidP="00691F42">
      <w:pPr>
        <w:spacing w:after="0"/>
        <w:ind w:left="708"/>
        <w:jc w:val="both"/>
        <w:rPr>
          <w:rFonts w:ascii="Arial" w:hAnsi="Arial" w:cs="Times New Roman"/>
          <w:sz w:val="20"/>
        </w:rPr>
      </w:pPr>
      <w:r>
        <w:rPr>
          <w:rFonts w:ascii="Arial" w:hAnsi="Arial" w:cs="Times New Roman"/>
          <w:sz w:val="20"/>
        </w:rPr>
        <w:t xml:space="preserve">–––. “Un golpe de dados jamás abolirá el azar”, </w:t>
      </w:r>
      <w:proofErr w:type="spellStart"/>
      <w:r>
        <w:rPr>
          <w:rFonts w:ascii="Arial" w:hAnsi="Arial" w:cs="Times New Roman"/>
          <w:sz w:val="20"/>
        </w:rPr>
        <w:t>trad</w:t>
      </w:r>
      <w:proofErr w:type="spellEnd"/>
      <w:r>
        <w:rPr>
          <w:rFonts w:ascii="Arial" w:hAnsi="Arial" w:cs="Times New Roman"/>
          <w:sz w:val="20"/>
        </w:rPr>
        <w:t xml:space="preserve">. </w:t>
      </w:r>
      <w:proofErr w:type="spellStart"/>
      <w:r>
        <w:rPr>
          <w:rFonts w:ascii="Arial" w:hAnsi="Arial" w:cs="Times New Roman"/>
          <w:sz w:val="20"/>
        </w:rPr>
        <w:t>Cintio</w:t>
      </w:r>
      <w:proofErr w:type="spellEnd"/>
      <w:r>
        <w:rPr>
          <w:rFonts w:ascii="Arial" w:hAnsi="Arial" w:cs="Times New Roman"/>
          <w:sz w:val="20"/>
        </w:rPr>
        <w:t xml:space="preserve"> </w:t>
      </w:r>
      <w:proofErr w:type="spellStart"/>
      <w:r>
        <w:rPr>
          <w:rFonts w:ascii="Arial" w:hAnsi="Arial" w:cs="Times New Roman"/>
          <w:sz w:val="20"/>
        </w:rPr>
        <w:t>Vitier</w:t>
      </w:r>
      <w:proofErr w:type="spellEnd"/>
      <w:r>
        <w:rPr>
          <w:rFonts w:ascii="Arial" w:hAnsi="Arial" w:cs="Times New Roman"/>
          <w:sz w:val="20"/>
        </w:rPr>
        <w:t xml:space="preserve">. </w:t>
      </w:r>
      <w:r>
        <w:rPr>
          <w:rFonts w:ascii="Arial" w:hAnsi="Arial" w:cs="Times New Roman"/>
          <w:i/>
          <w:sz w:val="20"/>
        </w:rPr>
        <w:t>Orígenes</w:t>
      </w:r>
      <w:r>
        <w:rPr>
          <w:rFonts w:ascii="Arial" w:hAnsi="Arial" w:cs="Times New Roman"/>
          <w:sz w:val="20"/>
        </w:rPr>
        <w:t>, 32 (</w:t>
      </w:r>
      <w:r w:rsidR="00DD6E96">
        <w:rPr>
          <w:rFonts w:ascii="Arial" w:hAnsi="Arial" w:cs="Times New Roman"/>
          <w:sz w:val="20"/>
        </w:rPr>
        <w:t>1952</w:t>
      </w:r>
      <w:r>
        <w:rPr>
          <w:rFonts w:ascii="Arial" w:hAnsi="Arial" w:cs="Times New Roman"/>
          <w:sz w:val="20"/>
        </w:rPr>
        <w:t>), Cuba.</w:t>
      </w:r>
    </w:p>
    <w:p w:rsidR="00691F42" w:rsidRPr="00023689" w:rsidRDefault="00691F42" w:rsidP="00691F42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023689">
        <w:rPr>
          <w:rFonts w:ascii="Arial" w:hAnsi="Arial" w:cs="Times New Roman"/>
          <w:sz w:val="20"/>
        </w:rPr>
        <w:t xml:space="preserve">–––. </w:t>
      </w:r>
      <w:r w:rsidR="00561D5B" w:rsidRPr="00023689">
        <w:rPr>
          <w:rFonts w:ascii="Arial" w:hAnsi="Arial" w:cs="Times New Roman"/>
          <w:i/>
          <w:sz w:val="20"/>
        </w:rPr>
        <w:t xml:space="preserve">Notes en </w:t>
      </w:r>
      <w:proofErr w:type="spellStart"/>
      <w:r w:rsidR="00561D5B" w:rsidRPr="00023689">
        <w:rPr>
          <w:rFonts w:ascii="Arial" w:hAnsi="Arial" w:cs="Times New Roman"/>
          <w:i/>
          <w:sz w:val="20"/>
        </w:rPr>
        <w:t>vue</w:t>
      </w:r>
      <w:proofErr w:type="spellEnd"/>
      <w:r w:rsidR="00561D5B" w:rsidRPr="00023689">
        <w:rPr>
          <w:rFonts w:ascii="Arial" w:hAnsi="Arial" w:cs="Times New Roman"/>
          <w:i/>
          <w:sz w:val="20"/>
        </w:rPr>
        <w:t xml:space="preserve"> </w:t>
      </w:r>
      <w:proofErr w:type="spellStart"/>
      <w:r w:rsidR="00561D5B" w:rsidRPr="00023689">
        <w:rPr>
          <w:rFonts w:ascii="Arial" w:hAnsi="Arial" w:cs="Times New Roman"/>
          <w:i/>
          <w:sz w:val="20"/>
        </w:rPr>
        <w:t>du</w:t>
      </w:r>
      <w:proofErr w:type="spellEnd"/>
      <w:r w:rsidR="00561D5B" w:rsidRPr="00023689">
        <w:rPr>
          <w:rFonts w:ascii="Arial" w:hAnsi="Arial" w:cs="Times New Roman"/>
          <w:i/>
          <w:sz w:val="20"/>
        </w:rPr>
        <w:t xml:space="preserve"> “</w:t>
      </w:r>
      <w:proofErr w:type="spellStart"/>
      <w:r w:rsidR="00561D5B" w:rsidRPr="00023689">
        <w:rPr>
          <w:rFonts w:ascii="Arial" w:hAnsi="Arial" w:cs="Times New Roman"/>
          <w:i/>
          <w:sz w:val="20"/>
        </w:rPr>
        <w:t>Livre</w:t>
      </w:r>
      <w:proofErr w:type="spellEnd"/>
      <w:r w:rsidR="00561D5B" w:rsidRPr="00023689">
        <w:rPr>
          <w:rFonts w:ascii="Arial" w:hAnsi="Arial" w:cs="Times New Roman"/>
          <w:i/>
          <w:sz w:val="20"/>
        </w:rPr>
        <w:t>”</w:t>
      </w:r>
      <w:r w:rsidRPr="00023689">
        <w:rPr>
          <w:rFonts w:ascii="Arial" w:hAnsi="Arial" w:cs="Times New Roman"/>
          <w:sz w:val="20"/>
        </w:rPr>
        <w:t xml:space="preserve">. </w:t>
      </w:r>
      <w:proofErr w:type="spellStart"/>
      <w:r w:rsidRPr="00023689">
        <w:rPr>
          <w:rFonts w:ascii="Arial" w:hAnsi="Arial" w:cs="Times New Roman"/>
          <w:i/>
          <w:sz w:val="20"/>
        </w:rPr>
        <w:t>Œuvres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 </w:t>
      </w:r>
      <w:proofErr w:type="spellStart"/>
      <w:r w:rsidRPr="00023689">
        <w:rPr>
          <w:rFonts w:ascii="Arial" w:hAnsi="Arial" w:cs="Times New Roman"/>
          <w:i/>
          <w:sz w:val="20"/>
        </w:rPr>
        <w:t>Complètes</w:t>
      </w:r>
      <w:proofErr w:type="spellEnd"/>
      <w:r w:rsidRPr="00023689">
        <w:rPr>
          <w:rFonts w:ascii="Arial" w:hAnsi="Arial" w:cs="Times New Roman"/>
          <w:sz w:val="20"/>
        </w:rPr>
        <w:t xml:space="preserve">, I, </w:t>
      </w:r>
      <w:proofErr w:type="spellStart"/>
      <w:r w:rsidRPr="00023689">
        <w:rPr>
          <w:rFonts w:ascii="Arial" w:hAnsi="Arial" w:cs="Times New Roman"/>
          <w:sz w:val="20"/>
        </w:rPr>
        <w:t>Bibliothèque</w:t>
      </w:r>
      <w:proofErr w:type="spellEnd"/>
      <w:r w:rsidRPr="00023689">
        <w:rPr>
          <w:rFonts w:ascii="Arial" w:hAnsi="Arial" w:cs="Times New Roman"/>
          <w:sz w:val="20"/>
        </w:rPr>
        <w:t xml:space="preserve"> de la </w:t>
      </w:r>
      <w:proofErr w:type="spellStart"/>
      <w:r w:rsidRPr="00023689">
        <w:rPr>
          <w:rFonts w:ascii="Arial" w:hAnsi="Arial" w:cs="Times New Roman"/>
          <w:sz w:val="20"/>
        </w:rPr>
        <w:t>Pléiade</w:t>
      </w:r>
      <w:proofErr w:type="spellEnd"/>
      <w:r w:rsidRPr="00023689">
        <w:rPr>
          <w:rFonts w:ascii="Arial" w:hAnsi="Arial" w:cs="Times New Roman"/>
          <w:sz w:val="20"/>
        </w:rPr>
        <w:t xml:space="preserve">. Ed. B. </w:t>
      </w:r>
      <w:proofErr w:type="spellStart"/>
      <w:r w:rsidRPr="00023689">
        <w:rPr>
          <w:rFonts w:ascii="Arial" w:hAnsi="Arial" w:cs="Times New Roman"/>
          <w:sz w:val="20"/>
        </w:rPr>
        <w:t>Marchal</w:t>
      </w:r>
      <w:proofErr w:type="spellEnd"/>
      <w:r w:rsidRPr="00023689">
        <w:rPr>
          <w:rFonts w:ascii="Arial" w:hAnsi="Arial" w:cs="Times New Roman"/>
          <w:sz w:val="20"/>
        </w:rPr>
        <w:t xml:space="preserve">. Paris: Gallimard, 1998, pp. </w:t>
      </w:r>
      <w:r w:rsidR="00561D5B" w:rsidRPr="00023689">
        <w:rPr>
          <w:rFonts w:ascii="Arial" w:hAnsi="Arial" w:cs="Times New Roman"/>
          <w:sz w:val="20"/>
        </w:rPr>
        <w:t>549-</w:t>
      </w:r>
      <w:r w:rsidRPr="00023689">
        <w:rPr>
          <w:rFonts w:ascii="Arial" w:hAnsi="Arial" w:cs="Times New Roman"/>
          <w:sz w:val="20"/>
        </w:rPr>
        <w:t>6</w:t>
      </w:r>
      <w:r w:rsidR="00561D5B" w:rsidRPr="00023689">
        <w:rPr>
          <w:rFonts w:ascii="Arial" w:hAnsi="Arial" w:cs="Times New Roman"/>
          <w:sz w:val="20"/>
        </w:rPr>
        <w:t>29</w:t>
      </w:r>
      <w:r w:rsidRPr="00023689">
        <w:rPr>
          <w:rFonts w:ascii="Arial" w:hAnsi="Arial" w:cs="Times New Roman"/>
          <w:sz w:val="20"/>
        </w:rPr>
        <w:t>.</w:t>
      </w:r>
    </w:p>
    <w:p w:rsidR="00BC05AD" w:rsidRPr="00023689" w:rsidRDefault="00BC05AD" w:rsidP="00691F42">
      <w:pPr>
        <w:spacing w:after="0"/>
        <w:ind w:left="708"/>
        <w:jc w:val="both"/>
        <w:rPr>
          <w:rFonts w:ascii="Arial" w:hAnsi="Arial" w:cs="Times New Roman"/>
          <w:sz w:val="20"/>
        </w:rPr>
      </w:pPr>
    </w:p>
    <w:p w:rsidR="004B61E9" w:rsidRPr="00023689" w:rsidRDefault="004B61E9" w:rsidP="00691F42">
      <w:pPr>
        <w:spacing w:after="0"/>
        <w:ind w:left="708"/>
        <w:jc w:val="both"/>
        <w:rPr>
          <w:rFonts w:ascii="Arial" w:hAnsi="Arial" w:cs="Times New Roman"/>
          <w:sz w:val="20"/>
          <w:u w:val="single"/>
        </w:rPr>
      </w:pPr>
      <w:r w:rsidRPr="00023689">
        <w:rPr>
          <w:rFonts w:ascii="Arial" w:hAnsi="Arial" w:cs="Times New Roman"/>
          <w:sz w:val="20"/>
          <w:u w:val="single"/>
        </w:rPr>
        <w:t>Bibliografía complementaria:</w:t>
      </w:r>
    </w:p>
    <w:p w:rsidR="00BC05AD" w:rsidRPr="00023689" w:rsidRDefault="00BC05AD" w:rsidP="00691F42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023689">
        <w:rPr>
          <w:rFonts w:ascii="Arial" w:hAnsi="Arial" w:cs="Times New Roman"/>
          <w:sz w:val="20"/>
        </w:rPr>
        <w:t xml:space="preserve">Durand, Pascal, “Le </w:t>
      </w:r>
      <w:proofErr w:type="spellStart"/>
      <w:r w:rsidRPr="00023689">
        <w:rPr>
          <w:rFonts w:ascii="Arial" w:hAnsi="Arial" w:cs="Times New Roman"/>
          <w:sz w:val="20"/>
        </w:rPr>
        <w:t>Livre</w:t>
      </w:r>
      <w:proofErr w:type="spellEnd"/>
      <w:r w:rsidRPr="00023689">
        <w:rPr>
          <w:rFonts w:ascii="Arial" w:hAnsi="Arial" w:cs="Times New Roman"/>
          <w:sz w:val="20"/>
        </w:rPr>
        <w:t xml:space="preserve"> et </w:t>
      </w:r>
      <w:proofErr w:type="spellStart"/>
      <w:r w:rsidRPr="00023689">
        <w:rPr>
          <w:rFonts w:ascii="Arial" w:hAnsi="Arial" w:cs="Times New Roman"/>
          <w:sz w:val="20"/>
        </w:rPr>
        <w:t>l’album</w:t>
      </w:r>
      <w:proofErr w:type="spellEnd"/>
      <w:r w:rsidRPr="00023689">
        <w:rPr>
          <w:rFonts w:ascii="Arial" w:hAnsi="Arial" w:cs="Times New Roman"/>
          <w:sz w:val="20"/>
        </w:rPr>
        <w:t xml:space="preserve">” y “Le </w:t>
      </w:r>
      <w:proofErr w:type="spellStart"/>
      <w:r w:rsidRPr="00023689">
        <w:rPr>
          <w:rFonts w:ascii="Arial" w:hAnsi="Arial" w:cs="Times New Roman"/>
          <w:sz w:val="20"/>
        </w:rPr>
        <w:t>mess</w:t>
      </w:r>
      <w:r w:rsidR="00941D0F" w:rsidRPr="00023689">
        <w:rPr>
          <w:rFonts w:ascii="Arial" w:hAnsi="Arial" w:cs="Times New Roman"/>
          <w:sz w:val="20"/>
        </w:rPr>
        <w:t>ager</w:t>
      </w:r>
      <w:proofErr w:type="spellEnd"/>
      <w:r w:rsidR="00941D0F" w:rsidRPr="00023689">
        <w:rPr>
          <w:rFonts w:ascii="Arial" w:hAnsi="Arial" w:cs="Times New Roman"/>
          <w:sz w:val="20"/>
        </w:rPr>
        <w:t xml:space="preserve"> </w:t>
      </w:r>
      <w:proofErr w:type="spellStart"/>
      <w:r w:rsidR="00941D0F" w:rsidRPr="00023689">
        <w:rPr>
          <w:rFonts w:ascii="Arial" w:hAnsi="Arial" w:cs="Times New Roman"/>
          <w:sz w:val="20"/>
        </w:rPr>
        <w:t>du</w:t>
      </w:r>
      <w:proofErr w:type="spellEnd"/>
      <w:r w:rsidR="00941D0F" w:rsidRPr="00023689">
        <w:rPr>
          <w:rFonts w:ascii="Arial" w:hAnsi="Arial" w:cs="Times New Roman"/>
          <w:sz w:val="20"/>
        </w:rPr>
        <w:t xml:space="preserve"> </w:t>
      </w:r>
      <w:proofErr w:type="spellStart"/>
      <w:r w:rsidR="00941D0F" w:rsidRPr="00023689">
        <w:rPr>
          <w:rFonts w:ascii="Arial" w:hAnsi="Arial" w:cs="Times New Roman"/>
          <w:sz w:val="20"/>
        </w:rPr>
        <w:t>Livre</w:t>
      </w:r>
      <w:proofErr w:type="spellEnd"/>
      <w:r w:rsidR="00941D0F" w:rsidRPr="00023689">
        <w:rPr>
          <w:rFonts w:ascii="Arial" w:hAnsi="Arial" w:cs="Times New Roman"/>
          <w:sz w:val="20"/>
        </w:rPr>
        <w:t>”.</w:t>
      </w:r>
      <w:r w:rsidRPr="00023689">
        <w:rPr>
          <w:rFonts w:ascii="Arial" w:hAnsi="Arial" w:cs="Times New Roman"/>
          <w:sz w:val="20"/>
        </w:rPr>
        <w:t xml:space="preserve"> </w:t>
      </w:r>
      <w:proofErr w:type="spellStart"/>
      <w:r w:rsidRPr="00023689">
        <w:rPr>
          <w:rFonts w:ascii="Arial" w:hAnsi="Arial" w:cs="Times New Roman"/>
          <w:i/>
          <w:sz w:val="20"/>
        </w:rPr>
        <w:t>Mallarmé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. </w:t>
      </w:r>
      <w:proofErr w:type="spellStart"/>
      <w:r w:rsidRPr="00023689">
        <w:rPr>
          <w:rFonts w:ascii="Arial" w:hAnsi="Arial" w:cs="Times New Roman"/>
          <w:i/>
          <w:sz w:val="20"/>
        </w:rPr>
        <w:t>Du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 </w:t>
      </w:r>
      <w:proofErr w:type="spellStart"/>
      <w:r w:rsidRPr="00023689">
        <w:rPr>
          <w:rFonts w:ascii="Arial" w:hAnsi="Arial" w:cs="Times New Roman"/>
          <w:i/>
          <w:sz w:val="20"/>
        </w:rPr>
        <w:t>sens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 des formes au </w:t>
      </w:r>
      <w:proofErr w:type="spellStart"/>
      <w:r w:rsidRPr="00023689">
        <w:rPr>
          <w:rFonts w:ascii="Arial" w:hAnsi="Arial" w:cs="Times New Roman"/>
          <w:i/>
          <w:sz w:val="20"/>
        </w:rPr>
        <w:t>sens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 des </w:t>
      </w:r>
      <w:proofErr w:type="spellStart"/>
      <w:r w:rsidRPr="00023689">
        <w:rPr>
          <w:rFonts w:ascii="Arial" w:hAnsi="Arial" w:cs="Times New Roman"/>
          <w:i/>
          <w:sz w:val="20"/>
        </w:rPr>
        <w:t>formalités</w:t>
      </w:r>
      <w:proofErr w:type="spellEnd"/>
      <w:r w:rsidRPr="00023689">
        <w:rPr>
          <w:rFonts w:ascii="Arial" w:hAnsi="Arial" w:cs="Times New Roman"/>
          <w:sz w:val="20"/>
        </w:rPr>
        <w:t xml:space="preserve">. París: </w:t>
      </w:r>
      <w:proofErr w:type="spellStart"/>
      <w:r w:rsidRPr="00023689">
        <w:rPr>
          <w:rFonts w:ascii="Arial" w:hAnsi="Arial" w:cs="Times New Roman"/>
          <w:sz w:val="20"/>
        </w:rPr>
        <w:t>Éditions</w:t>
      </w:r>
      <w:proofErr w:type="spellEnd"/>
      <w:r w:rsidRPr="00023689">
        <w:rPr>
          <w:rFonts w:ascii="Arial" w:hAnsi="Arial" w:cs="Times New Roman"/>
          <w:sz w:val="20"/>
        </w:rPr>
        <w:t xml:space="preserve"> </w:t>
      </w:r>
      <w:proofErr w:type="spellStart"/>
      <w:r w:rsidRPr="00023689">
        <w:rPr>
          <w:rFonts w:ascii="Arial" w:hAnsi="Arial" w:cs="Times New Roman"/>
          <w:sz w:val="20"/>
        </w:rPr>
        <w:t>du</w:t>
      </w:r>
      <w:proofErr w:type="spellEnd"/>
      <w:r w:rsidRPr="00023689">
        <w:rPr>
          <w:rFonts w:ascii="Arial" w:hAnsi="Arial" w:cs="Times New Roman"/>
          <w:sz w:val="20"/>
        </w:rPr>
        <w:t xml:space="preserve"> </w:t>
      </w:r>
      <w:proofErr w:type="spellStart"/>
      <w:r w:rsidRPr="00023689">
        <w:rPr>
          <w:rFonts w:ascii="Arial" w:hAnsi="Arial" w:cs="Times New Roman"/>
          <w:sz w:val="20"/>
        </w:rPr>
        <w:t>Seuil</w:t>
      </w:r>
      <w:proofErr w:type="spellEnd"/>
      <w:r w:rsidRPr="00023689">
        <w:rPr>
          <w:rFonts w:ascii="Arial" w:hAnsi="Arial" w:cs="Times New Roman"/>
          <w:sz w:val="20"/>
        </w:rPr>
        <w:t>, 2008, pp. 141-147 y 233-269.</w:t>
      </w:r>
    </w:p>
    <w:p w:rsidR="006C3BC9" w:rsidRDefault="006C3BC9" w:rsidP="00691F42">
      <w:pPr>
        <w:spacing w:after="0"/>
        <w:ind w:left="708"/>
        <w:jc w:val="both"/>
        <w:rPr>
          <w:rFonts w:ascii="Arial" w:hAnsi="Arial" w:cs="Times New Roman"/>
          <w:sz w:val="20"/>
        </w:rPr>
      </w:pPr>
      <w:proofErr w:type="spellStart"/>
      <w:r w:rsidRPr="006C3BC9">
        <w:rPr>
          <w:rFonts w:ascii="Arial" w:hAnsi="Arial" w:cs="Times New Roman"/>
          <w:sz w:val="20"/>
        </w:rPr>
        <w:t>Meschonnic</w:t>
      </w:r>
      <w:proofErr w:type="spellEnd"/>
      <w:r w:rsidRPr="006C3BC9">
        <w:rPr>
          <w:rFonts w:ascii="Arial" w:hAnsi="Arial" w:cs="Times New Roman"/>
          <w:sz w:val="20"/>
        </w:rPr>
        <w:t>, Henri.</w:t>
      </w:r>
      <w:r>
        <w:rPr>
          <w:rFonts w:ascii="Arial" w:hAnsi="Arial" w:cs="Times New Roman"/>
          <w:sz w:val="20"/>
        </w:rPr>
        <w:t xml:space="preserve"> “Liberen a </w:t>
      </w:r>
      <w:proofErr w:type="spellStart"/>
      <w:r>
        <w:rPr>
          <w:rFonts w:ascii="Arial" w:hAnsi="Arial" w:cs="Times New Roman"/>
          <w:sz w:val="20"/>
        </w:rPr>
        <w:t>Mallarmé</w:t>
      </w:r>
      <w:proofErr w:type="spellEnd"/>
      <w:r>
        <w:rPr>
          <w:rFonts w:ascii="Arial" w:hAnsi="Arial" w:cs="Times New Roman"/>
          <w:sz w:val="20"/>
        </w:rPr>
        <w:t xml:space="preserve">”. </w:t>
      </w:r>
      <w:r w:rsidRPr="006C3BC9">
        <w:rPr>
          <w:rFonts w:ascii="Arial" w:hAnsi="Arial" w:cs="Times New Roman"/>
          <w:i/>
          <w:sz w:val="20"/>
        </w:rPr>
        <w:t>La poética como crítica del sentido</w:t>
      </w:r>
      <w:r w:rsidRPr="006C3BC9">
        <w:rPr>
          <w:rFonts w:ascii="Arial" w:hAnsi="Arial" w:cs="Times New Roman"/>
          <w:sz w:val="20"/>
        </w:rPr>
        <w:t xml:space="preserve">, </w:t>
      </w:r>
      <w:proofErr w:type="spellStart"/>
      <w:r w:rsidRPr="006C3BC9">
        <w:rPr>
          <w:rFonts w:ascii="Arial" w:hAnsi="Arial" w:cs="Times New Roman"/>
          <w:sz w:val="20"/>
        </w:rPr>
        <w:t>trad</w:t>
      </w:r>
      <w:proofErr w:type="spellEnd"/>
      <w:r w:rsidRPr="006C3BC9">
        <w:rPr>
          <w:rFonts w:ascii="Arial" w:hAnsi="Arial" w:cs="Times New Roman"/>
          <w:sz w:val="20"/>
        </w:rPr>
        <w:t xml:space="preserve">. H. </w:t>
      </w:r>
      <w:proofErr w:type="spellStart"/>
      <w:r w:rsidRPr="006C3BC9">
        <w:rPr>
          <w:rFonts w:ascii="Arial" w:hAnsi="Arial" w:cs="Times New Roman"/>
          <w:sz w:val="20"/>
        </w:rPr>
        <w:t>Savino</w:t>
      </w:r>
      <w:proofErr w:type="spellEnd"/>
      <w:r w:rsidRPr="006C3BC9">
        <w:rPr>
          <w:rFonts w:ascii="Arial" w:hAnsi="Arial" w:cs="Times New Roman"/>
          <w:sz w:val="20"/>
        </w:rPr>
        <w:t>. Buenos Aires: Territorios, 2007</w:t>
      </w:r>
      <w:r>
        <w:rPr>
          <w:rFonts w:ascii="Arial" w:hAnsi="Arial" w:cs="Times New Roman"/>
          <w:sz w:val="20"/>
        </w:rPr>
        <w:t>, pp. 57-67</w:t>
      </w:r>
      <w:r w:rsidRPr="006C3BC9">
        <w:rPr>
          <w:rFonts w:ascii="Arial" w:hAnsi="Arial" w:cs="Times New Roman"/>
          <w:sz w:val="20"/>
        </w:rPr>
        <w:t>.</w:t>
      </w:r>
    </w:p>
    <w:p w:rsidR="004A3989" w:rsidRPr="00023689" w:rsidRDefault="004A3989" w:rsidP="00691F42">
      <w:pPr>
        <w:spacing w:after="0"/>
        <w:ind w:left="708"/>
        <w:jc w:val="both"/>
        <w:rPr>
          <w:rFonts w:ascii="Arial" w:hAnsi="Arial" w:cs="Times New Roman"/>
          <w:sz w:val="20"/>
        </w:rPr>
      </w:pPr>
      <w:proofErr w:type="spellStart"/>
      <w:r w:rsidRPr="00023689">
        <w:rPr>
          <w:rFonts w:ascii="Arial" w:hAnsi="Arial" w:cs="Times New Roman"/>
          <w:sz w:val="20"/>
        </w:rPr>
        <w:t>Valéry</w:t>
      </w:r>
      <w:proofErr w:type="spellEnd"/>
      <w:r w:rsidRPr="00023689">
        <w:rPr>
          <w:rFonts w:ascii="Arial" w:hAnsi="Arial" w:cs="Times New Roman"/>
          <w:sz w:val="20"/>
        </w:rPr>
        <w:t xml:space="preserve">, </w:t>
      </w:r>
      <w:proofErr w:type="spellStart"/>
      <w:r w:rsidRPr="00023689">
        <w:rPr>
          <w:rFonts w:ascii="Arial" w:hAnsi="Arial" w:cs="Times New Roman"/>
          <w:sz w:val="20"/>
        </w:rPr>
        <w:t>P</w:t>
      </w:r>
      <w:r w:rsidR="00C36DD5">
        <w:rPr>
          <w:rFonts w:ascii="Arial" w:hAnsi="Arial" w:cs="Times New Roman"/>
          <w:sz w:val="20"/>
        </w:rPr>
        <w:t>aul</w:t>
      </w:r>
      <w:proofErr w:type="spellEnd"/>
      <w:r w:rsidR="00C36DD5">
        <w:rPr>
          <w:rFonts w:ascii="Arial" w:hAnsi="Arial" w:cs="Times New Roman"/>
          <w:sz w:val="20"/>
        </w:rPr>
        <w:t>. “El Golpe de Dados” y “Yo l</w:t>
      </w:r>
      <w:r w:rsidRPr="00023689">
        <w:rPr>
          <w:rFonts w:ascii="Arial" w:hAnsi="Arial" w:cs="Times New Roman"/>
          <w:sz w:val="20"/>
        </w:rPr>
        <w:t>e decía a</w:t>
      </w:r>
      <w:r w:rsidR="00941D0F" w:rsidRPr="00023689">
        <w:rPr>
          <w:rFonts w:ascii="Arial" w:hAnsi="Arial" w:cs="Times New Roman"/>
          <w:sz w:val="20"/>
        </w:rPr>
        <w:t xml:space="preserve"> </w:t>
      </w:r>
      <w:r w:rsidRPr="00023689">
        <w:rPr>
          <w:rFonts w:ascii="Arial" w:hAnsi="Arial" w:cs="Times New Roman"/>
          <w:sz w:val="20"/>
        </w:rPr>
        <w:t xml:space="preserve">veces a </w:t>
      </w:r>
      <w:proofErr w:type="spellStart"/>
      <w:r w:rsidRPr="00023689">
        <w:rPr>
          <w:rFonts w:ascii="Arial" w:hAnsi="Arial" w:cs="Times New Roman"/>
          <w:sz w:val="20"/>
        </w:rPr>
        <w:t>Stéphane</w:t>
      </w:r>
      <w:proofErr w:type="spellEnd"/>
      <w:r w:rsidRPr="00023689">
        <w:rPr>
          <w:rFonts w:ascii="Arial" w:hAnsi="Arial" w:cs="Times New Roman"/>
          <w:sz w:val="20"/>
        </w:rPr>
        <w:t xml:space="preserve"> </w:t>
      </w:r>
      <w:proofErr w:type="spellStart"/>
      <w:r w:rsidRPr="00023689">
        <w:rPr>
          <w:rFonts w:ascii="Arial" w:hAnsi="Arial" w:cs="Times New Roman"/>
          <w:sz w:val="20"/>
        </w:rPr>
        <w:t>Mallarmé</w:t>
      </w:r>
      <w:proofErr w:type="spellEnd"/>
      <w:r w:rsidRPr="00023689">
        <w:rPr>
          <w:rFonts w:ascii="Arial" w:hAnsi="Arial" w:cs="Times New Roman"/>
          <w:sz w:val="20"/>
        </w:rPr>
        <w:t xml:space="preserve">”. </w:t>
      </w:r>
      <w:r w:rsidRPr="00023689">
        <w:rPr>
          <w:rFonts w:ascii="Arial" w:hAnsi="Arial" w:cs="Times New Roman"/>
          <w:i/>
          <w:sz w:val="20"/>
        </w:rPr>
        <w:t xml:space="preserve">De Poe a </w:t>
      </w:r>
      <w:proofErr w:type="spellStart"/>
      <w:r w:rsidRPr="00023689">
        <w:rPr>
          <w:rFonts w:ascii="Arial" w:hAnsi="Arial" w:cs="Times New Roman"/>
          <w:i/>
          <w:sz w:val="20"/>
        </w:rPr>
        <w:t>Mallarmé</w:t>
      </w:r>
      <w:proofErr w:type="spellEnd"/>
      <w:r w:rsidRPr="00023689">
        <w:rPr>
          <w:rFonts w:ascii="Arial" w:hAnsi="Arial" w:cs="Times New Roman"/>
          <w:i/>
          <w:sz w:val="20"/>
        </w:rPr>
        <w:t>. Ensayos de poética y estética</w:t>
      </w:r>
      <w:r w:rsidRPr="00023689">
        <w:rPr>
          <w:rFonts w:ascii="Arial" w:hAnsi="Arial" w:cs="Times New Roman"/>
          <w:sz w:val="20"/>
        </w:rPr>
        <w:t xml:space="preserve">, </w:t>
      </w:r>
      <w:proofErr w:type="spellStart"/>
      <w:r w:rsidRPr="00023689">
        <w:rPr>
          <w:rFonts w:ascii="Arial" w:hAnsi="Arial" w:cs="Times New Roman"/>
          <w:sz w:val="20"/>
        </w:rPr>
        <w:t>trad</w:t>
      </w:r>
      <w:proofErr w:type="spellEnd"/>
      <w:r w:rsidRPr="00023689">
        <w:rPr>
          <w:rFonts w:ascii="Arial" w:hAnsi="Arial" w:cs="Times New Roman"/>
          <w:sz w:val="20"/>
        </w:rPr>
        <w:t xml:space="preserve">. S. </w:t>
      </w:r>
      <w:proofErr w:type="spellStart"/>
      <w:r w:rsidRPr="00023689">
        <w:rPr>
          <w:rFonts w:ascii="Arial" w:hAnsi="Arial" w:cs="Times New Roman"/>
          <w:sz w:val="20"/>
        </w:rPr>
        <w:t>Mattoni</w:t>
      </w:r>
      <w:proofErr w:type="spellEnd"/>
      <w:r w:rsidRPr="00023689">
        <w:rPr>
          <w:rFonts w:ascii="Arial" w:hAnsi="Arial" w:cs="Times New Roman"/>
          <w:sz w:val="20"/>
        </w:rPr>
        <w:t>. Buenos Aires: Cuenco de Plata, 2010, pp. 69-78, 79-98.</w:t>
      </w:r>
    </w:p>
    <w:p w:rsidR="004F6E99" w:rsidRDefault="004F6E99" w:rsidP="005E49FF">
      <w:pPr>
        <w:spacing w:after="0"/>
        <w:jc w:val="both"/>
        <w:rPr>
          <w:rFonts w:ascii="Arial" w:hAnsi="Arial" w:cs="Times New Roman"/>
          <w:sz w:val="22"/>
        </w:rPr>
      </w:pPr>
    </w:p>
    <w:p w:rsidR="003E6F6E" w:rsidRDefault="00561D5B" w:rsidP="00C947F9">
      <w:pPr>
        <w:spacing w:after="0"/>
        <w:jc w:val="both"/>
        <w:rPr>
          <w:rFonts w:ascii="Arial" w:hAnsi="Arial" w:cs="Times New Roman"/>
          <w:b/>
          <w:sz w:val="22"/>
        </w:rPr>
      </w:pPr>
      <w:r w:rsidRPr="00561D5B">
        <w:rPr>
          <w:rFonts w:ascii="Arial" w:hAnsi="Arial" w:cs="Times New Roman"/>
          <w:sz w:val="22"/>
        </w:rPr>
        <w:t xml:space="preserve">4.3. </w:t>
      </w:r>
      <w:r w:rsidR="00B22E47" w:rsidRPr="00320F85">
        <w:rPr>
          <w:rFonts w:ascii="Arial" w:hAnsi="Arial" w:cs="Times New Roman"/>
          <w:b/>
          <w:sz w:val="22"/>
        </w:rPr>
        <w:t>Raymond Roussel</w:t>
      </w:r>
      <w:r w:rsidR="00B22E47">
        <w:rPr>
          <w:rFonts w:ascii="Arial" w:hAnsi="Arial" w:cs="Times New Roman"/>
          <w:b/>
          <w:sz w:val="22"/>
        </w:rPr>
        <w:t>: la obra inclasificable o esa “</w:t>
      </w:r>
      <w:proofErr w:type="spellStart"/>
      <w:r w:rsidR="00B22E47">
        <w:rPr>
          <w:rFonts w:ascii="Arial" w:hAnsi="Arial" w:cs="Times New Roman"/>
          <w:b/>
          <w:sz w:val="22"/>
        </w:rPr>
        <w:t>otracosa</w:t>
      </w:r>
      <w:proofErr w:type="spellEnd"/>
      <w:r w:rsidR="00B22E47">
        <w:rPr>
          <w:rFonts w:ascii="Arial" w:hAnsi="Arial" w:cs="Times New Roman"/>
          <w:b/>
          <w:sz w:val="22"/>
        </w:rPr>
        <w:t>”</w:t>
      </w:r>
      <w:r w:rsidR="003E6F6E">
        <w:rPr>
          <w:rFonts w:ascii="Arial" w:hAnsi="Arial" w:cs="Times New Roman"/>
          <w:b/>
          <w:sz w:val="22"/>
        </w:rPr>
        <w:t xml:space="preserve"> </w:t>
      </w:r>
      <w:r w:rsidR="003E6F6E" w:rsidRPr="003E6F6E">
        <w:rPr>
          <w:rFonts w:ascii="Arial" w:hAnsi="Arial" w:cs="Times New Roman"/>
          <w:sz w:val="22"/>
        </w:rPr>
        <w:t>(clase 3)</w:t>
      </w:r>
    </w:p>
    <w:p w:rsidR="00954C67" w:rsidRPr="00023689" w:rsidRDefault="00954C67" w:rsidP="00954C67">
      <w:pPr>
        <w:spacing w:after="0"/>
        <w:ind w:left="708"/>
        <w:jc w:val="both"/>
        <w:rPr>
          <w:rFonts w:ascii="Arial" w:hAnsi="Arial" w:cs="Times New Roman"/>
          <w:sz w:val="20"/>
          <w:u w:val="single"/>
        </w:rPr>
      </w:pPr>
      <w:r w:rsidRPr="00023689">
        <w:rPr>
          <w:rFonts w:ascii="Arial" w:hAnsi="Arial" w:cs="Times New Roman"/>
          <w:sz w:val="20"/>
          <w:u w:val="single"/>
        </w:rPr>
        <w:t>Bibliografía obligatoria:</w:t>
      </w:r>
    </w:p>
    <w:p w:rsidR="00C947F9" w:rsidRPr="00023689" w:rsidRDefault="00C947F9" w:rsidP="00561D5B">
      <w:pPr>
        <w:spacing w:after="0"/>
        <w:ind w:left="708"/>
        <w:jc w:val="both"/>
        <w:rPr>
          <w:rFonts w:ascii="Arial" w:hAnsi="Arial" w:cs="Times New Roman"/>
          <w:i/>
          <w:sz w:val="20"/>
        </w:rPr>
      </w:pPr>
      <w:r w:rsidRPr="00023689">
        <w:rPr>
          <w:rFonts w:ascii="Arial" w:hAnsi="Arial" w:cs="Times New Roman"/>
          <w:sz w:val="20"/>
        </w:rPr>
        <w:t xml:space="preserve">Roussel, Raymond, </w:t>
      </w:r>
      <w:r w:rsidR="0054341E" w:rsidRPr="00023689">
        <w:rPr>
          <w:rFonts w:ascii="Arial" w:hAnsi="Arial" w:cs="Times New Roman"/>
          <w:i/>
          <w:sz w:val="20"/>
        </w:rPr>
        <w:t xml:space="preserve">La </w:t>
      </w:r>
      <w:proofErr w:type="spellStart"/>
      <w:r w:rsidR="0054341E" w:rsidRPr="00023689">
        <w:rPr>
          <w:rFonts w:ascii="Arial" w:hAnsi="Arial" w:cs="Times New Roman"/>
          <w:i/>
          <w:sz w:val="20"/>
        </w:rPr>
        <w:t>vue</w:t>
      </w:r>
      <w:proofErr w:type="spellEnd"/>
      <w:r w:rsidR="004507E7" w:rsidRPr="00023689">
        <w:rPr>
          <w:rFonts w:ascii="Arial" w:hAnsi="Arial" w:cs="Times New Roman"/>
          <w:sz w:val="20"/>
        </w:rPr>
        <w:t xml:space="preserve">. París: Edición </w:t>
      </w:r>
      <w:proofErr w:type="spellStart"/>
      <w:r w:rsidR="004507E7" w:rsidRPr="00023689">
        <w:rPr>
          <w:rFonts w:ascii="Arial" w:hAnsi="Arial" w:cs="Times New Roman"/>
          <w:sz w:val="20"/>
        </w:rPr>
        <w:t>Lemerre</w:t>
      </w:r>
      <w:proofErr w:type="spellEnd"/>
      <w:r w:rsidR="004507E7" w:rsidRPr="00023689">
        <w:rPr>
          <w:rFonts w:ascii="Arial" w:hAnsi="Arial" w:cs="Times New Roman"/>
          <w:sz w:val="20"/>
        </w:rPr>
        <w:t>,</w:t>
      </w:r>
      <w:r w:rsidRPr="00023689">
        <w:rPr>
          <w:rFonts w:ascii="Arial" w:hAnsi="Arial" w:cs="Times New Roman"/>
          <w:i/>
          <w:sz w:val="20"/>
        </w:rPr>
        <w:t xml:space="preserve"> </w:t>
      </w:r>
      <w:r w:rsidR="00EC5643" w:rsidRPr="00023689">
        <w:rPr>
          <w:rFonts w:ascii="Arial" w:hAnsi="Arial" w:cs="Times New Roman"/>
          <w:sz w:val="20"/>
        </w:rPr>
        <w:t xml:space="preserve">1904 </w:t>
      </w:r>
      <w:r w:rsidRPr="00023689">
        <w:rPr>
          <w:rFonts w:ascii="Arial" w:hAnsi="Arial" w:cs="Times New Roman"/>
          <w:sz w:val="20"/>
        </w:rPr>
        <w:t>[</w:t>
      </w:r>
      <w:proofErr w:type="spellStart"/>
      <w:r w:rsidRPr="00023689">
        <w:rPr>
          <w:rFonts w:ascii="Arial" w:hAnsi="Arial" w:cs="Times New Roman"/>
          <w:sz w:val="20"/>
        </w:rPr>
        <w:t>trad</w:t>
      </w:r>
      <w:proofErr w:type="spellEnd"/>
      <w:r w:rsidRPr="00023689">
        <w:rPr>
          <w:rFonts w:ascii="Arial" w:hAnsi="Arial" w:cs="Times New Roman"/>
          <w:sz w:val="20"/>
        </w:rPr>
        <w:t xml:space="preserve">. Carlos Cámara y Miguel Ángel </w:t>
      </w:r>
      <w:proofErr w:type="spellStart"/>
      <w:r w:rsidRPr="00023689">
        <w:rPr>
          <w:rFonts w:ascii="Arial" w:hAnsi="Arial" w:cs="Times New Roman"/>
          <w:sz w:val="20"/>
        </w:rPr>
        <w:t>Frontán</w:t>
      </w:r>
      <w:proofErr w:type="spellEnd"/>
      <w:r w:rsidR="004507E7" w:rsidRPr="00023689">
        <w:rPr>
          <w:rFonts w:ascii="Arial" w:hAnsi="Arial" w:cs="Times New Roman"/>
          <w:sz w:val="20"/>
        </w:rPr>
        <w:t xml:space="preserve">, </w:t>
      </w:r>
      <w:r w:rsidR="004507E7" w:rsidRPr="00023689">
        <w:rPr>
          <w:rFonts w:ascii="Arial" w:hAnsi="Arial" w:cs="Times New Roman"/>
          <w:i/>
          <w:sz w:val="20"/>
        </w:rPr>
        <w:t>La vista</w:t>
      </w:r>
      <w:r w:rsidR="00561D5B" w:rsidRPr="00023689">
        <w:rPr>
          <w:rFonts w:ascii="Arial" w:hAnsi="Arial" w:cs="Times New Roman"/>
          <w:sz w:val="20"/>
        </w:rPr>
        <w:t>. Buenos Aires:</w:t>
      </w:r>
      <w:r w:rsidRPr="00023689">
        <w:rPr>
          <w:rFonts w:ascii="Arial" w:hAnsi="Arial" w:cs="Times New Roman"/>
          <w:sz w:val="20"/>
        </w:rPr>
        <w:t xml:space="preserve"> Ediciones De La Mirándola, 2017]</w:t>
      </w:r>
      <w:r w:rsidR="004507E7" w:rsidRPr="00023689">
        <w:rPr>
          <w:rFonts w:ascii="Arial" w:hAnsi="Arial" w:cs="Times New Roman"/>
          <w:sz w:val="20"/>
        </w:rPr>
        <w:t>.</w:t>
      </w:r>
    </w:p>
    <w:p w:rsidR="0054341E" w:rsidRPr="00023689" w:rsidRDefault="007B3430" w:rsidP="00B35D31">
      <w:pPr>
        <w:spacing w:after="0"/>
        <w:ind w:left="708"/>
        <w:jc w:val="both"/>
        <w:rPr>
          <w:rFonts w:ascii="Arial" w:hAnsi="Arial"/>
          <w:sz w:val="20"/>
        </w:rPr>
      </w:pPr>
      <w:r w:rsidRPr="00023689">
        <w:rPr>
          <w:rFonts w:ascii="Arial" w:hAnsi="Arial" w:cs="Times New Roman"/>
          <w:sz w:val="20"/>
        </w:rPr>
        <w:t xml:space="preserve">–––. </w:t>
      </w:r>
      <w:r w:rsidR="00982F1A" w:rsidRPr="00023689">
        <w:rPr>
          <w:rFonts w:ascii="Arial" w:hAnsi="Arial" w:cs="Times New Roman"/>
          <w:i/>
          <w:sz w:val="20"/>
        </w:rPr>
        <w:t xml:space="preserve">Comment </w:t>
      </w:r>
      <w:proofErr w:type="spellStart"/>
      <w:r w:rsidR="00982F1A" w:rsidRPr="00023689">
        <w:rPr>
          <w:rFonts w:ascii="Arial" w:hAnsi="Arial" w:cs="Times New Roman"/>
          <w:i/>
          <w:sz w:val="20"/>
        </w:rPr>
        <w:t>j’ai</w:t>
      </w:r>
      <w:proofErr w:type="spellEnd"/>
      <w:r w:rsidR="00982F1A" w:rsidRPr="00023689">
        <w:rPr>
          <w:rFonts w:ascii="Arial" w:hAnsi="Arial" w:cs="Times New Roman"/>
          <w:i/>
          <w:sz w:val="20"/>
        </w:rPr>
        <w:t xml:space="preserve"> </w:t>
      </w:r>
      <w:proofErr w:type="spellStart"/>
      <w:r w:rsidR="00982F1A" w:rsidRPr="00023689">
        <w:rPr>
          <w:rFonts w:ascii="Arial" w:hAnsi="Arial" w:cs="Times New Roman"/>
          <w:i/>
          <w:sz w:val="20"/>
        </w:rPr>
        <w:t>écrit</w:t>
      </w:r>
      <w:proofErr w:type="spellEnd"/>
      <w:r w:rsidR="00982F1A" w:rsidRPr="00023689">
        <w:rPr>
          <w:rFonts w:ascii="Arial" w:hAnsi="Arial" w:cs="Times New Roman"/>
          <w:i/>
          <w:sz w:val="20"/>
        </w:rPr>
        <w:t xml:space="preserve"> </w:t>
      </w:r>
      <w:proofErr w:type="spellStart"/>
      <w:r w:rsidR="00982F1A" w:rsidRPr="00023689">
        <w:rPr>
          <w:rFonts w:ascii="Arial" w:hAnsi="Arial" w:cs="Times New Roman"/>
          <w:i/>
          <w:sz w:val="20"/>
        </w:rPr>
        <w:t>certains</w:t>
      </w:r>
      <w:proofErr w:type="spellEnd"/>
      <w:r w:rsidR="00982F1A" w:rsidRPr="00023689">
        <w:rPr>
          <w:rFonts w:ascii="Arial" w:hAnsi="Arial" w:cs="Times New Roman"/>
          <w:i/>
          <w:sz w:val="20"/>
        </w:rPr>
        <w:t xml:space="preserve"> de mes </w:t>
      </w:r>
      <w:proofErr w:type="spellStart"/>
      <w:r w:rsidR="00982F1A" w:rsidRPr="00023689">
        <w:rPr>
          <w:rFonts w:ascii="Arial" w:hAnsi="Arial" w:cs="Times New Roman"/>
          <w:i/>
          <w:sz w:val="20"/>
        </w:rPr>
        <w:t>livres</w:t>
      </w:r>
      <w:proofErr w:type="spellEnd"/>
      <w:r w:rsidR="00982F1A" w:rsidRPr="00023689">
        <w:rPr>
          <w:rFonts w:ascii="Arial" w:hAnsi="Arial" w:cs="Times New Roman"/>
          <w:i/>
          <w:sz w:val="20"/>
        </w:rPr>
        <w:t xml:space="preserve"> (</w:t>
      </w:r>
      <w:proofErr w:type="spellStart"/>
      <w:r w:rsidR="00982F1A" w:rsidRPr="00023689">
        <w:rPr>
          <w:rFonts w:ascii="Arial" w:hAnsi="Arial" w:cs="Times New Roman"/>
          <w:i/>
          <w:sz w:val="20"/>
        </w:rPr>
        <w:t>recueil</w:t>
      </w:r>
      <w:proofErr w:type="spellEnd"/>
      <w:r w:rsidR="00982F1A" w:rsidRPr="00023689">
        <w:rPr>
          <w:rFonts w:ascii="Arial" w:hAnsi="Arial" w:cs="Times New Roman"/>
          <w:i/>
          <w:sz w:val="20"/>
        </w:rPr>
        <w:t>)</w:t>
      </w:r>
      <w:r w:rsidR="00982F1A" w:rsidRPr="00023689">
        <w:rPr>
          <w:rFonts w:ascii="Arial" w:hAnsi="Arial" w:cs="Times New Roman"/>
          <w:sz w:val="20"/>
        </w:rPr>
        <w:t>, 1935</w:t>
      </w:r>
      <w:r w:rsidR="00B35D31" w:rsidRPr="00023689">
        <w:rPr>
          <w:rFonts w:ascii="Arial" w:hAnsi="Arial" w:cs="Times New Roman"/>
          <w:sz w:val="20"/>
        </w:rPr>
        <w:t xml:space="preserve"> [</w:t>
      </w:r>
      <w:proofErr w:type="spellStart"/>
      <w:r w:rsidR="00B35D31" w:rsidRPr="00023689">
        <w:rPr>
          <w:rFonts w:ascii="Arial" w:hAnsi="Arial" w:cs="Times New Roman"/>
          <w:sz w:val="20"/>
        </w:rPr>
        <w:t>trad</w:t>
      </w:r>
      <w:proofErr w:type="spellEnd"/>
      <w:r w:rsidR="00B35D31" w:rsidRPr="00023689">
        <w:rPr>
          <w:rFonts w:ascii="Arial" w:hAnsi="Arial" w:cs="Times New Roman"/>
          <w:sz w:val="20"/>
        </w:rPr>
        <w:t xml:space="preserve">. P. </w:t>
      </w:r>
      <w:proofErr w:type="spellStart"/>
      <w:r w:rsidR="00B35D31" w:rsidRPr="00023689">
        <w:rPr>
          <w:rFonts w:ascii="Arial" w:hAnsi="Arial" w:cs="Times New Roman"/>
          <w:sz w:val="20"/>
        </w:rPr>
        <w:t>Gimferrer</w:t>
      </w:r>
      <w:proofErr w:type="spellEnd"/>
      <w:r w:rsidR="00B35D31" w:rsidRPr="00023689">
        <w:rPr>
          <w:rFonts w:ascii="Arial" w:hAnsi="Arial" w:cs="Times New Roman"/>
          <w:sz w:val="20"/>
        </w:rPr>
        <w:t xml:space="preserve">. “Cómo escribí algunos de mis libros”. En  </w:t>
      </w:r>
      <w:r w:rsidR="00B35D31" w:rsidRPr="00023689">
        <w:rPr>
          <w:rFonts w:ascii="Arial" w:hAnsi="Arial" w:cs="Times New Roman"/>
          <w:i/>
          <w:sz w:val="20"/>
        </w:rPr>
        <w:t>Impresiones de África</w:t>
      </w:r>
      <w:r w:rsidR="00B35D31" w:rsidRPr="00023689">
        <w:rPr>
          <w:rFonts w:ascii="Arial" w:hAnsi="Arial" w:cs="Times New Roman"/>
          <w:sz w:val="20"/>
        </w:rPr>
        <w:t xml:space="preserve">, </w:t>
      </w:r>
      <w:proofErr w:type="spellStart"/>
      <w:r w:rsidR="00B35D31" w:rsidRPr="00023689">
        <w:rPr>
          <w:rFonts w:ascii="Arial" w:hAnsi="Arial" w:cs="Times New Roman"/>
          <w:sz w:val="20"/>
        </w:rPr>
        <w:t>trad</w:t>
      </w:r>
      <w:proofErr w:type="spellEnd"/>
      <w:r w:rsidR="00B35D31" w:rsidRPr="00023689">
        <w:rPr>
          <w:rFonts w:ascii="Arial" w:hAnsi="Arial" w:cs="Times New Roman"/>
          <w:sz w:val="20"/>
        </w:rPr>
        <w:t>.</w:t>
      </w:r>
      <w:r w:rsidR="00B35D31" w:rsidRPr="00023689">
        <w:rPr>
          <w:rFonts w:ascii="Arial" w:hAnsi="Arial"/>
          <w:sz w:val="20"/>
        </w:rPr>
        <w:t xml:space="preserve"> M. T. Gallego y M. I. Reverte. Madrid: Ediciones Siruela, 1990</w:t>
      </w:r>
      <w:r w:rsidR="007C4569" w:rsidRPr="00023689">
        <w:rPr>
          <w:rFonts w:ascii="Arial" w:hAnsi="Arial"/>
          <w:sz w:val="20"/>
        </w:rPr>
        <w:t xml:space="preserve">. En línea: </w:t>
      </w:r>
      <w:hyperlink r:id="rId5" w:history="1">
        <w:r w:rsidR="007C4569" w:rsidRPr="00023689">
          <w:rPr>
            <w:rStyle w:val="Hipervnculo"/>
            <w:rFonts w:ascii="Arial" w:hAnsi="Arial"/>
            <w:sz w:val="20"/>
          </w:rPr>
          <w:t>http://www.elboomeran.com/upload/ficheros/noticias/russell.pdf</w:t>
        </w:r>
      </w:hyperlink>
      <w:r w:rsidR="004A571B" w:rsidRPr="00023689">
        <w:rPr>
          <w:rFonts w:ascii="Arial" w:hAnsi="Arial"/>
          <w:sz w:val="20"/>
        </w:rPr>
        <w:t>]</w:t>
      </w:r>
      <w:r w:rsidR="00B35D31" w:rsidRPr="00023689">
        <w:rPr>
          <w:rFonts w:ascii="Arial" w:hAnsi="Arial"/>
          <w:sz w:val="20"/>
        </w:rPr>
        <w:t>.</w:t>
      </w:r>
    </w:p>
    <w:p w:rsidR="005E048B" w:rsidRPr="00023689" w:rsidRDefault="005E048B" w:rsidP="00561D5B">
      <w:pPr>
        <w:spacing w:after="0"/>
        <w:ind w:left="708"/>
        <w:jc w:val="both"/>
        <w:rPr>
          <w:rFonts w:ascii="Arial" w:hAnsi="Arial" w:cs="Times New Roman"/>
          <w:sz w:val="20"/>
        </w:rPr>
      </w:pPr>
    </w:p>
    <w:p w:rsidR="005E048B" w:rsidRPr="00023689" w:rsidRDefault="005E048B" w:rsidP="00561D5B">
      <w:pPr>
        <w:spacing w:after="0"/>
        <w:ind w:left="708"/>
        <w:jc w:val="both"/>
        <w:rPr>
          <w:rFonts w:ascii="Arial" w:hAnsi="Arial" w:cs="Times New Roman"/>
          <w:sz w:val="20"/>
          <w:u w:val="single"/>
        </w:rPr>
      </w:pPr>
      <w:r w:rsidRPr="00023689">
        <w:rPr>
          <w:rFonts w:ascii="Arial" w:hAnsi="Arial" w:cs="Times New Roman"/>
          <w:sz w:val="20"/>
          <w:u w:val="single"/>
        </w:rPr>
        <w:t>Bibliografía complementaria</w:t>
      </w:r>
    </w:p>
    <w:p w:rsidR="00FD4BB7" w:rsidRPr="00023689" w:rsidRDefault="00674845" w:rsidP="00561D5B">
      <w:pPr>
        <w:spacing w:after="0"/>
        <w:ind w:left="708"/>
        <w:jc w:val="both"/>
        <w:rPr>
          <w:rFonts w:ascii="Arial" w:hAnsi="Arial" w:cs="Times New Roman"/>
          <w:sz w:val="20"/>
        </w:rPr>
      </w:pPr>
      <w:proofErr w:type="spellStart"/>
      <w:r w:rsidRPr="00023689">
        <w:rPr>
          <w:rFonts w:ascii="Arial" w:hAnsi="Arial" w:cs="Times New Roman"/>
          <w:sz w:val="20"/>
        </w:rPr>
        <w:t>Butor</w:t>
      </w:r>
      <w:proofErr w:type="spellEnd"/>
      <w:r w:rsidRPr="00023689">
        <w:rPr>
          <w:rFonts w:ascii="Arial" w:hAnsi="Arial" w:cs="Times New Roman"/>
          <w:sz w:val="20"/>
        </w:rPr>
        <w:t>, Michel</w:t>
      </w:r>
      <w:r w:rsidR="001D33CC" w:rsidRPr="00023689">
        <w:rPr>
          <w:rFonts w:ascii="Arial" w:hAnsi="Arial" w:cs="Times New Roman"/>
          <w:sz w:val="20"/>
        </w:rPr>
        <w:t>.</w:t>
      </w:r>
      <w:r w:rsidR="0020429D" w:rsidRPr="00023689">
        <w:rPr>
          <w:rFonts w:ascii="Arial" w:hAnsi="Arial" w:cs="Times New Roman"/>
          <w:sz w:val="20"/>
        </w:rPr>
        <w:t xml:space="preserve"> “</w:t>
      </w:r>
      <w:r w:rsidR="002B18A7" w:rsidRPr="00023689">
        <w:rPr>
          <w:rFonts w:ascii="Arial" w:hAnsi="Arial" w:cs="Times New Roman"/>
          <w:sz w:val="20"/>
        </w:rPr>
        <w:t xml:space="preserve">Sur les </w:t>
      </w:r>
      <w:proofErr w:type="spellStart"/>
      <w:r w:rsidR="00C5438E" w:rsidRPr="00023689">
        <w:rPr>
          <w:rFonts w:ascii="Arial" w:hAnsi="Arial" w:cs="Times New Roman"/>
          <w:sz w:val="20"/>
        </w:rPr>
        <w:t>procédés</w:t>
      </w:r>
      <w:proofErr w:type="spellEnd"/>
      <w:r w:rsidR="00C5438E" w:rsidRPr="00023689">
        <w:rPr>
          <w:rFonts w:ascii="Arial" w:hAnsi="Arial" w:cs="Times New Roman"/>
          <w:sz w:val="20"/>
        </w:rPr>
        <w:t xml:space="preserve"> </w:t>
      </w:r>
      <w:r w:rsidR="002B18A7" w:rsidRPr="00023689">
        <w:rPr>
          <w:rFonts w:ascii="Arial" w:hAnsi="Arial" w:cs="Times New Roman"/>
          <w:sz w:val="20"/>
        </w:rPr>
        <w:t xml:space="preserve">de </w:t>
      </w:r>
      <w:r w:rsidR="0020429D" w:rsidRPr="00023689">
        <w:rPr>
          <w:rFonts w:ascii="Arial" w:hAnsi="Arial" w:cs="Times New Roman"/>
          <w:sz w:val="20"/>
        </w:rPr>
        <w:t>Raymond</w:t>
      </w:r>
      <w:r w:rsidR="00C5438E" w:rsidRPr="00023689">
        <w:rPr>
          <w:rFonts w:ascii="Arial" w:hAnsi="Arial" w:cs="Times New Roman"/>
          <w:sz w:val="20"/>
        </w:rPr>
        <w:t xml:space="preserve"> </w:t>
      </w:r>
      <w:r w:rsidR="0020429D" w:rsidRPr="00023689">
        <w:rPr>
          <w:rFonts w:ascii="Arial" w:hAnsi="Arial" w:cs="Times New Roman"/>
          <w:sz w:val="20"/>
        </w:rPr>
        <w:t>Roussel</w:t>
      </w:r>
      <w:r w:rsidR="007B3430" w:rsidRPr="00023689">
        <w:rPr>
          <w:rFonts w:ascii="Arial" w:hAnsi="Arial" w:cs="Times New Roman"/>
          <w:sz w:val="20"/>
        </w:rPr>
        <w:t>”.</w:t>
      </w:r>
      <w:r w:rsidR="0020429D" w:rsidRPr="00023689">
        <w:rPr>
          <w:rFonts w:ascii="Arial" w:hAnsi="Arial" w:cs="Times New Roman"/>
          <w:sz w:val="20"/>
        </w:rPr>
        <w:t xml:space="preserve"> </w:t>
      </w:r>
      <w:proofErr w:type="spellStart"/>
      <w:r w:rsidR="0020429D" w:rsidRPr="00023689">
        <w:rPr>
          <w:rFonts w:ascii="Arial" w:hAnsi="Arial" w:cs="Times New Roman"/>
          <w:i/>
          <w:sz w:val="20"/>
        </w:rPr>
        <w:t>Répertoire</w:t>
      </w:r>
      <w:proofErr w:type="spellEnd"/>
      <w:r w:rsidR="0020429D" w:rsidRPr="00023689">
        <w:rPr>
          <w:rFonts w:ascii="Arial" w:hAnsi="Arial" w:cs="Times New Roman"/>
          <w:i/>
          <w:sz w:val="20"/>
        </w:rPr>
        <w:t xml:space="preserve"> </w:t>
      </w:r>
      <w:r w:rsidR="0020429D" w:rsidRPr="00023689">
        <w:rPr>
          <w:rFonts w:ascii="Arial" w:hAnsi="Arial" w:cs="Times New Roman"/>
          <w:sz w:val="20"/>
        </w:rPr>
        <w:t>I</w:t>
      </w:r>
      <w:r w:rsidR="001D33CC" w:rsidRPr="00023689">
        <w:rPr>
          <w:rFonts w:ascii="Arial" w:hAnsi="Arial" w:cs="Times New Roman"/>
          <w:sz w:val="20"/>
        </w:rPr>
        <w:t>. París:</w:t>
      </w:r>
      <w:r w:rsidR="0020429D" w:rsidRPr="00023689">
        <w:rPr>
          <w:rFonts w:ascii="Arial" w:hAnsi="Arial" w:cs="Times New Roman"/>
          <w:sz w:val="20"/>
        </w:rPr>
        <w:t xml:space="preserve"> </w:t>
      </w:r>
      <w:proofErr w:type="spellStart"/>
      <w:r w:rsidR="0020429D" w:rsidRPr="00023689">
        <w:rPr>
          <w:rFonts w:ascii="Arial" w:hAnsi="Arial" w:cs="Times New Roman"/>
          <w:sz w:val="20"/>
        </w:rPr>
        <w:t>Minuit</w:t>
      </w:r>
      <w:proofErr w:type="spellEnd"/>
      <w:r w:rsidR="0020429D" w:rsidRPr="00023689">
        <w:rPr>
          <w:rFonts w:ascii="Arial" w:hAnsi="Arial" w:cs="Times New Roman"/>
          <w:sz w:val="20"/>
        </w:rPr>
        <w:t>, 1960.</w:t>
      </w:r>
    </w:p>
    <w:p w:rsidR="00327FFC" w:rsidRPr="00023689" w:rsidRDefault="00626391" w:rsidP="00561D5B">
      <w:pPr>
        <w:spacing w:after="0"/>
        <w:ind w:left="708"/>
        <w:jc w:val="both"/>
        <w:rPr>
          <w:rFonts w:ascii="Arial" w:hAnsi="Arial"/>
          <w:sz w:val="20"/>
        </w:rPr>
      </w:pPr>
      <w:r w:rsidRPr="00023689">
        <w:rPr>
          <w:rFonts w:ascii="Arial" w:hAnsi="Arial" w:cs="Times New Roman"/>
          <w:sz w:val="20"/>
        </w:rPr>
        <w:t>Deleuze, Gilles.</w:t>
      </w:r>
      <w:r w:rsidR="001D0FCB" w:rsidRPr="00023689">
        <w:rPr>
          <w:rFonts w:ascii="Arial" w:hAnsi="Arial" w:cs="Times New Roman"/>
          <w:sz w:val="20"/>
        </w:rPr>
        <w:t xml:space="preserve"> “Raymond</w:t>
      </w:r>
      <w:r w:rsidR="00954C67" w:rsidRPr="00023689">
        <w:rPr>
          <w:rFonts w:ascii="Arial" w:hAnsi="Arial" w:cs="Times New Roman"/>
          <w:sz w:val="20"/>
        </w:rPr>
        <w:t xml:space="preserve"> Roussel o el horror al vacío”.</w:t>
      </w:r>
      <w:r w:rsidR="00DE3373" w:rsidRPr="00023689">
        <w:rPr>
          <w:rFonts w:ascii="Arial" w:hAnsi="Arial" w:cs="Times New Roman"/>
          <w:sz w:val="20"/>
        </w:rPr>
        <w:t xml:space="preserve"> </w:t>
      </w:r>
      <w:proofErr w:type="spellStart"/>
      <w:r w:rsidR="00DE3373" w:rsidRPr="00023689">
        <w:rPr>
          <w:rFonts w:ascii="Arial" w:hAnsi="Arial"/>
          <w:i/>
          <w:sz w:val="20"/>
        </w:rPr>
        <w:t>L’île</w:t>
      </w:r>
      <w:proofErr w:type="spellEnd"/>
      <w:r w:rsidR="00DE3373" w:rsidRPr="00023689">
        <w:rPr>
          <w:rFonts w:ascii="Arial" w:hAnsi="Arial"/>
          <w:i/>
          <w:sz w:val="20"/>
        </w:rPr>
        <w:t xml:space="preserve"> </w:t>
      </w:r>
      <w:proofErr w:type="spellStart"/>
      <w:r w:rsidR="00DE3373" w:rsidRPr="00023689">
        <w:rPr>
          <w:rFonts w:ascii="Arial" w:hAnsi="Arial"/>
          <w:i/>
          <w:sz w:val="20"/>
        </w:rPr>
        <w:t>déserte</w:t>
      </w:r>
      <w:proofErr w:type="spellEnd"/>
      <w:r w:rsidR="00DE3373" w:rsidRPr="00023689">
        <w:rPr>
          <w:rFonts w:ascii="Arial" w:hAnsi="Arial"/>
          <w:i/>
          <w:sz w:val="20"/>
        </w:rPr>
        <w:t xml:space="preserve"> et </w:t>
      </w:r>
      <w:proofErr w:type="spellStart"/>
      <w:r w:rsidR="00DE3373" w:rsidRPr="00023689">
        <w:rPr>
          <w:rFonts w:ascii="Arial" w:hAnsi="Arial"/>
          <w:i/>
          <w:sz w:val="20"/>
        </w:rPr>
        <w:t>autres</w:t>
      </w:r>
      <w:proofErr w:type="spellEnd"/>
      <w:r w:rsidR="00DE3373" w:rsidRPr="00023689">
        <w:rPr>
          <w:rFonts w:ascii="Arial" w:hAnsi="Arial"/>
          <w:i/>
          <w:sz w:val="20"/>
        </w:rPr>
        <w:t xml:space="preserve"> </w:t>
      </w:r>
      <w:proofErr w:type="spellStart"/>
      <w:r w:rsidR="00DE3373" w:rsidRPr="00023689">
        <w:rPr>
          <w:rFonts w:ascii="Arial" w:hAnsi="Arial"/>
          <w:i/>
          <w:sz w:val="20"/>
        </w:rPr>
        <w:t>textes</w:t>
      </w:r>
      <w:proofErr w:type="spellEnd"/>
      <w:r w:rsidR="00DE3373" w:rsidRPr="00023689">
        <w:rPr>
          <w:rFonts w:ascii="Arial" w:hAnsi="Arial"/>
          <w:i/>
          <w:sz w:val="20"/>
        </w:rPr>
        <w:t xml:space="preserve">. </w:t>
      </w:r>
      <w:proofErr w:type="spellStart"/>
      <w:r w:rsidR="00DE3373" w:rsidRPr="00023689">
        <w:rPr>
          <w:rFonts w:ascii="Arial" w:hAnsi="Arial"/>
          <w:i/>
          <w:sz w:val="20"/>
        </w:rPr>
        <w:t>Text</w:t>
      </w:r>
      <w:r w:rsidRPr="00023689">
        <w:rPr>
          <w:rFonts w:ascii="Arial" w:hAnsi="Arial"/>
          <w:i/>
          <w:sz w:val="20"/>
        </w:rPr>
        <w:t>es</w:t>
      </w:r>
      <w:proofErr w:type="spellEnd"/>
      <w:r w:rsidRPr="00023689">
        <w:rPr>
          <w:rFonts w:ascii="Arial" w:hAnsi="Arial"/>
          <w:i/>
          <w:sz w:val="20"/>
        </w:rPr>
        <w:t xml:space="preserve"> et </w:t>
      </w:r>
      <w:proofErr w:type="spellStart"/>
      <w:r w:rsidRPr="00023689">
        <w:rPr>
          <w:rFonts w:ascii="Arial" w:hAnsi="Arial"/>
          <w:i/>
          <w:sz w:val="20"/>
        </w:rPr>
        <w:t>entretiens</w:t>
      </w:r>
      <w:proofErr w:type="spellEnd"/>
      <w:r w:rsidRPr="00023689">
        <w:rPr>
          <w:rFonts w:ascii="Arial" w:hAnsi="Arial"/>
          <w:i/>
          <w:sz w:val="20"/>
        </w:rPr>
        <w:t xml:space="preserve"> 1953-1974</w:t>
      </w:r>
      <w:r w:rsidRPr="00023689">
        <w:rPr>
          <w:rFonts w:ascii="Arial" w:hAnsi="Arial"/>
          <w:sz w:val="20"/>
        </w:rPr>
        <w:t>. París:</w:t>
      </w:r>
      <w:r w:rsidR="00954C67" w:rsidRPr="00023689">
        <w:rPr>
          <w:rFonts w:ascii="Arial" w:hAnsi="Arial"/>
          <w:sz w:val="20"/>
        </w:rPr>
        <w:t xml:space="preserve"> </w:t>
      </w:r>
      <w:proofErr w:type="spellStart"/>
      <w:r w:rsidRPr="00023689">
        <w:rPr>
          <w:rFonts w:ascii="Arial" w:hAnsi="Arial"/>
          <w:sz w:val="20"/>
        </w:rPr>
        <w:t>Minuit</w:t>
      </w:r>
      <w:proofErr w:type="spellEnd"/>
      <w:r w:rsidRPr="00023689">
        <w:rPr>
          <w:rFonts w:ascii="Arial" w:hAnsi="Arial"/>
          <w:sz w:val="20"/>
        </w:rPr>
        <w:t>, 2002, pp. 102-104</w:t>
      </w:r>
      <w:r w:rsidR="00954C67" w:rsidRPr="00023689">
        <w:rPr>
          <w:rFonts w:ascii="Arial" w:hAnsi="Arial"/>
          <w:sz w:val="20"/>
        </w:rPr>
        <w:t>.</w:t>
      </w:r>
      <w:proofErr w:type="spellStart"/>
      <w:r w:rsidR="00954C67" w:rsidRPr="00023689">
        <w:rPr>
          <w:rFonts w:ascii="Arial" w:hAnsi="Arial"/>
          <w:sz w:val="20"/>
        </w:rPr>
        <w:t>Trad</w:t>
      </w:r>
      <w:proofErr w:type="spellEnd"/>
      <w:r w:rsidR="00954C67" w:rsidRPr="00023689">
        <w:rPr>
          <w:rFonts w:ascii="Arial" w:hAnsi="Arial"/>
          <w:sz w:val="20"/>
        </w:rPr>
        <w:t>. G.</w:t>
      </w:r>
      <w:r w:rsidR="00DE3373" w:rsidRPr="00023689">
        <w:rPr>
          <w:rFonts w:ascii="Arial" w:hAnsi="Arial"/>
          <w:sz w:val="20"/>
        </w:rPr>
        <w:t xml:space="preserve"> Jorge, 2005.</w:t>
      </w:r>
    </w:p>
    <w:p w:rsidR="005E048B" w:rsidRPr="00023689" w:rsidRDefault="001D33CC" w:rsidP="00561D5B">
      <w:pPr>
        <w:spacing w:after="0"/>
        <w:ind w:left="708"/>
        <w:jc w:val="both"/>
        <w:rPr>
          <w:rFonts w:ascii="Arial" w:hAnsi="Arial" w:cs="Times New Roman"/>
          <w:sz w:val="20"/>
        </w:rPr>
      </w:pPr>
      <w:proofErr w:type="spellStart"/>
      <w:r w:rsidRPr="00023689">
        <w:rPr>
          <w:rFonts w:ascii="Arial" w:hAnsi="Arial" w:cs="Times New Roman"/>
          <w:sz w:val="20"/>
        </w:rPr>
        <w:t>Robbe</w:t>
      </w:r>
      <w:proofErr w:type="spellEnd"/>
      <w:r w:rsidRPr="00023689">
        <w:rPr>
          <w:rFonts w:ascii="Arial" w:hAnsi="Arial" w:cs="Times New Roman"/>
          <w:sz w:val="20"/>
        </w:rPr>
        <w:t>-</w:t>
      </w:r>
      <w:proofErr w:type="spellStart"/>
      <w:r w:rsidRPr="00023689">
        <w:rPr>
          <w:rFonts w:ascii="Arial" w:hAnsi="Arial" w:cs="Times New Roman"/>
          <w:sz w:val="20"/>
        </w:rPr>
        <w:t>Grillet</w:t>
      </w:r>
      <w:proofErr w:type="spellEnd"/>
      <w:r w:rsidRPr="00023689">
        <w:rPr>
          <w:rFonts w:ascii="Arial" w:hAnsi="Arial" w:cs="Times New Roman"/>
          <w:sz w:val="20"/>
        </w:rPr>
        <w:t>, Alain.</w:t>
      </w:r>
      <w:r w:rsidR="005E048B" w:rsidRPr="00023689">
        <w:rPr>
          <w:rFonts w:ascii="Arial" w:hAnsi="Arial" w:cs="Times New Roman"/>
          <w:sz w:val="20"/>
        </w:rPr>
        <w:t xml:space="preserve"> “</w:t>
      </w:r>
      <w:proofErr w:type="spellStart"/>
      <w:r w:rsidR="005E048B" w:rsidRPr="00023689">
        <w:rPr>
          <w:rFonts w:ascii="Arial" w:hAnsi="Arial" w:cs="Times New Roman"/>
          <w:sz w:val="20"/>
        </w:rPr>
        <w:t>Énigmes</w:t>
      </w:r>
      <w:proofErr w:type="spellEnd"/>
      <w:r w:rsidR="005E048B" w:rsidRPr="00023689">
        <w:rPr>
          <w:rFonts w:ascii="Arial" w:hAnsi="Arial" w:cs="Times New Roman"/>
          <w:sz w:val="20"/>
        </w:rPr>
        <w:t xml:space="preserve"> et </w:t>
      </w:r>
      <w:proofErr w:type="spellStart"/>
      <w:r w:rsidR="005E048B" w:rsidRPr="00023689">
        <w:rPr>
          <w:rFonts w:ascii="Arial" w:hAnsi="Arial" w:cs="Times New Roman"/>
          <w:sz w:val="20"/>
        </w:rPr>
        <w:t>transparence</w:t>
      </w:r>
      <w:proofErr w:type="spellEnd"/>
      <w:r w:rsidR="005E048B" w:rsidRPr="00023689">
        <w:rPr>
          <w:rFonts w:ascii="Arial" w:hAnsi="Arial" w:cs="Times New Roman"/>
          <w:sz w:val="20"/>
        </w:rPr>
        <w:t xml:space="preserve"> </w:t>
      </w:r>
      <w:proofErr w:type="spellStart"/>
      <w:r w:rsidR="005E048B" w:rsidRPr="00023689">
        <w:rPr>
          <w:rFonts w:ascii="Arial" w:hAnsi="Arial" w:cs="Times New Roman"/>
          <w:sz w:val="20"/>
        </w:rPr>
        <w:t>chez</w:t>
      </w:r>
      <w:proofErr w:type="spellEnd"/>
      <w:r w:rsidR="005E048B" w:rsidRPr="00023689">
        <w:rPr>
          <w:rFonts w:ascii="Arial" w:hAnsi="Arial" w:cs="Times New Roman"/>
          <w:sz w:val="20"/>
        </w:rPr>
        <w:t xml:space="preserve"> Raymond Roussel</w:t>
      </w:r>
      <w:r w:rsidRPr="00023689">
        <w:rPr>
          <w:rFonts w:ascii="Arial" w:hAnsi="Arial" w:cs="Times New Roman"/>
          <w:sz w:val="20"/>
        </w:rPr>
        <w:t>”.</w:t>
      </w:r>
      <w:r w:rsidR="005E048B" w:rsidRPr="00023689">
        <w:rPr>
          <w:rFonts w:ascii="Arial" w:hAnsi="Arial" w:cs="Times New Roman"/>
          <w:sz w:val="20"/>
        </w:rPr>
        <w:t xml:space="preserve"> </w:t>
      </w:r>
      <w:proofErr w:type="spellStart"/>
      <w:r w:rsidR="005E048B" w:rsidRPr="00023689">
        <w:rPr>
          <w:rFonts w:ascii="Arial" w:hAnsi="Arial" w:cs="Times New Roman"/>
          <w:i/>
          <w:sz w:val="20"/>
        </w:rPr>
        <w:t>Pour</w:t>
      </w:r>
      <w:proofErr w:type="spellEnd"/>
      <w:r w:rsidR="005E048B" w:rsidRPr="00023689">
        <w:rPr>
          <w:rFonts w:ascii="Arial" w:hAnsi="Arial" w:cs="Times New Roman"/>
          <w:i/>
          <w:sz w:val="20"/>
        </w:rPr>
        <w:t xml:space="preserve"> un </w:t>
      </w:r>
      <w:proofErr w:type="spellStart"/>
      <w:r w:rsidR="005E048B" w:rsidRPr="00023689">
        <w:rPr>
          <w:rFonts w:ascii="Arial" w:hAnsi="Arial" w:cs="Times New Roman"/>
          <w:i/>
          <w:sz w:val="20"/>
        </w:rPr>
        <w:t>nouveau</w:t>
      </w:r>
      <w:proofErr w:type="spellEnd"/>
      <w:r w:rsidR="005E048B" w:rsidRPr="00023689">
        <w:rPr>
          <w:rFonts w:ascii="Arial" w:hAnsi="Arial" w:cs="Times New Roman"/>
          <w:i/>
          <w:sz w:val="20"/>
        </w:rPr>
        <w:t xml:space="preserve"> </w:t>
      </w:r>
      <w:proofErr w:type="spellStart"/>
      <w:r w:rsidR="005E048B" w:rsidRPr="00023689">
        <w:rPr>
          <w:rFonts w:ascii="Arial" w:hAnsi="Arial" w:cs="Times New Roman"/>
          <w:i/>
          <w:sz w:val="20"/>
        </w:rPr>
        <w:t>roman</w:t>
      </w:r>
      <w:proofErr w:type="spellEnd"/>
      <w:r w:rsidRPr="00023689">
        <w:rPr>
          <w:rFonts w:ascii="Arial" w:hAnsi="Arial" w:cs="Times New Roman"/>
          <w:sz w:val="20"/>
        </w:rPr>
        <w:t>. París:</w:t>
      </w:r>
      <w:r w:rsidR="005E048B" w:rsidRPr="00023689">
        <w:rPr>
          <w:rFonts w:ascii="Arial" w:hAnsi="Arial" w:cs="Times New Roman"/>
          <w:sz w:val="20"/>
        </w:rPr>
        <w:t xml:space="preserve"> </w:t>
      </w:r>
      <w:proofErr w:type="spellStart"/>
      <w:r w:rsidR="005E048B" w:rsidRPr="00023689">
        <w:rPr>
          <w:rFonts w:ascii="Arial" w:hAnsi="Arial" w:cs="Times New Roman"/>
          <w:sz w:val="20"/>
        </w:rPr>
        <w:t>Minuit</w:t>
      </w:r>
      <w:proofErr w:type="spellEnd"/>
      <w:r w:rsidR="005E048B" w:rsidRPr="00023689">
        <w:rPr>
          <w:rFonts w:ascii="Arial" w:hAnsi="Arial" w:cs="Times New Roman"/>
          <w:sz w:val="20"/>
        </w:rPr>
        <w:t>, 1963.</w:t>
      </w:r>
    </w:p>
    <w:p w:rsidR="00144037" w:rsidRPr="00144037" w:rsidRDefault="005E048B" w:rsidP="00561D5B">
      <w:pPr>
        <w:spacing w:after="0"/>
        <w:ind w:left="708"/>
        <w:jc w:val="both"/>
        <w:rPr>
          <w:rFonts w:ascii="Arial" w:hAnsi="Arial"/>
          <w:sz w:val="20"/>
        </w:rPr>
      </w:pPr>
      <w:r w:rsidRPr="00023689">
        <w:rPr>
          <w:rFonts w:ascii="Arial" w:hAnsi="Arial"/>
          <w:sz w:val="20"/>
        </w:rPr>
        <w:t xml:space="preserve">Foucault, Michel. </w:t>
      </w:r>
      <w:r w:rsidR="00144037">
        <w:rPr>
          <w:rFonts w:ascii="Arial" w:hAnsi="Arial"/>
          <w:sz w:val="20"/>
        </w:rPr>
        <w:t xml:space="preserve">“¿Por qué se reedita la obra de Raymond Roussel? Un precursor de nuestra literatura moderna”. </w:t>
      </w:r>
      <w:r w:rsidR="00144037">
        <w:rPr>
          <w:rFonts w:ascii="Arial" w:hAnsi="Arial"/>
          <w:i/>
          <w:sz w:val="20"/>
        </w:rPr>
        <w:t>Entre filosofía y literatura</w:t>
      </w:r>
      <w:r w:rsidR="00144037">
        <w:rPr>
          <w:rFonts w:ascii="Arial" w:hAnsi="Arial"/>
          <w:sz w:val="20"/>
        </w:rPr>
        <w:t xml:space="preserve">, </w:t>
      </w:r>
      <w:proofErr w:type="spellStart"/>
      <w:r w:rsidR="00144037">
        <w:rPr>
          <w:rFonts w:ascii="Arial" w:hAnsi="Arial"/>
          <w:sz w:val="20"/>
        </w:rPr>
        <w:t>trad</w:t>
      </w:r>
      <w:proofErr w:type="spellEnd"/>
      <w:r w:rsidR="00144037">
        <w:rPr>
          <w:rFonts w:ascii="Arial" w:hAnsi="Arial"/>
          <w:sz w:val="20"/>
        </w:rPr>
        <w:t xml:space="preserve">. M. </w:t>
      </w:r>
      <w:proofErr w:type="spellStart"/>
      <w:r w:rsidR="00144037">
        <w:rPr>
          <w:rFonts w:ascii="Arial" w:hAnsi="Arial"/>
          <w:sz w:val="20"/>
        </w:rPr>
        <w:t>Morey</w:t>
      </w:r>
      <w:proofErr w:type="spellEnd"/>
      <w:r w:rsidR="00144037">
        <w:rPr>
          <w:rFonts w:ascii="Arial" w:hAnsi="Arial"/>
          <w:sz w:val="20"/>
        </w:rPr>
        <w:t xml:space="preserve">. Barcelona: </w:t>
      </w:r>
      <w:proofErr w:type="spellStart"/>
      <w:r w:rsidR="00144037">
        <w:rPr>
          <w:rFonts w:ascii="Arial" w:hAnsi="Arial"/>
          <w:sz w:val="20"/>
        </w:rPr>
        <w:t>Paidós</w:t>
      </w:r>
      <w:proofErr w:type="spellEnd"/>
      <w:r w:rsidR="00144037">
        <w:rPr>
          <w:rFonts w:ascii="Arial" w:hAnsi="Arial"/>
          <w:sz w:val="20"/>
        </w:rPr>
        <w:t xml:space="preserve">, </w:t>
      </w:r>
      <w:r w:rsidR="00A9129F">
        <w:rPr>
          <w:rFonts w:ascii="Arial" w:hAnsi="Arial"/>
          <w:sz w:val="20"/>
        </w:rPr>
        <w:t>1999.</w:t>
      </w:r>
    </w:p>
    <w:p w:rsidR="00327FFC" w:rsidRPr="00023689" w:rsidRDefault="00144037" w:rsidP="00561D5B">
      <w:pPr>
        <w:spacing w:after="0"/>
        <w:ind w:left="7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–––. </w:t>
      </w:r>
      <w:r w:rsidR="005E048B" w:rsidRPr="00023689">
        <w:rPr>
          <w:rFonts w:ascii="Arial" w:hAnsi="Arial"/>
          <w:i/>
          <w:sz w:val="20"/>
        </w:rPr>
        <w:t>Raymond Roussel</w:t>
      </w:r>
      <w:r w:rsidR="00626391" w:rsidRPr="00023689">
        <w:rPr>
          <w:rFonts w:ascii="Arial" w:hAnsi="Arial"/>
          <w:sz w:val="20"/>
        </w:rPr>
        <w:t xml:space="preserve">, </w:t>
      </w:r>
      <w:proofErr w:type="spellStart"/>
      <w:r w:rsidR="00626391" w:rsidRPr="00023689">
        <w:rPr>
          <w:rFonts w:ascii="Arial" w:hAnsi="Arial"/>
          <w:sz w:val="20"/>
        </w:rPr>
        <w:t>trad</w:t>
      </w:r>
      <w:proofErr w:type="spellEnd"/>
      <w:r w:rsidR="00626391" w:rsidRPr="00023689">
        <w:rPr>
          <w:rFonts w:ascii="Arial" w:hAnsi="Arial"/>
          <w:sz w:val="20"/>
        </w:rPr>
        <w:t>.  P. Canto. Buenos Aires: Siglo XXI, 1976.</w:t>
      </w:r>
    </w:p>
    <w:p w:rsidR="0059254E" w:rsidRPr="00023689" w:rsidRDefault="0059254E" w:rsidP="00561D5B">
      <w:pPr>
        <w:spacing w:after="0"/>
        <w:ind w:left="708"/>
        <w:jc w:val="both"/>
        <w:rPr>
          <w:rFonts w:ascii="Arial" w:hAnsi="Arial" w:cs="Times New Roman"/>
          <w:sz w:val="20"/>
        </w:rPr>
      </w:pPr>
      <w:proofErr w:type="spellStart"/>
      <w:r w:rsidRPr="00023689">
        <w:rPr>
          <w:rFonts w:ascii="Arial" w:hAnsi="Arial" w:cs="Times New Roman"/>
          <w:sz w:val="20"/>
        </w:rPr>
        <w:t>Montier</w:t>
      </w:r>
      <w:proofErr w:type="spellEnd"/>
      <w:r w:rsidR="007B3430" w:rsidRPr="00023689">
        <w:rPr>
          <w:rFonts w:ascii="Arial" w:hAnsi="Arial" w:cs="Times New Roman"/>
          <w:sz w:val="20"/>
        </w:rPr>
        <w:t>, Jean-Pierre</w:t>
      </w:r>
      <w:r w:rsidRPr="00023689">
        <w:rPr>
          <w:rFonts w:ascii="Arial" w:hAnsi="Arial" w:cs="Times New Roman"/>
          <w:sz w:val="20"/>
        </w:rPr>
        <w:t xml:space="preserve">. “Et </w:t>
      </w:r>
      <w:proofErr w:type="spellStart"/>
      <w:r w:rsidRPr="00023689">
        <w:rPr>
          <w:rFonts w:ascii="Arial" w:hAnsi="Arial" w:cs="Times New Roman"/>
          <w:sz w:val="20"/>
        </w:rPr>
        <w:t>vint</w:t>
      </w:r>
      <w:proofErr w:type="spellEnd"/>
      <w:r w:rsidRPr="00023689">
        <w:rPr>
          <w:rFonts w:ascii="Arial" w:hAnsi="Arial" w:cs="Times New Roman"/>
          <w:sz w:val="20"/>
        </w:rPr>
        <w:t xml:space="preserve"> </w:t>
      </w:r>
      <w:r w:rsidRPr="00023689">
        <w:rPr>
          <w:rFonts w:ascii="Arial" w:hAnsi="Arial" w:cs="Times New Roman"/>
          <w:i/>
          <w:sz w:val="20"/>
        </w:rPr>
        <w:t xml:space="preserve">La </w:t>
      </w:r>
      <w:proofErr w:type="spellStart"/>
      <w:r w:rsidRPr="00023689">
        <w:rPr>
          <w:rFonts w:ascii="Arial" w:hAnsi="Arial" w:cs="Times New Roman"/>
          <w:i/>
          <w:sz w:val="20"/>
        </w:rPr>
        <w:t>Vue</w:t>
      </w:r>
      <w:proofErr w:type="spellEnd"/>
      <w:r w:rsidRPr="00023689">
        <w:rPr>
          <w:rFonts w:ascii="Arial" w:hAnsi="Arial" w:cs="Times New Roman"/>
          <w:sz w:val="20"/>
        </w:rPr>
        <w:t xml:space="preserve"> de Raymond Roussel”. En línea: </w:t>
      </w:r>
      <w:hyperlink r:id="rId6" w:anchor="_ftnref1" w:history="1">
        <w:r w:rsidRPr="00023689">
          <w:rPr>
            <w:rStyle w:val="Hipervnculo"/>
            <w:rFonts w:ascii="Arial" w:hAnsi="Arial" w:cs="Times New Roman"/>
            <w:sz w:val="20"/>
          </w:rPr>
          <w:t>http://pierre.campion2.free.fr/montier_roussel.htm#_ftnref1</w:t>
        </w:r>
      </w:hyperlink>
      <w:r w:rsidRPr="00023689">
        <w:rPr>
          <w:rFonts w:ascii="Arial" w:hAnsi="Arial" w:cs="Times New Roman"/>
          <w:sz w:val="20"/>
        </w:rPr>
        <w:t xml:space="preserve"> 17 de octubre de 2007. </w:t>
      </w:r>
    </w:p>
    <w:p w:rsidR="00B01DEF" w:rsidRDefault="00AF1105" w:rsidP="00561D5B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023689">
        <w:rPr>
          <w:rFonts w:ascii="Arial" w:hAnsi="Arial" w:cs="Times New Roman"/>
          <w:sz w:val="20"/>
        </w:rPr>
        <w:t>Lascaux, Gilbert. “</w:t>
      </w:r>
      <w:proofErr w:type="spellStart"/>
      <w:r w:rsidR="0059254E" w:rsidRPr="00023689">
        <w:rPr>
          <w:rFonts w:ascii="Arial" w:hAnsi="Arial" w:cs="Times New Roman"/>
          <w:sz w:val="20"/>
        </w:rPr>
        <w:t>Sept</w:t>
      </w:r>
      <w:proofErr w:type="spellEnd"/>
      <w:r w:rsidR="0059254E" w:rsidRPr="00023689">
        <w:rPr>
          <w:rFonts w:ascii="Arial" w:hAnsi="Arial" w:cs="Times New Roman"/>
          <w:sz w:val="20"/>
        </w:rPr>
        <w:t xml:space="preserve"> </w:t>
      </w:r>
      <w:proofErr w:type="spellStart"/>
      <w:r w:rsidR="0059254E" w:rsidRPr="00023689">
        <w:rPr>
          <w:rFonts w:ascii="Arial" w:hAnsi="Arial" w:cs="Times New Roman"/>
          <w:sz w:val="20"/>
        </w:rPr>
        <w:t>petites</w:t>
      </w:r>
      <w:proofErr w:type="spellEnd"/>
      <w:r w:rsidR="0059254E" w:rsidRPr="00023689">
        <w:rPr>
          <w:rFonts w:ascii="Arial" w:hAnsi="Arial" w:cs="Times New Roman"/>
          <w:sz w:val="20"/>
        </w:rPr>
        <w:t xml:space="preserve"> </w:t>
      </w:r>
      <w:proofErr w:type="spellStart"/>
      <w:r w:rsidR="0059254E" w:rsidRPr="00023689">
        <w:rPr>
          <w:rFonts w:ascii="Arial" w:hAnsi="Arial" w:cs="Times New Roman"/>
          <w:sz w:val="20"/>
        </w:rPr>
        <w:t>vues</w:t>
      </w:r>
      <w:proofErr w:type="spellEnd"/>
      <w:r w:rsidR="0059254E" w:rsidRPr="00023689">
        <w:rPr>
          <w:rFonts w:ascii="Arial" w:hAnsi="Arial" w:cs="Times New Roman"/>
          <w:sz w:val="20"/>
        </w:rPr>
        <w:t xml:space="preserve"> sur</w:t>
      </w:r>
      <w:r w:rsidRPr="00023689">
        <w:rPr>
          <w:rFonts w:ascii="Arial" w:hAnsi="Arial" w:cs="Times New Roman"/>
          <w:sz w:val="20"/>
        </w:rPr>
        <w:t xml:space="preserve"> </w:t>
      </w:r>
      <w:r w:rsidR="0059254E" w:rsidRPr="00023689">
        <w:rPr>
          <w:rFonts w:ascii="Arial" w:hAnsi="Arial" w:cs="Times New Roman"/>
          <w:i/>
          <w:sz w:val="20"/>
        </w:rPr>
        <w:t xml:space="preserve">La </w:t>
      </w:r>
      <w:proofErr w:type="spellStart"/>
      <w:r w:rsidR="0059254E" w:rsidRPr="00023689">
        <w:rPr>
          <w:rFonts w:ascii="Arial" w:hAnsi="Arial" w:cs="Times New Roman"/>
          <w:i/>
          <w:sz w:val="20"/>
        </w:rPr>
        <w:t>Vue</w:t>
      </w:r>
      <w:proofErr w:type="spellEnd"/>
      <w:r w:rsidRPr="00023689">
        <w:rPr>
          <w:rFonts w:ascii="Arial" w:hAnsi="Arial" w:cs="Times New Roman"/>
          <w:sz w:val="20"/>
        </w:rPr>
        <w:t>”</w:t>
      </w:r>
      <w:r w:rsidR="007B3430" w:rsidRPr="00023689">
        <w:rPr>
          <w:rFonts w:ascii="Arial" w:hAnsi="Arial" w:cs="Times New Roman"/>
          <w:sz w:val="20"/>
        </w:rPr>
        <w:t>.</w:t>
      </w:r>
      <w:r w:rsidR="00D226C8" w:rsidRPr="00023689">
        <w:rPr>
          <w:rFonts w:ascii="Arial" w:hAnsi="Arial" w:cs="Times New Roman"/>
          <w:sz w:val="20"/>
        </w:rPr>
        <w:t xml:space="preserve"> </w:t>
      </w:r>
      <w:proofErr w:type="spellStart"/>
      <w:r w:rsidR="0059254E" w:rsidRPr="00023689">
        <w:rPr>
          <w:rFonts w:ascii="Arial" w:hAnsi="Arial" w:cs="Times New Roman"/>
          <w:i/>
          <w:sz w:val="20"/>
        </w:rPr>
        <w:t>L'Arc</w:t>
      </w:r>
      <w:proofErr w:type="spellEnd"/>
      <w:r w:rsidR="0059254E" w:rsidRPr="00023689">
        <w:rPr>
          <w:rFonts w:ascii="Arial" w:hAnsi="Arial" w:cs="Times New Roman"/>
          <w:sz w:val="20"/>
        </w:rPr>
        <w:t xml:space="preserve">, </w:t>
      </w:r>
      <w:proofErr w:type="spellStart"/>
      <w:r w:rsidR="0059254E" w:rsidRPr="00023689">
        <w:rPr>
          <w:rFonts w:ascii="Arial" w:hAnsi="Arial" w:cs="Times New Roman"/>
          <w:sz w:val="20"/>
        </w:rPr>
        <w:t>n°</w:t>
      </w:r>
      <w:proofErr w:type="spellEnd"/>
      <w:r w:rsidR="0059254E" w:rsidRPr="00023689">
        <w:rPr>
          <w:rFonts w:ascii="Arial" w:hAnsi="Arial" w:cs="Times New Roman"/>
          <w:sz w:val="20"/>
        </w:rPr>
        <w:t xml:space="preserve"> 68, « Raymond Roussel », 1977, p. 35.</w:t>
      </w:r>
    </w:p>
    <w:p w:rsidR="0059254E" w:rsidRPr="00023689" w:rsidRDefault="00B01DEF" w:rsidP="00561D5B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B01DEF">
        <w:rPr>
          <w:rFonts w:ascii="Arial" w:hAnsi="Arial" w:cs="Times New Roman"/>
          <w:sz w:val="20"/>
        </w:rPr>
        <w:t>Schneider, Pierre.</w:t>
      </w:r>
      <w:r>
        <w:rPr>
          <w:rFonts w:ascii="Arial" w:hAnsi="Arial" w:cs="Times New Roman"/>
          <w:sz w:val="20"/>
        </w:rPr>
        <w:t xml:space="preserve"> “La </w:t>
      </w:r>
      <w:proofErr w:type="spellStart"/>
      <w:r>
        <w:rPr>
          <w:rFonts w:ascii="Arial" w:hAnsi="Arial" w:cs="Times New Roman"/>
          <w:sz w:val="20"/>
        </w:rPr>
        <w:t>Fenêtre</w:t>
      </w:r>
      <w:proofErr w:type="spellEnd"/>
      <w:r>
        <w:rPr>
          <w:rFonts w:ascii="Arial" w:hAnsi="Arial" w:cs="Times New Roman"/>
          <w:sz w:val="20"/>
        </w:rPr>
        <w:t xml:space="preserve"> </w:t>
      </w:r>
      <w:proofErr w:type="spellStart"/>
      <w:r>
        <w:rPr>
          <w:rFonts w:ascii="Arial" w:hAnsi="Arial" w:cs="Times New Roman"/>
          <w:sz w:val="20"/>
        </w:rPr>
        <w:t>ou</w:t>
      </w:r>
      <w:proofErr w:type="spellEnd"/>
      <w:r>
        <w:rPr>
          <w:rFonts w:ascii="Arial" w:hAnsi="Arial" w:cs="Times New Roman"/>
          <w:sz w:val="20"/>
        </w:rPr>
        <w:t xml:space="preserve"> </w:t>
      </w:r>
      <w:proofErr w:type="spellStart"/>
      <w:r>
        <w:rPr>
          <w:rFonts w:ascii="Arial" w:hAnsi="Arial" w:cs="Times New Roman"/>
          <w:sz w:val="20"/>
        </w:rPr>
        <w:t>piège</w:t>
      </w:r>
      <w:proofErr w:type="spellEnd"/>
      <w:r>
        <w:rPr>
          <w:rFonts w:ascii="Arial" w:hAnsi="Arial" w:cs="Times New Roman"/>
          <w:sz w:val="20"/>
        </w:rPr>
        <w:t xml:space="preserve"> à Roussel”.</w:t>
      </w:r>
      <w:r w:rsidRPr="00B01DEF">
        <w:rPr>
          <w:rFonts w:ascii="Arial" w:hAnsi="Arial" w:cs="Times New Roman"/>
          <w:sz w:val="20"/>
        </w:rPr>
        <w:t xml:space="preserve"> </w:t>
      </w:r>
      <w:proofErr w:type="spellStart"/>
      <w:r w:rsidRPr="00B01DEF">
        <w:rPr>
          <w:rFonts w:ascii="Arial" w:hAnsi="Arial" w:cs="Times New Roman"/>
          <w:i/>
          <w:sz w:val="20"/>
        </w:rPr>
        <w:t>Cahiers</w:t>
      </w:r>
      <w:proofErr w:type="spellEnd"/>
      <w:r w:rsidRPr="00B01DEF">
        <w:rPr>
          <w:rFonts w:ascii="Arial" w:hAnsi="Arial" w:cs="Times New Roman"/>
          <w:i/>
          <w:sz w:val="20"/>
        </w:rPr>
        <w:t xml:space="preserve"> </w:t>
      </w:r>
      <w:proofErr w:type="spellStart"/>
      <w:r w:rsidRPr="00B01DEF">
        <w:rPr>
          <w:rFonts w:ascii="Arial" w:hAnsi="Arial" w:cs="Times New Roman"/>
          <w:i/>
          <w:sz w:val="20"/>
        </w:rPr>
        <w:t>du</w:t>
      </w:r>
      <w:proofErr w:type="spellEnd"/>
      <w:r w:rsidRPr="00B01DEF">
        <w:rPr>
          <w:rFonts w:ascii="Arial" w:hAnsi="Arial" w:cs="Times New Roman"/>
          <w:i/>
          <w:sz w:val="20"/>
        </w:rPr>
        <w:t xml:space="preserve"> </w:t>
      </w:r>
      <w:proofErr w:type="spellStart"/>
      <w:r w:rsidRPr="00B01DEF">
        <w:rPr>
          <w:rFonts w:ascii="Arial" w:hAnsi="Arial" w:cs="Times New Roman"/>
          <w:i/>
          <w:sz w:val="20"/>
        </w:rPr>
        <w:t>Sud</w:t>
      </w:r>
      <w:proofErr w:type="spellEnd"/>
      <w:r>
        <w:rPr>
          <w:rFonts w:ascii="Arial" w:hAnsi="Arial" w:cs="Times New Roman"/>
          <w:sz w:val="20"/>
        </w:rPr>
        <w:t xml:space="preserve">, </w:t>
      </w:r>
      <w:proofErr w:type="spellStart"/>
      <w:r>
        <w:rPr>
          <w:rFonts w:ascii="Arial" w:hAnsi="Arial" w:cs="Times New Roman"/>
          <w:sz w:val="20"/>
        </w:rPr>
        <w:t>Nº</w:t>
      </w:r>
      <w:proofErr w:type="spellEnd"/>
      <w:r w:rsidRPr="00B01DEF">
        <w:rPr>
          <w:rFonts w:ascii="Arial" w:hAnsi="Arial" w:cs="Times New Roman"/>
          <w:sz w:val="20"/>
        </w:rPr>
        <w:t xml:space="preserve"> 306</w:t>
      </w:r>
      <w:r>
        <w:rPr>
          <w:rFonts w:ascii="Arial" w:hAnsi="Arial" w:cs="Times New Roman"/>
          <w:sz w:val="20"/>
        </w:rPr>
        <w:t xml:space="preserve"> </w:t>
      </w:r>
      <w:r w:rsidRPr="00B01DEF">
        <w:rPr>
          <w:rFonts w:ascii="Arial" w:hAnsi="Arial" w:cs="Times New Roman"/>
          <w:sz w:val="20"/>
        </w:rPr>
        <w:t xml:space="preserve">(1951), </w:t>
      </w:r>
      <w:r>
        <w:rPr>
          <w:rFonts w:ascii="Arial" w:hAnsi="Arial" w:cs="Times New Roman"/>
          <w:sz w:val="20"/>
        </w:rPr>
        <w:t xml:space="preserve">pp. </w:t>
      </w:r>
      <w:r w:rsidRPr="00B01DEF">
        <w:rPr>
          <w:rFonts w:ascii="Arial" w:hAnsi="Arial" w:cs="Times New Roman"/>
          <w:sz w:val="20"/>
        </w:rPr>
        <w:t>290-306</w:t>
      </w:r>
      <w:r>
        <w:rPr>
          <w:rFonts w:ascii="Arial" w:hAnsi="Arial" w:cs="Times New Roman"/>
          <w:sz w:val="20"/>
        </w:rPr>
        <w:t>.</w:t>
      </w:r>
    </w:p>
    <w:p w:rsidR="00327FFC" w:rsidRDefault="007B3430" w:rsidP="00561D5B">
      <w:pPr>
        <w:spacing w:after="0"/>
        <w:ind w:left="708"/>
        <w:jc w:val="both"/>
        <w:rPr>
          <w:rFonts w:ascii="Arial" w:hAnsi="Arial" w:cs="Times New Roman"/>
          <w:sz w:val="22"/>
        </w:rPr>
      </w:pPr>
      <w:proofErr w:type="spellStart"/>
      <w:r w:rsidRPr="00023689">
        <w:rPr>
          <w:rFonts w:ascii="Arial" w:hAnsi="Arial" w:cs="Times New Roman"/>
          <w:sz w:val="20"/>
        </w:rPr>
        <w:t>Wirtz</w:t>
      </w:r>
      <w:proofErr w:type="spellEnd"/>
      <w:r w:rsidRPr="00023689">
        <w:rPr>
          <w:rFonts w:ascii="Arial" w:hAnsi="Arial" w:cs="Times New Roman"/>
          <w:sz w:val="20"/>
        </w:rPr>
        <w:t>, Jean. “</w:t>
      </w:r>
      <w:proofErr w:type="spellStart"/>
      <w:r w:rsidRPr="00023689">
        <w:rPr>
          <w:rFonts w:ascii="Arial" w:hAnsi="Arial" w:cs="Times New Roman"/>
          <w:sz w:val="20"/>
        </w:rPr>
        <w:t>Roue</w:t>
      </w:r>
      <w:proofErr w:type="spellEnd"/>
      <w:r w:rsidRPr="00023689">
        <w:rPr>
          <w:rFonts w:ascii="Arial" w:hAnsi="Arial" w:cs="Times New Roman"/>
          <w:sz w:val="20"/>
        </w:rPr>
        <w:t xml:space="preserve"> </w:t>
      </w:r>
      <w:proofErr w:type="spellStart"/>
      <w:r w:rsidRPr="00023689">
        <w:rPr>
          <w:rFonts w:ascii="Arial" w:hAnsi="Arial" w:cs="Times New Roman"/>
          <w:sz w:val="20"/>
        </w:rPr>
        <w:t>cèle</w:t>
      </w:r>
      <w:proofErr w:type="spellEnd"/>
      <w:r w:rsidRPr="00023689">
        <w:rPr>
          <w:rFonts w:ascii="Arial" w:hAnsi="Arial" w:cs="Times New Roman"/>
          <w:sz w:val="20"/>
        </w:rPr>
        <w:t xml:space="preserve"> </w:t>
      </w:r>
      <w:proofErr w:type="spellStart"/>
      <w:r w:rsidRPr="00023689">
        <w:rPr>
          <w:rFonts w:ascii="Arial" w:hAnsi="Arial" w:cs="Times New Roman"/>
          <w:sz w:val="20"/>
        </w:rPr>
        <w:t>aile</w:t>
      </w:r>
      <w:proofErr w:type="spellEnd"/>
      <w:r w:rsidRPr="00023689">
        <w:rPr>
          <w:rFonts w:ascii="Arial" w:hAnsi="Arial" w:cs="Times New Roman"/>
          <w:sz w:val="20"/>
        </w:rPr>
        <w:t xml:space="preserve"> à </w:t>
      </w:r>
      <w:proofErr w:type="spellStart"/>
      <w:r w:rsidRPr="00023689">
        <w:rPr>
          <w:rFonts w:ascii="Arial" w:hAnsi="Arial" w:cs="Times New Roman"/>
          <w:sz w:val="20"/>
        </w:rPr>
        <w:t>seize</w:t>
      </w:r>
      <w:proofErr w:type="spellEnd"/>
      <w:r w:rsidRPr="00023689">
        <w:rPr>
          <w:rFonts w:ascii="Arial" w:hAnsi="Arial" w:cs="Times New Roman"/>
          <w:sz w:val="20"/>
        </w:rPr>
        <w:t xml:space="preserve"> </w:t>
      </w:r>
      <w:proofErr w:type="spellStart"/>
      <w:r w:rsidRPr="00023689">
        <w:rPr>
          <w:rFonts w:ascii="Arial" w:hAnsi="Arial" w:cs="Times New Roman"/>
          <w:sz w:val="20"/>
        </w:rPr>
        <w:t>hures</w:t>
      </w:r>
      <w:proofErr w:type="spellEnd"/>
      <w:r w:rsidRPr="00023689">
        <w:rPr>
          <w:rFonts w:ascii="Arial" w:hAnsi="Arial" w:cs="Times New Roman"/>
          <w:sz w:val="20"/>
        </w:rPr>
        <w:t xml:space="preserve">”. </w:t>
      </w:r>
      <w:r w:rsidR="0059254E" w:rsidRPr="00023689">
        <w:rPr>
          <w:rFonts w:ascii="Arial" w:hAnsi="Arial" w:cs="Times New Roman"/>
          <w:i/>
          <w:iCs/>
          <w:sz w:val="20"/>
        </w:rPr>
        <w:t>Semen</w:t>
      </w:r>
      <w:r w:rsidRPr="00023689">
        <w:rPr>
          <w:rFonts w:ascii="Arial" w:hAnsi="Arial" w:cs="Times New Roman"/>
          <w:sz w:val="20"/>
        </w:rPr>
        <w:t xml:space="preserve">, 19, </w:t>
      </w:r>
      <w:r w:rsidR="0059254E" w:rsidRPr="00023689">
        <w:rPr>
          <w:rFonts w:ascii="Arial" w:hAnsi="Arial" w:cs="Times New Roman"/>
          <w:sz w:val="20"/>
        </w:rPr>
        <w:t>28 a</w:t>
      </w:r>
      <w:r w:rsidRPr="00023689">
        <w:rPr>
          <w:rFonts w:ascii="Arial" w:hAnsi="Arial" w:cs="Times New Roman"/>
          <w:sz w:val="20"/>
        </w:rPr>
        <w:t>br. (</w:t>
      </w:r>
      <w:r w:rsidR="0059254E" w:rsidRPr="00023689">
        <w:rPr>
          <w:rFonts w:ascii="Arial" w:hAnsi="Arial" w:cs="Times New Roman"/>
          <w:sz w:val="20"/>
        </w:rPr>
        <w:t>2007</w:t>
      </w:r>
      <w:r w:rsidRPr="00023689">
        <w:rPr>
          <w:rFonts w:ascii="Arial" w:hAnsi="Arial" w:cs="Times New Roman"/>
          <w:sz w:val="20"/>
        </w:rPr>
        <w:t>)</w:t>
      </w:r>
      <w:r w:rsidR="0059254E" w:rsidRPr="00023689">
        <w:rPr>
          <w:rFonts w:ascii="Arial" w:hAnsi="Arial" w:cs="Times New Roman"/>
          <w:sz w:val="20"/>
        </w:rPr>
        <w:t xml:space="preserve">. </w:t>
      </w:r>
      <w:r w:rsidR="001040DF" w:rsidRPr="00023689">
        <w:rPr>
          <w:rFonts w:ascii="Arial" w:hAnsi="Arial" w:cs="Times New Roman"/>
          <w:sz w:val="20"/>
        </w:rPr>
        <w:t>En líneas</w:t>
      </w:r>
      <w:r w:rsidR="0059254E" w:rsidRPr="00023689">
        <w:rPr>
          <w:rFonts w:ascii="Arial" w:hAnsi="Arial" w:cs="Times New Roman"/>
          <w:sz w:val="20"/>
        </w:rPr>
        <w:t xml:space="preserve">: </w:t>
      </w:r>
      <w:hyperlink r:id="rId7" w:history="1">
        <w:r w:rsidR="001040DF" w:rsidRPr="00023689">
          <w:rPr>
            <w:rStyle w:val="Hipervnculo"/>
            <w:rFonts w:ascii="Arial" w:hAnsi="Arial" w:cs="Times New Roman"/>
            <w:sz w:val="20"/>
          </w:rPr>
          <w:t>http://semen.revues.org/2153</w:t>
        </w:r>
      </w:hyperlink>
      <w:r w:rsidR="001040DF" w:rsidRPr="00023689">
        <w:rPr>
          <w:rFonts w:ascii="Arial" w:hAnsi="Arial" w:cs="Times New Roman"/>
          <w:sz w:val="20"/>
        </w:rPr>
        <w:t xml:space="preserve"> (</w:t>
      </w:r>
      <w:r w:rsidR="00954C67" w:rsidRPr="00023689">
        <w:rPr>
          <w:rFonts w:ascii="Arial" w:hAnsi="Arial" w:cs="Times New Roman"/>
          <w:sz w:val="20"/>
        </w:rPr>
        <w:t>02/10/</w:t>
      </w:r>
      <w:r w:rsidR="001040DF" w:rsidRPr="00023689">
        <w:rPr>
          <w:rFonts w:ascii="Arial" w:hAnsi="Arial" w:cs="Times New Roman"/>
          <w:sz w:val="20"/>
        </w:rPr>
        <w:t>2017)</w:t>
      </w:r>
      <w:r w:rsidR="0059254E" w:rsidRPr="00023689">
        <w:rPr>
          <w:rFonts w:ascii="Arial" w:hAnsi="Arial" w:cs="Times New Roman"/>
          <w:sz w:val="20"/>
        </w:rPr>
        <w:t>.</w:t>
      </w:r>
    </w:p>
    <w:p w:rsidR="007B3430" w:rsidRDefault="007B3430" w:rsidP="001E4CC2">
      <w:pPr>
        <w:spacing w:after="0"/>
        <w:jc w:val="both"/>
        <w:rPr>
          <w:rFonts w:ascii="Arial" w:hAnsi="Arial" w:cs="Times New Roman"/>
          <w:b/>
          <w:sz w:val="22"/>
        </w:rPr>
      </w:pPr>
    </w:p>
    <w:p w:rsidR="001E4CC2" w:rsidRPr="007B3430" w:rsidRDefault="00561D5B" w:rsidP="001E4CC2">
      <w:pPr>
        <w:spacing w:after="0"/>
        <w:jc w:val="both"/>
        <w:rPr>
          <w:rFonts w:ascii="Arial" w:hAnsi="Arial" w:cs="Times New Roman"/>
          <w:sz w:val="22"/>
        </w:rPr>
      </w:pPr>
      <w:r w:rsidRPr="00561D5B">
        <w:rPr>
          <w:rFonts w:ascii="Arial" w:hAnsi="Arial" w:cs="Times New Roman"/>
          <w:sz w:val="22"/>
        </w:rPr>
        <w:t xml:space="preserve">4.4. </w:t>
      </w:r>
      <w:r w:rsidR="001E4CC2" w:rsidRPr="001E4CC2">
        <w:rPr>
          <w:rFonts w:ascii="Arial" w:hAnsi="Arial" w:cs="Times New Roman"/>
          <w:b/>
          <w:sz w:val="22"/>
        </w:rPr>
        <w:t>Poéticas del blanco</w:t>
      </w:r>
      <w:r w:rsidR="007B3430">
        <w:rPr>
          <w:rFonts w:ascii="Arial" w:hAnsi="Arial" w:cs="Times New Roman"/>
          <w:b/>
          <w:sz w:val="22"/>
        </w:rPr>
        <w:t xml:space="preserve"> </w:t>
      </w:r>
      <w:r w:rsidR="007B3430">
        <w:rPr>
          <w:rFonts w:ascii="Arial" w:hAnsi="Arial" w:cs="Times New Roman"/>
          <w:sz w:val="22"/>
        </w:rPr>
        <w:t>(clase 4)</w:t>
      </w:r>
    </w:p>
    <w:p w:rsidR="00AA6B00" w:rsidRPr="00023689" w:rsidRDefault="00AA6B00" w:rsidP="00561D5B">
      <w:pPr>
        <w:spacing w:after="0"/>
        <w:ind w:left="708"/>
        <w:jc w:val="both"/>
        <w:rPr>
          <w:rFonts w:ascii="Arial" w:hAnsi="Arial" w:cs="Times New Roman"/>
          <w:sz w:val="20"/>
          <w:u w:val="single"/>
        </w:rPr>
      </w:pPr>
      <w:r w:rsidRPr="00023689">
        <w:rPr>
          <w:rFonts w:ascii="Arial" w:hAnsi="Arial" w:cs="Times New Roman"/>
          <w:sz w:val="20"/>
          <w:u w:val="single"/>
        </w:rPr>
        <w:t>Bibliografía obligatoria:</w:t>
      </w:r>
    </w:p>
    <w:p w:rsidR="001E4CC2" w:rsidRPr="00023689" w:rsidRDefault="001E4CC2" w:rsidP="00561D5B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023689">
        <w:rPr>
          <w:rFonts w:ascii="Arial" w:hAnsi="Arial" w:cs="Times New Roman"/>
          <w:sz w:val="20"/>
        </w:rPr>
        <w:t xml:space="preserve">Apollinaire, </w:t>
      </w:r>
      <w:r w:rsidR="00D942EA" w:rsidRPr="00023689">
        <w:rPr>
          <w:rFonts w:ascii="Arial" w:hAnsi="Arial" w:cs="Times New Roman"/>
          <w:sz w:val="20"/>
        </w:rPr>
        <w:t>Guillaume</w:t>
      </w:r>
      <w:r w:rsidR="00561D5B" w:rsidRPr="00023689">
        <w:rPr>
          <w:rFonts w:ascii="Arial" w:hAnsi="Arial" w:cs="Times New Roman"/>
          <w:sz w:val="20"/>
        </w:rPr>
        <w:t>.</w:t>
      </w:r>
      <w:r w:rsidRPr="00023689">
        <w:rPr>
          <w:rFonts w:ascii="Arial" w:hAnsi="Arial" w:cs="Times New Roman"/>
          <w:sz w:val="20"/>
        </w:rPr>
        <w:t xml:space="preserve"> </w:t>
      </w:r>
      <w:proofErr w:type="spellStart"/>
      <w:r w:rsidR="00D942EA" w:rsidRPr="00023689">
        <w:rPr>
          <w:rFonts w:ascii="Arial" w:hAnsi="Arial" w:cs="Times New Roman"/>
          <w:i/>
          <w:sz w:val="20"/>
        </w:rPr>
        <w:t>Calligrammes</w:t>
      </w:r>
      <w:proofErr w:type="spellEnd"/>
      <w:r w:rsidR="00D942EA" w:rsidRPr="00023689">
        <w:rPr>
          <w:rFonts w:ascii="Arial" w:hAnsi="Arial" w:cs="Times New Roman"/>
          <w:sz w:val="20"/>
        </w:rPr>
        <w:t>, prefacio de M</w:t>
      </w:r>
      <w:r w:rsidR="00DE3016" w:rsidRPr="00023689">
        <w:rPr>
          <w:rFonts w:ascii="Arial" w:hAnsi="Arial" w:cs="Times New Roman"/>
          <w:sz w:val="20"/>
        </w:rPr>
        <w:t xml:space="preserve">. </w:t>
      </w:r>
      <w:proofErr w:type="spellStart"/>
      <w:r w:rsidR="00DE3016" w:rsidRPr="00023689">
        <w:rPr>
          <w:rFonts w:ascii="Arial" w:hAnsi="Arial" w:cs="Times New Roman"/>
          <w:sz w:val="20"/>
        </w:rPr>
        <w:t>Butor</w:t>
      </w:r>
      <w:proofErr w:type="spellEnd"/>
      <w:r w:rsidR="00DE3016" w:rsidRPr="00023689">
        <w:rPr>
          <w:rFonts w:ascii="Arial" w:hAnsi="Arial" w:cs="Times New Roman"/>
          <w:sz w:val="20"/>
        </w:rPr>
        <w:t>. París: Gallimard, 1966 [</w:t>
      </w:r>
      <w:proofErr w:type="spellStart"/>
      <w:r w:rsidR="00DE3016" w:rsidRPr="00023689">
        <w:rPr>
          <w:rFonts w:ascii="Arial" w:hAnsi="Arial" w:cs="Times New Roman"/>
          <w:sz w:val="20"/>
        </w:rPr>
        <w:t>trad</w:t>
      </w:r>
      <w:proofErr w:type="spellEnd"/>
      <w:r w:rsidR="00DE3016" w:rsidRPr="00023689">
        <w:rPr>
          <w:rFonts w:ascii="Arial" w:hAnsi="Arial" w:cs="Times New Roman"/>
          <w:sz w:val="20"/>
        </w:rPr>
        <w:t xml:space="preserve">. esp. J. I. Vázquez. </w:t>
      </w:r>
      <w:r w:rsidR="00DE3016" w:rsidRPr="00023689">
        <w:rPr>
          <w:rFonts w:ascii="Arial" w:hAnsi="Arial" w:cs="Times New Roman"/>
          <w:i/>
          <w:sz w:val="20"/>
        </w:rPr>
        <w:t>Caligramas</w:t>
      </w:r>
      <w:r w:rsidR="00DE3016" w:rsidRPr="00023689">
        <w:rPr>
          <w:rFonts w:ascii="Arial" w:hAnsi="Arial" w:cs="Times New Roman"/>
          <w:sz w:val="20"/>
        </w:rPr>
        <w:t>. Madrid: Cátedra, 2007 (1987)].</w:t>
      </w:r>
    </w:p>
    <w:p w:rsidR="001E4CC2" w:rsidRPr="00023689" w:rsidRDefault="00561D5B" w:rsidP="00561D5B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023689">
        <w:rPr>
          <w:rFonts w:ascii="Arial" w:hAnsi="Arial" w:cs="Times New Roman"/>
          <w:sz w:val="20"/>
        </w:rPr>
        <w:t>–––. “</w:t>
      </w:r>
      <w:r w:rsidR="001E4CC2" w:rsidRPr="00023689">
        <w:rPr>
          <w:rFonts w:ascii="Arial" w:hAnsi="Arial" w:cs="Times New Roman"/>
          <w:sz w:val="20"/>
        </w:rPr>
        <w:t xml:space="preserve">Carta de Apollinaire a </w:t>
      </w:r>
      <w:proofErr w:type="spellStart"/>
      <w:r w:rsidR="001E4CC2" w:rsidRPr="00023689">
        <w:rPr>
          <w:rFonts w:ascii="Arial" w:hAnsi="Arial" w:cs="Times New Roman"/>
          <w:sz w:val="20"/>
        </w:rPr>
        <w:t>André</w:t>
      </w:r>
      <w:proofErr w:type="spellEnd"/>
      <w:r w:rsidR="001E4CC2" w:rsidRPr="00023689">
        <w:rPr>
          <w:rFonts w:ascii="Arial" w:hAnsi="Arial" w:cs="Times New Roman"/>
          <w:sz w:val="20"/>
        </w:rPr>
        <w:t xml:space="preserve"> Billy, 29 de julio de 1918</w:t>
      </w:r>
      <w:r w:rsidRPr="00023689">
        <w:rPr>
          <w:rFonts w:ascii="Arial" w:hAnsi="Arial" w:cs="Times New Roman"/>
          <w:sz w:val="20"/>
        </w:rPr>
        <w:t>”</w:t>
      </w:r>
      <w:r w:rsidR="001E4CC2" w:rsidRPr="00023689">
        <w:rPr>
          <w:rFonts w:ascii="Arial" w:hAnsi="Arial" w:cs="Times New Roman"/>
          <w:sz w:val="20"/>
        </w:rPr>
        <w:t xml:space="preserve">. En </w:t>
      </w:r>
      <w:proofErr w:type="spellStart"/>
      <w:r w:rsidR="001E4CC2" w:rsidRPr="00023689">
        <w:rPr>
          <w:rFonts w:ascii="Arial" w:hAnsi="Arial" w:cs="Times New Roman"/>
          <w:sz w:val="20"/>
        </w:rPr>
        <w:t>Andr</w:t>
      </w:r>
      <w:r w:rsidR="00F44C13" w:rsidRPr="00023689">
        <w:rPr>
          <w:rFonts w:ascii="Arial" w:hAnsi="Arial" w:cs="Times New Roman"/>
          <w:sz w:val="20"/>
        </w:rPr>
        <w:t>é</w:t>
      </w:r>
      <w:proofErr w:type="spellEnd"/>
      <w:r w:rsidR="00F44C13" w:rsidRPr="00023689">
        <w:rPr>
          <w:rFonts w:ascii="Arial" w:hAnsi="Arial" w:cs="Times New Roman"/>
          <w:sz w:val="20"/>
        </w:rPr>
        <w:t xml:space="preserve"> Billy,</w:t>
      </w:r>
      <w:r w:rsidR="001E4CC2" w:rsidRPr="00023689">
        <w:rPr>
          <w:rFonts w:ascii="Arial" w:hAnsi="Arial" w:cs="Times New Roman"/>
          <w:sz w:val="20"/>
        </w:rPr>
        <w:t xml:space="preserve"> </w:t>
      </w:r>
      <w:r w:rsidR="001E4CC2" w:rsidRPr="00023689">
        <w:rPr>
          <w:rFonts w:ascii="Arial" w:hAnsi="Arial" w:cs="Times New Roman"/>
          <w:i/>
          <w:sz w:val="20"/>
        </w:rPr>
        <w:t xml:space="preserve">Apollinaire </w:t>
      </w:r>
      <w:proofErr w:type="spellStart"/>
      <w:r w:rsidR="001E4CC2" w:rsidRPr="00023689">
        <w:rPr>
          <w:rFonts w:ascii="Arial" w:hAnsi="Arial" w:cs="Times New Roman"/>
          <w:i/>
          <w:sz w:val="20"/>
        </w:rPr>
        <w:t>vivant</w:t>
      </w:r>
      <w:proofErr w:type="spellEnd"/>
      <w:r w:rsidR="001E4CC2" w:rsidRPr="00023689">
        <w:rPr>
          <w:rFonts w:ascii="Arial" w:hAnsi="Arial" w:cs="Times New Roman"/>
          <w:i/>
          <w:sz w:val="20"/>
        </w:rPr>
        <w:t xml:space="preserve">. </w:t>
      </w:r>
      <w:proofErr w:type="spellStart"/>
      <w:r w:rsidR="001E4CC2" w:rsidRPr="00023689">
        <w:rPr>
          <w:rFonts w:ascii="Arial" w:hAnsi="Arial" w:cs="Times New Roman"/>
          <w:i/>
          <w:sz w:val="20"/>
        </w:rPr>
        <w:t>Avec</w:t>
      </w:r>
      <w:proofErr w:type="spellEnd"/>
      <w:r w:rsidR="001E4CC2" w:rsidRPr="00023689">
        <w:rPr>
          <w:rFonts w:ascii="Arial" w:hAnsi="Arial" w:cs="Times New Roman"/>
          <w:i/>
          <w:sz w:val="20"/>
        </w:rPr>
        <w:t xml:space="preserve"> une </w:t>
      </w:r>
      <w:proofErr w:type="spellStart"/>
      <w:r w:rsidR="001E4CC2" w:rsidRPr="00023689">
        <w:rPr>
          <w:rFonts w:ascii="Arial" w:hAnsi="Arial" w:cs="Times New Roman"/>
          <w:i/>
          <w:sz w:val="20"/>
        </w:rPr>
        <w:t>photographie</w:t>
      </w:r>
      <w:proofErr w:type="spellEnd"/>
      <w:r w:rsidR="001E4CC2" w:rsidRPr="00023689">
        <w:rPr>
          <w:rFonts w:ascii="Arial" w:hAnsi="Arial" w:cs="Times New Roman"/>
          <w:i/>
          <w:sz w:val="20"/>
        </w:rPr>
        <w:t xml:space="preserve"> </w:t>
      </w:r>
      <w:proofErr w:type="spellStart"/>
      <w:r w:rsidR="001E4CC2" w:rsidRPr="00023689">
        <w:rPr>
          <w:rFonts w:ascii="Arial" w:hAnsi="Arial" w:cs="Times New Roman"/>
          <w:i/>
          <w:sz w:val="20"/>
        </w:rPr>
        <w:t>inédite</w:t>
      </w:r>
      <w:proofErr w:type="spellEnd"/>
      <w:r w:rsidR="001E4CC2" w:rsidRPr="00023689">
        <w:rPr>
          <w:rFonts w:ascii="Arial" w:hAnsi="Arial" w:cs="Times New Roman"/>
          <w:i/>
          <w:sz w:val="20"/>
        </w:rPr>
        <w:t xml:space="preserve"> et des </w:t>
      </w:r>
      <w:proofErr w:type="spellStart"/>
      <w:r w:rsidR="001E4CC2" w:rsidRPr="00023689">
        <w:rPr>
          <w:rFonts w:ascii="Arial" w:hAnsi="Arial" w:cs="Times New Roman"/>
          <w:i/>
          <w:sz w:val="20"/>
        </w:rPr>
        <w:t>portraits</w:t>
      </w:r>
      <w:proofErr w:type="spellEnd"/>
      <w:r w:rsidR="001E4CC2" w:rsidRPr="00023689">
        <w:rPr>
          <w:rFonts w:ascii="Arial" w:hAnsi="Arial" w:cs="Times New Roman"/>
          <w:i/>
          <w:sz w:val="20"/>
        </w:rPr>
        <w:t>-</w:t>
      </w:r>
      <w:proofErr w:type="spellStart"/>
      <w:r w:rsidR="001E4CC2" w:rsidRPr="00023689">
        <w:rPr>
          <w:rFonts w:ascii="Arial" w:hAnsi="Arial" w:cs="Times New Roman"/>
          <w:i/>
          <w:sz w:val="20"/>
        </w:rPr>
        <w:t>charges</w:t>
      </w:r>
      <w:proofErr w:type="spellEnd"/>
      <w:r w:rsidR="001E4CC2" w:rsidRPr="00023689">
        <w:rPr>
          <w:rFonts w:ascii="Arial" w:hAnsi="Arial" w:cs="Times New Roman"/>
          <w:i/>
          <w:sz w:val="20"/>
        </w:rPr>
        <w:t xml:space="preserve"> de Pablo Picasso</w:t>
      </w:r>
      <w:r w:rsidR="001E4CC2" w:rsidRPr="00023689">
        <w:rPr>
          <w:rFonts w:ascii="Arial" w:hAnsi="Arial" w:cs="Times New Roman"/>
          <w:sz w:val="20"/>
        </w:rPr>
        <w:t xml:space="preserve">. Paris: </w:t>
      </w:r>
      <w:proofErr w:type="spellStart"/>
      <w:r w:rsidR="001E4CC2" w:rsidRPr="00023689">
        <w:rPr>
          <w:rFonts w:ascii="Arial" w:hAnsi="Arial" w:cs="Times New Roman"/>
          <w:sz w:val="20"/>
        </w:rPr>
        <w:t>Éditions</w:t>
      </w:r>
      <w:proofErr w:type="spellEnd"/>
      <w:r w:rsidR="001E4CC2" w:rsidRPr="00023689">
        <w:rPr>
          <w:rFonts w:ascii="Arial" w:hAnsi="Arial" w:cs="Times New Roman"/>
          <w:sz w:val="20"/>
        </w:rPr>
        <w:t xml:space="preserve"> de La </w:t>
      </w:r>
      <w:proofErr w:type="spellStart"/>
      <w:r w:rsidR="001E4CC2" w:rsidRPr="00023689">
        <w:rPr>
          <w:rFonts w:ascii="Arial" w:hAnsi="Arial" w:cs="Times New Roman"/>
          <w:sz w:val="20"/>
        </w:rPr>
        <w:t>Sirène</w:t>
      </w:r>
      <w:proofErr w:type="spellEnd"/>
      <w:r w:rsidR="001E4CC2" w:rsidRPr="00023689">
        <w:rPr>
          <w:rFonts w:ascii="Arial" w:hAnsi="Arial" w:cs="Times New Roman"/>
          <w:sz w:val="20"/>
        </w:rPr>
        <w:t xml:space="preserve"> 1923, S. </w:t>
      </w:r>
      <w:r w:rsidR="00F44C13" w:rsidRPr="00023689">
        <w:rPr>
          <w:rFonts w:ascii="Arial" w:hAnsi="Arial" w:cs="Times New Roman"/>
          <w:sz w:val="20"/>
        </w:rPr>
        <w:t xml:space="preserve">pp. </w:t>
      </w:r>
      <w:r w:rsidR="001E4CC2" w:rsidRPr="00023689">
        <w:rPr>
          <w:rFonts w:ascii="Arial" w:hAnsi="Arial" w:cs="Times New Roman"/>
          <w:sz w:val="20"/>
        </w:rPr>
        <w:t>103-104.</w:t>
      </w:r>
    </w:p>
    <w:p w:rsidR="0059496A" w:rsidRPr="00023689" w:rsidRDefault="0059496A" w:rsidP="00561D5B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023689">
        <w:rPr>
          <w:rFonts w:ascii="Arial" w:hAnsi="Arial" w:cs="Times New Roman"/>
          <w:sz w:val="20"/>
        </w:rPr>
        <w:t xml:space="preserve">Cendrars, Blaise. </w:t>
      </w:r>
      <w:proofErr w:type="spellStart"/>
      <w:r w:rsidRPr="00023689">
        <w:rPr>
          <w:rFonts w:ascii="Arial" w:hAnsi="Arial" w:cs="Times New Roman"/>
          <w:i/>
          <w:sz w:val="20"/>
        </w:rPr>
        <w:t>Sonnets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 </w:t>
      </w:r>
      <w:proofErr w:type="spellStart"/>
      <w:r w:rsidRPr="00023689">
        <w:rPr>
          <w:rFonts w:ascii="Arial" w:hAnsi="Arial" w:cs="Times New Roman"/>
          <w:i/>
          <w:sz w:val="20"/>
        </w:rPr>
        <w:t>dénaturés</w:t>
      </w:r>
      <w:proofErr w:type="spellEnd"/>
      <w:r w:rsidRPr="00023689">
        <w:rPr>
          <w:rFonts w:ascii="Arial" w:hAnsi="Arial" w:cs="Times New Roman"/>
          <w:sz w:val="20"/>
        </w:rPr>
        <w:t xml:space="preserve">. En </w:t>
      </w:r>
      <w:proofErr w:type="spellStart"/>
      <w:r w:rsidRPr="00023689">
        <w:rPr>
          <w:rFonts w:ascii="Arial" w:hAnsi="Arial" w:cs="Times New Roman"/>
          <w:i/>
          <w:sz w:val="20"/>
        </w:rPr>
        <w:t>Du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 monde </w:t>
      </w:r>
      <w:proofErr w:type="spellStart"/>
      <w:r w:rsidRPr="00023689">
        <w:rPr>
          <w:rFonts w:ascii="Arial" w:hAnsi="Arial" w:cs="Times New Roman"/>
          <w:i/>
          <w:sz w:val="20"/>
        </w:rPr>
        <w:t>entier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 au </w:t>
      </w:r>
      <w:proofErr w:type="spellStart"/>
      <w:r w:rsidRPr="00023689">
        <w:rPr>
          <w:rFonts w:ascii="Arial" w:hAnsi="Arial" w:cs="Times New Roman"/>
          <w:i/>
          <w:sz w:val="20"/>
        </w:rPr>
        <w:t>cœur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 </w:t>
      </w:r>
      <w:proofErr w:type="spellStart"/>
      <w:r w:rsidRPr="00023689">
        <w:rPr>
          <w:rFonts w:ascii="Arial" w:hAnsi="Arial" w:cs="Times New Roman"/>
          <w:i/>
          <w:sz w:val="20"/>
        </w:rPr>
        <w:t>du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 monde. </w:t>
      </w:r>
      <w:proofErr w:type="spellStart"/>
      <w:r w:rsidRPr="00023689">
        <w:rPr>
          <w:rFonts w:ascii="Arial" w:hAnsi="Arial" w:cs="Times New Roman"/>
          <w:i/>
          <w:sz w:val="20"/>
        </w:rPr>
        <w:t>Poésie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 </w:t>
      </w:r>
      <w:proofErr w:type="spellStart"/>
      <w:r w:rsidRPr="00023689">
        <w:rPr>
          <w:rFonts w:ascii="Arial" w:hAnsi="Arial" w:cs="Times New Roman"/>
          <w:i/>
          <w:sz w:val="20"/>
        </w:rPr>
        <w:t>complètes</w:t>
      </w:r>
      <w:proofErr w:type="spellEnd"/>
      <w:r w:rsidRPr="00023689">
        <w:rPr>
          <w:rFonts w:ascii="Arial" w:hAnsi="Arial" w:cs="Times New Roman"/>
          <w:sz w:val="20"/>
        </w:rPr>
        <w:t>. París: Gallimard, 2001 (1961).</w:t>
      </w:r>
    </w:p>
    <w:p w:rsidR="00A27102" w:rsidRPr="00023689" w:rsidRDefault="0059496A" w:rsidP="00561D5B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023689">
        <w:rPr>
          <w:rFonts w:ascii="Arial" w:hAnsi="Arial" w:cs="Times New Roman"/>
          <w:sz w:val="20"/>
        </w:rPr>
        <w:t xml:space="preserve">–––. </w:t>
      </w:r>
      <w:proofErr w:type="spellStart"/>
      <w:r w:rsidRPr="00023689">
        <w:rPr>
          <w:rFonts w:ascii="Arial" w:hAnsi="Arial" w:cs="Times New Roman"/>
          <w:i/>
          <w:sz w:val="20"/>
        </w:rPr>
        <w:t>Prose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 </w:t>
      </w:r>
      <w:proofErr w:type="spellStart"/>
      <w:r w:rsidRPr="00023689">
        <w:rPr>
          <w:rFonts w:ascii="Arial" w:hAnsi="Arial" w:cs="Times New Roman"/>
          <w:i/>
          <w:sz w:val="20"/>
        </w:rPr>
        <w:t>du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 </w:t>
      </w:r>
      <w:proofErr w:type="spellStart"/>
      <w:r w:rsidRPr="00023689">
        <w:rPr>
          <w:rFonts w:ascii="Arial" w:hAnsi="Arial" w:cs="Times New Roman"/>
          <w:i/>
          <w:sz w:val="20"/>
        </w:rPr>
        <w:t>Transsibérien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 et de la </w:t>
      </w:r>
      <w:proofErr w:type="spellStart"/>
      <w:r w:rsidRPr="00023689">
        <w:rPr>
          <w:rFonts w:ascii="Arial" w:hAnsi="Arial" w:cs="Times New Roman"/>
          <w:i/>
          <w:sz w:val="20"/>
        </w:rPr>
        <w:t>petite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 Jeanne de France</w:t>
      </w:r>
      <w:r w:rsidRPr="00023689">
        <w:rPr>
          <w:rFonts w:ascii="Arial" w:hAnsi="Arial" w:cs="Times New Roman"/>
          <w:sz w:val="20"/>
        </w:rPr>
        <w:t xml:space="preserve">. En </w:t>
      </w:r>
      <w:proofErr w:type="spellStart"/>
      <w:r w:rsidRPr="00023689">
        <w:rPr>
          <w:rFonts w:ascii="Arial" w:hAnsi="Arial" w:cs="Times New Roman"/>
          <w:i/>
          <w:sz w:val="20"/>
        </w:rPr>
        <w:t>Du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 monde </w:t>
      </w:r>
      <w:proofErr w:type="spellStart"/>
      <w:r w:rsidRPr="00023689">
        <w:rPr>
          <w:rFonts w:ascii="Arial" w:hAnsi="Arial" w:cs="Times New Roman"/>
          <w:i/>
          <w:sz w:val="20"/>
        </w:rPr>
        <w:t>entier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 au </w:t>
      </w:r>
      <w:proofErr w:type="spellStart"/>
      <w:r w:rsidRPr="00023689">
        <w:rPr>
          <w:rFonts w:ascii="Arial" w:hAnsi="Arial" w:cs="Times New Roman"/>
          <w:i/>
          <w:sz w:val="20"/>
        </w:rPr>
        <w:t>cœur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 </w:t>
      </w:r>
      <w:proofErr w:type="spellStart"/>
      <w:r w:rsidRPr="00023689">
        <w:rPr>
          <w:rFonts w:ascii="Arial" w:hAnsi="Arial" w:cs="Times New Roman"/>
          <w:i/>
          <w:sz w:val="20"/>
        </w:rPr>
        <w:t>du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 monde. </w:t>
      </w:r>
      <w:proofErr w:type="spellStart"/>
      <w:r w:rsidRPr="00023689">
        <w:rPr>
          <w:rFonts w:ascii="Arial" w:hAnsi="Arial" w:cs="Times New Roman"/>
          <w:i/>
          <w:sz w:val="20"/>
        </w:rPr>
        <w:t>Poésie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 </w:t>
      </w:r>
      <w:proofErr w:type="spellStart"/>
      <w:r w:rsidRPr="00023689">
        <w:rPr>
          <w:rFonts w:ascii="Arial" w:hAnsi="Arial" w:cs="Times New Roman"/>
          <w:i/>
          <w:sz w:val="20"/>
        </w:rPr>
        <w:t>complètes</w:t>
      </w:r>
      <w:proofErr w:type="spellEnd"/>
      <w:r w:rsidRPr="00023689">
        <w:rPr>
          <w:rFonts w:ascii="Arial" w:hAnsi="Arial" w:cs="Times New Roman"/>
          <w:sz w:val="20"/>
        </w:rPr>
        <w:t>. París: Gallimard, 2001 (1961)</w:t>
      </w:r>
      <w:r w:rsidR="008F725C" w:rsidRPr="00023689">
        <w:rPr>
          <w:rFonts w:ascii="Arial" w:hAnsi="Arial" w:cs="Times New Roman"/>
          <w:sz w:val="20"/>
        </w:rPr>
        <w:t xml:space="preserve"> [</w:t>
      </w:r>
      <w:proofErr w:type="spellStart"/>
      <w:r w:rsidR="001E257E" w:rsidRPr="00023689">
        <w:rPr>
          <w:rFonts w:ascii="Arial" w:hAnsi="Arial" w:cs="Times New Roman"/>
          <w:sz w:val="20"/>
        </w:rPr>
        <w:t>trad</w:t>
      </w:r>
      <w:proofErr w:type="spellEnd"/>
      <w:r w:rsidR="001E257E" w:rsidRPr="00023689">
        <w:rPr>
          <w:rFonts w:ascii="Arial" w:hAnsi="Arial" w:cs="Times New Roman"/>
          <w:sz w:val="20"/>
        </w:rPr>
        <w:t xml:space="preserve">. esp. E. Molina, </w:t>
      </w:r>
      <w:r w:rsidR="001E257E" w:rsidRPr="00023689">
        <w:rPr>
          <w:rFonts w:ascii="Arial" w:hAnsi="Arial" w:cs="Times New Roman"/>
          <w:i/>
          <w:sz w:val="20"/>
        </w:rPr>
        <w:t xml:space="preserve">El transiberiano y la pequeña </w:t>
      </w:r>
      <w:proofErr w:type="spellStart"/>
      <w:r w:rsidR="001E257E" w:rsidRPr="00023689">
        <w:rPr>
          <w:rFonts w:ascii="Arial" w:hAnsi="Arial" w:cs="Times New Roman"/>
          <w:i/>
          <w:sz w:val="20"/>
        </w:rPr>
        <w:t>Jehanne</w:t>
      </w:r>
      <w:proofErr w:type="spellEnd"/>
      <w:r w:rsidR="001E257E" w:rsidRPr="00023689">
        <w:rPr>
          <w:rFonts w:ascii="Arial" w:hAnsi="Arial" w:cs="Times New Roman"/>
          <w:i/>
          <w:sz w:val="20"/>
        </w:rPr>
        <w:t xml:space="preserve"> de Francia</w:t>
      </w:r>
      <w:r w:rsidR="001E257E" w:rsidRPr="00023689">
        <w:rPr>
          <w:rFonts w:ascii="Arial" w:hAnsi="Arial" w:cs="Times New Roman"/>
          <w:sz w:val="20"/>
        </w:rPr>
        <w:t>. Buenos Aires: Ediciones mediodía, 1968;</w:t>
      </w:r>
      <w:r w:rsidR="001E257E" w:rsidRPr="00023689">
        <w:rPr>
          <w:rFonts w:ascii="Arial" w:hAnsi="Arial" w:cs="Times New Roman"/>
          <w:i/>
          <w:sz w:val="20"/>
        </w:rPr>
        <w:t xml:space="preserve"> </w:t>
      </w:r>
      <w:proofErr w:type="spellStart"/>
      <w:r w:rsidR="008F725C" w:rsidRPr="00023689">
        <w:rPr>
          <w:rFonts w:ascii="Arial" w:hAnsi="Arial" w:cs="Times New Roman"/>
          <w:sz w:val="20"/>
        </w:rPr>
        <w:t>trad</w:t>
      </w:r>
      <w:proofErr w:type="spellEnd"/>
      <w:r w:rsidR="008F725C" w:rsidRPr="00023689">
        <w:rPr>
          <w:rFonts w:ascii="Arial" w:hAnsi="Arial" w:cs="Times New Roman"/>
          <w:sz w:val="20"/>
        </w:rPr>
        <w:t xml:space="preserve">. </w:t>
      </w:r>
      <w:r w:rsidR="00232C22" w:rsidRPr="00023689">
        <w:rPr>
          <w:rFonts w:ascii="Arial" w:hAnsi="Arial" w:cs="Times New Roman"/>
          <w:sz w:val="20"/>
        </w:rPr>
        <w:t xml:space="preserve">esp. R. </w:t>
      </w:r>
      <w:proofErr w:type="spellStart"/>
      <w:r w:rsidR="00232C22" w:rsidRPr="00023689">
        <w:rPr>
          <w:rFonts w:ascii="Arial" w:hAnsi="Arial" w:cs="Times New Roman"/>
          <w:sz w:val="20"/>
        </w:rPr>
        <w:t>Dorra</w:t>
      </w:r>
      <w:proofErr w:type="spellEnd"/>
      <w:r w:rsidR="00232C22" w:rsidRPr="00023689">
        <w:rPr>
          <w:rFonts w:ascii="Arial" w:hAnsi="Arial" w:cs="Times New Roman"/>
          <w:sz w:val="20"/>
        </w:rPr>
        <w:t xml:space="preserve">, </w:t>
      </w:r>
      <w:r w:rsidR="008F725C" w:rsidRPr="00023689">
        <w:rPr>
          <w:rFonts w:ascii="Arial" w:hAnsi="Arial" w:cs="Times New Roman"/>
          <w:i/>
          <w:sz w:val="20"/>
        </w:rPr>
        <w:t>La prosa del Transiberiano y de la pequeña Juana de Francia</w:t>
      </w:r>
      <w:r w:rsidR="00232C22" w:rsidRPr="00023689">
        <w:rPr>
          <w:rFonts w:ascii="Arial" w:hAnsi="Arial" w:cs="Times New Roman"/>
          <w:sz w:val="20"/>
        </w:rPr>
        <w:t xml:space="preserve">. En </w:t>
      </w:r>
      <w:r w:rsidR="00232C22" w:rsidRPr="00023689">
        <w:rPr>
          <w:rFonts w:ascii="Arial" w:hAnsi="Arial" w:cs="Times New Roman"/>
          <w:i/>
          <w:sz w:val="20"/>
        </w:rPr>
        <w:t>Crítica 150</w:t>
      </w:r>
      <w:r w:rsidR="00232C22" w:rsidRPr="00023689">
        <w:rPr>
          <w:rFonts w:ascii="Arial" w:hAnsi="Arial" w:cs="Times New Roman"/>
          <w:sz w:val="20"/>
        </w:rPr>
        <w:t xml:space="preserve">, </w:t>
      </w:r>
      <w:r w:rsidR="008F725C" w:rsidRPr="00023689">
        <w:rPr>
          <w:rFonts w:ascii="Arial" w:hAnsi="Arial" w:cs="Times New Roman"/>
          <w:sz w:val="20"/>
        </w:rPr>
        <w:t xml:space="preserve"> </w:t>
      </w:r>
      <w:r w:rsidR="00232C22" w:rsidRPr="00023689">
        <w:rPr>
          <w:rFonts w:ascii="Arial" w:hAnsi="Arial" w:cs="Times New Roman"/>
          <w:sz w:val="20"/>
        </w:rPr>
        <w:t xml:space="preserve">En línea: </w:t>
      </w:r>
      <w:hyperlink r:id="rId8" w:history="1">
        <w:r w:rsidR="00232C22" w:rsidRPr="00023689">
          <w:rPr>
            <w:rStyle w:val="Hipervnculo"/>
            <w:rFonts w:ascii="Arial" w:hAnsi="Arial" w:cs="Times New Roman"/>
            <w:sz w:val="20"/>
          </w:rPr>
          <w:t>http://revistacritica.com/contenidos-impresos/ensayo-literario/prosa-del-transiberiano-y-de-la-pequena-juana-de-francia</w:t>
        </w:r>
      </w:hyperlink>
      <w:r w:rsidR="00232C22" w:rsidRPr="00023689">
        <w:rPr>
          <w:rFonts w:ascii="Arial" w:hAnsi="Arial" w:cs="Times New Roman"/>
          <w:sz w:val="20"/>
        </w:rPr>
        <w:t xml:space="preserve">; </w:t>
      </w:r>
      <w:proofErr w:type="spellStart"/>
      <w:r w:rsidR="00232C22" w:rsidRPr="00023689">
        <w:rPr>
          <w:rFonts w:ascii="Arial" w:hAnsi="Arial" w:cs="Times New Roman"/>
          <w:sz w:val="20"/>
        </w:rPr>
        <w:t>trad</w:t>
      </w:r>
      <w:proofErr w:type="spellEnd"/>
      <w:r w:rsidR="00232C22" w:rsidRPr="00023689">
        <w:rPr>
          <w:rFonts w:ascii="Arial" w:hAnsi="Arial" w:cs="Times New Roman"/>
          <w:sz w:val="20"/>
        </w:rPr>
        <w:t xml:space="preserve">. esp. e ilustraciones J. Zavala, </w:t>
      </w:r>
      <w:r w:rsidR="00232C22" w:rsidRPr="00023689">
        <w:rPr>
          <w:rFonts w:ascii="Arial" w:hAnsi="Arial" w:cs="Times New Roman"/>
          <w:i/>
          <w:sz w:val="20"/>
        </w:rPr>
        <w:t>La prosa del Transiberiano y de la pequeña Juana de Francia</w:t>
      </w:r>
      <w:r w:rsidR="00232C22" w:rsidRPr="00023689">
        <w:rPr>
          <w:rFonts w:ascii="Arial" w:hAnsi="Arial" w:cs="Times New Roman"/>
          <w:sz w:val="20"/>
        </w:rPr>
        <w:t>.</w:t>
      </w:r>
      <w:r w:rsidR="001E257E" w:rsidRPr="00023689">
        <w:rPr>
          <w:rFonts w:ascii="Arial" w:hAnsi="Arial" w:cs="Times New Roman"/>
          <w:sz w:val="20"/>
        </w:rPr>
        <w:t xml:space="preserve"> </w:t>
      </w:r>
      <w:r w:rsidR="00122E18">
        <w:rPr>
          <w:rFonts w:ascii="Arial" w:hAnsi="Arial" w:cs="Times New Roman"/>
          <w:sz w:val="20"/>
        </w:rPr>
        <w:t xml:space="preserve">México: </w:t>
      </w:r>
      <w:r w:rsidR="008F725C" w:rsidRPr="00023689">
        <w:rPr>
          <w:rFonts w:ascii="Arial" w:hAnsi="Arial" w:cs="Times New Roman"/>
          <w:sz w:val="20"/>
        </w:rPr>
        <w:t>Fondo de Cultura Económica</w:t>
      </w:r>
      <w:r w:rsidR="00232C22" w:rsidRPr="00023689">
        <w:rPr>
          <w:rFonts w:ascii="Arial" w:hAnsi="Arial" w:cs="Times New Roman"/>
          <w:sz w:val="20"/>
        </w:rPr>
        <w:t>, 2014]</w:t>
      </w:r>
      <w:r w:rsidRPr="00023689">
        <w:rPr>
          <w:rFonts w:ascii="Arial" w:hAnsi="Arial" w:cs="Times New Roman"/>
          <w:sz w:val="20"/>
        </w:rPr>
        <w:t>.</w:t>
      </w:r>
    </w:p>
    <w:p w:rsidR="007B3430" w:rsidRPr="00023689" w:rsidRDefault="00A27102" w:rsidP="00561D5B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023689">
        <w:rPr>
          <w:rFonts w:ascii="Arial" w:hAnsi="Arial" w:cs="Times New Roman"/>
          <w:sz w:val="20"/>
        </w:rPr>
        <w:t xml:space="preserve">–––. </w:t>
      </w:r>
      <w:r w:rsidRPr="00023689">
        <w:rPr>
          <w:rFonts w:ascii="Arial" w:hAnsi="Arial" w:cs="Times New Roman"/>
          <w:i/>
          <w:sz w:val="20"/>
        </w:rPr>
        <w:t>Poesía completa</w:t>
      </w:r>
      <w:r w:rsidRPr="00023689">
        <w:rPr>
          <w:rFonts w:ascii="Arial" w:hAnsi="Arial" w:cs="Times New Roman"/>
          <w:sz w:val="20"/>
        </w:rPr>
        <w:t>.</w:t>
      </w:r>
      <w:r w:rsidRPr="00023689">
        <w:rPr>
          <w:rFonts w:ascii="Arial" w:hAnsi="Arial" w:cs="Times New Roman"/>
          <w:i/>
          <w:sz w:val="20"/>
        </w:rPr>
        <w:t xml:space="preserve"> </w:t>
      </w:r>
      <w:r w:rsidRPr="00023689">
        <w:rPr>
          <w:rFonts w:ascii="Arial" w:hAnsi="Arial" w:cs="Times New Roman"/>
          <w:sz w:val="20"/>
        </w:rPr>
        <w:t>Buenos Aires:</w:t>
      </w:r>
      <w:r w:rsidR="007B3430" w:rsidRPr="00023689">
        <w:rPr>
          <w:rFonts w:ascii="Arial" w:hAnsi="Arial" w:cs="Times New Roman"/>
          <w:sz w:val="20"/>
        </w:rPr>
        <w:t xml:space="preserve"> Librería F</w:t>
      </w:r>
      <w:r w:rsidRPr="00023689">
        <w:rPr>
          <w:rFonts w:ascii="Arial" w:hAnsi="Arial" w:cs="Times New Roman"/>
          <w:sz w:val="20"/>
        </w:rPr>
        <w:t>austo, 1975.</w:t>
      </w:r>
    </w:p>
    <w:p w:rsidR="001D030C" w:rsidRDefault="001D030C" w:rsidP="0003175C">
      <w:pPr>
        <w:spacing w:after="0"/>
        <w:ind w:left="708"/>
        <w:jc w:val="both"/>
        <w:rPr>
          <w:rFonts w:ascii="Arial" w:hAnsi="Arial" w:cs="Times New Roman"/>
          <w:sz w:val="20"/>
        </w:rPr>
      </w:pPr>
      <w:proofErr w:type="spellStart"/>
      <w:r>
        <w:rPr>
          <w:rFonts w:ascii="Arial" w:hAnsi="Arial" w:cs="Times New Roman"/>
          <w:sz w:val="20"/>
        </w:rPr>
        <w:t>Leiris</w:t>
      </w:r>
      <w:proofErr w:type="spellEnd"/>
      <w:r>
        <w:rPr>
          <w:rFonts w:ascii="Arial" w:hAnsi="Arial" w:cs="Times New Roman"/>
          <w:sz w:val="20"/>
        </w:rPr>
        <w:t xml:space="preserve">, Michel. </w:t>
      </w:r>
      <w:proofErr w:type="spellStart"/>
      <w:r>
        <w:rPr>
          <w:rFonts w:ascii="Arial" w:hAnsi="Arial" w:cs="Times New Roman"/>
          <w:i/>
          <w:sz w:val="20"/>
        </w:rPr>
        <w:t>Glossaire</w:t>
      </w:r>
      <w:proofErr w:type="spellEnd"/>
      <w:r>
        <w:rPr>
          <w:rFonts w:ascii="Arial" w:hAnsi="Arial" w:cs="Times New Roman"/>
          <w:i/>
          <w:sz w:val="20"/>
        </w:rPr>
        <w:t xml:space="preserve">: </w:t>
      </w:r>
      <w:proofErr w:type="spellStart"/>
      <w:r>
        <w:rPr>
          <w:rFonts w:ascii="Arial" w:hAnsi="Arial" w:cs="Times New Roman"/>
          <w:i/>
          <w:sz w:val="20"/>
        </w:rPr>
        <w:t>j’y</w:t>
      </w:r>
      <w:proofErr w:type="spellEnd"/>
      <w:r>
        <w:rPr>
          <w:rFonts w:ascii="Arial" w:hAnsi="Arial" w:cs="Times New Roman"/>
          <w:i/>
          <w:sz w:val="20"/>
        </w:rPr>
        <w:t xml:space="preserve"> </w:t>
      </w:r>
      <w:proofErr w:type="spellStart"/>
      <w:r>
        <w:rPr>
          <w:rFonts w:ascii="Arial" w:hAnsi="Arial" w:cs="Times New Roman"/>
          <w:i/>
          <w:sz w:val="20"/>
        </w:rPr>
        <w:t>serre</w:t>
      </w:r>
      <w:proofErr w:type="spellEnd"/>
      <w:r>
        <w:rPr>
          <w:rFonts w:ascii="Arial" w:hAnsi="Arial" w:cs="Times New Roman"/>
          <w:i/>
          <w:sz w:val="20"/>
        </w:rPr>
        <w:t xml:space="preserve"> mes gloses</w:t>
      </w:r>
      <w:r>
        <w:rPr>
          <w:rFonts w:ascii="Arial" w:hAnsi="Arial" w:cs="Times New Roman"/>
          <w:sz w:val="20"/>
        </w:rPr>
        <w:t>. París: Gallimard, 2014 (1939).</w:t>
      </w:r>
    </w:p>
    <w:p w:rsidR="007B3430" w:rsidRPr="00023689" w:rsidRDefault="007B3430" w:rsidP="0003175C">
      <w:pPr>
        <w:spacing w:after="0"/>
        <w:ind w:left="708"/>
        <w:jc w:val="both"/>
        <w:rPr>
          <w:rFonts w:ascii="Arial" w:hAnsi="Arial" w:cs="Times New Roman"/>
          <w:sz w:val="20"/>
        </w:rPr>
      </w:pPr>
      <w:proofErr w:type="spellStart"/>
      <w:r w:rsidRPr="00023689">
        <w:rPr>
          <w:rFonts w:ascii="Arial" w:hAnsi="Arial" w:cs="Times New Roman"/>
          <w:sz w:val="20"/>
        </w:rPr>
        <w:t>Reverdy</w:t>
      </w:r>
      <w:proofErr w:type="spellEnd"/>
      <w:r w:rsidRPr="00023689">
        <w:rPr>
          <w:rFonts w:ascii="Arial" w:hAnsi="Arial" w:cs="Times New Roman"/>
          <w:sz w:val="20"/>
        </w:rPr>
        <w:t>, Pierre</w:t>
      </w:r>
      <w:r w:rsidR="0003175C" w:rsidRPr="00023689">
        <w:rPr>
          <w:rFonts w:ascii="Arial" w:hAnsi="Arial" w:cs="Times New Roman"/>
          <w:sz w:val="20"/>
        </w:rPr>
        <w:t xml:space="preserve">. </w:t>
      </w:r>
      <w:r w:rsidR="0003175C" w:rsidRPr="00023689">
        <w:rPr>
          <w:rFonts w:ascii="Arial" w:hAnsi="Arial" w:cs="Times New Roman"/>
          <w:i/>
          <w:sz w:val="20"/>
        </w:rPr>
        <w:t>Antología poética</w:t>
      </w:r>
      <w:r w:rsidR="0003175C" w:rsidRPr="00023689">
        <w:rPr>
          <w:rFonts w:ascii="Arial" w:hAnsi="Arial" w:cs="Times New Roman"/>
          <w:sz w:val="20"/>
        </w:rPr>
        <w:t xml:space="preserve">, </w:t>
      </w:r>
      <w:proofErr w:type="spellStart"/>
      <w:r w:rsidR="0003175C" w:rsidRPr="00023689">
        <w:rPr>
          <w:rFonts w:ascii="Arial" w:hAnsi="Arial" w:cs="Times New Roman"/>
          <w:sz w:val="20"/>
        </w:rPr>
        <w:t>trad</w:t>
      </w:r>
      <w:proofErr w:type="spellEnd"/>
      <w:r w:rsidR="0003175C" w:rsidRPr="00023689">
        <w:rPr>
          <w:rFonts w:ascii="Arial" w:hAnsi="Arial" w:cs="Times New Roman"/>
          <w:sz w:val="20"/>
        </w:rPr>
        <w:t xml:space="preserve">. </w:t>
      </w:r>
      <w:r w:rsidR="0003175C" w:rsidRPr="00023689">
        <w:rPr>
          <w:rFonts w:ascii="Arial" w:hAnsi="Arial"/>
          <w:sz w:val="20"/>
        </w:rPr>
        <w:t>A. Silva Estrada</w:t>
      </w:r>
      <w:r w:rsidR="0003175C" w:rsidRPr="00023689">
        <w:rPr>
          <w:rFonts w:ascii="Arial" w:hAnsi="Arial" w:cs="Times New Roman"/>
          <w:sz w:val="20"/>
        </w:rPr>
        <w:t>. Venezuela: Monte Ávila Editores 219.</w:t>
      </w:r>
    </w:p>
    <w:p w:rsidR="001E4CC2" w:rsidRPr="00023689" w:rsidRDefault="00F541CC" w:rsidP="00561D5B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023689">
        <w:rPr>
          <w:rFonts w:ascii="Arial" w:hAnsi="Arial" w:cs="Times New Roman"/>
          <w:sz w:val="20"/>
        </w:rPr>
        <w:t>–––.</w:t>
      </w:r>
      <w:r w:rsidR="001E4CC2" w:rsidRPr="00023689">
        <w:rPr>
          <w:rFonts w:ascii="Arial" w:hAnsi="Arial" w:cs="Times New Roman"/>
          <w:sz w:val="20"/>
        </w:rPr>
        <w:t xml:space="preserve"> “</w:t>
      </w:r>
      <w:proofErr w:type="spellStart"/>
      <w:r w:rsidR="001E4CC2" w:rsidRPr="00023689">
        <w:rPr>
          <w:rFonts w:ascii="Arial" w:hAnsi="Arial" w:cs="Times New Roman"/>
          <w:sz w:val="20"/>
        </w:rPr>
        <w:t>Syntaxe</w:t>
      </w:r>
      <w:proofErr w:type="spellEnd"/>
      <w:r w:rsidR="001E4CC2" w:rsidRPr="00023689">
        <w:rPr>
          <w:rFonts w:ascii="Arial" w:hAnsi="Arial" w:cs="Times New Roman"/>
          <w:sz w:val="20"/>
        </w:rPr>
        <w:t xml:space="preserve">”. </w:t>
      </w:r>
      <w:proofErr w:type="spellStart"/>
      <w:r w:rsidR="001E4CC2" w:rsidRPr="00023689">
        <w:rPr>
          <w:rFonts w:ascii="Arial" w:hAnsi="Arial" w:cs="Times New Roman"/>
          <w:i/>
          <w:sz w:val="20"/>
        </w:rPr>
        <w:t>Nord</w:t>
      </w:r>
      <w:proofErr w:type="spellEnd"/>
      <w:r w:rsidR="001E4CC2" w:rsidRPr="00023689">
        <w:rPr>
          <w:rFonts w:ascii="Arial" w:hAnsi="Arial" w:cs="Times New Roman"/>
          <w:i/>
          <w:sz w:val="20"/>
        </w:rPr>
        <w:t>-</w:t>
      </w:r>
      <w:proofErr w:type="spellStart"/>
      <w:r w:rsidR="001E4CC2" w:rsidRPr="00023689">
        <w:rPr>
          <w:rFonts w:ascii="Arial" w:hAnsi="Arial" w:cs="Times New Roman"/>
          <w:i/>
          <w:sz w:val="20"/>
        </w:rPr>
        <w:t>Sud</w:t>
      </w:r>
      <w:proofErr w:type="spellEnd"/>
      <w:r w:rsidR="00375019" w:rsidRPr="00023689">
        <w:rPr>
          <w:rFonts w:ascii="Arial" w:hAnsi="Arial" w:cs="Times New Roman"/>
          <w:sz w:val="20"/>
        </w:rPr>
        <w:t xml:space="preserve">, Vol. 2, </w:t>
      </w:r>
      <w:proofErr w:type="spellStart"/>
      <w:r w:rsidR="00375019" w:rsidRPr="00023689">
        <w:rPr>
          <w:rFonts w:ascii="Arial" w:hAnsi="Arial" w:cs="Times New Roman"/>
          <w:sz w:val="20"/>
        </w:rPr>
        <w:t>Nº</w:t>
      </w:r>
      <w:proofErr w:type="spellEnd"/>
      <w:r w:rsidR="00375019" w:rsidRPr="00023689">
        <w:rPr>
          <w:rFonts w:ascii="Arial" w:hAnsi="Arial" w:cs="Times New Roman"/>
          <w:sz w:val="20"/>
        </w:rPr>
        <w:t xml:space="preserve"> 14</w:t>
      </w:r>
      <w:r w:rsidR="004F4892" w:rsidRPr="00023689">
        <w:rPr>
          <w:rFonts w:ascii="Arial" w:hAnsi="Arial" w:cs="Times New Roman"/>
          <w:sz w:val="20"/>
        </w:rPr>
        <w:t>, abr.</w:t>
      </w:r>
      <w:r w:rsidR="00375019" w:rsidRPr="00023689">
        <w:rPr>
          <w:rFonts w:ascii="Arial" w:hAnsi="Arial" w:cs="Times New Roman"/>
          <w:sz w:val="20"/>
        </w:rPr>
        <w:t xml:space="preserve"> (1918).</w:t>
      </w:r>
    </w:p>
    <w:p w:rsidR="0004701A" w:rsidRPr="00023689" w:rsidRDefault="0004701A" w:rsidP="00561D5B">
      <w:pPr>
        <w:spacing w:after="0"/>
        <w:ind w:left="708"/>
        <w:jc w:val="both"/>
        <w:rPr>
          <w:rFonts w:ascii="Arial" w:hAnsi="Arial" w:cs="Times New Roman"/>
          <w:sz w:val="20"/>
        </w:rPr>
      </w:pPr>
    </w:p>
    <w:p w:rsidR="0004701A" w:rsidRPr="00023689" w:rsidRDefault="0004701A" w:rsidP="00561D5B">
      <w:pPr>
        <w:spacing w:after="0"/>
        <w:ind w:left="708"/>
        <w:jc w:val="both"/>
        <w:rPr>
          <w:rFonts w:ascii="Arial" w:hAnsi="Arial" w:cs="Times New Roman"/>
          <w:sz w:val="20"/>
          <w:u w:val="single"/>
        </w:rPr>
      </w:pPr>
      <w:r w:rsidRPr="00023689">
        <w:rPr>
          <w:rFonts w:ascii="Arial" w:hAnsi="Arial" w:cs="Times New Roman"/>
          <w:sz w:val="20"/>
          <w:u w:val="single"/>
        </w:rPr>
        <w:t>Bibliografía complementaria:</w:t>
      </w:r>
    </w:p>
    <w:p w:rsidR="001E4CC2" w:rsidRPr="00023689" w:rsidRDefault="001E4CC2" w:rsidP="00561D5B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023689">
        <w:rPr>
          <w:rFonts w:ascii="Arial" w:hAnsi="Arial" w:cs="Times New Roman"/>
          <w:sz w:val="20"/>
        </w:rPr>
        <w:t xml:space="preserve">Chol, </w:t>
      </w:r>
      <w:proofErr w:type="spellStart"/>
      <w:r w:rsidR="00EB5EEC" w:rsidRPr="00023689">
        <w:rPr>
          <w:rFonts w:ascii="Arial" w:hAnsi="Arial" w:cs="Times New Roman"/>
          <w:sz w:val="20"/>
        </w:rPr>
        <w:t>I</w:t>
      </w:r>
      <w:r w:rsidR="0051508F" w:rsidRPr="00023689">
        <w:rPr>
          <w:rFonts w:ascii="Arial" w:hAnsi="Arial" w:cs="Times New Roman"/>
          <w:sz w:val="20"/>
        </w:rPr>
        <w:t>sabelle</w:t>
      </w:r>
      <w:proofErr w:type="spellEnd"/>
      <w:r w:rsidR="0051508F" w:rsidRPr="00023689">
        <w:rPr>
          <w:rFonts w:ascii="Arial" w:hAnsi="Arial" w:cs="Times New Roman"/>
          <w:sz w:val="20"/>
        </w:rPr>
        <w:t>. “</w:t>
      </w:r>
      <w:r w:rsidRPr="00023689">
        <w:rPr>
          <w:rFonts w:ascii="Arial" w:hAnsi="Arial" w:cs="Times New Roman"/>
          <w:sz w:val="20"/>
        </w:rPr>
        <w:t xml:space="preserve">La </w:t>
      </w:r>
      <w:proofErr w:type="spellStart"/>
      <w:r w:rsidRPr="00023689">
        <w:rPr>
          <w:rFonts w:ascii="Arial" w:hAnsi="Arial" w:cs="Times New Roman"/>
          <w:sz w:val="20"/>
        </w:rPr>
        <w:t>poésie</w:t>
      </w:r>
      <w:proofErr w:type="spellEnd"/>
      <w:r w:rsidRPr="00023689">
        <w:rPr>
          <w:rFonts w:ascii="Arial" w:hAnsi="Arial" w:cs="Times New Roman"/>
          <w:sz w:val="20"/>
        </w:rPr>
        <w:t xml:space="preserve"> </w:t>
      </w:r>
      <w:proofErr w:type="spellStart"/>
      <w:r w:rsidRPr="00023689">
        <w:rPr>
          <w:rFonts w:ascii="Arial" w:hAnsi="Arial" w:cs="Times New Roman"/>
          <w:sz w:val="20"/>
        </w:rPr>
        <w:t>spatialisée</w:t>
      </w:r>
      <w:proofErr w:type="spellEnd"/>
      <w:r w:rsidRPr="00023689">
        <w:rPr>
          <w:rFonts w:ascii="Arial" w:hAnsi="Arial" w:cs="Times New Roman"/>
          <w:sz w:val="20"/>
        </w:rPr>
        <w:t xml:space="preserve"> </w:t>
      </w:r>
      <w:proofErr w:type="spellStart"/>
      <w:r w:rsidRPr="00023689">
        <w:rPr>
          <w:rFonts w:ascii="Arial" w:hAnsi="Arial" w:cs="Times New Roman"/>
          <w:sz w:val="20"/>
        </w:rPr>
        <w:t>depuis</w:t>
      </w:r>
      <w:proofErr w:type="spellEnd"/>
      <w:r w:rsidR="0051508F" w:rsidRPr="00023689">
        <w:rPr>
          <w:rFonts w:ascii="Arial" w:hAnsi="Arial" w:cs="Times New Roman"/>
          <w:sz w:val="20"/>
        </w:rPr>
        <w:t xml:space="preserve"> </w:t>
      </w:r>
      <w:proofErr w:type="spellStart"/>
      <w:r w:rsidR="0051508F" w:rsidRPr="00023689">
        <w:rPr>
          <w:rFonts w:ascii="Arial" w:hAnsi="Arial" w:cs="Times New Roman"/>
          <w:sz w:val="20"/>
        </w:rPr>
        <w:t>Mallarmé</w:t>
      </w:r>
      <w:proofErr w:type="spellEnd"/>
      <w:r w:rsidR="0051508F" w:rsidRPr="00023689">
        <w:rPr>
          <w:rFonts w:ascii="Arial" w:hAnsi="Arial" w:cs="Times New Roman"/>
          <w:sz w:val="20"/>
        </w:rPr>
        <w:t xml:space="preserve">. Les limites </w:t>
      </w:r>
      <w:proofErr w:type="spellStart"/>
      <w:r w:rsidR="0051508F" w:rsidRPr="00023689">
        <w:rPr>
          <w:rFonts w:ascii="Arial" w:hAnsi="Arial" w:cs="Times New Roman"/>
          <w:sz w:val="20"/>
        </w:rPr>
        <w:t>du</w:t>
      </w:r>
      <w:proofErr w:type="spellEnd"/>
      <w:r w:rsidR="0051508F" w:rsidRPr="00023689">
        <w:rPr>
          <w:rFonts w:ascii="Arial" w:hAnsi="Arial" w:cs="Times New Roman"/>
          <w:sz w:val="20"/>
        </w:rPr>
        <w:t xml:space="preserve"> </w:t>
      </w:r>
      <w:proofErr w:type="spellStart"/>
      <w:r w:rsidR="0051508F" w:rsidRPr="00023689">
        <w:rPr>
          <w:rFonts w:ascii="Arial" w:hAnsi="Arial" w:cs="Times New Roman"/>
          <w:sz w:val="20"/>
        </w:rPr>
        <w:t>vers</w:t>
      </w:r>
      <w:proofErr w:type="spellEnd"/>
      <w:r w:rsidR="0051508F" w:rsidRPr="00023689">
        <w:rPr>
          <w:rFonts w:ascii="Arial" w:hAnsi="Arial" w:cs="Times New Roman"/>
          <w:sz w:val="20"/>
        </w:rPr>
        <w:t>”.</w:t>
      </w:r>
      <w:r w:rsidRPr="00023689">
        <w:rPr>
          <w:rFonts w:ascii="Arial" w:hAnsi="Arial" w:cs="Times New Roman"/>
          <w:sz w:val="20"/>
        </w:rPr>
        <w:t xml:space="preserve"> </w:t>
      </w:r>
      <w:proofErr w:type="spellStart"/>
      <w:r w:rsidRPr="00023689">
        <w:rPr>
          <w:rFonts w:ascii="Arial" w:hAnsi="Arial" w:cs="Times New Roman"/>
          <w:i/>
          <w:sz w:val="20"/>
        </w:rPr>
        <w:t>Poétique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 </w:t>
      </w:r>
      <w:r w:rsidRPr="00023689">
        <w:rPr>
          <w:rFonts w:ascii="Arial" w:hAnsi="Arial" w:cs="Times New Roman"/>
          <w:sz w:val="20"/>
        </w:rPr>
        <w:t>2009/2 (</w:t>
      </w:r>
      <w:proofErr w:type="spellStart"/>
      <w:r w:rsidRPr="00023689">
        <w:rPr>
          <w:rFonts w:ascii="Arial" w:hAnsi="Arial" w:cs="Times New Roman"/>
          <w:sz w:val="20"/>
        </w:rPr>
        <w:t>n°</w:t>
      </w:r>
      <w:proofErr w:type="spellEnd"/>
      <w:r w:rsidRPr="00023689">
        <w:rPr>
          <w:rFonts w:ascii="Arial" w:hAnsi="Arial" w:cs="Times New Roman"/>
          <w:sz w:val="20"/>
        </w:rPr>
        <w:t xml:space="preserve"> 158), p</w:t>
      </w:r>
      <w:r w:rsidR="00122E18">
        <w:rPr>
          <w:rFonts w:ascii="Arial" w:hAnsi="Arial" w:cs="Times New Roman"/>
          <w:sz w:val="20"/>
        </w:rPr>
        <w:t>p</w:t>
      </w:r>
      <w:r w:rsidRPr="00023689">
        <w:rPr>
          <w:rFonts w:ascii="Arial" w:hAnsi="Arial" w:cs="Times New Roman"/>
          <w:sz w:val="20"/>
        </w:rPr>
        <w:t>. 231-247.</w:t>
      </w:r>
      <w:r w:rsidR="00EB5EEC" w:rsidRPr="00023689">
        <w:rPr>
          <w:rFonts w:ascii="Arial" w:hAnsi="Arial" w:cs="Times New Roman"/>
          <w:sz w:val="20"/>
        </w:rPr>
        <w:t xml:space="preserve"> En línea: </w:t>
      </w:r>
      <w:hyperlink r:id="rId9" w:history="1">
        <w:r w:rsidR="00EB5EEC" w:rsidRPr="00023689">
          <w:rPr>
            <w:rStyle w:val="Hipervnculo"/>
            <w:rFonts w:ascii="Arial" w:hAnsi="Arial" w:cs="Times New Roman"/>
            <w:sz w:val="20"/>
          </w:rPr>
          <w:t>https://www.cairn.info/revue-poetique-2009-2-page-231.htm</w:t>
        </w:r>
      </w:hyperlink>
      <w:r w:rsidR="00EB5EEC" w:rsidRPr="00023689">
        <w:rPr>
          <w:rFonts w:ascii="Arial" w:hAnsi="Arial" w:cs="Times New Roman"/>
          <w:sz w:val="20"/>
        </w:rPr>
        <w:t>.</w:t>
      </w:r>
    </w:p>
    <w:p w:rsidR="000D541C" w:rsidRPr="000D541C" w:rsidRDefault="000D541C" w:rsidP="00561D5B">
      <w:pPr>
        <w:spacing w:after="0"/>
        <w:ind w:left="708"/>
        <w:jc w:val="both"/>
        <w:rPr>
          <w:rFonts w:ascii="Arial" w:hAnsi="Arial" w:cs="Times New Roman"/>
          <w:sz w:val="20"/>
        </w:rPr>
      </w:pPr>
      <w:proofErr w:type="spellStart"/>
      <w:r>
        <w:rPr>
          <w:rFonts w:ascii="Arial" w:hAnsi="Arial" w:cs="Times New Roman"/>
          <w:sz w:val="20"/>
        </w:rPr>
        <w:t>Christin</w:t>
      </w:r>
      <w:proofErr w:type="spellEnd"/>
      <w:r>
        <w:rPr>
          <w:rFonts w:ascii="Arial" w:hAnsi="Arial" w:cs="Times New Roman"/>
          <w:sz w:val="20"/>
        </w:rPr>
        <w:t>, Anne-Marie. “</w:t>
      </w:r>
      <w:proofErr w:type="spellStart"/>
      <w:r>
        <w:rPr>
          <w:rFonts w:ascii="Arial" w:hAnsi="Arial" w:cs="Times New Roman"/>
          <w:sz w:val="20"/>
        </w:rPr>
        <w:t>Écrire</w:t>
      </w:r>
      <w:proofErr w:type="spellEnd"/>
      <w:r>
        <w:rPr>
          <w:rFonts w:ascii="Arial" w:hAnsi="Arial" w:cs="Times New Roman"/>
          <w:sz w:val="20"/>
        </w:rPr>
        <w:t xml:space="preserve"> </w:t>
      </w:r>
      <w:proofErr w:type="spellStart"/>
      <w:r>
        <w:rPr>
          <w:rFonts w:ascii="Arial" w:hAnsi="Arial" w:cs="Times New Roman"/>
          <w:sz w:val="20"/>
        </w:rPr>
        <w:t>pour</w:t>
      </w:r>
      <w:proofErr w:type="spellEnd"/>
      <w:r>
        <w:rPr>
          <w:rFonts w:ascii="Arial" w:hAnsi="Arial" w:cs="Times New Roman"/>
          <w:sz w:val="20"/>
        </w:rPr>
        <w:t xml:space="preserve"> </w:t>
      </w:r>
      <w:proofErr w:type="spellStart"/>
      <w:r>
        <w:rPr>
          <w:rFonts w:ascii="Arial" w:hAnsi="Arial" w:cs="Times New Roman"/>
          <w:sz w:val="20"/>
        </w:rPr>
        <w:t>voir</w:t>
      </w:r>
      <w:proofErr w:type="spellEnd"/>
      <w:r>
        <w:rPr>
          <w:rFonts w:ascii="Arial" w:hAnsi="Arial" w:cs="Times New Roman"/>
          <w:sz w:val="20"/>
        </w:rPr>
        <w:t xml:space="preserve">”. </w:t>
      </w:r>
      <w:proofErr w:type="spellStart"/>
      <w:r>
        <w:rPr>
          <w:rFonts w:ascii="Arial" w:hAnsi="Arial" w:cs="Times New Roman"/>
          <w:i/>
          <w:sz w:val="20"/>
        </w:rPr>
        <w:t>L’image</w:t>
      </w:r>
      <w:proofErr w:type="spellEnd"/>
      <w:r>
        <w:rPr>
          <w:rFonts w:ascii="Arial" w:hAnsi="Arial" w:cs="Times New Roman"/>
          <w:i/>
          <w:sz w:val="20"/>
        </w:rPr>
        <w:t xml:space="preserve"> </w:t>
      </w:r>
      <w:proofErr w:type="spellStart"/>
      <w:r>
        <w:rPr>
          <w:rFonts w:ascii="Arial" w:hAnsi="Arial" w:cs="Times New Roman"/>
          <w:i/>
          <w:sz w:val="20"/>
        </w:rPr>
        <w:t>écrite</w:t>
      </w:r>
      <w:proofErr w:type="spellEnd"/>
      <w:r w:rsidR="00CA6549">
        <w:rPr>
          <w:rFonts w:ascii="Arial" w:hAnsi="Arial" w:cs="Times New Roman"/>
          <w:i/>
          <w:sz w:val="20"/>
        </w:rPr>
        <w:t xml:space="preserve"> </w:t>
      </w:r>
      <w:proofErr w:type="spellStart"/>
      <w:r w:rsidR="00CA6549">
        <w:rPr>
          <w:rFonts w:ascii="Arial" w:hAnsi="Arial" w:cs="Times New Roman"/>
          <w:i/>
          <w:sz w:val="20"/>
        </w:rPr>
        <w:t>ou</w:t>
      </w:r>
      <w:proofErr w:type="spellEnd"/>
      <w:r w:rsidR="00CA6549">
        <w:rPr>
          <w:rFonts w:ascii="Arial" w:hAnsi="Arial" w:cs="Times New Roman"/>
          <w:i/>
          <w:sz w:val="20"/>
        </w:rPr>
        <w:t xml:space="preserve"> la </w:t>
      </w:r>
      <w:proofErr w:type="spellStart"/>
      <w:r w:rsidR="00CA6549">
        <w:rPr>
          <w:rFonts w:ascii="Arial" w:hAnsi="Arial" w:cs="Times New Roman"/>
          <w:i/>
          <w:sz w:val="20"/>
        </w:rPr>
        <w:t>déraison</w:t>
      </w:r>
      <w:proofErr w:type="spellEnd"/>
      <w:r w:rsidR="00CA6549">
        <w:rPr>
          <w:rFonts w:ascii="Arial" w:hAnsi="Arial" w:cs="Times New Roman"/>
          <w:i/>
          <w:sz w:val="20"/>
        </w:rPr>
        <w:t xml:space="preserve"> </w:t>
      </w:r>
      <w:proofErr w:type="spellStart"/>
      <w:r w:rsidR="00CA6549">
        <w:rPr>
          <w:rFonts w:ascii="Arial" w:hAnsi="Arial" w:cs="Times New Roman"/>
          <w:i/>
          <w:sz w:val="20"/>
        </w:rPr>
        <w:t>graphique</w:t>
      </w:r>
      <w:proofErr w:type="spellEnd"/>
      <w:r>
        <w:rPr>
          <w:rFonts w:ascii="Arial" w:hAnsi="Arial" w:cs="Times New Roman"/>
          <w:sz w:val="20"/>
        </w:rPr>
        <w:t xml:space="preserve">. </w:t>
      </w:r>
      <w:proofErr w:type="spellStart"/>
      <w:r>
        <w:rPr>
          <w:rFonts w:ascii="Arial" w:hAnsi="Arial" w:cs="Times New Roman"/>
          <w:sz w:val="20"/>
        </w:rPr>
        <w:t>París</w:t>
      </w:r>
      <w:proofErr w:type="spellEnd"/>
      <w:r>
        <w:rPr>
          <w:rFonts w:ascii="Arial" w:hAnsi="Arial" w:cs="Times New Roman"/>
          <w:sz w:val="20"/>
        </w:rPr>
        <w:t xml:space="preserve">: </w:t>
      </w:r>
      <w:proofErr w:type="spellStart"/>
      <w:r>
        <w:rPr>
          <w:rFonts w:ascii="Arial" w:hAnsi="Arial" w:cs="Times New Roman"/>
          <w:sz w:val="20"/>
        </w:rPr>
        <w:t>Flammarion</w:t>
      </w:r>
      <w:proofErr w:type="spellEnd"/>
      <w:r>
        <w:rPr>
          <w:rFonts w:ascii="Arial" w:hAnsi="Arial" w:cs="Times New Roman"/>
          <w:sz w:val="20"/>
        </w:rPr>
        <w:t>, 1999</w:t>
      </w:r>
      <w:r w:rsidR="00CA01E9">
        <w:rPr>
          <w:rFonts w:ascii="Arial" w:hAnsi="Arial" w:cs="Times New Roman"/>
          <w:sz w:val="20"/>
        </w:rPr>
        <w:t>, pp. 233-</w:t>
      </w:r>
      <w:r w:rsidR="00607953">
        <w:rPr>
          <w:rFonts w:ascii="Arial" w:hAnsi="Arial" w:cs="Times New Roman"/>
          <w:sz w:val="20"/>
        </w:rPr>
        <w:t>277</w:t>
      </w:r>
      <w:r>
        <w:rPr>
          <w:rFonts w:ascii="Arial" w:hAnsi="Arial" w:cs="Times New Roman"/>
          <w:sz w:val="20"/>
        </w:rPr>
        <w:t>.</w:t>
      </w:r>
    </w:p>
    <w:p w:rsidR="00E72892" w:rsidRPr="00023689" w:rsidRDefault="001E4CC2" w:rsidP="00561D5B">
      <w:pPr>
        <w:spacing w:after="0"/>
        <w:ind w:left="708"/>
        <w:jc w:val="both"/>
        <w:rPr>
          <w:rFonts w:ascii="Arial" w:hAnsi="Arial" w:cs="Times New Roman"/>
          <w:sz w:val="20"/>
        </w:rPr>
      </w:pPr>
      <w:proofErr w:type="spellStart"/>
      <w:r w:rsidRPr="00023689">
        <w:rPr>
          <w:rFonts w:ascii="Arial" w:hAnsi="Arial" w:cs="Times New Roman"/>
          <w:sz w:val="20"/>
        </w:rPr>
        <w:t>Bassy</w:t>
      </w:r>
      <w:proofErr w:type="spellEnd"/>
      <w:r w:rsidRPr="00023689">
        <w:rPr>
          <w:rFonts w:ascii="Arial" w:hAnsi="Arial" w:cs="Times New Roman"/>
          <w:sz w:val="20"/>
        </w:rPr>
        <w:t xml:space="preserve"> Alain-Marie, Blanchard </w:t>
      </w:r>
      <w:proofErr w:type="spellStart"/>
      <w:r w:rsidRPr="00023689">
        <w:rPr>
          <w:rFonts w:ascii="Arial" w:hAnsi="Arial" w:cs="Times New Roman"/>
          <w:sz w:val="20"/>
        </w:rPr>
        <w:t>Gérard</w:t>
      </w:r>
      <w:proofErr w:type="spellEnd"/>
      <w:r w:rsidRPr="00023689">
        <w:rPr>
          <w:rFonts w:ascii="Arial" w:hAnsi="Arial" w:cs="Times New Roman"/>
          <w:sz w:val="20"/>
        </w:rPr>
        <w:t xml:space="preserve">, </w:t>
      </w:r>
      <w:proofErr w:type="spellStart"/>
      <w:r w:rsidRPr="00023689">
        <w:rPr>
          <w:rFonts w:ascii="Arial" w:hAnsi="Arial" w:cs="Times New Roman"/>
          <w:sz w:val="20"/>
        </w:rPr>
        <w:t>Butor</w:t>
      </w:r>
      <w:proofErr w:type="spellEnd"/>
      <w:r w:rsidR="005A206E" w:rsidRPr="00023689">
        <w:rPr>
          <w:rFonts w:ascii="Arial" w:hAnsi="Arial" w:cs="Times New Roman"/>
          <w:sz w:val="20"/>
        </w:rPr>
        <w:t xml:space="preserve"> Michel, Garnier Pierre, </w:t>
      </w:r>
      <w:proofErr w:type="spellStart"/>
      <w:r w:rsidR="005A206E" w:rsidRPr="00023689">
        <w:rPr>
          <w:rFonts w:ascii="Arial" w:hAnsi="Arial" w:cs="Times New Roman"/>
          <w:sz w:val="20"/>
        </w:rPr>
        <w:t>Massin</w:t>
      </w:r>
      <w:proofErr w:type="spellEnd"/>
      <w:r w:rsidRPr="00023689">
        <w:rPr>
          <w:rFonts w:ascii="Arial" w:hAnsi="Arial" w:cs="Times New Roman"/>
          <w:sz w:val="20"/>
        </w:rPr>
        <w:t xml:space="preserve">, </w:t>
      </w:r>
      <w:proofErr w:type="spellStart"/>
      <w:r w:rsidRPr="00023689">
        <w:rPr>
          <w:rFonts w:ascii="Arial" w:hAnsi="Arial" w:cs="Times New Roman"/>
          <w:sz w:val="20"/>
        </w:rPr>
        <w:t>Peignot</w:t>
      </w:r>
      <w:proofErr w:type="spellEnd"/>
      <w:r w:rsidRPr="00023689">
        <w:rPr>
          <w:rFonts w:ascii="Arial" w:hAnsi="Arial" w:cs="Times New Roman"/>
          <w:sz w:val="20"/>
        </w:rPr>
        <w:t xml:space="preserve"> </w:t>
      </w:r>
      <w:proofErr w:type="spellStart"/>
      <w:r w:rsidRPr="00023689">
        <w:rPr>
          <w:rFonts w:ascii="Arial" w:hAnsi="Arial" w:cs="Times New Roman"/>
          <w:sz w:val="20"/>
        </w:rPr>
        <w:t>Jérôme</w:t>
      </w:r>
      <w:proofErr w:type="spellEnd"/>
      <w:r w:rsidRPr="00023689">
        <w:rPr>
          <w:rFonts w:ascii="Arial" w:hAnsi="Arial" w:cs="Times New Roman"/>
          <w:sz w:val="20"/>
        </w:rPr>
        <w:t xml:space="preserve">, </w:t>
      </w:r>
      <w:proofErr w:type="spellStart"/>
      <w:r w:rsidRPr="00023689">
        <w:rPr>
          <w:rFonts w:ascii="Arial" w:hAnsi="Arial" w:cs="Times New Roman"/>
          <w:sz w:val="20"/>
        </w:rPr>
        <w:t>Tricaud</w:t>
      </w:r>
      <w:proofErr w:type="spellEnd"/>
      <w:r w:rsidRPr="00023689">
        <w:rPr>
          <w:rFonts w:ascii="Arial" w:hAnsi="Arial" w:cs="Times New Roman"/>
          <w:sz w:val="20"/>
        </w:rPr>
        <w:t xml:space="preserve"> Jean-Marie. “</w:t>
      </w:r>
      <w:proofErr w:type="spellStart"/>
      <w:r w:rsidRPr="00023689">
        <w:rPr>
          <w:rFonts w:ascii="Arial" w:hAnsi="Arial" w:cs="Times New Roman"/>
          <w:sz w:val="20"/>
        </w:rPr>
        <w:t>Du</w:t>
      </w:r>
      <w:proofErr w:type="spellEnd"/>
      <w:r w:rsidRPr="00023689">
        <w:rPr>
          <w:rFonts w:ascii="Arial" w:hAnsi="Arial" w:cs="Times New Roman"/>
          <w:sz w:val="20"/>
        </w:rPr>
        <w:t xml:space="preserve"> </w:t>
      </w:r>
      <w:proofErr w:type="spellStart"/>
      <w:r w:rsidRPr="00023689">
        <w:rPr>
          <w:rFonts w:ascii="Arial" w:hAnsi="Arial" w:cs="Times New Roman"/>
          <w:sz w:val="20"/>
        </w:rPr>
        <w:t>calligramme</w:t>
      </w:r>
      <w:proofErr w:type="spellEnd"/>
      <w:r w:rsidRPr="00023689">
        <w:rPr>
          <w:rFonts w:ascii="Arial" w:hAnsi="Arial" w:cs="Times New Roman"/>
          <w:sz w:val="20"/>
        </w:rPr>
        <w:t xml:space="preserve">”. </w:t>
      </w:r>
      <w:proofErr w:type="spellStart"/>
      <w:r w:rsidRPr="00023689">
        <w:rPr>
          <w:rFonts w:ascii="Arial" w:hAnsi="Arial" w:cs="Times New Roman"/>
          <w:i/>
          <w:sz w:val="20"/>
        </w:rPr>
        <w:t>Communication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 et </w:t>
      </w:r>
      <w:proofErr w:type="spellStart"/>
      <w:r w:rsidRPr="00023689">
        <w:rPr>
          <w:rFonts w:ascii="Arial" w:hAnsi="Arial" w:cs="Times New Roman"/>
          <w:i/>
          <w:sz w:val="20"/>
        </w:rPr>
        <w:t>langages</w:t>
      </w:r>
      <w:proofErr w:type="spellEnd"/>
      <w:r w:rsidRPr="00023689">
        <w:rPr>
          <w:rFonts w:ascii="Arial" w:hAnsi="Arial" w:cs="Times New Roman"/>
          <w:sz w:val="20"/>
        </w:rPr>
        <w:t xml:space="preserve">, </w:t>
      </w:r>
      <w:proofErr w:type="spellStart"/>
      <w:r w:rsidRPr="00023689">
        <w:rPr>
          <w:rFonts w:ascii="Arial" w:hAnsi="Arial" w:cs="Times New Roman"/>
          <w:sz w:val="20"/>
        </w:rPr>
        <w:t>n°47</w:t>
      </w:r>
      <w:proofErr w:type="spellEnd"/>
      <w:r w:rsidRPr="00023689">
        <w:rPr>
          <w:rFonts w:ascii="Arial" w:hAnsi="Arial" w:cs="Times New Roman"/>
          <w:sz w:val="20"/>
        </w:rPr>
        <w:t xml:space="preserve">, 3er-4to trimestre (1980), pp. 47-60. En línea: </w:t>
      </w:r>
      <w:hyperlink r:id="rId10" w:history="1">
        <w:r w:rsidRPr="00023689">
          <w:rPr>
            <w:rStyle w:val="Hipervnculo"/>
            <w:rFonts w:ascii="Arial" w:hAnsi="Arial" w:cs="Times New Roman"/>
            <w:sz w:val="20"/>
          </w:rPr>
          <w:t>http://www.persee.fr/doc/colan_0336-1500_1980_num_47_1_3460</w:t>
        </w:r>
      </w:hyperlink>
      <w:r w:rsidRPr="00023689">
        <w:rPr>
          <w:rFonts w:ascii="Arial" w:hAnsi="Arial" w:cs="Times New Roman"/>
          <w:sz w:val="20"/>
        </w:rPr>
        <w:t>.</w:t>
      </w:r>
    </w:p>
    <w:p w:rsidR="00EB1D0E" w:rsidRDefault="00EB1D0E" w:rsidP="00561D5B">
      <w:pPr>
        <w:spacing w:after="0"/>
        <w:ind w:left="708"/>
        <w:jc w:val="both"/>
        <w:rPr>
          <w:rFonts w:ascii="Arial" w:hAnsi="Arial" w:cs="Times New Roman"/>
          <w:sz w:val="20"/>
        </w:rPr>
      </w:pPr>
      <w:proofErr w:type="spellStart"/>
      <w:r w:rsidRPr="00EB1D0E">
        <w:rPr>
          <w:rFonts w:ascii="Arial" w:hAnsi="Arial" w:cs="Times New Roman"/>
          <w:sz w:val="20"/>
        </w:rPr>
        <w:t>Meschonnic</w:t>
      </w:r>
      <w:proofErr w:type="spellEnd"/>
      <w:r w:rsidR="00456772">
        <w:rPr>
          <w:rFonts w:ascii="Arial" w:hAnsi="Arial" w:cs="Times New Roman"/>
          <w:sz w:val="20"/>
        </w:rPr>
        <w:t>,</w:t>
      </w:r>
      <w:r w:rsidRPr="00EB1D0E">
        <w:rPr>
          <w:rFonts w:ascii="Arial" w:hAnsi="Arial" w:cs="Times New Roman"/>
          <w:sz w:val="20"/>
        </w:rPr>
        <w:t xml:space="preserve"> Henri. </w:t>
      </w:r>
      <w:r w:rsidR="00456772">
        <w:rPr>
          <w:rFonts w:ascii="Arial" w:hAnsi="Arial" w:cs="Times New Roman"/>
          <w:sz w:val="20"/>
        </w:rPr>
        <w:t>“</w:t>
      </w:r>
      <w:proofErr w:type="spellStart"/>
      <w:r w:rsidRPr="00EB1D0E">
        <w:rPr>
          <w:rFonts w:ascii="Arial" w:hAnsi="Arial" w:cs="Times New Roman"/>
          <w:sz w:val="20"/>
        </w:rPr>
        <w:t>L'enjeu</w:t>
      </w:r>
      <w:proofErr w:type="spellEnd"/>
      <w:r w:rsidRPr="00EB1D0E">
        <w:rPr>
          <w:rFonts w:ascii="Arial" w:hAnsi="Arial" w:cs="Times New Roman"/>
          <w:sz w:val="20"/>
        </w:rPr>
        <w:t xml:space="preserve"> </w:t>
      </w:r>
      <w:proofErr w:type="spellStart"/>
      <w:r w:rsidRPr="00EB1D0E">
        <w:rPr>
          <w:rFonts w:ascii="Arial" w:hAnsi="Arial" w:cs="Times New Roman"/>
          <w:sz w:val="20"/>
        </w:rPr>
        <w:t>du</w:t>
      </w:r>
      <w:proofErr w:type="spellEnd"/>
      <w:r w:rsidRPr="00EB1D0E">
        <w:rPr>
          <w:rFonts w:ascii="Arial" w:hAnsi="Arial" w:cs="Times New Roman"/>
          <w:sz w:val="20"/>
        </w:rPr>
        <w:t xml:space="preserve"> </w:t>
      </w:r>
      <w:proofErr w:type="spellStart"/>
      <w:r>
        <w:rPr>
          <w:rFonts w:ascii="Arial" w:hAnsi="Arial" w:cs="Times New Roman"/>
          <w:sz w:val="20"/>
        </w:rPr>
        <w:t>langage</w:t>
      </w:r>
      <w:proofErr w:type="spellEnd"/>
      <w:r>
        <w:rPr>
          <w:rFonts w:ascii="Arial" w:hAnsi="Arial" w:cs="Times New Roman"/>
          <w:sz w:val="20"/>
        </w:rPr>
        <w:t xml:space="preserve"> </w:t>
      </w:r>
      <w:proofErr w:type="spellStart"/>
      <w:r>
        <w:rPr>
          <w:rFonts w:ascii="Arial" w:hAnsi="Arial" w:cs="Times New Roman"/>
          <w:sz w:val="20"/>
        </w:rPr>
        <w:t>dans</w:t>
      </w:r>
      <w:proofErr w:type="spellEnd"/>
      <w:r>
        <w:rPr>
          <w:rFonts w:ascii="Arial" w:hAnsi="Arial" w:cs="Times New Roman"/>
          <w:sz w:val="20"/>
        </w:rPr>
        <w:t xml:space="preserve"> la </w:t>
      </w:r>
      <w:proofErr w:type="spellStart"/>
      <w:r>
        <w:rPr>
          <w:rFonts w:ascii="Arial" w:hAnsi="Arial" w:cs="Times New Roman"/>
          <w:sz w:val="20"/>
        </w:rPr>
        <w:t>typographie</w:t>
      </w:r>
      <w:proofErr w:type="spellEnd"/>
      <w:r w:rsidR="00456772">
        <w:rPr>
          <w:rFonts w:ascii="Arial" w:hAnsi="Arial" w:cs="Times New Roman"/>
          <w:sz w:val="20"/>
        </w:rPr>
        <w:t>”</w:t>
      </w:r>
      <w:r>
        <w:rPr>
          <w:rFonts w:ascii="Arial" w:hAnsi="Arial" w:cs="Times New Roman"/>
          <w:sz w:val="20"/>
        </w:rPr>
        <w:t>.</w:t>
      </w:r>
      <w:r w:rsidRPr="00EB1D0E">
        <w:rPr>
          <w:rFonts w:ascii="Arial" w:hAnsi="Arial" w:cs="Times New Roman"/>
          <w:sz w:val="20"/>
        </w:rPr>
        <w:t xml:space="preserve"> </w:t>
      </w:r>
      <w:proofErr w:type="spellStart"/>
      <w:r w:rsidRPr="00EB1D0E">
        <w:rPr>
          <w:rFonts w:ascii="Arial" w:hAnsi="Arial" w:cs="Times New Roman"/>
          <w:i/>
          <w:sz w:val="20"/>
        </w:rPr>
        <w:t>Littérature</w:t>
      </w:r>
      <w:proofErr w:type="spellEnd"/>
      <w:r>
        <w:rPr>
          <w:rFonts w:ascii="Arial" w:hAnsi="Arial" w:cs="Times New Roman"/>
          <w:sz w:val="20"/>
        </w:rPr>
        <w:t xml:space="preserve">, </w:t>
      </w:r>
      <w:proofErr w:type="spellStart"/>
      <w:r>
        <w:rPr>
          <w:rFonts w:ascii="Arial" w:hAnsi="Arial" w:cs="Times New Roman"/>
          <w:sz w:val="20"/>
        </w:rPr>
        <w:t>n°35</w:t>
      </w:r>
      <w:proofErr w:type="spellEnd"/>
      <w:r w:rsidRPr="00EB1D0E">
        <w:rPr>
          <w:rFonts w:ascii="Arial" w:hAnsi="Arial" w:cs="Times New Roman"/>
          <w:sz w:val="20"/>
        </w:rPr>
        <w:t xml:space="preserve"> </w:t>
      </w:r>
      <w:r>
        <w:rPr>
          <w:rFonts w:ascii="Arial" w:hAnsi="Arial" w:cs="Times New Roman"/>
          <w:sz w:val="20"/>
        </w:rPr>
        <w:t>(</w:t>
      </w:r>
      <w:r w:rsidRPr="00EB1D0E">
        <w:rPr>
          <w:rFonts w:ascii="Arial" w:hAnsi="Arial" w:cs="Times New Roman"/>
          <w:sz w:val="20"/>
        </w:rPr>
        <w:t>1979</w:t>
      </w:r>
      <w:r>
        <w:rPr>
          <w:rFonts w:ascii="Arial" w:hAnsi="Arial" w:cs="Times New Roman"/>
          <w:sz w:val="20"/>
        </w:rPr>
        <w:t>)</w:t>
      </w:r>
      <w:r w:rsidRPr="00EB1D0E">
        <w:rPr>
          <w:rFonts w:ascii="Arial" w:hAnsi="Arial" w:cs="Times New Roman"/>
          <w:sz w:val="20"/>
        </w:rPr>
        <w:t>. pp. 46-56</w:t>
      </w:r>
      <w:r>
        <w:rPr>
          <w:rFonts w:ascii="Arial" w:hAnsi="Arial" w:cs="Times New Roman"/>
          <w:sz w:val="20"/>
        </w:rPr>
        <w:t>. En línea:</w:t>
      </w:r>
      <w:r w:rsidRPr="00EB1D0E">
        <w:rPr>
          <w:rFonts w:ascii="Arial" w:hAnsi="Arial" w:cs="Times New Roman"/>
          <w:sz w:val="20"/>
        </w:rPr>
        <w:t xml:space="preserve"> </w:t>
      </w:r>
      <w:hyperlink r:id="rId11" w:history="1">
        <w:r w:rsidRPr="005854C6">
          <w:rPr>
            <w:rStyle w:val="Hipervnculo"/>
            <w:rFonts w:ascii="Arial" w:hAnsi="Arial" w:cs="Times New Roman"/>
            <w:sz w:val="20"/>
          </w:rPr>
          <w:t>http://www.persee.fr/doc/litt_0047-4800_1979_num_35_3_2117</w:t>
        </w:r>
      </w:hyperlink>
      <w:r>
        <w:rPr>
          <w:rFonts w:ascii="Arial" w:hAnsi="Arial" w:cs="Times New Roman"/>
          <w:sz w:val="20"/>
        </w:rPr>
        <w:t>.</w:t>
      </w:r>
    </w:p>
    <w:p w:rsidR="001E257E" w:rsidRPr="00023689" w:rsidRDefault="001E257E" w:rsidP="00561D5B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023689">
        <w:rPr>
          <w:rFonts w:ascii="Arial" w:hAnsi="Arial" w:cs="Times New Roman"/>
          <w:sz w:val="20"/>
        </w:rPr>
        <w:t xml:space="preserve">Molina, Enrique. “Prólogo”. B. Cendrars, </w:t>
      </w:r>
      <w:r w:rsidRPr="00023689">
        <w:rPr>
          <w:rFonts w:ascii="Arial" w:hAnsi="Arial" w:cs="Times New Roman"/>
          <w:i/>
          <w:sz w:val="20"/>
        </w:rPr>
        <w:t xml:space="preserve">El transiberiano y la pequeña </w:t>
      </w:r>
      <w:proofErr w:type="spellStart"/>
      <w:r w:rsidRPr="00023689">
        <w:rPr>
          <w:rFonts w:ascii="Arial" w:hAnsi="Arial" w:cs="Times New Roman"/>
          <w:i/>
          <w:sz w:val="20"/>
        </w:rPr>
        <w:t>Jehanne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 de Francia</w:t>
      </w:r>
      <w:r w:rsidRPr="00023689">
        <w:rPr>
          <w:rFonts w:ascii="Arial" w:hAnsi="Arial" w:cs="Times New Roman"/>
          <w:sz w:val="20"/>
        </w:rPr>
        <w:t>. Buenos Aires: Ediciones mediodía, 1968.</w:t>
      </w:r>
    </w:p>
    <w:p w:rsidR="001E257E" w:rsidRPr="00023689" w:rsidRDefault="001E257E" w:rsidP="00561D5B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023689">
        <w:rPr>
          <w:rFonts w:ascii="Arial" w:hAnsi="Arial" w:cs="Times New Roman"/>
          <w:sz w:val="20"/>
        </w:rPr>
        <w:t xml:space="preserve">–––. </w:t>
      </w:r>
      <w:r w:rsidR="00F46CD4" w:rsidRPr="00023689">
        <w:rPr>
          <w:rFonts w:ascii="Arial" w:hAnsi="Arial" w:cs="Times New Roman"/>
          <w:sz w:val="20"/>
        </w:rPr>
        <w:t xml:space="preserve">“Blaise Cendrars o la inquietud permanente”. </w:t>
      </w:r>
      <w:r w:rsidR="003653E0" w:rsidRPr="00023689">
        <w:rPr>
          <w:rFonts w:ascii="Arial" w:hAnsi="Arial" w:cs="Times New Roman"/>
          <w:i/>
          <w:sz w:val="20"/>
        </w:rPr>
        <w:t xml:space="preserve">Una Sombra Donde Sueña Camila </w:t>
      </w:r>
      <w:proofErr w:type="spellStart"/>
      <w:r w:rsidR="003653E0" w:rsidRPr="00023689">
        <w:rPr>
          <w:rFonts w:ascii="Arial" w:hAnsi="Arial" w:cs="Times New Roman"/>
          <w:i/>
          <w:sz w:val="20"/>
        </w:rPr>
        <w:t>O'Gorman</w:t>
      </w:r>
      <w:proofErr w:type="spellEnd"/>
      <w:r w:rsidR="003653E0" w:rsidRPr="00023689">
        <w:rPr>
          <w:rFonts w:ascii="Arial" w:hAnsi="Arial" w:cs="Times New Roman"/>
          <w:i/>
          <w:sz w:val="20"/>
        </w:rPr>
        <w:t xml:space="preserve"> y Otros</w:t>
      </w:r>
      <w:r w:rsidR="003653E0" w:rsidRPr="00023689">
        <w:rPr>
          <w:rFonts w:ascii="Arial" w:hAnsi="Arial" w:cs="Times New Roman"/>
          <w:sz w:val="20"/>
        </w:rPr>
        <w:t>. Buenos Aires: Corregidor, 1997.</w:t>
      </w:r>
    </w:p>
    <w:p w:rsidR="008D3F60" w:rsidRDefault="008D3F60" w:rsidP="00561D5B">
      <w:pPr>
        <w:spacing w:after="0"/>
        <w:ind w:left="708"/>
        <w:jc w:val="both"/>
        <w:rPr>
          <w:rFonts w:ascii="Arial" w:hAnsi="Arial" w:cs="Times New Roman"/>
          <w:sz w:val="20"/>
        </w:rPr>
      </w:pPr>
      <w:proofErr w:type="spellStart"/>
      <w:r w:rsidRPr="006832F6">
        <w:rPr>
          <w:rFonts w:ascii="Arial" w:hAnsi="Arial" w:cs="Times New Roman"/>
          <w:sz w:val="20"/>
        </w:rPr>
        <w:t>Papp</w:t>
      </w:r>
      <w:proofErr w:type="spellEnd"/>
      <w:r w:rsidRPr="006832F6">
        <w:rPr>
          <w:rFonts w:ascii="Arial" w:hAnsi="Arial" w:cs="Times New Roman"/>
          <w:sz w:val="20"/>
        </w:rPr>
        <w:t xml:space="preserve">, Tibor y </w:t>
      </w:r>
      <w:proofErr w:type="spellStart"/>
      <w:r w:rsidRPr="006832F6">
        <w:rPr>
          <w:rFonts w:ascii="Arial" w:hAnsi="Arial" w:cs="Times New Roman"/>
          <w:sz w:val="20"/>
        </w:rPr>
        <w:t>Mitsou</w:t>
      </w:r>
      <w:proofErr w:type="spellEnd"/>
      <w:r w:rsidRPr="006832F6">
        <w:rPr>
          <w:rFonts w:ascii="Arial" w:hAnsi="Arial" w:cs="Times New Roman"/>
          <w:sz w:val="20"/>
        </w:rPr>
        <w:t xml:space="preserve"> </w:t>
      </w:r>
      <w:proofErr w:type="spellStart"/>
      <w:r w:rsidRPr="006832F6">
        <w:rPr>
          <w:rFonts w:ascii="Arial" w:hAnsi="Arial" w:cs="Times New Roman"/>
          <w:sz w:val="20"/>
        </w:rPr>
        <w:t>Ronat</w:t>
      </w:r>
      <w:proofErr w:type="spellEnd"/>
      <w:r w:rsidRPr="006832F6">
        <w:rPr>
          <w:rFonts w:ascii="Arial" w:hAnsi="Arial" w:cs="Times New Roman"/>
          <w:sz w:val="20"/>
        </w:rPr>
        <w:t xml:space="preserve">. “La </w:t>
      </w:r>
      <w:proofErr w:type="spellStart"/>
      <w:r w:rsidRPr="006832F6">
        <w:rPr>
          <w:rFonts w:ascii="Arial" w:hAnsi="Arial" w:cs="Times New Roman"/>
          <w:sz w:val="20"/>
        </w:rPr>
        <w:t>langue</w:t>
      </w:r>
      <w:proofErr w:type="spellEnd"/>
      <w:r w:rsidRPr="006832F6">
        <w:rPr>
          <w:rFonts w:ascii="Arial" w:hAnsi="Arial" w:cs="Times New Roman"/>
          <w:sz w:val="20"/>
        </w:rPr>
        <w:t xml:space="preserve"> visible”, </w:t>
      </w:r>
      <w:proofErr w:type="spellStart"/>
      <w:r w:rsidRPr="006832F6">
        <w:rPr>
          <w:rFonts w:ascii="Arial" w:hAnsi="Arial" w:cs="Times New Roman"/>
          <w:i/>
          <w:sz w:val="20"/>
        </w:rPr>
        <w:t>Action</w:t>
      </w:r>
      <w:proofErr w:type="spellEnd"/>
      <w:r w:rsidRPr="006832F6">
        <w:rPr>
          <w:rFonts w:ascii="Arial" w:hAnsi="Arial" w:cs="Times New Roman"/>
          <w:i/>
          <w:sz w:val="20"/>
        </w:rPr>
        <w:t xml:space="preserve"> </w:t>
      </w:r>
      <w:proofErr w:type="spellStart"/>
      <w:r w:rsidRPr="006832F6">
        <w:rPr>
          <w:rFonts w:ascii="Arial" w:hAnsi="Arial" w:cs="Times New Roman"/>
          <w:i/>
          <w:sz w:val="20"/>
        </w:rPr>
        <w:t>Poétique</w:t>
      </w:r>
      <w:proofErr w:type="spellEnd"/>
      <w:r w:rsidRPr="006832F6">
        <w:rPr>
          <w:rFonts w:ascii="Arial" w:hAnsi="Arial" w:cs="Times New Roman"/>
          <w:sz w:val="20"/>
        </w:rPr>
        <w:t>, Parí</w:t>
      </w:r>
      <w:r>
        <w:rPr>
          <w:rFonts w:ascii="Arial" w:hAnsi="Arial" w:cs="Times New Roman"/>
          <w:sz w:val="20"/>
        </w:rPr>
        <w:t xml:space="preserve">s, </w:t>
      </w:r>
      <w:proofErr w:type="spellStart"/>
      <w:r>
        <w:rPr>
          <w:rFonts w:ascii="Arial" w:hAnsi="Arial" w:cs="Times New Roman"/>
          <w:sz w:val="20"/>
        </w:rPr>
        <w:t>N</w:t>
      </w:r>
      <w:r w:rsidRPr="006832F6">
        <w:rPr>
          <w:rFonts w:ascii="Arial" w:hAnsi="Arial" w:cs="Times New Roman"/>
          <w:sz w:val="20"/>
        </w:rPr>
        <w:t>º</w:t>
      </w:r>
      <w:proofErr w:type="spellEnd"/>
      <w:r w:rsidRPr="006832F6">
        <w:rPr>
          <w:rFonts w:ascii="Arial" w:hAnsi="Arial" w:cs="Times New Roman"/>
          <w:sz w:val="20"/>
        </w:rPr>
        <w:t xml:space="preserve"> 81-82 (1980), pp. 50-59.</w:t>
      </w:r>
    </w:p>
    <w:p w:rsidR="005A206E" w:rsidRPr="00023689" w:rsidRDefault="005A206E" w:rsidP="00561D5B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023689">
        <w:rPr>
          <w:rFonts w:ascii="Arial" w:hAnsi="Arial" w:cs="Times New Roman"/>
          <w:sz w:val="20"/>
        </w:rPr>
        <w:t xml:space="preserve">Paz, Octavio. “Sobre y de Pierre </w:t>
      </w:r>
      <w:proofErr w:type="spellStart"/>
      <w:r w:rsidRPr="00023689">
        <w:rPr>
          <w:rFonts w:ascii="Arial" w:hAnsi="Arial" w:cs="Times New Roman"/>
          <w:sz w:val="20"/>
        </w:rPr>
        <w:t>Reverdy</w:t>
      </w:r>
      <w:proofErr w:type="spellEnd"/>
      <w:r w:rsidRPr="00023689">
        <w:rPr>
          <w:rFonts w:ascii="Arial" w:hAnsi="Arial" w:cs="Times New Roman"/>
          <w:sz w:val="20"/>
        </w:rPr>
        <w:t xml:space="preserve">”. </w:t>
      </w:r>
      <w:r w:rsidRPr="00023689">
        <w:rPr>
          <w:rFonts w:ascii="Arial" w:hAnsi="Arial" w:cs="Times New Roman"/>
          <w:i/>
          <w:sz w:val="20"/>
        </w:rPr>
        <w:t>El signo y el garabato</w:t>
      </w:r>
      <w:r w:rsidRPr="00023689">
        <w:rPr>
          <w:rFonts w:ascii="Arial" w:hAnsi="Arial" w:cs="Times New Roman"/>
          <w:sz w:val="20"/>
        </w:rPr>
        <w:t xml:space="preserve">. México: Joaquín </w:t>
      </w:r>
      <w:proofErr w:type="spellStart"/>
      <w:r w:rsidRPr="00023689">
        <w:rPr>
          <w:rFonts w:ascii="Arial" w:hAnsi="Arial" w:cs="Times New Roman"/>
          <w:sz w:val="20"/>
        </w:rPr>
        <w:t>Mortiz</w:t>
      </w:r>
      <w:proofErr w:type="spellEnd"/>
      <w:r w:rsidRPr="00023689">
        <w:rPr>
          <w:rFonts w:ascii="Arial" w:hAnsi="Arial" w:cs="Times New Roman"/>
          <w:sz w:val="20"/>
        </w:rPr>
        <w:t>, 1986 (1973), pp.</w:t>
      </w:r>
      <w:r w:rsidR="0054398F" w:rsidRPr="00023689">
        <w:rPr>
          <w:rFonts w:ascii="Arial" w:hAnsi="Arial" w:cs="Times New Roman"/>
          <w:sz w:val="20"/>
        </w:rPr>
        <w:t xml:space="preserve"> 87-94.</w:t>
      </w:r>
    </w:p>
    <w:p w:rsidR="0054398F" w:rsidRPr="00023689" w:rsidRDefault="00E72892" w:rsidP="00561D5B">
      <w:pPr>
        <w:spacing w:after="0"/>
        <w:ind w:left="708"/>
        <w:jc w:val="both"/>
        <w:rPr>
          <w:rFonts w:ascii="Arial" w:hAnsi="Arial" w:cs="Times New Roman"/>
          <w:sz w:val="20"/>
        </w:rPr>
      </w:pPr>
      <w:proofErr w:type="spellStart"/>
      <w:r w:rsidRPr="00023689">
        <w:rPr>
          <w:rFonts w:ascii="Arial" w:hAnsi="Arial" w:cs="Times New Roman"/>
          <w:sz w:val="20"/>
        </w:rPr>
        <w:t>Reverdy</w:t>
      </w:r>
      <w:proofErr w:type="spellEnd"/>
      <w:r w:rsidRPr="00023689">
        <w:rPr>
          <w:rFonts w:ascii="Arial" w:hAnsi="Arial" w:cs="Times New Roman"/>
          <w:sz w:val="20"/>
        </w:rPr>
        <w:t xml:space="preserve">, Pierre. </w:t>
      </w:r>
      <w:r w:rsidR="00352CD2" w:rsidRPr="00023689">
        <w:rPr>
          <w:rFonts w:ascii="Arial" w:hAnsi="Arial" w:cs="Times New Roman"/>
          <w:sz w:val="20"/>
        </w:rPr>
        <w:t xml:space="preserve">“La función poética”, </w:t>
      </w:r>
      <w:proofErr w:type="spellStart"/>
      <w:r w:rsidR="00352CD2" w:rsidRPr="00023689">
        <w:rPr>
          <w:rFonts w:ascii="Arial" w:hAnsi="Arial" w:cs="Times New Roman"/>
          <w:sz w:val="20"/>
        </w:rPr>
        <w:t>trad</w:t>
      </w:r>
      <w:proofErr w:type="spellEnd"/>
      <w:r w:rsidR="00352CD2" w:rsidRPr="00023689">
        <w:rPr>
          <w:rFonts w:ascii="Arial" w:hAnsi="Arial" w:cs="Times New Roman"/>
          <w:sz w:val="20"/>
        </w:rPr>
        <w:t xml:space="preserve">. H. Gola. En </w:t>
      </w:r>
      <w:proofErr w:type="spellStart"/>
      <w:r w:rsidRPr="00023689">
        <w:rPr>
          <w:rFonts w:ascii="Arial" w:hAnsi="Arial" w:cs="Times New Roman"/>
          <w:i/>
          <w:sz w:val="20"/>
        </w:rPr>
        <w:t>Cette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 </w:t>
      </w:r>
      <w:proofErr w:type="spellStart"/>
      <w:r w:rsidRPr="00023689">
        <w:rPr>
          <w:rFonts w:ascii="Arial" w:hAnsi="Arial" w:cs="Times New Roman"/>
          <w:i/>
          <w:sz w:val="20"/>
        </w:rPr>
        <w:t>émotion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 </w:t>
      </w:r>
      <w:proofErr w:type="spellStart"/>
      <w:r w:rsidRPr="00023689">
        <w:rPr>
          <w:rFonts w:ascii="Arial" w:hAnsi="Arial" w:cs="Times New Roman"/>
          <w:i/>
          <w:sz w:val="20"/>
        </w:rPr>
        <w:t>appelée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 </w:t>
      </w:r>
      <w:proofErr w:type="spellStart"/>
      <w:r w:rsidRPr="00023689">
        <w:rPr>
          <w:rFonts w:ascii="Arial" w:hAnsi="Arial" w:cs="Times New Roman"/>
          <w:i/>
          <w:sz w:val="20"/>
        </w:rPr>
        <w:t>poésie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: </w:t>
      </w:r>
      <w:proofErr w:type="spellStart"/>
      <w:r w:rsidRPr="00023689">
        <w:rPr>
          <w:rFonts w:ascii="Arial" w:hAnsi="Arial" w:cs="Times New Roman"/>
          <w:i/>
          <w:sz w:val="20"/>
        </w:rPr>
        <w:t>Ecrits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 sur la </w:t>
      </w:r>
      <w:proofErr w:type="spellStart"/>
      <w:r w:rsidRPr="00023689">
        <w:rPr>
          <w:rFonts w:ascii="Arial" w:hAnsi="Arial" w:cs="Times New Roman"/>
          <w:i/>
          <w:sz w:val="20"/>
        </w:rPr>
        <w:t>poésie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 (1932-1960)</w:t>
      </w:r>
      <w:r w:rsidRPr="00023689">
        <w:rPr>
          <w:rFonts w:ascii="Arial" w:hAnsi="Arial" w:cs="Times New Roman"/>
          <w:sz w:val="20"/>
        </w:rPr>
        <w:t xml:space="preserve">. París, </w:t>
      </w:r>
      <w:proofErr w:type="spellStart"/>
      <w:r w:rsidRPr="00023689">
        <w:rPr>
          <w:rFonts w:ascii="Arial" w:hAnsi="Arial" w:cs="Times New Roman"/>
          <w:sz w:val="20"/>
        </w:rPr>
        <w:t>Flammarion</w:t>
      </w:r>
      <w:proofErr w:type="spellEnd"/>
      <w:r w:rsidRPr="00023689">
        <w:rPr>
          <w:rFonts w:ascii="Arial" w:hAnsi="Arial" w:cs="Times New Roman"/>
          <w:sz w:val="20"/>
        </w:rPr>
        <w:t>, 1974.</w:t>
      </w:r>
      <w:r w:rsidR="0054398F" w:rsidRPr="00023689">
        <w:rPr>
          <w:rFonts w:ascii="Arial" w:hAnsi="Arial" w:cs="Times New Roman"/>
          <w:sz w:val="20"/>
        </w:rPr>
        <w:t xml:space="preserve"> En línea: </w:t>
      </w:r>
      <w:hyperlink r:id="rId12" w:history="1">
        <w:r w:rsidR="0054398F" w:rsidRPr="00023689">
          <w:rPr>
            <w:rStyle w:val="Hipervnculo"/>
            <w:rFonts w:ascii="Arial" w:hAnsi="Arial" w:cs="Times New Roman"/>
            <w:sz w:val="20"/>
          </w:rPr>
          <w:t>http://web10.unl.edu.ar:8080/colecciones/bitstream/handle/1/7575/Poesia_2_1990_pag_3_11.pdf?sequence=1&amp;isAllowed=y</w:t>
        </w:r>
      </w:hyperlink>
      <w:r w:rsidR="0054398F" w:rsidRPr="00023689">
        <w:rPr>
          <w:rFonts w:ascii="Arial" w:hAnsi="Arial" w:cs="Times New Roman"/>
          <w:sz w:val="20"/>
        </w:rPr>
        <w:t>.</w:t>
      </w:r>
    </w:p>
    <w:p w:rsidR="00B22E47" w:rsidRDefault="00B22E47" w:rsidP="005E048B">
      <w:pPr>
        <w:spacing w:after="0"/>
        <w:jc w:val="both"/>
        <w:rPr>
          <w:rFonts w:ascii="Arial" w:hAnsi="Arial" w:cs="Times New Roman"/>
          <w:b/>
          <w:sz w:val="22"/>
        </w:rPr>
      </w:pPr>
    </w:p>
    <w:p w:rsidR="00CF2D9C" w:rsidRDefault="003A420B" w:rsidP="005E048B">
      <w:pPr>
        <w:spacing w:after="0"/>
        <w:jc w:val="both"/>
        <w:rPr>
          <w:rFonts w:ascii="Arial" w:hAnsi="Arial" w:cs="Times New Roman"/>
          <w:b/>
          <w:sz w:val="22"/>
        </w:rPr>
      </w:pPr>
      <w:r w:rsidRPr="003A420B">
        <w:rPr>
          <w:rFonts w:ascii="Arial" w:hAnsi="Arial" w:cs="Times New Roman"/>
          <w:sz w:val="22"/>
        </w:rPr>
        <w:t xml:space="preserve">4.5. </w:t>
      </w:r>
      <w:r w:rsidR="009C2E87">
        <w:rPr>
          <w:rFonts w:ascii="Arial" w:hAnsi="Arial" w:cs="Times New Roman"/>
          <w:b/>
          <w:sz w:val="22"/>
        </w:rPr>
        <w:t>Artaud: e</w:t>
      </w:r>
      <w:r w:rsidR="00CF2D9C" w:rsidRPr="001E4CC2">
        <w:rPr>
          <w:rFonts w:ascii="Arial" w:hAnsi="Arial" w:cs="Times New Roman"/>
          <w:b/>
          <w:sz w:val="22"/>
        </w:rPr>
        <w:t>l teatro como afuera</w:t>
      </w:r>
      <w:r w:rsidR="00CF2D9C">
        <w:rPr>
          <w:rFonts w:ascii="Arial" w:hAnsi="Arial" w:cs="Times New Roman"/>
          <w:b/>
          <w:sz w:val="22"/>
        </w:rPr>
        <w:t xml:space="preserve"> </w:t>
      </w:r>
      <w:r w:rsidR="00CF2D9C" w:rsidRPr="00CF2D9C">
        <w:rPr>
          <w:rFonts w:ascii="Arial" w:hAnsi="Arial" w:cs="Times New Roman"/>
          <w:sz w:val="22"/>
        </w:rPr>
        <w:t>(clase 5)</w:t>
      </w:r>
    </w:p>
    <w:p w:rsidR="00954C67" w:rsidRPr="00023689" w:rsidRDefault="00954C67" w:rsidP="00954C67">
      <w:pPr>
        <w:spacing w:after="0"/>
        <w:ind w:left="708"/>
        <w:jc w:val="both"/>
        <w:rPr>
          <w:rFonts w:ascii="Arial" w:hAnsi="Arial" w:cs="Times New Roman"/>
          <w:sz w:val="20"/>
          <w:u w:val="single"/>
        </w:rPr>
      </w:pPr>
      <w:r w:rsidRPr="00023689">
        <w:rPr>
          <w:rFonts w:ascii="Arial" w:hAnsi="Arial" w:cs="Times New Roman"/>
          <w:sz w:val="20"/>
          <w:u w:val="single"/>
        </w:rPr>
        <w:t>Bibliografía obligatoria:</w:t>
      </w:r>
    </w:p>
    <w:p w:rsidR="005E048B" w:rsidRPr="00023689" w:rsidRDefault="005E048B" w:rsidP="003A420B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023689">
        <w:rPr>
          <w:rFonts w:ascii="Arial" w:hAnsi="Arial" w:cs="Times New Roman"/>
          <w:sz w:val="20"/>
        </w:rPr>
        <w:t xml:space="preserve">Artaud, Antonin. “Cartas a Jacques </w:t>
      </w:r>
      <w:proofErr w:type="spellStart"/>
      <w:r w:rsidRPr="00023689">
        <w:rPr>
          <w:rFonts w:ascii="Arial" w:hAnsi="Arial" w:cs="Times New Roman"/>
          <w:sz w:val="20"/>
        </w:rPr>
        <w:t>Rivière</w:t>
      </w:r>
      <w:proofErr w:type="spellEnd"/>
      <w:r w:rsidRPr="00023689">
        <w:rPr>
          <w:rFonts w:ascii="Arial" w:hAnsi="Arial" w:cs="Times New Roman"/>
          <w:sz w:val="20"/>
        </w:rPr>
        <w:t xml:space="preserve">” y “Textos surrealistas”. </w:t>
      </w:r>
      <w:r w:rsidRPr="00023689">
        <w:rPr>
          <w:rFonts w:ascii="Arial" w:hAnsi="Arial" w:cs="Times New Roman"/>
          <w:i/>
          <w:sz w:val="20"/>
        </w:rPr>
        <w:t>Textos escogidos</w:t>
      </w:r>
      <w:r w:rsidRPr="00023689">
        <w:rPr>
          <w:rFonts w:ascii="Arial" w:hAnsi="Arial" w:cs="Times New Roman"/>
          <w:sz w:val="20"/>
        </w:rPr>
        <w:t xml:space="preserve">. </w:t>
      </w:r>
      <w:proofErr w:type="spellStart"/>
      <w:r w:rsidRPr="00023689">
        <w:rPr>
          <w:rFonts w:ascii="Arial" w:hAnsi="Arial" w:cs="Times New Roman"/>
          <w:sz w:val="20"/>
        </w:rPr>
        <w:t>Trad</w:t>
      </w:r>
      <w:proofErr w:type="spellEnd"/>
      <w:r w:rsidRPr="00023689">
        <w:rPr>
          <w:rFonts w:ascii="Arial" w:hAnsi="Arial" w:cs="Times New Roman"/>
          <w:sz w:val="20"/>
        </w:rPr>
        <w:t>. y pról</w:t>
      </w:r>
      <w:r w:rsidR="00ED0427">
        <w:rPr>
          <w:rFonts w:ascii="Arial" w:hAnsi="Arial" w:cs="Times New Roman"/>
          <w:sz w:val="20"/>
        </w:rPr>
        <w:t>ogo</w:t>
      </w:r>
      <w:r w:rsidRPr="00023689">
        <w:rPr>
          <w:rFonts w:ascii="Arial" w:hAnsi="Arial" w:cs="Times New Roman"/>
          <w:sz w:val="20"/>
        </w:rPr>
        <w:t xml:space="preserve"> P. Rey. Buenos Aires: Cántaro, 2007. </w:t>
      </w:r>
    </w:p>
    <w:p w:rsidR="005E048B" w:rsidRPr="00023689" w:rsidRDefault="00F323ED" w:rsidP="003A420B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023689">
        <w:rPr>
          <w:rFonts w:ascii="Arial" w:hAnsi="Arial" w:cs="Times New Roman"/>
          <w:sz w:val="20"/>
        </w:rPr>
        <w:t>–––</w:t>
      </w:r>
      <w:r w:rsidR="005E048B" w:rsidRPr="00023689">
        <w:rPr>
          <w:rFonts w:ascii="Arial" w:hAnsi="Arial" w:cs="Times New Roman"/>
          <w:sz w:val="20"/>
        </w:rPr>
        <w:t xml:space="preserve">. </w:t>
      </w:r>
      <w:proofErr w:type="spellStart"/>
      <w:r w:rsidR="005E048B" w:rsidRPr="00023689">
        <w:rPr>
          <w:rFonts w:ascii="Arial" w:hAnsi="Arial" w:cs="Times New Roman"/>
          <w:i/>
          <w:sz w:val="20"/>
        </w:rPr>
        <w:t>Pour</w:t>
      </w:r>
      <w:proofErr w:type="spellEnd"/>
      <w:r w:rsidR="005E048B" w:rsidRPr="00023689">
        <w:rPr>
          <w:rFonts w:ascii="Arial" w:hAnsi="Arial" w:cs="Times New Roman"/>
          <w:i/>
          <w:sz w:val="20"/>
        </w:rPr>
        <w:t xml:space="preserve"> en finir </w:t>
      </w:r>
      <w:proofErr w:type="spellStart"/>
      <w:r w:rsidR="005E048B" w:rsidRPr="00023689">
        <w:rPr>
          <w:rFonts w:ascii="Arial" w:hAnsi="Arial" w:cs="Times New Roman"/>
          <w:i/>
          <w:sz w:val="20"/>
        </w:rPr>
        <w:t>avec</w:t>
      </w:r>
      <w:proofErr w:type="spellEnd"/>
      <w:r w:rsidR="005E048B" w:rsidRPr="00023689">
        <w:rPr>
          <w:rFonts w:ascii="Arial" w:hAnsi="Arial" w:cs="Times New Roman"/>
          <w:i/>
          <w:sz w:val="20"/>
        </w:rPr>
        <w:t xml:space="preserve"> le </w:t>
      </w:r>
      <w:proofErr w:type="spellStart"/>
      <w:r w:rsidR="005E048B" w:rsidRPr="00023689">
        <w:rPr>
          <w:rFonts w:ascii="Arial" w:hAnsi="Arial" w:cs="Times New Roman"/>
          <w:i/>
          <w:sz w:val="20"/>
        </w:rPr>
        <w:t>jugement</w:t>
      </w:r>
      <w:proofErr w:type="spellEnd"/>
      <w:r w:rsidR="005E048B" w:rsidRPr="00023689">
        <w:rPr>
          <w:rFonts w:ascii="Arial" w:hAnsi="Arial" w:cs="Times New Roman"/>
          <w:i/>
          <w:sz w:val="20"/>
        </w:rPr>
        <w:t xml:space="preserve"> de </w:t>
      </w:r>
      <w:proofErr w:type="spellStart"/>
      <w:r w:rsidR="005E048B" w:rsidRPr="00023689">
        <w:rPr>
          <w:rFonts w:ascii="Arial" w:hAnsi="Arial" w:cs="Times New Roman"/>
          <w:i/>
          <w:sz w:val="20"/>
        </w:rPr>
        <w:t>dieu</w:t>
      </w:r>
      <w:proofErr w:type="spellEnd"/>
      <w:r w:rsidR="005E048B" w:rsidRPr="00023689">
        <w:rPr>
          <w:rFonts w:ascii="Arial" w:hAnsi="Arial" w:cs="Times New Roman"/>
          <w:sz w:val="20"/>
        </w:rPr>
        <w:t>, </w:t>
      </w:r>
      <w:r w:rsidR="005E048B" w:rsidRPr="00023689">
        <w:rPr>
          <w:rFonts w:ascii="Arial" w:hAnsi="Arial" w:cs="Times New Roman"/>
          <w:i/>
          <w:sz w:val="20"/>
        </w:rPr>
        <w:t xml:space="preserve">Le </w:t>
      </w:r>
      <w:proofErr w:type="spellStart"/>
      <w:r w:rsidR="005E048B" w:rsidRPr="00023689">
        <w:rPr>
          <w:rFonts w:ascii="Arial" w:hAnsi="Arial" w:cs="Times New Roman"/>
          <w:i/>
          <w:sz w:val="20"/>
        </w:rPr>
        <w:t>théâtre</w:t>
      </w:r>
      <w:proofErr w:type="spellEnd"/>
      <w:r w:rsidR="005E048B" w:rsidRPr="00023689">
        <w:rPr>
          <w:rFonts w:ascii="Arial" w:hAnsi="Arial" w:cs="Times New Roman"/>
          <w:i/>
          <w:sz w:val="20"/>
        </w:rPr>
        <w:t xml:space="preserve"> de la </w:t>
      </w:r>
      <w:proofErr w:type="spellStart"/>
      <w:r w:rsidR="005E048B" w:rsidRPr="00023689">
        <w:rPr>
          <w:rFonts w:ascii="Arial" w:hAnsi="Arial" w:cs="Times New Roman"/>
          <w:i/>
          <w:sz w:val="20"/>
        </w:rPr>
        <w:t>cruauté</w:t>
      </w:r>
      <w:proofErr w:type="spellEnd"/>
      <w:r w:rsidR="005E048B" w:rsidRPr="00023689">
        <w:rPr>
          <w:rFonts w:ascii="Arial" w:hAnsi="Arial" w:cs="Times New Roman"/>
          <w:sz w:val="20"/>
        </w:rPr>
        <w:t xml:space="preserve">. París: </w:t>
      </w:r>
      <w:proofErr w:type="spellStart"/>
      <w:r w:rsidR="005E048B" w:rsidRPr="00023689">
        <w:rPr>
          <w:rFonts w:ascii="Arial" w:hAnsi="Arial" w:cs="Times New Roman"/>
          <w:sz w:val="20"/>
        </w:rPr>
        <w:t>Poésie</w:t>
      </w:r>
      <w:proofErr w:type="spellEnd"/>
      <w:r w:rsidR="005E048B" w:rsidRPr="00023689">
        <w:rPr>
          <w:rFonts w:ascii="Arial" w:hAnsi="Arial" w:cs="Times New Roman"/>
          <w:sz w:val="20"/>
        </w:rPr>
        <w:t>/Gallimard, 2003</w:t>
      </w:r>
      <w:r w:rsidR="00A03A2B" w:rsidRPr="00023689">
        <w:rPr>
          <w:rFonts w:ascii="Arial" w:hAnsi="Arial" w:cs="Times New Roman"/>
          <w:sz w:val="20"/>
        </w:rPr>
        <w:t xml:space="preserve"> [</w:t>
      </w:r>
      <w:proofErr w:type="spellStart"/>
      <w:r w:rsidR="00A03A2B" w:rsidRPr="00023689">
        <w:rPr>
          <w:rFonts w:ascii="Arial" w:hAnsi="Arial" w:cs="Times New Roman"/>
          <w:sz w:val="20"/>
        </w:rPr>
        <w:t>trad</w:t>
      </w:r>
      <w:proofErr w:type="spellEnd"/>
      <w:r w:rsidR="00A03A2B" w:rsidRPr="00023689">
        <w:rPr>
          <w:rFonts w:ascii="Arial" w:hAnsi="Arial" w:cs="Times New Roman"/>
          <w:sz w:val="20"/>
        </w:rPr>
        <w:t>. esp.</w:t>
      </w:r>
      <w:r w:rsidR="00A40630" w:rsidRPr="00023689">
        <w:rPr>
          <w:rFonts w:ascii="Arial" w:hAnsi="Arial" w:cs="Times New Roman"/>
          <w:sz w:val="20"/>
        </w:rPr>
        <w:t xml:space="preserve"> S. </w:t>
      </w:r>
      <w:proofErr w:type="spellStart"/>
      <w:r w:rsidR="00A40630" w:rsidRPr="00023689">
        <w:rPr>
          <w:rFonts w:ascii="Arial" w:hAnsi="Arial" w:cs="Times New Roman"/>
          <w:sz w:val="20"/>
        </w:rPr>
        <w:t>Mattoni</w:t>
      </w:r>
      <w:proofErr w:type="spellEnd"/>
      <w:r w:rsidR="00A40630" w:rsidRPr="00023689">
        <w:rPr>
          <w:rFonts w:ascii="Arial" w:hAnsi="Arial" w:cs="Times New Roman"/>
          <w:sz w:val="20"/>
        </w:rPr>
        <w:t>,</w:t>
      </w:r>
      <w:r w:rsidR="00A03A2B" w:rsidRPr="00023689">
        <w:rPr>
          <w:rFonts w:ascii="Arial" w:hAnsi="Arial" w:cs="Times New Roman"/>
          <w:sz w:val="20"/>
        </w:rPr>
        <w:t xml:space="preserve"> </w:t>
      </w:r>
      <w:r w:rsidR="00A03A2B" w:rsidRPr="00023689">
        <w:rPr>
          <w:rFonts w:ascii="Arial" w:hAnsi="Arial" w:cs="Times New Roman"/>
          <w:i/>
          <w:sz w:val="20"/>
        </w:rPr>
        <w:t>Para terminar con el juicio de dios, El teatro de la crueldad</w:t>
      </w:r>
      <w:r w:rsidR="00A40630" w:rsidRPr="00023689">
        <w:rPr>
          <w:rFonts w:ascii="Arial" w:hAnsi="Arial" w:cs="Times New Roman"/>
          <w:sz w:val="20"/>
        </w:rPr>
        <w:t xml:space="preserve">. </w:t>
      </w:r>
      <w:r w:rsidR="00090315" w:rsidRPr="00023689">
        <w:rPr>
          <w:rFonts w:ascii="Arial" w:hAnsi="Arial" w:cs="Times New Roman"/>
          <w:sz w:val="20"/>
        </w:rPr>
        <w:t>Buenos Aires</w:t>
      </w:r>
      <w:r w:rsidR="00A40630" w:rsidRPr="00023689">
        <w:rPr>
          <w:rFonts w:ascii="Arial" w:hAnsi="Arial" w:cs="Times New Roman"/>
          <w:sz w:val="20"/>
        </w:rPr>
        <w:t>: Cuenco de Plata</w:t>
      </w:r>
      <w:r w:rsidR="00373BE0" w:rsidRPr="00023689">
        <w:rPr>
          <w:rFonts w:ascii="Arial" w:hAnsi="Arial" w:cs="Times New Roman"/>
          <w:sz w:val="20"/>
        </w:rPr>
        <w:t>, 2014].</w:t>
      </w:r>
    </w:p>
    <w:p w:rsidR="005E048B" w:rsidRPr="00023689" w:rsidRDefault="005E048B" w:rsidP="003A420B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023689">
        <w:rPr>
          <w:rFonts w:ascii="Arial" w:hAnsi="Arial" w:cs="Times New Roman"/>
          <w:sz w:val="20"/>
        </w:rPr>
        <w:t>––</w:t>
      </w:r>
      <w:r w:rsidR="00F323ED" w:rsidRPr="00023689">
        <w:rPr>
          <w:rFonts w:ascii="Arial" w:hAnsi="Arial" w:cs="Times New Roman"/>
          <w:sz w:val="20"/>
        </w:rPr>
        <w:t>–</w:t>
      </w:r>
      <w:r w:rsidRPr="00023689">
        <w:rPr>
          <w:rFonts w:ascii="Arial" w:hAnsi="Arial" w:cs="Times New Roman"/>
          <w:sz w:val="20"/>
        </w:rPr>
        <w:t xml:space="preserve">. </w:t>
      </w:r>
      <w:r w:rsidRPr="00023689">
        <w:rPr>
          <w:rFonts w:ascii="Arial" w:hAnsi="Arial" w:cs="Times New Roman"/>
          <w:i/>
          <w:sz w:val="20"/>
        </w:rPr>
        <w:t xml:space="preserve">México </w:t>
      </w:r>
      <w:r w:rsidRPr="00023689">
        <w:rPr>
          <w:rFonts w:ascii="Arial" w:hAnsi="Arial" w:cs="Times New Roman"/>
          <w:sz w:val="20"/>
        </w:rPr>
        <w:t xml:space="preserve">y </w:t>
      </w:r>
      <w:r w:rsidRPr="00023689">
        <w:rPr>
          <w:rFonts w:ascii="Arial" w:hAnsi="Arial" w:cs="Times New Roman"/>
          <w:i/>
          <w:sz w:val="20"/>
        </w:rPr>
        <w:t xml:space="preserve">Viaje al país de los </w:t>
      </w:r>
      <w:proofErr w:type="spellStart"/>
      <w:r w:rsidRPr="00023689">
        <w:rPr>
          <w:rFonts w:ascii="Arial" w:hAnsi="Arial" w:cs="Times New Roman"/>
          <w:i/>
          <w:sz w:val="20"/>
        </w:rPr>
        <w:t>Taraumaras</w:t>
      </w:r>
      <w:proofErr w:type="spellEnd"/>
      <w:r w:rsidRPr="00023689">
        <w:rPr>
          <w:rFonts w:ascii="Arial" w:hAnsi="Arial" w:cs="Times New Roman"/>
          <w:sz w:val="20"/>
        </w:rPr>
        <w:t>. Pról. L. Schneider. México D.F.: Fondo de Cultura Económica, 1984. (</w:t>
      </w:r>
      <w:r w:rsidR="00EA0361" w:rsidRPr="00023689">
        <w:rPr>
          <w:rFonts w:ascii="Arial" w:hAnsi="Arial" w:cs="Times New Roman"/>
          <w:sz w:val="20"/>
        </w:rPr>
        <w:t>Selección.</w:t>
      </w:r>
      <w:r w:rsidRPr="00023689">
        <w:rPr>
          <w:rFonts w:ascii="Arial" w:hAnsi="Arial" w:cs="Times New Roman"/>
          <w:sz w:val="20"/>
        </w:rPr>
        <w:t>)</w:t>
      </w:r>
    </w:p>
    <w:p w:rsidR="005E048B" w:rsidRPr="00023689" w:rsidRDefault="00F323ED" w:rsidP="003A420B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023689">
        <w:rPr>
          <w:rFonts w:ascii="Arial" w:hAnsi="Arial" w:cs="Times New Roman"/>
          <w:sz w:val="20"/>
        </w:rPr>
        <w:t>–––</w:t>
      </w:r>
      <w:r w:rsidR="005E048B" w:rsidRPr="00023689">
        <w:rPr>
          <w:rFonts w:ascii="Arial" w:hAnsi="Arial" w:cs="Times New Roman"/>
          <w:sz w:val="20"/>
        </w:rPr>
        <w:t xml:space="preserve">. </w:t>
      </w:r>
      <w:proofErr w:type="spellStart"/>
      <w:r w:rsidR="005E048B" w:rsidRPr="00023689">
        <w:rPr>
          <w:rFonts w:ascii="Arial" w:hAnsi="Arial" w:cs="Times New Roman"/>
          <w:i/>
          <w:iCs/>
          <w:sz w:val="20"/>
        </w:rPr>
        <w:t>L’ombilic</w:t>
      </w:r>
      <w:proofErr w:type="spellEnd"/>
      <w:r w:rsidR="005E048B" w:rsidRPr="00023689">
        <w:rPr>
          <w:rFonts w:ascii="Arial" w:hAnsi="Arial" w:cs="Times New Roman"/>
          <w:i/>
          <w:iCs/>
          <w:sz w:val="20"/>
        </w:rPr>
        <w:t xml:space="preserve"> des </w:t>
      </w:r>
      <w:proofErr w:type="spellStart"/>
      <w:r w:rsidR="005E048B" w:rsidRPr="00023689">
        <w:rPr>
          <w:rFonts w:ascii="Arial" w:hAnsi="Arial" w:cs="Times New Roman"/>
          <w:i/>
          <w:iCs/>
          <w:sz w:val="20"/>
        </w:rPr>
        <w:t>limbes</w:t>
      </w:r>
      <w:proofErr w:type="spellEnd"/>
      <w:r w:rsidR="005E048B" w:rsidRPr="00023689">
        <w:rPr>
          <w:rFonts w:ascii="Arial" w:hAnsi="Arial" w:cs="Times New Roman"/>
          <w:sz w:val="20"/>
        </w:rPr>
        <w:t>. París: Gallimard, 1968 [1925].</w:t>
      </w:r>
    </w:p>
    <w:p w:rsidR="005E048B" w:rsidRPr="00023689" w:rsidRDefault="00F323ED" w:rsidP="003A420B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023689">
        <w:rPr>
          <w:rFonts w:ascii="Arial" w:hAnsi="Arial" w:cs="Times New Roman"/>
          <w:sz w:val="20"/>
        </w:rPr>
        <w:t xml:space="preserve">–––. </w:t>
      </w:r>
      <w:r w:rsidR="005E048B" w:rsidRPr="00023689">
        <w:rPr>
          <w:rFonts w:ascii="Arial" w:hAnsi="Arial" w:cs="Times New Roman"/>
          <w:sz w:val="20"/>
        </w:rPr>
        <w:t xml:space="preserve">1964. </w:t>
      </w:r>
      <w:r w:rsidR="005E048B" w:rsidRPr="00023689">
        <w:rPr>
          <w:rFonts w:ascii="Arial" w:hAnsi="Arial" w:cs="Times New Roman"/>
          <w:i/>
          <w:sz w:val="20"/>
        </w:rPr>
        <w:t xml:space="preserve">Le </w:t>
      </w:r>
      <w:proofErr w:type="spellStart"/>
      <w:r w:rsidR="005E048B" w:rsidRPr="00023689">
        <w:rPr>
          <w:rFonts w:ascii="Arial" w:hAnsi="Arial" w:cs="Times New Roman"/>
          <w:i/>
          <w:sz w:val="20"/>
        </w:rPr>
        <w:t>théâtre</w:t>
      </w:r>
      <w:proofErr w:type="spellEnd"/>
      <w:r w:rsidR="005E048B" w:rsidRPr="00023689">
        <w:rPr>
          <w:rFonts w:ascii="Arial" w:hAnsi="Arial" w:cs="Times New Roman"/>
          <w:i/>
          <w:sz w:val="20"/>
        </w:rPr>
        <w:t xml:space="preserve"> et son </w:t>
      </w:r>
      <w:proofErr w:type="spellStart"/>
      <w:r w:rsidR="005E048B" w:rsidRPr="00023689">
        <w:rPr>
          <w:rFonts w:ascii="Arial" w:hAnsi="Arial" w:cs="Times New Roman"/>
          <w:i/>
          <w:sz w:val="20"/>
        </w:rPr>
        <w:t>double</w:t>
      </w:r>
      <w:proofErr w:type="spellEnd"/>
      <w:r w:rsidR="00A03A2B" w:rsidRPr="00023689">
        <w:rPr>
          <w:rFonts w:ascii="Arial" w:hAnsi="Arial" w:cs="Times New Roman"/>
          <w:sz w:val="20"/>
        </w:rPr>
        <w:t>. París: Gallimard</w:t>
      </w:r>
      <w:r w:rsidR="005E048B" w:rsidRPr="00023689">
        <w:rPr>
          <w:rFonts w:ascii="Arial" w:hAnsi="Arial" w:cs="Times New Roman"/>
          <w:sz w:val="20"/>
        </w:rPr>
        <w:t xml:space="preserve"> </w:t>
      </w:r>
      <w:r w:rsidR="00A03A2B" w:rsidRPr="00023689">
        <w:rPr>
          <w:rFonts w:ascii="Arial" w:hAnsi="Arial" w:cs="Times New Roman"/>
          <w:sz w:val="20"/>
        </w:rPr>
        <w:t>[</w:t>
      </w:r>
      <w:proofErr w:type="spellStart"/>
      <w:r w:rsidR="00A03A2B" w:rsidRPr="00023689">
        <w:rPr>
          <w:rFonts w:ascii="Arial" w:hAnsi="Arial" w:cs="Times New Roman"/>
          <w:sz w:val="20"/>
        </w:rPr>
        <w:t>trad</w:t>
      </w:r>
      <w:proofErr w:type="spellEnd"/>
      <w:r w:rsidR="00A03A2B" w:rsidRPr="00023689">
        <w:rPr>
          <w:rFonts w:ascii="Arial" w:hAnsi="Arial" w:cs="Times New Roman"/>
          <w:sz w:val="20"/>
        </w:rPr>
        <w:t xml:space="preserve">. esp. </w:t>
      </w:r>
      <w:r w:rsidR="005E048B" w:rsidRPr="00023689">
        <w:rPr>
          <w:rFonts w:ascii="Arial" w:hAnsi="Arial" w:cs="Times New Roman"/>
          <w:sz w:val="20"/>
        </w:rPr>
        <w:t xml:space="preserve">E. Alonso y F. </w:t>
      </w:r>
      <w:proofErr w:type="spellStart"/>
      <w:r w:rsidR="005E048B" w:rsidRPr="00023689">
        <w:rPr>
          <w:rFonts w:ascii="Arial" w:hAnsi="Arial" w:cs="Times New Roman"/>
          <w:sz w:val="20"/>
        </w:rPr>
        <w:t>Abelenda</w:t>
      </w:r>
      <w:proofErr w:type="spellEnd"/>
      <w:r w:rsidR="005E048B" w:rsidRPr="00023689">
        <w:rPr>
          <w:rFonts w:ascii="Arial" w:hAnsi="Arial" w:cs="Times New Roman"/>
          <w:sz w:val="20"/>
        </w:rPr>
        <w:t xml:space="preserve">, </w:t>
      </w:r>
      <w:r w:rsidR="005E048B" w:rsidRPr="00023689">
        <w:rPr>
          <w:rFonts w:ascii="Arial" w:hAnsi="Arial" w:cs="Times New Roman"/>
          <w:i/>
          <w:sz w:val="20"/>
        </w:rPr>
        <w:t>El teatro y su doble</w:t>
      </w:r>
      <w:r w:rsidR="00A03A2B" w:rsidRPr="00023689">
        <w:rPr>
          <w:rFonts w:ascii="Arial" w:hAnsi="Arial" w:cs="Times New Roman"/>
          <w:sz w:val="20"/>
        </w:rPr>
        <w:t xml:space="preserve">. Barcelona: </w:t>
      </w:r>
      <w:proofErr w:type="spellStart"/>
      <w:r w:rsidR="00A03A2B" w:rsidRPr="00023689">
        <w:rPr>
          <w:rFonts w:ascii="Arial" w:hAnsi="Arial" w:cs="Times New Roman"/>
          <w:sz w:val="20"/>
        </w:rPr>
        <w:t>Edhasa</w:t>
      </w:r>
      <w:proofErr w:type="spellEnd"/>
      <w:r w:rsidR="00A03A2B" w:rsidRPr="00023689">
        <w:rPr>
          <w:rFonts w:ascii="Arial" w:hAnsi="Arial" w:cs="Times New Roman"/>
          <w:sz w:val="20"/>
        </w:rPr>
        <w:t>, 2001</w:t>
      </w:r>
      <w:r w:rsidR="005E048B" w:rsidRPr="00023689">
        <w:rPr>
          <w:rFonts w:ascii="Arial" w:hAnsi="Arial" w:cs="Times New Roman"/>
          <w:sz w:val="20"/>
        </w:rPr>
        <w:t>]</w:t>
      </w:r>
      <w:r w:rsidR="00A03A2B" w:rsidRPr="00023689">
        <w:rPr>
          <w:rFonts w:ascii="Arial" w:hAnsi="Arial" w:cs="Times New Roman"/>
          <w:sz w:val="20"/>
        </w:rPr>
        <w:t>.</w:t>
      </w:r>
    </w:p>
    <w:p w:rsidR="005E048B" w:rsidRPr="00023689" w:rsidRDefault="005E048B" w:rsidP="003A420B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023689">
        <w:rPr>
          <w:rFonts w:ascii="Arial" w:hAnsi="Arial" w:cs="Times New Roman"/>
          <w:sz w:val="20"/>
        </w:rPr>
        <w:t xml:space="preserve">–––. </w:t>
      </w:r>
      <w:r w:rsidR="00ED0427">
        <w:rPr>
          <w:rFonts w:ascii="Arial" w:hAnsi="Arial" w:cs="Times New Roman"/>
          <w:i/>
          <w:sz w:val="20"/>
        </w:rPr>
        <w:t>El ombligo de los limbos.</w:t>
      </w:r>
      <w:r w:rsidRPr="00023689">
        <w:rPr>
          <w:rFonts w:ascii="Arial" w:hAnsi="Arial" w:cs="Times New Roman"/>
          <w:i/>
          <w:sz w:val="20"/>
        </w:rPr>
        <w:t xml:space="preserve"> </w:t>
      </w:r>
      <w:r w:rsidR="00ED0427">
        <w:rPr>
          <w:rFonts w:ascii="Arial" w:hAnsi="Arial" w:cs="Times New Roman"/>
          <w:i/>
          <w:sz w:val="20"/>
        </w:rPr>
        <w:t xml:space="preserve">El </w:t>
      </w:r>
      <w:proofErr w:type="spellStart"/>
      <w:r w:rsidR="00ED0427">
        <w:rPr>
          <w:rFonts w:ascii="Arial" w:hAnsi="Arial" w:cs="Times New Roman"/>
          <w:i/>
          <w:sz w:val="20"/>
        </w:rPr>
        <w:t>p</w:t>
      </w:r>
      <w:r w:rsidRPr="00023689">
        <w:rPr>
          <w:rFonts w:ascii="Arial" w:hAnsi="Arial" w:cs="Times New Roman"/>
          <w:i/>
          <w:sz w:val="20"/>
        </w:rPr>
        <w:t>esanervios</w:t>
      </w:r>
      <w:proofErr w:type="spellEnd"/>
      <w:r w:rsidR="006E31F6" w:rsidRPr="00023689">
        <w:rPr>
          <w:rFonts w:ascii="Arial" w:hAnsi="Arial" w:cs="Times New Roman"/>
          <w:sz w:val="20"/>
        </w:rPr>
        <w:t xml:space="preserve">, </w:t>
      </w:r>
      <w:proofErr w:type="spellStart"/>
      <w:r w:rsidR="006E31F6" w:rsidRPr="00023689">
        <w:rPr>
          <w:rFonts w:ascii="Arial" w:hAnsi="Arial" w:cs="Times New Roman"/>
          <w:sz w:val="20"/>
        </w:rPr>
        <w:t>trad</w:t>
      </w:r>
      <w:proofErr w:type="spellEnd"/>
      <w:r w:rsidR="006E31F6" w:rsidRPr="00023689">
        <w:rPr>
          <w:rFonts w:ascii="Arial" w:hAnsi="Arial" w:cs="Times New Roman"/>
          <w:sz w:val="20"/>
        </w:rPr>
        <w:t>. A. López Crespo</w:t>
      </w:r>
      <w:r w:rsidRPr="00023689">
        <w:rPr>
          <w:rFonts w:ascii="Arial" w:hAnsi="Arial" w:cs="Times New Roman"/>
          <w:sz w:val="20"/>
        </w:rPr>
        <w:t xml:space="preserve">. Buenos Aires: </w:t>
      </w:r>
      <w:proofErr w:type="spellStart"/>
      <w:r w:rsidRPr="00023689">
        <w:rPr>
          <w:rFonts w:ascii="Arial" w:hAnsi="Arial" w:cs="Times New Roman"/>
          <w:sz w:val="20"/>
        </w:rPr>
        <w:t>Aquarius</w:t>
      </w:r>
      <w:proofErr w:type="spellEnd"/>
      <w:r w:rsidRPr="00023689">
        <w:rPr>
          <w:rFonts w:ascii="Arial" w:hAnsi="Arial" w:cs="Times New Roman"/>
          <w:sz w:val="20"/>
        </w:rPr>
        <w:t>, 1972</w:t>
      </w:r>
      <w:r w:rsidR="00CA1DBE" w:rsidRPr="00023689">
        <w:rPr>
          <w:rFonts w:ascii="Arial" w:hAnsi="Arial" w:cs="Times New Roman"/>
          <w:sz w:val="20"/>
        </w:rPr>
        <w:t>.</w:t>
      </w:r>
    </w:p>
    <w:p w:rsidR="005E048B" w:rsidRPr="00023689" w:rsidRDefault="005E048B" w:rsidP="003A420B">
      <w:pPr>
        <w:spacing w:after="0"/>
        <w:ind w:left="708"/>
        <w:jc w:val="both"/>
        <w:rPr>
          <w:rFonts w:ascii="Arial" w:hAnsi="Arial" w:cs="Times New Roman"/>
          <w:sz w:val="20"/>
        </w:rPr>
      </w:pPr>
    </w:p>
    <w:p w:rsidR="005E048B" w:rsidRPr="00023689" w:rsidRDefault="005E048B" w:rsidP="003A420B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023689">
        <w:rPr>
          <w:rFonts w:ascii="Arial" w:hAnsi="Arial" w:cs="Times New Roman"/>
          <w:sz w:val="20"/>
          <w:u w:val="single"/>
        </w:rPr>
        <w:t>Bibliografía complementaria</w:t>
      </w:r>
      <w:r w:rsidRPr="00023689">
        <w:rPr>
          <w:rFonts w:ascii="Arial" w:hAnsi="Arial" w:cs="Times New Roman"/>
          <w:sz w:val="20"/>
        </w:rPr>
        <w:t>:</w:t>
      </w:r>
    </w:p>
    <w:p w:rsidR="007B6C14" w:rsidRPr="00023689" w:rsidRDefault="005E048B" w:rsidP="003A420B">
      <w:pPr>
        <w:spacing w:after="0"/>
        <w:ind w:left="708"/>
        <w:jc w:val="both"/>
        <w:rPr>
          <w:rFonts w:ascii="Arial" w:hAnsi="Arial" w:cs="Times New Roman"/>
          <w:sz w:val="20"/>
        </w:rPr>
      </w:pPr>
      <w:proofErr w:type="spellStart"/>
      <w:r w:rsidRPr="00023689">
        <w:rPr>
          <w:rFonts w:ascii="Arial" w:hAnsi="Arial" w:cs="Times New Roman"/>
          <w:sz w:val="20"/>
        </w:rPr>
        <w:t>B</w:t>
      </w:r>
      <w:r w:rsidR="0007492C" w:rsidRPr="00023689">
        <w:rPr>
          <w:rFonts w:ascii="Arial" w:hAnsi="Arial" w:cs="Times New Roman"/>
          <w:sz w:val="20"/>
        </w:rPr>
        <w:t>lanchot</w:t>
      </w:r>
      <w:proofErr w:type="spellEnd"/>
      <w:r w:rsidR="0007492C" w:rsidRPr="00023689">
        <w:rPr>
          <w:rFonts w:ascii="Arial" w:hAnsi="Arial" w:cs="Times New Roman"/>
          <w:sz w:val="20"/>
        </w:rPr>
        <w:t>, Maurice.</w:t>
      </w:r>
      <w:r w:rsidRPr="00023689">
        <w:rPr>
          <w:rFonts w:ascii="Arial" w:hAnsi="Arial" w:cs="Times New Roman"/>
          <w:sz w:val="20"/>
        </w:rPr>
        <w:t xml:space="preserve"> “Artaud”. </w:t>
      </w:r>
      <w:r w:rsidRPr="00023689">
        <w:rPr>
          <w:rFonts w:ascii="Arial" w:hAnsi="Arial" w:cs="Times New Roman"/>
          <w:i/>
          <w:iCs/>
          <w:sz w:val="20"/>
        </w:rPr>
        <w:t xml:space="preserve">Le </w:t>
      </w:r>
      <w:proofErr w:type="spellStart"/>
      <w:r w:rsidRPr="00023689">
        <w:rPr>
          <w:rFonts w:ascii="Arial" w:hAnsi="Arial" w:cs="Times New Roman"/>
          <w:i/>
          <w:iCs/>
          <w:sz w:val="20"/>
        </w:rPr>
        <w:t>livre</w:t>
      </w:r>
      <w:proofErr w:type="spellEnd"/>
      <w:r w:rsidRPr="00023689">
        <w:rPr>
          <w:rFonts w:ascii="Arial" w:hAnsi="Arial" w:cs="Times New Roman"/>
          <w:i/>
          <w:iCs/>
          <w:sz w:val="20"/>
        </w:rPr>
        <w:t xml:space="preserve"> à venir</w:t>
      </w:r>
      <w:r w:rsidRPr="00023689">
        <w:rPr>
          <w:rFonts w:ascii="Arial" w:hAnsi="Arial" w:cs="Times New Roman"/>
          <w:sz w:val="20"/>
        </w:rPr>
        <w:t>. Paris: Gallimard</w:t>
      </w:r>
      <w:r w:rsidR="0007492C" w:rsidRPr="00023689">
        <w:rPr>
          <w:rFonts w:ascii="Arial" w:hAnsi="Arial" w:cs="Times New Roman"/>
          <w:sz w:val="20"/>
        </w:rPr>
        <w:t>, 1994 [1986; 1959]</w:t>
      </w:r>
      <w:r w:rsidRPr="00023689">
        <w:rPr>
          <w:rFonts w:ascii="Arial" w:hAnsi="Arial" w:cs="Times New Roman"/>
          <w:sz w:val="20"/>
        </w:rPr>
        <w:t xml:space="preserve">; </w:t>
      </w:r>
      <w:proofErr w:type="spellStart"/>
      <w:r w:rsidRPr="00023689">
        <w:rPr>
          <w:rFonts w:ascii="Arial" w:hAnsi="Arial" w:cs="Times New Roman"/>
          <w:sz w:val="20"/>
        </w:rPr>
        <w:t>trad</w:t>
      </w:r>
      <w:proofErr w:type="spellEnd"/>
      <w:r w:rsidRPr="00023689">
        <w:rPr>
          <w:rFonts w:ascii="Arial" w:hAnsi="Arial" w:cs="Times New Roman"/>
          <w:sz w:val="20"/>
        </w:rPr>
        <w:t xml:space="preserve">. F. </w:t>
      </w:r>
      <w:proofErr w:type="spellStart"/>
      <w:r w:rsidRPr="00023689">
        <w:rPr>
          <w:rFonts w:ascii="Arial" w:hAnsi="Arial" w:cs="Times New Roman"/>
          <w:sz w:val="20"/>
        </w:rPr>
        <w:t>Mazía</w:t>
      </w:r>
      <w:proofErr w:type="spellEnd"/>
      <w:r w:rsidRPr="00023689">
        <w:rPr>
          <w:rFonts w:ascii="Arial" w:hAnsi="Arial" w:cs="Times New Roman"/>
          <w:sz w:val="20"/>
        </w:rPr>
        <w:t xml:space="preserve">, “Artaud”. </w:t>
      </w:r>
      <w:r w:rsidRPr="00023689">
        <w:rPr>
          <w:rFonts w:ascii="Arial" w:hAnsi="Arial" w:cs="Times New Roman"/>
          <w:i/>
          <w:sz w:val="20"/>
        </w:rPr>
        <w:t>Zona Erógena</w:t>
      </w:r>
      <w:r w:rsidRPr="00023689">
        <w:rPr>
          <w:rFonts w:ascii="Arial" w:hAnsi="Arial" w:cs="Times New Roman"/>
          <w:sz w:val="20"/>
        </w:rPr>
        <w:t xml:space="preserve">, 17. En línea: </w:t>
      </w:r>
      <w:hyperlink r:id="rId13" w:history="1">
        <w:r w:rsidRPr="00023689">
          <w:rPr>
            <w:rStyle w:val="Hipervnculo"/>
            <w:rFonts w:ascii="Arial" w:hAnsi="Arial" w:cs="Times New Roman"/>
            <w:sz w:val="20"/>
          </w:rPr>
          <w:t>http://www.medicinayarte.com/img/biblioteca_virtual_publica_deleuze_blanchot_sobre_artaud.pdf</w:t>
        </w:r>
      </w:hyperlink>
      <w:r w:rsidRPr="00023689">
        <w:rPr>
          <w:rFonts w:ascii="Arial" w:hAnsi="Arial" w:cs="Times New Roman"/>
          <w:sz w:val="20"/>
        </w:rPr>
        <w:t>.</w:t>
      </w:r>
    </w:p>
    <w:p w:rsidR="0099262A" w:rsidRDefault="0099262A" w:rsidP="007B6C14">
      <w:pPr>
        <w:spacing w:after="0"/>
        <w:ind w:left="708"/>
        <w:jc w:val="both"/>
        <w:rPr>
          <w:rFonts w:ascii="Arial" w:hAnsi="Arial" w:cs="Times New Roman"/>
          <w:sz w:val="20"/>
        </w:rPr>
      </w:pPr>
      <w:proofErr w:type="spellStart"/>
      <w:r w:rsidRPr="00023689">
        <w:rPr>
          <w:rFonts w:ascii="Arial" w:hAnsi="Arial" w:cs="Times New Roman"/>
          <w:sz w:val="20"/>
        </w:rPr>
        <w:t>Breton</w:t>
      </w:r>
      <w:proofErr w:type="spellEnd"/>
      <w:r w:rsidRPr="00023689">
        <w:rPr>
          <w:rFonts w:ascii="Arial" w:hAnsi="Arial" w:cs="Times New Roman"/>
          <w:sz w:val="20"/>
        </w:rPr>
        <w:t xml:space="preserve">, </w:t>
      </w:r>
      <w:proofErr w:type="spellStart"/>
      <w:r w:rsidRPr="00023689">
        <w:rPr>
          <w:rFonts w:ascii="Arial" w:hAnsi="Arial" w:cs="Times New Roman"/>
          <w:sz w:val="20"/>
        </w:rPr>
        <w:t>André</w:t>
      </w:r>
      <w:proofErr w:type="spellEnd"/>
      <w:r w:rsidRPr="00023689">
        <w:rPr>
          <w:rFonts w:ascii="Arial" w:hAnsi="Arial" w:cs="Times New Roman"/>
          <w:sz w:val="20"/>
        </w:rPr>
        <w:t xml:space="preserve">. “Primer manifiesto”. </w:t>
      </w:r>
      <w:r w:rsidRPr="00023689">
        <w:rPr>
          <w:rFonts w:ascii="Arial" w:hAnsi="Arial" w:cs="Times New Roman"/>
          <w:i/>
          <w:sz w:val="20"/>
        </w:rPr>
        <w:t>Manifiestos del surrealismo</w:t>
      </w:r>
      <w:r w:rsidRPr="00023689">
        <w:rPr>
          <w:rFonts w:ascii="Arial" w:hAnsi="Arial" w:cs="Times New Roman"/>
          <w:sz w:val="20"/>
        </w:rPr>
        <w:t xml:space="preserve">, </w:t>
      </w:r>
      <w:proofErr w:type="spellStart"/>
      <w:r w:rsidRPr="00023689">
        <w:rPr>
          <w:rFonts w:ascii="Arial" w:hAnsi="Arial" w:cs="Times New Roman"/>
          <w:sz w:val="20"/>
        </w:rPr>
        <w:t>trad</w:t>
      </w:r>
      <w:proofErr w:type="spellEnd"/>
      <w:r w:rsidRPr="00023689">
        <w:rPr>
          <w:rFonts w:ascii="Arial" w:hAnsi="Arial" w:cs="Times New Roman"/>
          <w:sz w:val="20"/>
        </w:rPr>
        <w:t xml:space="preserve">. A. </w:t>
      </w:r>
      <w:proofErr w:type="spellStart"/>
      <w:r w:rsidRPr="00023689">
        <w:rPr>
          <w:rFonts w:ascii="Arial" w:hAnsi="Arial" w:cs="Times New Roman"/>
          <w:sz w:val="20"/>
        </w:rPr>
        <w:t>Pellegrini</w:t>
      </w:r>
      <w:proofErr w:type="spellEnd"/>
      <w:r w:rsidRPr="00023689">
        <w:rPr>
          <w:rFonts w:ascii="Arial" w:hAnsi="Arial" w:cs="Times New Roman"/>
          <w:sz w:val="20"/>
        </w:rPr>
        <w:t>. Buenos Aires: Argonautas, 2001.</w:t>
      </w:r>
    </w:p>
    <w:p w:rsidR="007B6C14" w:rsidRPr="00023689" w:rsidRDefault="007B6C14" w:rsidP="007B6C14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023689">
        <w:rPr>
          <w:rFonts w:ascii="Arial" w:hAnsi="Arial" w:cs="Times New Roman"/>
          <w:sz w:val="20"/>
        </w:rPr>
        <w:t>Del Barco, Oscar.</w:t>
      </w:r>
      <w:r w:rsidRPr="00023689">
        <w:rPr>
          <w:rFonts w:ascii="Arial" w:hAnsi="Arial" w:cs="Times New Roman"/>
          <w:i/>
          <w:sz w:val="20"/>
        </w:rPr>
        <w:t xml:space="preserve"> </w:t>
      </w:r>
      <w:r w:rsidRPr="00023689">
        <w:rPr>
          <w:rFonts w:ascii="Arial" w:hAnsi="Arial" w:cs="Times New Roman"/>
          <w:sz w:val="20"/>
        </w:rPr>
        <w:t xml:space="preserve">“Presentación al libro de J. Derrida y J. </w:t>
      </w:r>
      <w:proofErr w:type="spellStart"/>
      <w:r w:rsidRPr="00023689">
        <w:rPr>
          <w:rFonts w:ascii="Arial" w:hAnsi="Arial" w:cs="Times New Roman"/>
          <w:sz w:val="20"/>
        </w:rPr>
        <w:t>Kristeva</w:t>
      </w:r>
      <w:proofErr w:type="spellEnd"/>
      <w:r w:rsidRPr="00023689">
        <w:rPr>
          <w:rFonts w:ascii="Arial" w:hAnsi="Arial" w:cs="Times New Roman"/>
          <w:sz w:val="20"/>
        </w:rPr>
        <w:t xml:space="preserve"> </w:t>
      </w:r>
      <w:r w:rsidRPr="00023689">
        <w:rPr>
          <w:rFonts w:ascii="Arial" w:hAnsi="Arial" w:cs="Times New Roman"/>
          <w:i/>
          <w:sz w:val="20"/>
        </w:rPr>
        <w:t>El pensamiento de Antonin Artaud</w:t>
      </w:r>
      <w:r w:rsidRPr="00023689">
        <w:rPr>
          <w:rFonts w:ascii="Arial" w:hAnsi="Arial" w:cs="Times New Roman"/>
          <w:sz w:val="20"/>
        </w:rPr>
        <w:t xml:space="preserve">”, “Apéndice al libro de A. Artaud </w:t>
      </w:r>
      <w:r w:rsidRPr="00023689">
        <w:rPr>
          <w:rFonts w:ascii="Arial" w:hAnsi="Arial" w:cs="Times New Roman"/>
          <w:i/>
          <w:sz w:val="20"/>
        </w:rPr>
        <w:t>Para terminar con el juicio de Dios y otros poemas</w:t>
      </w:r>
      <w:r w:rsidRPr="00023689">
        <w:rPr>
          <w:rFonts w:ascii="Arial" w:hAnsi="Arial" w:cs="Times New Roman"/>
          <w:sz w:val="20"/>
        </w:rPr>
        <w:t xml:space="preserve">”, y “El </w:t>
      </w:r>
      <w:r w:rsidRPr="00023689">
        <w:rPr>
          <w:rFonts w:ascii="Arial" w:hAnsi="Arial" w:cs="Times New Roman"/>
          <w:i/>
          <w:sz w:val="20"/>
        </w:rPr>
        <w:t>viaje</w:t>
      </w:r>
      <w:r w:rsidRPr="00023689">
        <w:rPr>
          <w:rFonts w:ascii="Arial" w:hAnsi="Arial" w:cs="Times New Roman"/>
          <w:sz w:val="20"/>
        </w:rPr>
        <w:t xml:space="preserve"> de Artaud a México”. </w:t>
      </w:r>
      <w:r w:rsidRPr="00023689">
        <w:rPr>
          <w:rFonts w:ascii="Arial" w:hAnsi="Arial" w:cs="Times New Roman"/>
          <w:i/>
          <w:iCs/>
          <w:sz w:val="20"/>
        </w:rPr>
        <w:t>Escrituras</w:t>
      </w:r>
      <w:r w:rsidRPr="00023689">
        <w:rPr>
          <w:rFonts w:ascii="Arial" w:hAnsi="Arial" w:cs="Times New Roman"/>
          <w:iCs/>
          <w:sz w:val="20"/>
        </w:rPr>
        <w:t>. Buenos Aires: Ediciones de la Biblioteca</w:t>
      </w:r>
      <w:r w:rsidRPr="00023689">
        <w:rPr>
          <w:rFonts w:ascii="Arial" w:hAnsi="Arial" w:cs="Times New Roman"/>
          <w:sz w:val="20"/>
        </w:rPr>
        <w:t xml:space="preserve"> Nacional, 2011.</w:t>
      </w:r>
    </w:p>
    <w:p w:rsidR="007B6C14" w:rsidRPr="00023689" w:rsidRDefault="007B6C14" w:rsidP="007B6C14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023689">
        <w:rPr>
          <w:rFonts w:ascii="Arial" w:hAnsi="Arial" w:cs="Times New Roman"/>
          <w:sz w:val="20"/>
        </w:rPr>
        <w:t xml:space="preserve">Derrida, Jacques. “La palabra soplada”. </w:t>
      </w:r>
      <w:r w:rsidRPr="00023689">
        <w:rPr>
          <w:rFonts w:ascii="Arial" w:hAnsi="Arial" w:cs="Times New Roman"/>
          <w:i/>
          <w:sz w:val="20"/>
        </w:rPr>
        <w:t>La escritura y la diferencia</w:t>
      </w:r>
      <w:r w:rsidRPr="00023689">
        <w:rPr>
          <w:rFonts w:ascii="Arial" w:hAnsi="Arial" w:cs="Times New Roman"/>
          <w:sz w:val="20"/>
        </w:rPr>
        <w:t xml:space="preserve">, </w:t>
      </w:r>
      <w:proofErr w:type="spellStart"/>
      <w:r w:rsidRPr="00023689">
        <w:rPr>
          <w:rFonts w:ascii="Arial" w:hAnsi="Arial" w:cs="Times New Roman"/>
          <w:sz w:val="20"/>
        </w:rPr>
        <w:t>trad</w:t>
      </w:r>
      <w:proofErr w:type="spellEnd"/>
      <w:r w:rsidRPr="00023689">
        <w:rPr>
          <w:rFonts w:ascii="Arial" w:hAnsi="Arial" w:cs="Times New Roman"/>
          <w:sz w:val="20"/>
        </w:rPr>
        <w:t xml:space="preserve">. P. Peñalver. Barcelona: </w:t>
      </w:r>
      <w:proofErr w:type="spellStart"/>
      <w:r w:rsidRPr="00023689">
        <w:rPr>
          <w:rFonts w:ascii="Arial" w:hAnsi="Arial" w:cs="Times New Roman"/>
          <w:sz w:val="20"/>
        </w:rPr>
        <w:t>Anthropos</w:t>
      </w:r>
      <w:proofErr w:type="spellEnd"/>
      <w:r w:rsidRPr="00023689">
        <w:rPr>
          <w:rFonts w:ascii="Arial" w:hAnsi="Arial" w:cs="Times New Roman"/>
          <w:sz w:val="20"/>
        </w:rPr>
        <w:t>, 1989.</w:t>
      </w:r>
    </w:p>
    <w:p w:rsidR="007B6C14" w:rsidRPr="00AA307C" w:rsidRDefault="007B6C14" w:rsidP="007B6C14">
      <w:pPr>
        <w:spacing w:after="0"/>
        <w:ind w:left="708"/>
        <w:jc w:val="both"/>
        <w:rPr>
          <w:rFonts w:ascii="Arial" w:hAnsi="Arial" w:cs="Times New Roman"/>
          <w:sz w:val="22"/>
        </w:rPr>
      </w:pPr>
      <w:proofErr w:type="spellStart"/>
      <w:r w:rsidRPr="00023689">
        <w:rPr>
          <w:rFonts w:ascii="Arial" w:hAnsi="Arial" w:cs="Times New Roman"/>
          <w:sz w:val="20"/>
        </w:rPr>
        <w:t>Margarit</w:t>
      </w:r>
      <w:proofErr w:type="spellEnd"/>
      <w:r w:rsidRPr="00023689">
        <w:rPr>
          <w:rFonts w:ascii="Arial" w:hAnsi="Arial" w:cs="Times New Roman"/>
          <w:sz w:val="20"/>
        </w:rPr>
        <w:t xml:space="preserve">, Lucas. “Antonin Artaud en la </w:t>
      </w:r>
      <w:proofErr w:type="spellStart"/>
      <w:r w:rsidRPr="00023689">
        <w:rPr>
          <w:rFonts w:ascii="Arial" w:hAnsi="Arial" w:cs="Times New Roman"/>
          <w:i/>
          <w:sz w:val="20"/>
        </w:rPr>
        <w:t>Révolution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 </w:t>
      </w:r>
      <w:proofErr w:type="spellStart"/>
      <w:r w:rsidRPr="00023689">
        <w:rPr>
          <w:rFonts w:ascii="Arial" w:hAnsi="Arial" w:cs="Times New Roman"/>
          <w:i/>
          <w:sz w:val="20"/>
        </w:rPr>
        <w:t>Surréaliste</w:t>
      </w:r>
      <w:proofErr w:type="spellEnd"/>
      <w:r w:rsidR="006C52CA">
        <w:rPr>
          <w:rFonts w:ascii="Arial" w:hAnsi="Arial" w:cs="Times New Roman"/>
          <w:sz w:val="20"/>
        </w:rPr>
        <w:t>”.</w:t>
      </w:r>
      <w:r w:rsidRPr="00023689">
        <w:rPr>
          <w:rFonts w:ascii="Arial" w:hAnsi="Arial" w:cs="Times New Roman"/>
          <w:sz w:val="20"/>
        </w:rPr>
        <w:t xml:space="preserve"> </w:t>
      </w:r>
      <w:r w:rsidRPr="00023689">
        <w:rPr>
          <w:rFonts w:ascii="Arial" w:hAnsi="Arial" w:cs="Times New Roman"/>
          <w:i/>
          <w:sz w:val="20"/>
        </w:rPr>
        <w:t xml:space="preserve">Buenos Aires </w:t>
      </w:r>
      <w:proofErr w:type="spellStart"/>
      <w:r w:rsidRPr="00023689">
        <w:rPr>
          <w:rFonts w:ascii="Arial" w:hAnsi="Arial" w:cs="Times New Roman"/>
          <w:i/>
          <w:sz w:val="20"/>
        </w:rPr>
        <w:t>poetry</w:t>
      </w:r>
      <w:proofErr w:type="spellEnd"/>
      <w:r w:rsidRPr="00023689">
        <w:rPr>
          <w:rFonts w:ascii="Arial" w:hAnsi="Arial" w:cs="Times New Roman"/>
          <w:sz w:val="20"/>
        </w:rPr>
        <w:t xml:space="preserve">. En línea: </w:t>
      </w:r>
      <w:hyperlink r:id="rId14" w:history="1">
        <w:r w:rsidRPr="00023689">
          <w:rPr>
            <w:rStyle w:val="Hipervnculo"/>
            <w:rFonts w:ascii="Arial" w:hAnsi="Arial" w:cs="Times New Roman"/>
            <w:sz w:val="20"/>
          </w:rPr>
          <w:t>https://buenosairespoetry.com/2017/03/10/antonin-artaud-en-la-revolution-surrealiste-por-lucas-margarit/</w:t>
        </w:r>
      </w:hyperlink>
      <w:r w:rsidRPr="00023689">
        <w:rPr>
          <w:rFonts w:ascii="Arial" w:hAnsi="Arial" w:cs="Times New Roman"/>
          <w:sz w:val="20"/>
        </w:rPr>
        <w:t>.</w:t>
      </w:r>
    </w:p>
    <w:p w:rsidR="001E4CC2" w:rsidRDefault="001E4CC2" w:rsidP="005E048B">
      <w:pPr>
        <w:spacing w:after="0"/>
        <w:jc w:val="both"/>
        <w:rPr>
          <w:rFonts w:ascii="Arial" w:hAnsi="Arial" w:cs="Times New Roman"/>
          <w:sz w:val="22"/>
        </w:rPr>
      </w:pPr>
    </w:p>
    <w:p w:rsidR="001E4CC2" w:rsidRPr="001E4CC2" w:rsidRDefault="003A420B" w:rsidP="005E048B">
      <w:pPr>
        <w:spacing w:after="0"/>
        <w:jc w:val="both"/>
        <w:rPr>
          <w:rFonts w:ascii="Arial" w:hAnsi="Arial" w:cs="Times New Roman"/>
          <w:b/>
          <w:sz w:val="22"/>
        </w:rPr>
      </w:pPr>
      <w:r w:rsidRPr="003A420B">
        <w:rPr>
          <w:rFonts w:ascii="Arial" w:hAnsi="Arial" w:cs="Times New Roman"/>
          <w:sz w:val="22"/>
        </w:rPr>
        <w:t xml:space="preserve">4.6. </w:t>
      </w:r>
      <w:r w:rsidR="00B22E47">
        <w:rPr>
          <w:rFonts w:ascii="Arial" w:hAnsi="Arial" w:cs="Times New Roman"/>
          <w:b/>
          <w:sz w:val="22"/>
        </w:rPr>
        <w:t xml:space="preserve">Henri </w:t>
      </w:r>
      <w:r w:rsidR="001E4CC2" w:rsidRPr="001E4CC2">
        <w:rPr>
          <w:rFonts w:ascii="Arial" w:hAnsi="Arial" w:cs="Times New Roman"/>
          <w:b/>
          <w:sz w:val="22"/>
        </w:rPr>
        <w:t>Michaux</w:t>
      </w:r>
      <w:r w:rsidR="00B22E47">
        <w:rPr>
          <w:rFonts w:ascii="Arial" w:hAnsi="Arial" w:cs="Times New Roman"/>
          <w:b/>
          <w:sz w:val="22"/>
        </w:rPr>
        <w:t>: poesía y éxtasis</w:t>
      </w:r>
      <w:r w:rsidR="00CF2D9C" w:rsidRPr="00CF2D9C">
        <w:rPr>
          <w:rFonts w:ascii="Arial" w:hAnsi="Arial" w:cs="Times New Roman"/>
          <w:sz w:val="22"/>
        </w:rPr>
        <w:t xml:space="preserve"> (clase 6)</w:t>
      </w:r>
    </w:p>
    <w:p w:rsidR="00954C67" w:rsidRPr="00B459C5" w:rsidRDefault="00954C67" w:rsidP="003A420B">
      <w:pPr>
        <w:spacing w:after="0"/>
        <w:ind w:left="708"/>
        <w:jc w:val="both"/>
        <w:rPr>
          <w:rFonts w:ascii="Arial" w:hAnsi="Arial" w:cs="Times New Roman"/>
          <w:sz w:val="20"/>
          <w:u w:val="single"/>
        </w:rPr>
      </w:pPr>
      <w:r w:rsidRPr="00B459C5">
        <w:rPr>
          <w:rFonts w:ascii="Arial" w:hAnsi="Arial" w:cs="Times New Roman"/>
          <w:sz w:val="20"/>
          <w:u w:val="single"/>
        </w:rPr>
        <w:t>Bibliografía obligatoria:</w:t>
      </w:r>
    </w:p>
    <w:p w:rsidR="001E4CC2" w:rsidRPr="00B459C5" w:rsidRDefault="00574BD2" w:rsidP="003A420B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B459C5">
        <w:rPr>
          <w:rFonts w:ascii="Arial" w:hAnsi="Arial" w:cs="Times New Roman"/>
          <w:sz w:val="20"/>
        </w:rPr>
        <w:t>Michaux, Henri.</w:t>
      </w:r>
      <w:r w:rsidR="001E4CC2" w:rsidRPr="00B459C5">
        <w:rPr>
          <w:rFonts w:ascii="Arial" w:hAnsi="Arial" w:cs="Times New Roman"/>
          <w:sz w:val="20"/>
        </w:rPr>
        <w:t xml:space="preserve"> </w:t>
      </w:r>
      <w:r w:rsidR="001E4CC2" w:rsidRPr="00B459C5">
        <w:rPr>
          <w:rFonts w:ascii="Arial" w:hAnsi="Arial" w:cs="Times New Roman"/>
          <w:i/>
          <w:sz w:val="20"/>
        </w:rPr>
        <w:t xml:space="preserve">Retrato de los </w:t>
      </w:r>
      <w:proofErr w:type="spellStart"/>
      <w:r w:rsidR="001E4CC2" w:rsidRPr="00B459C5">
        <w:rPr>
          <w:rFonts w:ascii="Arial" w:hAnsi="Arial" w:cs="Times New Roman"/>
          <w:i/>
          <w:sz w:val="20"/>
        </w:rPr>
        <w:t>meidosems</w:t>
      </w:r>
      <w:proofErr w:type="spellEnd"/>
      <w:r w:rsidRPr="00B459C5">
        <w:rPr>
          <w:rFonts w:ascii="Arial" w:hAnsi="Arial" w:cs="Times New Roman"/>
          <w:sz w:val="20"/>
        </w:rPr>
        <w:t xml:space="preserve">, </w:t>
      </w:r>
      <w:proofErr w:type="spellStart"/>
      <w:r w:rsidRPr="00B459C5">
        <w:rPr>
          <w:rFonts w:ascii="Arial" w:hAnsi="Arial" w:cs="Times New Roman"/>
          <w:sz w:val="20"/>
        </w:rPr>
        <w:t>t</w:t>
      </w:r>
      <w:r w:rsidR="001E4CC2" w:rsidRPr="00B459C5">
        <w:rPr>
          <w:rFonts w:ascii="Arial" w:hAnsi="Arial" w:cs="Times New Roman"/>
          <w:sz w:val="20"/>
        </w:rPr>
        <w:t>rad</w:t>
      </w:r>
      <w:proofErr w:type="spellEnd"/>
      <w:r w:rsidR="001E4CC2" w:rsidRPr="00B459C5">
        <w:rPr>
          <w:rFonts w:ascii="Arial" w:hAnsi="Arial" w:cs="Times New Roman"/>
          <w:sz w:val="20"/>
        </w:rPr>
        <w:t xml:space="preserve">. C. </w:t>
      </w:r>
      <w:proofErr w:type="spellStart"/>
      <w:r w:rsidR="001E4CC2" w:rsidRPr="00B459C5">
        <w:rPr>
          <w:rFonts w:ascii="Arial" w:hAnsi="Arial" w:cs="Times New Roman"/>
          <w:sz w:val="20"/>
        </w:rPr>
        <w:t>Maillard</w:t>
      </w:r>
      <w:proofErr w:type="spellEnd"/>
      <w:r w:rsidR="001E4CC2" w:rsidRPr="00B459C5">
        <w:rPr>
          <w:rFonts w:ascii="Arial" w:hAnsi="Arial" w:cs="Times New Roman"/>
          <w:sz w:val="20"/>
        </w:rPr>
        <w:t xml:space="preserve">. Valencia: </w:t>
      </w:r>
      <w:proofErr w:type="spellStart"/>
      <w:r w:rsidR="001E4CC2" w:rsidRPr="00B459C5">
        <w:rPr>
          <w:rFonts w:ascii="Arial" w:hAnsi="Arial" w:cs="Times New Roman"/>
          <w:sz w:val="20"/>
        </w:rPr>
        <w:t>Pre</w:t>
      </w:r>
      <w:proofErr w:type="spellEnd"/>
      <w:r w:rsidR="001E4CC2" w:rsidRPr="00B459C5">
        <w:rPr>
          <w:rFonts w:ascii="Arial" w:hAnsi="Arial" w:cs="Times New Roman"/>
          <w:sz w:val="20"/>
        </w:rPr>
        <w:t>-Textos</w:t>
      </w:r>
      <w:r w:rsidRPr="00B459C5">
        <w:rPr>
          <w:rFonts w:ascii="Arial" w:hAnsi="Arial" w:cs="Times New Roman"/>
          <w:sz w:val="20"/>
        </w:rPr>
        <w:t>, 2008</w:t>
      </w:r>
      <w:r w:rsidR="001E4CC2" w:rsidRPr="00B459C5">
        <w:rPr>
          <w:rFonts w:ascii="Arial" w:hAnsi="Arial" w:cs="Times New Roman"/>
          <w:sz w:val="20"/>
        </w:rPr>
        <w:t>.</w:t>
      </w:r>
    </w:p>
    <w:p w:rsidR="00B95F03" w:rsidRPr="00B459C5" w:rsidRDefault="00727E1F" w:rsidP="003A420B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B459C5">
        <w:rPr>
          <w:rFonts w:ascii="Arial" w:hAnsi="Arial" w:cs="Times New Roman"/>
          <w:sz w:val="20"/>
        </w:rPr>
        <w:t>––––</w:t>
      </w:r>
      <w:r w:rsidR="001E4CC2" w:rsidRPr="00B459C5">
        <w:rPr>
          <w:rFonts w:ascii="Arial" w:hAnsi="Arial" w:cs="Times New Roman"/>
          <w:sz w:val="20"/>
        </w:rPr>
        <w:t xml:space="preserve">. </w:t>
      </w:r>
      <w:r w:rsidR="001E4CC2" w:rsidRPr="00B459C5">
        <w:rPr>
          <w:rFonts w:ascii="Arial" w:hAnsi="Arial" w:cs="Times New Roman"/>
          <w:i/>
          <w:sz w:val="20"/>
        </w:rPr>
        <w:t>La vida en los pliegues</w:t>
      </w:r>
      <w:r w:rsidR="00574BD2" w:rsidRPr="00B459C5">
        <w:rPr>
          <w:rFonts w:ascii="Arial" w:hAnsi="Arial" w:cs="Times New Roman"/>
          <w:sz w:val="20"/>
        </w:rPr>
        <w:t xml:space="preserve">, </w:t>
      </w:r>
      <w:proofErr w:type="spellStart"/>
      <w:r w:rsidR="00574BD2" w:rsidRPr="00B459C5">
        <w:rPr>
          <w:rFonts w:ascii="Arial" w:hAnsi="Arial" w:cs="Times New Roman"/>
          <w:sz w:val="20"/>
        </w:rPr>
        <w:t>t</w:t>
      </w:r>
      <w:r w:rsidR="001E4CC2" w:rsidRPr="00B459C5">
        <w:rPr>
          <w:rFonts w:ascii="Arial" w:hAnsi="Arial" w:cs="Times New Roman"/>
          <w:sz w:val="20"/>
        </w:rPr>
        <w:t>rad</w:t>
      </w:r>
      <w:proofErr w:type="spellEnd"/>
      <w:r w:rsidR="001E4CC2" w:rsidRPr="00B459C5">
        <w:rPr>
          <w:rFonts w:ascii="Arial" w:hAnsi="Arial" w:cs="Times New Roman"/>
          <w:sz w:val="20"/>
        </w:rPr>
        <w:t xml:space="preserve">. V. </w:t>
      </w:r>
      <w:proofErr w:type="spellStart"/>
      <w:r w:rsidR="001E4CC2" w:rsidRPr="00B459C5">
        <w:rPr>
          <w:rFonts w:ascii="Arial" w:hAnsi="Arial" w:cs="Times New Roman"/>
          <w:sz w:val="20"/>
        </w:rPr>
        <w:t>Goldstein</w:t>
      </w:r>
      <w:proofErr w:type="spellEnd"/>
      <w:r w:rsidR="001E4CC2" w:rsidRPr="00B459C5">
        <w:rPr>
          <w:rFonts w:ascii="Arial" w:hAnsi="Arial" w:cs="Times New Roman"/>
          <w:sz w:val="20"/>
        </w:rPr>
        <w:t>. Buenos A</w:t>
      </w:r>
      <w:r w:rsidR="00574BD2" w:rsidRPr="00B459C5">
        <w:rPr>
          <w:rFonts w:ascii="Arial" w:hAnsi="Arial" w:cs="Times New Roman"/>
          <w:sz w:val="20"/>
        </w:rPr>
        <w:t>ires: Ediciones Librería Fausto, 1976.</w:t>
      </w:r>
    </w:p>
    <w:p w:rsidR="00727E1F" w:rsidRPr="00B459C5" w:rsidRDefault="00B95F03" w:rsidP="003A420B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B459C5">
        <w:rPr>
          <w:rFonts w:ascii="Arial" w:hAnsi="Arial" w:cs="Times New Roman"/>
          <w:sz w:val="20"/>
        </w:rPr>
        <w:t xml:space="preserve">––––. </w:t>
      </w:r>
      <w:r w:rsidRPr="00B459C5">
        <w:rPr>
          <w:rFonts w:ascii="Arial" w:hAnsi="Arial" w:cs="Times New Roman"/>
          <w:i/>
          <w:sz w:val="20"/>
        </w:rPr>
        <w:t>Conocimiento por los abismos</w:t>
      </w:r>
      <w:r w:rsidRPr="00B459C5">
        <w:rPr>
          <w:rFonts w:ascii="Arial" w:hAnsi="Arial" w:cs="Times New Roman"/>
          <w:sz w:val="20"/>
        </w:rPr>
        <w:t xml:space="preserve">, </w:t>
      </w:r>
      <w:proofErr w:type="spellStart"/>
      <w:r w:rsidRPr="00B459C5">
        <w:rPr>
          <w:rFonts w:ascii="Arial" w:hAnsi="Arial" w:cs="Times New Roman"/>
          <w:sz w:val="20"/>
        </w:rPr>
        <w:t>trad</w:t>
      </w:r>
      <w:proofErr w:type="spellEnd"/>
      <w:r w:rsidRPr="00B459C5">
        <w:rPr>
          <w:rFonts w:ascii="Arial" w:hAnsi="Arial" w:cs="Times New Roman"/>
          <w:sz w:val="20"/>
        </w:rPr>
        <w:t xml:space="preserve">. A. </w:t>
      </w:r>
      <w:proofErr w:type="spellStart"/>
      <w:r w:rsidRPr="00B459C5">
        <w:rPr>
          <w:rFonts w:ascii="Arial" w:hAnsi="Arial" w:cs="Times New Roman"/>
          <w:sz w:val="20"/>
        </w:rPr>
        <w:t>Bernárdez</w:t>
      </w:r>
      <w:proofErr w:type="spellEnd"/>
      <w:r w:rsidRPr="00B459C5">
        <w:rPr>
          <w:rFonts w:ascii="Arial" w:hAnsi="Arial" w:cs="Times New Roman"/>
          <w:sz w:val="20"/>
        </w:rPr>
        <w:t>. Buenos Aires: Sur, 1972</w:t>
      </w:r>
      <w:r w:rsidR="00574BD2" w:rsidRPr="00B459C5">
        <w:rPr>
          <w:rFonts w:ascii="Arial" w:hAnsi="Arial" w:cs="Times New Roman"/>
          <w:sz w:val="20"/>
        </w:rPr>
        <w:t>.</w:t>
      </w:r>
    </w:p>
    <w:p w:rsidR="00727E1F" w:rsidRPr="00B459C5" w:rsidRDefault="00727E1F" w:rsidP="00727E1F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B459C5">
        <w:rPr>
          <w:rFonts w:ascii="Arial" w:hAnsi="Arial" w:cs="Times New Roman"/>
          <w:sz w:val="20"/>
        </w:rPr>
        <w:t xml:space="preserve">––––. </w:t>
      </w:r>
      <w:r w:rsidRPr="00B459C5">
        <w:rPr>
          <w:rFonts w:ascii="Arial" w:hAnsi="Arial" w:cs="Times New Roman"/>
          <w:i/>
          <w:sz w:val="20"/>
        </w:rPr>
        <w:t>Escritos sobre pintura</w:t>
      </w:r>
      <w:r w:rsidRPr="00B459C5">
        <w:rPr>
          <w:rFonts w:ascii="Arial" w:hAnsi="Arial" w:cs="Times New Roman"/>
          <w:sz w:val="20"/>
        </w:rPr>
        <w:t xml:space="preserve">, ed., </w:t>
      </w:r>
      <w:proofErr w:type="spellStart"/>
      <w:r w:rsidRPr="00B459C5">
        <w:rPr>
          <w:rFonts w:ascii="Arial" w:hAnsi="Arial" w:cs="Times New Roman"/>
          <w:sz w:val="20"/>
        </w:rPr>
        <w:t>trad</w:t>
      </w:r>
      <w:proofErr w:type="spellEnd"/>
      <w:r w:rsidRPr="00B459C5">
        <w:rPr>
          <w:rFonts w:ascii="Arial" w:hAnsi="Arial" w:cs="Times New Roman"/>
          <w:sz w:val="20"/>
        </w:rPr>
        <w:t xml:space="preserve">. y prólogo de Ch. </w:t>
      </w:r>
      <w:proofErr w:type="spellStart"/>
      <w:r w:rsidRPr="00B459C5">
        <w:rPr>
          <w:rFonts w:ascii="Arial" w:hAnsi="Arial" w:cs="Times New Roman"/>
          <w:sz w:val="20"/>
        </w:rPr>
        <w:t>Maillard</w:t>
      </w:r>
      <w:proofErr w:type="spellEnd"/>
      <w:r w:rsidRPr="00B459C5">
        <w:rPr>
          <w:rFonts w:ascii="Arial" w:hAnsi="Arial" w:cs="Times New Roman"/>
          <w:sz w:val="20"/>
        </w:rPr>
        <w:t>. Valencia: Colegio oficial de Aparejadores y Arquitectos Técnicos, 1997.</w:t>
      </w:r>
    </w:p>
    <w:p w:rsidR="001E4CC2" w:rsidRPr="00B459C5" w:rsidRDefault="001E4CC2" w:rsidP="003A420B">
      <w:pPr>
        <w:spacing w:after="0"/>
        <w:ind w:left="708"/>
        <w:jc w:val="both"/>
        <w:rPr>
          <w:rFonts w:ascii="Arial" w:hAnsi="Arial" w:cs="Times New Roman"/>
          <w:sz w:val="20"/>
        </w:rPr>
      </w:pPr>
    </w:p>
    <w:p w:rsidR="001E4CC2" w:rsidRPr="00B459C5" w:rsidRDefault="001E4CC2" w:rsidP="003A420B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B459C5">
        <w:rPr>
          <w:rFonts w:ascii="Arial" w:hAnsi="Arial" w:cs="Times New Roman"/>
          <w:sz w:val="20"/>
          <w:u w:val="single"/>
        </w:rPr>
        <w:t>Bibliografía complementaria</w:t>
      </w:r>
      <w:r w:rsidRPr="00B459C5">
        <w:rPr>
          <w:rFonts w:ascii="Arial" w:hAnsi="Arial" w:cs="Times New Roman"/>
          <w:sz w:val="20"/>
        </w:rPr>
        <w:t>:</w:t>
      </w:r>
    </w:p>
    <w:p w:rsidR="00F55931" w:rsidRPr="00B459C5" w:rsidRDefault="00F55931" w:rsidP="003A420B">
      <w:pPr>
        <w:spacing w:after="0"/>
        <w:ind w:left="708"/>
        <w:jc w:val="both"/>
        <w:rPr>
          <w:rFonts w:ascii="Arial" w:hAnsi="Arial" w:cs="Times New Roman"/>
          <w:sz w:val="20"/>
        </w:rPr>
      </w:pPr>
      <w:proofErr w:type="spellStart"/>
      <w:r w:rsidRPr="00B459C5">
        <w:rPr>
          <w:rFonts w:ascii="Arial" w:hAnsi="Arial" w:cs="Times New Roman"/>
          <w:sz w:val="20"/>
        </w:rPr>
        <w:t>Ashbery</w:t>
      </w:r>
      <w:proofErr w:type="spellEnd"/>
      <w:r w:rsidRPr="00B459C5">
        <w:rPr>
          <w:rFonts w:ascii="Arial" w:hAnsi="Arial" w:cs="Times New Roman"/>
          <w:sz w:val="20"/>
        </w:rPr>
        <w:t xml:space="preserve">, John y Henri Michaux. “Una </w:t>
      </w:r>
      <w:r w:rsidR="001A4B5C" w:rsidRPr="00B459C5">
        <w:rPr>
          <w:rFonts w:ascii="Arial" w:hAnsi="Arial" w:cs="Times New Roman"/>
          <w:sz w:val="20"/>
        </w:rPr>
        <w:t xml:space="preserve">entrevista con Henri Michaux”, </w:t>
      </w:r>
      <w:proofErr w:type="spellStart"/>
      <w:r w:rsidR="001A4B5C" w:rsidRPr="00B459C5">
        <w:rPr>
          <w:rFonts w:ascii="Arial" w:hAnsi="Arial" w:cs="Times New Roman"/>
          <w:sz w:val="20"/>
        </w:rPr>
        <w:t>t</w:t>
      </w:r>
      <w:r w:rsidRPr="00B459C5">
        <w:rPr>
          <w:rFonts w:ascii="Arial" w:hAnsi="Arial" w:cs="Times New Roman"/>
          <w:sz w:val="20"/>
        </w:rPr>
        <w:t>rad</w:t>
      </w:r>
      <w:proofErr w:type="spellEnd"/>
      <w:r w:rsidRPr="00B459C5">
        <w:rPr>
          <w:rFonts w:ascii="Arial" w:hAnsi="Arial" w:cs="Times New Roman"/>
          <w:sz w:val="20"/>
        </w:rPr>
        <w:t xml:space="preserve">. R. García Pérez. </w:t>
      </w:r>
      <w:proofErr w:type="spellStart"/>
      <w:r w:rsidRPr="00B459C5">
        <w:rPr>
          <w:rFonts w:ascii="Arial" w:hAnsi="Arial" w:cs="Times New Roman"/>
          <w:i/>
          <w:sz w:val="20"/>
        </w:rPr>
        <w:t>Artnews</w:t>
      </w:r>
      <w:proofErr w:type="spellEnd"/>
      <w:r w:rsidRPr="00B459C5">
        <w:rPr>
          <w:rFonts w:ascii="Arial" w:hAnsi="Arial" w:cs="Times New Roman"/>
          <w:sz w:val="20"/>
        </w:rPr>
        <w:t>, marzo,</w:t>
      </w:r>
      <w:r w:rsidRPr="00B459C5">
        <w:rPr>
          <w:rFonts w:ascii="Arial" w:hAnsi="Arial" w:cs="Times New Roman"/>
          <w:i/>
          <w:sz w:val="20"/>
        </w:rPr>
        <w:t xml:space="preserve"> </w:t>
      </w:r>
      <w:r w:rsidRPr="00B459C5">
        <w:rPr>
          <w:rFonts w:ascii="Arial" w:hAnsi="Arial" w:cs="Times New Roman"/>
          <w:sz w:val="20"/>
        </w:rPr>
        <w:t xml:space="preserve">Nueva York, 1961. En línea: </w:t>
      </w:r>
      <w:hyperlink r:id="rId15" w:history="1">
        <w:r w:rsidRPr="00B459C5">
          <w:rPr>
            <w:rStyle w:val="Hipervnculo"/>
            <w:rFonts w:ascii="Arial" w:hAnsi="Arial" w:cs="Times New Roman"/>
            <w:sz w:val="20"/>
          </w:rPr>
          <w:t>http://www.circulobellasartes.com</w:t>
        </w:r>
        <w:r w:rsidRPr="00B459C5">
          <w:rPr>
            <w:rStyle w:val="Hipervnculo"/>
            <w:rFonts w:ascii="Arial" w:hAnsi="Arial" w:cs="Times New Roman"/>
            <w:sz w:val="20"/>
          </w:rPr>
          <w:t>/</w:t>
        </w:r>
        <w:r w:rsidRPr="00B459C5">
          <w:rPr>
            <w:rStyle w:val="Hipervnculo"/>
            <w:rFonts w:ascii="Arial" w:hAnsi="Arial" w:cs="Times New Roman"/>
            <w:sz w:val="20"/>
          </w:rPr>
          <w:t>revistaminerva/articulo.php?id=129</w:t>
        </w:r>
      </w:hyperlink>
      <w:r w:rsidRPr="00B459C5">
        <w:rPr>
          <w:rFonts w:ascii="Arial" w:hAnsi="Arial" w:cs="Times New Roman"/>
          <w:sz w:val="20"/>
        </w:rPr>
        <w:t>.</w:t>
      </w:r>
    </w:p>
    <w:p w:rsidR="00574BD2" w:rsidRPr="00B459C5" w:rsidRDefault="00574BD2" w:rsidP="003A420B">
      <w:pPr>
        <w:spacing w:after="0"/>
        <w:ind w:left="708"/>
        <w:jc w:val="both"/>
        <w:rPr>
          <w:rFonts w:ascii="Arial" w:hAnsi="Arial" w:cs="Times New Roman"/>
          <w:sz w:val="20"/>
        </w:rPr>
      </w:pPr>
      <w:proofErr w:type="spellStart"/>
      <w:r w:rsidRPr="00B459C5">
        <w:rPr>
          <w:rFonts w:ascii="Arial" w:hAnsi="Arial" w:cs="Times New Roman"/>
          <w:sz w:val="20"/>
        </w:rPr>
        <w:t>Blanchot</w:t>
      </w:r>
      <w:proofErr w:type="spellEnd"/>
      <w:r w:rsidRPr="00B459C5">
        <w:rPr>
          <w:rFonts w:ascii="Arial" w:hAnsi="Arial" w:cs="Times New Roman"/>
          <w:sz w:val="20"/>
        </w:rPr>
        <w:t xml:space="preserve">, Maurice. “Henri Michaux </w:t>
      </w:r>
      <w:proofErr w:type="spellStart"/>
      <w:r w:rsidRPr="00B459C5">
        <w:rPr>
          <w:rFonts w:ascii="Arial" w:hAnsi="Arial" w:cs="Times New Roman"/>
          <w:sz w:val="20"/>
        </w:rPr>
        <w:t>ou</w:t>
      </w:r>
      <w:proofErr w:type="spellEnd"/>
      <w:r w:rsidRPr="00B459C5">
        <w:rPr>
          <w:rFonts w:ascii="Arial" w:hAnsi="Arial" w:cs="Times New Roman"/>
          <w:sz w:val="20"/>
        </w:rPr>
        <w:t xml:space="preserve"> le </w:t>
      </w:r>
      <w:proofErr w:type="spellStart"/>
      <w:r w:rsidRPr="00B459C5">
        <w:rPr>
          <w:rFonts w:ascii="Arial" w:hAnsi="Arial" w:cs="Times New Roman"/>
          <w:sz w:val="20"/>
        </w:rPr>
        <w:t>refus</w:t>
      </w:r>
      <w:proofErr w:type="spellEnd"/>
      <w:r w:rsidRPr="00B459C5">
        <w:rPr>
          <w:rFonts w:ascii="Arial" w:hAnsi="Arial" w:cs="Times New Roman"/>
          <w:sz w:val="20"/>
        </w:rPr>
        <w:t xml:space="preserve"> de </w:t>
      </w:r>
      <w:proofErr w:type="spellStart"/>
      <w:r w:rsidRPr="00B459C5">
        <w:rPr>
          <w:rFonts w:ascii="Arial" w:hAnsi="Arial" w:cs="Times New Roman"/>
          <w:sz w:val="20"/>
        </w:rPr>
        <w:t>l'enfermement</w:t>
      </w:r>
      <w:proofErr w:type="spellEnd"/>
      <w:r w:rsidRPr="00B459C5">
        <w:rPr>
          <w:rFonts w:ascii="Arial" w:hAnsi="Arial" w:cs="Times New Roman"/>
          <w:sz w:val="20"/>
        </w:rPr>
        <w:t xml:space="preserve">”. En </w:t>
      </w:r>
      <w:r w:rsidRPr="00B459C5">
        <w:rPr>
          <w:rFonts w:ascii="Arial" w:hAnsi="Arial" w:cs="Times New Roman"/>
          <w:i/>
          <w:sz w:val="20"/>
        </w:rPr>
        <w:t xml:space="preserve">La </w:t>
      </w:r>
      <w:proofErr w:type="spellStart"/>
      <w:r w:rsidRPr="00B459C5">
        <w:rPr>
          <w:rFonts w:ascii="Arial" w:hAnsi="Arial" w:cs="Times New Roman"/>
          <w:i/>
          <w:sz w:val="20"/>
        </w:rPr>
        <w:t>Condition</w:t>
      </w:r>
      <w:proofErr w:type="spellEnd"/>
      <w:r w:rsidRPr="00B459C5">
        <w:rPr>
          <w:rFonts w:ascii="Arial" w:hAnsi="Arial" w:cs="Times New Roman"/>
          <w:i/>
          <w:sz w:val="20"/>
        </w:rPr>
        <w:t xml:space="preserve"> critique: </w:t>
      </w:r>
      <w:proofErr w:type="spellStart"/>
      <w:r w:rsidRPr="00B459C5">
        <w:rPr>
          <w:rFonts w:ascii="Arial" w:hAnsi="Arial" w:cs="Times New Roman"/>
          <w:i/>
          <w:sz w:val="20"/>
        </w:rPr>
        <w:t>articles</w:t>
      </w:r>
      <w:proofErr w:type="spellEnd"/>
      <w:r w:rsidRPr="00B459C5">
        <w:rPr>
          <w:rFonts w:ascii="Arial" w:hAnsi="Arial" w:cs="Times New Roman"/>
          <w:i/>
          <w:sz w:val="20"/>
        </w:rPr>
        <w:t xml:space="preserve"> 1945-1998</w:t>
      </w:r>
      <w:r w:rsidRPr="00B459C5">
        <w:rPr>
          <w:rFonts w:ascii="Arial" w:hAnsi="Arial" w:cs="Times New Roman"/>
          <w:sz w:val="20"/>
        </w:rPr>
        <w:t xml:space="preserve">, </w:t>
      </w:r>
      <w:proofErr w:type="spellStart"/>
      <w:r w:rsidRPr="00B459C5">
        <w:rPr>
          <w:rFonts w:ascii="Arial" w:hAnsi="Arial" w:cs="Times New Roman"/>
          <w:sz w:val="20"/>
        </w:rPr>
        <w:t>sel</w:t>
      </w:r>
      <w:proofErr w:type="spellEnd"/>
      <w:r w:rsidRPr="00B459C5">
        <w:rPr>
          <w:rFonts w:ascii="Arial" w:hAnsi="Arial" w:cs="Times New Roman"/>
          <w:sz w:val="20"/>
        </w:rPr>
        <w:t xml:space="preserve">. de Christophe </w:t>
      </w:r>
      <w:proofErr w:type="spellStart"/>
      <w:r w:rsidRPr="00B459C5">
        <w:rPr>
          <w:rFonts w:ascii="Arial" w:hAnsi="Arial" w:cs="Times New Roman"/>
          <w:sz w:val="20"/>
        </w:rPr>
        <w:t>Bident</w:t>
      </w:r>
      <w:proofErr w:type="spellEnd"/>
      <w:r w:rsidRPr="00B459C5">
        <w:rPr>
          <w:rFonts w:ascii="Arial" w:hAnsi="Arial" w:cs="Times New Roman"/>
          <w:sz w:val="20"/>
        </w:rPr>
        <w:t xml:space="preserve">. París: Gallimard, 2010. </w:t>
      </w:r>
    </w:p>
    <w:p w:rsidR="001E4CC2" w:rsidRPr="00B459C5" w:rsidRDefault="00EB5EEC" w:rsidP="003A420B">
      <w:pPr>
        <w:spacing w:after="0"/>
        <w:ind w:left="708"/>
        <w:jc w:val="both"/>
        <w:rPr>
          <w:rFonts w:ascii="Arial" w:hAnsi="Arial"/>
          <w:sz w:val="20"/>
        </w:rPr>
      </w:pPr>
      <w:r w:rsidRPr="00B459C5">
        <w:rPr>
          <w:rFonts w:ascii="Arial" w:hAnsi="Arial" w:cs="Times New Roman"/>
          <w:sz w:val="20"/>
        </w:rPr>
        <w:t>Michaux, Henri.</w:t>
      </w:r>
      <w:r w:rsidR="00243373" w:rsidRPr="00B459C5">
        <w:rPr>
          <w:rFonts w:ascii="Arial" w:hAnsi="Arial" w:cs="Times New Roman"/>
          <w:sz w:val="20"/>
        </w:rPr>
        <w:t xml:space="preserve"> “</w:t>
      </w:r>
      <w:proofErr w:type="spellStart"/>
      <w:r w:rsidR="00243373" w:rsidRPr="00B459C5">
        <w:rPr>
          <w:rFonts w:ascii="Arial" w:hAnsi="Arial" w:cs="Times New Roman"/>
          <w:sz w:val="20"/>
        </w:rPr>
        <w:t>Postface</w:t>
      </w:r>
      <w:proofErr w:type="spellEnd"/>
      <w:r w:rsidR="00243373" w:rsidRPr="00B459C5">
        <w:rPr>
          <w:rFonts w:ascii="Arial" w:hAnsi="Arial" w:cs="Times New Roman"/>
          <w:sz w:val="20"/>
        </w:rPr>
        <w:t>”</w:t>
      </w:r>
      <w:r w:rsidR="006C52CA">
        <w:rPr>
          <w:rFonts w:ascii="Arial" w:hAnsi="Arial" w:cs="Times New Roman"/>
          <w:sz w:val="20"/>
        </w:rPr>
        <w:t>.</w:t>
      </w:r>
      <w:r w:rsidR="00060553" w:rsidRPr="00B459C5">
        <w:rPr>
          <w:rFonts w:ascii="Arial" w:hAnsi="Arial" w:cs="Times New Roman"/>
          <w:sz w:val="20"/>
        </w:rPr>
        <w:t xml:space="preserve"> </w:t>
      </w:r>
      <w:proofErr w:type="spellStart"/>
      <w:r w:rsidR="001E4CC2" w:rsidRPr="00B459C5">
        <w:rPr>
          <w:rFonts w:ascii="Arial" w:hAnsi="Arial" w:cs="Times New Roman"/>
          <w:i/>
          <w:iCs/>
          <w:sz w:val="20"/>
        </w:rPr>
        <w:t>Plume</w:t>
      </w:r>
      <w:proofErr w:type="spellEnd"/>
      <w:r w:rsidR="001E4CC2" w:rsidRPr="00B459C5">
        <w:rPr>
          <w:rFonts w:ascii="Arial" w:hAnsi="Arial" w:cs="Times New Roman"/>
          <w:sz w:val="20"/>
        </w:rPr>
        <w:t>,</w:t>
      </w:r>
      <w:r w:rsidR="00060553" w:rsidRPr="00B459C5">
        <w:rPr>
          <w:rFonts w:ascii="Arial" w:hAnsi="Arial" w:cs="Times New Roman"/>
          <w:i/>
          <w:iCs/>
          <w:sz w:val="20"/>
        </w:rPr>
        <w:t xml:space="preserve"> </w:t>
      </w:r>
      <w:r w:rsidR="001E4CC2" w:rsidRPr="00B459C5">
        <w:rPr>
          <w:rFonts w:ascii="Arial" w:hAnsi="Arial" w:cs="Times New Roman"/>
          <w:sz w:val="20"/>
        </w:rPr>
        <w:t>pr</w:t>
      </w:r>
      <w:r w:rsidR="00060553" w:rsidRPr="00B459C5">
        <w:rPr>
          <w:rFonts w:ascii="Arial" w:hAnsi="Arial" w:cs="Times New Roman"/>
          <w:sz w:val="20"/>
        </w:rPr>
        <w:t xml:space="preserve">ecedido </w:t>
      </w:r>
      <w:r w:rsidR="001E4CC2" w:rsidRPr="00B459C5">
        <w:rPr>
          <w:rFonts w:ascii="Arial" w:hAnsi="Arial" w:cs="Times New Roman"/>
          <w:sz w:val="20"/>
        </w:rPr>
        <w:t>de</w:t>
      </w:r>
      <w:r w:rsidR="00060553" w:rsidRPr="00B459C5">
        <w:rPr>
          <w:rFonts w:ascii="Arial" w:hAnsi="Arial" w:cs="Times New Roman"/>
          <w:sz w:val="20"/>
        </w:rPr>
        <w:t xml:space="preserve"> </w:t>
      </w:r>
      <w:proofErr w:type="spellStart"/>
      <w:r w:rsidR="001E4CC2" w:rsidRPr="00B459C5">
        <w:rPr>
          <w:rFonts w:ascii="Arial" w:hAnsi="Arial" w:cs="Times New Roman"/>
          <w:i/>
          <w:iCs/>
          <w:sz w:val="20"/>
        </w:rPr>
        <w:t>Lointain</w:t>
      </w:r>
      <w:proofErr w:type="spellEnd"/>
      <w:r w:rsidR="001E4CC2" w:rsidRPr="00B459C5">
        <w:rPr>
          <w:rFonts w:ascii="Arial" w:hAnsi="Arial" w:cs="Times New Roman"/>
          <w:i/>
          <w:iCs/>
          <w:sz w:val="20"/>
        </w:rPr>
        <w:t xml:space="preserve"> </w:t>
      </w:r>
      <w:proofErr w:type="spellStart"/>
      <w:r w:rsidR="001E4CC2" w:rsidRPr="00B459C5">
        <w:rPr>
          <w:rFonts w:ascii="Arial" w:hAnsi="Arial" w:cs="Times New Roman"/>
          <w:i/>
          <w:iCs/>
          <w:sz w:val="20"/>
        </w:rPr>
        <w:t>intérieur</w:t>
      </w:r>
      <w:proofErr w:type="spellEnd"/>
      <w:r w:rsidR="001E4CC2" w:rsidRPr="00B459C5">
        <w:rPr>
          <w:rFonts w:ascii="Arial" w:hAnsi="Arial" w:cs="Times New Roman"/>
          <w:sz w:val="20"/>
        </w:rPr>
        <w:t>.</w:t>
      </w:r>
      <w:r w:rsidR="00243373" w:rsidRPr="00B459C5">
        <w:rPr>
          <w:rFonts w:ascii="Arial" w:hAnsi="Arial" w:cs="Times New Roman"/>
          <w:sz w:val="20"/>
        </w:rPr>
        <w:t xml:space="preserve"> París: Gallimard,</w:t>
      </w:r>
      <w:r w:rsidR="0056166D" w:rsidRPr="00B459C5">
        <w:rPr>
          <w:rFonts w:ascii="Arial" w:hAnsi="Arial" w:cs="Times New Roman"/>
          <w:sz w:val="20"/>
        </w:rPr>
        <w:t xml:space="preserve"> 1963</w:t>
      </w:r>
      <w:r w:rsidR="00243373" w:rsidRPr="00B459C5">
        <w:rPr>
          <w:rFonts w:ascii="Arial" w:hAnsi="Arial" w:cs="Times New Roman"/>
          <w:sz w:val="20"/>
        </w:rPr>
        <w:t xml:space="preserve"> </w:t>
      </w:r>
      <w:r w:rsidR="0003768E" w:rsidRPr="00B459C5">
        <w:rPr>
          <w:rFonts w:ascii="Arial" w:hAnsi="Arial" w:cs="Times New Roman"/>
          <w:sz w:val="20"/>
        </w:rPr>
        <w:t>[</w:t>
      </w:r>
      <w:proofErr w:type="spellStart"/>
      <w:r w:rsidR="0003768E" w:rsidRPr="00B459C5">
        <w:rPr>
          <w:rFonts w:ascii="Arial" w:hAnsi="Arial" w:cs="Times New Roman"/>
          <w:sz w:val="20"/>
        </w:rPr>
        <w:t>trad</w:t>
      </w:r>
      <w:proofErr w:type="spellEnd"/>
      <w:r w:rsidR="0003768E" w:rsidRPr="00B459C5">
        <w:rPr>
          <w:rFonts w:ascii="Arial" w:hAnsi="Arial" w:cs="Times New Roman"/>
          <w:sz w:val="20"/>
        </w:rPr>
        <w:t xml:space="preserve">. esp. </w:t>
      </w:r>
      <w:r w:rsidR="0003768E" w:rsidRPr="00B459C5">
        <w:rPr>
          <w:rFonts w:ascii="Arial" w:hAnsi="Arial" w:cs="Times New Roman"/>
          <w:i/>
          <w:sz w:val="20"/>
        </w:rPr>
        <w:t xml:space="preserve">La noche se agita; </w:t>
      </w:r>
      <w:proofErr w:type="spellStart"/>
      <w:r w:rsidR="0003768E" w:rsidRPr="00B459C5">
        <w:rPr>
          <w:rFonts w:ascii="Arial" w:hAnsi="Arial" w:cs="Times New Roman"/>
          <w:i/>
          <w:sz w:val="20"/>
        </w:rPr>
        <w:t>Plume</w:t>
      </w:r>
      <w:proofErr w:type="spellEnd"/>
      <w:r w:rsidR="0003768E" w:rsidRPr="00B459C5">
        <w:rPr>
          <w:rFonts w:ascii="Arial" w:hAnsi="Arial" w:cs="Times New Roman"/>
          <w:i/>
          <w:sz w:val="20"/>
        </w:rPr>
        <w:t xml:space="preserve"> precedido por Lejano interior</w:t>
      </w:r>
      <w:r w:rsidR="002E1782" w:rsidRPr="00B459C5">
        <w:rPr>
          <w:rFonts w:ascii="Arial" w:hAnsi="Arial" w:cs="Times New Roman"/>
          <w:sz w:val="20"/>
        </w:rPr>
        <w:t xml:space="preserve">. Pontevedra: </w:t>
      </w:r>
      <w:proofErr w:type="spellStart"/>
      <w:r w:rsidR="002E1782" w:rsidRPr="00B459C5">
        <w:rPr>
          <w:rFonts w:ascii="Arial" w:hAnsi="Arial" w:cs="Times New Roman"/>
          <w:sz w:val="20"/>
        </w:rPr>
        <w:t>Ellago</w:t>
      </w:r>
      <w:proofErr w:type="spellEnd"/>
      <w:r w:rsidR="0003768E" w:rsidRPr="00B459C5">
        <w:rPr>
          <w:rFonts w:ascii="Arial" w:hAnsi="Arial"/>
          <w:sz w:val="20"/>
        </w:rPr>
        <w:t>, 2009</w:t>
      </w:r>
      <w:r w:rsidR="002E1782" w:rsidRPr="00B459C5">
        <w:rPr>
          <w:rFonts w:ascii="Arial" w:hAnsi="Arial"/>
          <w:sz w:val="20"/>
        </w:rPr>
        <w:t>].</w:t>
      </w:r>
    </w:p>
    <w:p w:rsidR="00A50B7C" w:rsidRPr="00B459C5" w:rsidRDefault="00EB5EEC" w:rsidP="003A420B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B459C5">
        <w:rPr>
          <w:rFonts w:ascii="Arial" w:hAnsi="Arial" w:cs="Times New Roman"/>
          <w:sz w:val="20"/>
        </w:rPr>
        <w:t>Michaux, Henri.</w:t>
      </w:r>
      <w:r w:rsidR="007B27F1">
        <w:rPr>
          <w:rFonts w:ascii="Arial" w:hAnsi="Arial" w:cs="Times New Roman"/>
          <w:sz w:val="20"/>
        </w:rPr>
        <w:t xml:space="preserve"> “</w:t>
      </w:r>
      <w:proofErr w:type="spellStart"/>
      <w:r w:rsidR="007B27F1">
        <w:rPr>
          <w:rFonts w:ascii="Arial" w:hAnsi="Arial" w:cs="Times New Roman"/>
          <w:sz w:val="20"/>
        </w:rPr>
        <w:t>Surréalisme</w:t>
      </w:r>
      <w:proofErr w:type="spellEnd"/>
      <w:r w:rsidR="007B27F1">
        <w:rPr>
          <w:rFonts w:ascii="Arial" w:hAnsi="Arial" w:cs="Times New Roman"/>
          <w:sz w:val="20"/>
        </w:rPr>
        <w:t>”</w:t>
      </w:r>
      <w:r w:rsidR="00DA595B">
        <w:rPr>
          <w:rFonts w:ascii="Arial" w:hAnsi="Arial" w:cs="Times New Roman"/>
          <w:sz w:val="20"/>
        </w:rPr>
        <w:t xml:space="preserve">. En </w:t>
      </w:r>
      <w:proofErr w:type="spellStart"/>
      <w:r w:rsidR="001E4CC2" w:rsidRPr="00B459C5">
        <w:rPr>
          <w:rFonts w:ascii="Arial" w:hAnsi="Arial" w:cs="Times New Roman"/>
          <w:i/>
          <w:iCs/>
          <w:sz w:val="20"/>
        </w:rPr>
        <w:t>Premiers</w:t>
      </w:r>
      <w:proofErr w:type="spellEnd"/>
      <w:r w:rsidR="001E4CC2" w:rsidRPr="00B459C5">
        <w:rPr>
          <w:rFonts w:ascii="Arial" w:hAnsi="Arial" w:cs="Times New Roman"/>
          <w:i/>
          <w:iCs/>
          <w:sz w:val="20"/>
        </w:rPr>
        <w:t xml:space="preserve"> </w:t>
      </w:r>
      <w:proofErr w:type="spellStart"/>
      <w:r w:rsidR="001E4CC2" w:rsidRPr="00B459C5">
        <w:rPr>
          <w:rFonts w:ascii="Arial" w:hAnsi="Arial" w:cs="Times New Roman"/>
          <w:i/>
          <w:iCs/>
          <w:sz w:val="20"/>
        </w:rPr>
        <w:t>écrits</w:t>
      </w:r>
      <w:proofErr w:type="spellEnd"/>
      <w:r w:rsidR="001E4CC2" w:rsidRPr="00B459C5">
        <w:rPr>
          <w:rFonts w:ascii="Arial" w:hAnsi="Arial" w:cs="Times New Roman"/>
          <w:sz w:val="20"/>
        </w:rPr>
        <w:t>,</w:t>
      </w:r>
      <w:r w:rsidR="00DA595B">
        <w:rPr>
          <w:rFonts w:ascii="Arial" w:hAnsi="Arial" w:cs="Times New Roman"/>
          <w:i/>
          <w:iCs/>
          <w:sz w:val="20"/>
        </w:rPr>
        <w:t xml:space="preserve"> </w:t>
      </w:r>
      <w:proofErr w:type="spellStart"/>
      <w:r w:rsidR="007E1D13" w:rsidRPr="00B459C5">
        <w:rPr>
          <w:rFonts w:ascii="Arial" w:hAnsi="Arial" w:cs="Times New Roman"/>
          <w:i/>
          <w:iCs/>
          <w:sz w:val="20"/>
        </w:rPr>
        <w:t>O.C</w:t>
      </w:r>
      <w:proofErr w:type="spellEnd"/>
      <w:r w:rsidR="007E1D13" w:rsidRPr="00B459C5">
        <w:rPr>
          <w:rFonts w:ascii="Arial" w:hAnsi="Arial" w:cs="Times New Roman"/>
          <w:i/>
          <w:iCs/>
          <w:sz w:val="20"/>
        </w:rPr>
        <w:t xml:space="preserve">. </w:t>
      </w:r>
      <w:r w:rsidR="001E4CC2" w:rsidRPr="00B459C5">
        <w:rPr>
          <w:rFonts w:ascii="Arial" w:hAnsi="Arial" w:cs="Times New Roman"/>
          <w:iCs/>
          <w:sz w:val="20"/>
        </w:rPr>
        <w:t>I</w:t>
      </w:r>
      <w:r w:rsidR="007E1D13" w:rsidRPr="00B459C5">
        <w:rPr>
          <w:rFonts w:ascii="Arial" w:hAnsi="Arial" w:cs="Times New Roman"/>
          <w:iCs/>
          <w:sz w:val="20"/>
        </w:rPr>
        <w:t>. París: Gallimard,</w:t>
      </w:r>
      <w:r w:rsidR="007B27F1">
        <w:rPr>
          <w:rFonts w:ascii="Arial" w:hAnsi="Arial" w:cs="Times New Roman"/>
          <w:iCs/>
          <w:sz w:val="20"/>
        </w:rPr>
        <w:t xml:space="preserve"> 1954</w:t>
      </w:r>
      <w:r w:rsidR="001E4CC2" w:rsidRPr="00B459C5">
        <w:rPr>
          <w:rFonts w:ascii="Arial" w:hAnsi="Arial" w:cs="Times New Roman"/>
          <w:sz w:val="20"/>
        </w:rPr>
        <w:t>.</w:t>
      </w:r>
    </w:p>
    <w:p w:rsidR="00060553" w:rsidRPr="00B459C5" w:rsidRDefault="00A50B7C" w:rsidP="003A420B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B459C5">
        <w:rPr>
          <w:rFonts w:ascii="Arial" w:hAnsi="Arial" w:cs="Times New Roman"/>
          <w:sz w:val="20"/>
        </w:rPr>
        <w:t xml:space="preserve">––––. </w:t>
      </w:r>
      <w:proofErr w:type="spellStart"/>
      <w:r w:rsidRPr="00B459C5">
        <w:rPr>
          <w:rFonts w:ascii="Arial" w:hAnsi="Arial" w:cs="Times New Roman"/>
          <w:i/>
          <w:sz w:val="20"/>
        </w:rPr>
        <w:t>L’espace</w:t>
      </w:r>
      <w:proofErr w:type="spellEnd"/>
      <w:r w:rsidRPr="00B459C5">
        <w:rPr>
          <w:rFonts w:ascii="Arial" w:hAnsi="Arial" w:cs="Times New Roman"/>
          <w:i/>
          <w:sz w:val="20"/>
        </w:rPr>
        <w:t xml:space="preserve"> </w:t>
      </w:r>
      <w:proofErr w:type="spellStart"/>
      <w:r w:rsidRPr="00B459C5">
        <w:rPr>
          <w:rFonts w:ascii="Arial" w:hAnsi="Arial" w:cs="Times New Roman"/>
          <w:i/>
          <w:sz w:val="20"/>
        </w:rPr>
        <w:t>du</w:t>
      </w:r>
      <w:proofErr w:type="spellEnd"/>
      <w:r w:rsidRPr="00B459C5">
        <w:rPr>
          <w:rFonts w:ascii="Arial" w:hAnsi="Arial" w:cs="Times New Roman"/>
          <w:i/>
          <w:sz w:val="20"/>
        </w:rPr>
        <w:t xml:space="preserve"> </w:t>
      </w:r>
      <w:proofErr w:type="spellStart"/>
      <w:r w:rsidRPr="00B459C5">
        <w:rPr>
          <w:rFonts w:ascii="Arial" w:hAnsi="Arial" w:cs="Times New Roman"/>
          <w:i/>
          <w:sz w:val="20"/>
        </w:rPr>
        <w:t>dedans</w:t>
      </w:r>
      <w:proofErr w:type="spellEnd"/>
      <w:r w:rsidR="00060553" w:rsidRPr="00B459C5">
        <w:rPr>
          <w:rFonts w:ascii="Arial" w:hAnsi="Arial" w:cs="Times New Roman"/>
          <w:sz w:val="20"/>
        </w:rPr>
        <w:t>. Parí</w:t>
      </w:r>
      <w:r w:rsidR="001D030C">
        <w:rPr>
          <w:rFonts w:ascii="Arial" w:hAnsi="Arial" w:cs="Times New Roman"/>
          <w:sz w:val="20"/>
        </w:rPr>
        <w:t>s: Gallimard,</w:t>
      </w:r>
      <w:r w:rsidR="00B92E10" w:rsidRPr="00B459C5">
        <w:rPr>
          <w:rFonts w:ascii="Arial" w:hAnsi="Arial" w:cs="Times New Roman"/>
          <w:sz w:val="20"/>
        </w:rPr>
        <w:t xml:space="preserve"> 1966.</w:t>
      </w:r>
    </w:p>
    <w:p w:rsidR="00393FB0" w:rsidRPr="00B459C5" w:rsidRDefault="00060553" w:rsidP="003A420B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B459C5">
        <w:rPr>
          <w:rFonts w:ascii="Arial" w:hAnsi="Arial" w:cs="Times New Roman"/>
          <w:sz w:val="20"/>
        </w:rPr>
        <w:t xml:space="preserve">––––. </w:t>
      </w:r>
      <w:proofErr w:type="spellStart"/>
      <w:r w:rsidRPr="00B459C5">
        <w:rPr>
          <w:rFonts w:ascii="Arial" w:hAnsi="Arial" w:cs="Times New Roman"/>
          <w:i/>
          <w:sz w:val="20"/>
        </w:rPr>
        <w:t>Misérable</w:t>
      </w:r>
      <w:proofErr w:type="spellEnd"/>
      <w:r w:rsidRPr="00B459C5">
        <w:rPr>
          <w:rFonts w:ascii="Arial" w:hAnsi="Arial" w:cs="Times New Roman"/>
          <w:i/>
          <w:sz w:val="20"/>
        </w:rPr>
        <w:t xml:space="preserve"> </w:t>
      </w:r>
      <w:proofErr w:type="spellStart"/>
      <w:r w:rsidRPr="00B459C5">
        <w:rPr>
          <w:rFonts w:ascii="Arial" w:hAnsi="Arial" w:cs="Times New Roman"/>
          <w:i/>
          <w:sz w:val="20"/>
        </w:rPr>
        <w:t>miracle</w:t>
      </w:r>
      <w:proofErr w:type="spellEnd"/>
      <w:r w:rsidRPr="00B459C5">
        <w:rPr>
          <w:rFonts w:ascii="Arial" w:hAnsi="Arial" w:cs="Times New Roman"/>
          <w:i/>
          <w:sz w:val="20"/>
        </w:rPr>
        <w:t xml:space="preserve">. La </w:t>
      </w:r>
      <w:proofErr w:type="spellStart"/>
      <w:r w:rsidRPr="00B459C5">
        <w:rPr>
          <w:rFonts w:ascii="Arial" w:hAnsi="Arial" w:cs="Times New Roman"/>
          <w:i/>
          <w:sz w:val="20"/>
        </w:rPr>
        <w:t>mescaline</w:t>
      </w:r>
      <w:proofErr w:type="spellEnd"/>
      <w:r w:rsidRPr="00B459C5">
        <w:rPr>
          <w:rFonts w:ascii="Arial" w:hAnsi="Arial" w:cs="Times New Roman"/>
          <w:sz w:val="20"/>
        </w:rPr>
        <w:t xml:space="preserve">. París: Gallimard, </w:t>
      </w:r>
      <w:r w:rsidR="007E1D13" w:rsidRPr="00B459C5">
        <w:rPr>
          <w:rFonts w:ascii="Arial" w:hAnsi="Arial" w:cs="Times New Roman"/>
          <w:sz w:val="20"/>
        </w:rPr>
        <w:t>1972.</w:t>
      </w:r>
    </w:p>
    <w:p w:rsidR="00F55931" w:rsidRPr="00B459C5" w:rsidRDefault="00393FB0" w:rsidP="003A420B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B459C5">
        <w:rPr>
          <w:rFonts w:ascii="Arial" w:hAnsi="Arial" w:cs="Times New Roman"/>
          <w:sz w:val="20"/>
        </w:rPr>
        <w:t xml:space="preserve">––––. </w:t>
      </w:r>
      <w:r w:rsidRPr="00B459C5">
        <w:rPr>
          <w:rFonts w:ascii="Arial" w:hAnsi="Arial" w:cs="Times New Roman"/>
          <w:i/>
          <w:sz w:val="20"/>
        </w:rPr>
        <w:t>Poemas 1927-1954</w:t>
      </w:r>
      <w:r w:rsidRPr="00B459C5">
        <w:rPr>
          <w:rFonts w:ascii="Arial" w:hAnsi="Arial" w:cs="Times New Roman"/>
          <w:sz w:val="20"/>
        </w:rPr>
        <w:t xml:space="preserve">, </w:t>
      </w:r>
      <w:proofErr w:type="spellStart"/>
      <w:r w:rsidRPr="00B459C5">
        <w:rPr>
          <w:rFonts w:ascii="Arial" w:hAnsi="Arial" w:cs="Times New Roman"/>
          <w:sz w:val="20"/>
        </w:rPr>
        <w:t>trad</w:t>
      </w:r>
      <w:proofErr w:type="spellEnd"/>
      <w:r w:rsidRPr="00B459C5">
        <w:rPr>
          <w:rFonts w:ascii="Arial" w:hAnsi="Arial" w:cs="Times New Roman"/>
          <w:sz w:val="20"/>
        </w:rPr>
        <w:t xml:space="preserve">. L </w:t>
      </w:r>
      <w:proofErr w:type="spellStart"/>
      <w:r w:rsidRPr="00B459C5">
        <w:rPr>
          <w:rFonts w:ascii="Arial" w:hAnsi="Arial" w:cs="Times New Roman"/>
          <w:sz w:val="20"/>
        </w:rPr>
        <w:t>Galtier</w:t>
      </w:r>
      <w:proofErr w:type="spellEnd"/>
      <w:r w:rsidRPr="00B459C5">
        <w:rPr>
          <w:rFonts w:ascii="Arial" w:hAnsi="Arial" w:cs="Times New Roman"/>
          <w:sz w:val="20"/>
        </w:rPr>
        <w:t>. Buenos Aires: Compañía General Fabril Editora, 1959.</w:t>
      </w:r>
    </w:p>
    <w:p w:rsidR="001E4CC2" w:rsidRPr="006F7AFF" w:rsidRDefault="00F55931" w:rsidP="003A420B">
      <w:pPr>
        <w:spacing w:after="0"/>
        <w:ind w:left="708"/>
        <w:jc w:val="both"/>
        <w:rPr>
          <w:rFonts w:ascii="Arial" w:hAnsi="Arial" w:cs="Times New Roman"/>
          <w:sz w:val="22"/>
        </w:rPr>
      </w:pPr>
      <w:proofErr w:type="spellStart"/>
      <w:r w:rsidRPr="00B459C5">
        <w:rPr>
          <w:rFonts w:ascii="Arial" w:hAnsi="Arial" w:cs="Times New Roman"/>
          <w:sz w:val="20"/>
        </w:rPr>
        <w:t>Royère</w:t>
      </w:r>
      <w:proofErr w:type="spellEnd"/>
      <w:r w:rsidRPr="00B459C5">
        <w:rPr>
          <w:rFonts w:ascii="Arial" w:hAnsi="Arial" w:cs="Times New Roman"/>
          <w:sz w:val="20"/>
        </w:rPr>
        <w:t>, Anne-</w:t>
      </w:r>
      <w:proofErr w:type="spellStart"/>
      <w:r w:rsidRPr="00B459C5">
        <w:rPr>
          <w:rFonts w:ascii="Arial" w:hAnsi="Arial" w:cs="Times New Roman"/>
          <w:sz w:val="20"/>
        </w:rPr>
        <w:t>Christine</w:t>
      </w:r>
      <w:proofErr w:type="spellEnd"/>
      <w:r w:rsidRPr="00B459C5">
        <w:rPr>
          <w:rFonts w:ascii="Arial" w:hAnsi="Arial" w:cs="Times New Roman"/>
          <w:sz w:val="20"/>
        </w:rPr>
        <w:t>. “«Signes»: Henri Michaux et la «</w:t>
      </w:r>
      <w:proofErr w:type="spellStart"/>
      <w:r w:rsidRPr="00B459C5">
        <w:rPr>
          <w:rFonts w:ascii="Arial" w:hAnsi="Arial" w:cs="Times New Roman"/>
          <w:sz w:val="20"/>
        </w:rPr>
        <w:t>toile</w:t>
      </w:r>
      <w:proofErr w:type="spellEnd"/>
      <w:r w:rsidRPr="00B459C5">
        <w:rPr>
          <w:rFonts w:ascii="Arial" w:hAnsi="Arial" w:cs="Times New Roman"/>
          <w:sz w:val="20"/>
        </w:rPr>
        <w:t>-</w:t>
      </w:r>
      <w:proofErr w:type="spellStart"/>
      <w:r w:rsidRPr="00B459C5">
        <w:rPr>
          <w:rFonts w:ascii="Arial" w:hAnsi="Arial" w:cs="Times New Roman"/>
          <w:sz w:val="20"/>
        </w:rPr>
        <w:t>poème</w:t>
      </w:r>
      <w:proofErr w:type="spellEnd"/>
      <w:r w:rsidRPr="00B459C5">
        <w:rPr>
          <w:rFonts w:ascii="Arial" w:hAnsi="Arial" w:cs="Times New Roman"/>
          <w:sz w:val="20"/>
        </w:rPr>
        <w:t>»”</w:t>
      </w:r>
      <w:r w:rsidR="003A420B" w:rsidRPr="00B459C5">
        <w:rPr>
          <w:rFonts w:ascii="Arial" w:hAnsi="Arial" w:cs="Times New Roman"/>
          <w:sz w:val="20"/>
        </w:rPr>
        <w:t>.</w:t>
      </w:r>
      <w:r w:rsidRPr="00B459C5">
        <w:rPr>
          <w:rFonts w:ascii="Arial" w:hAnsi="Arial" w:cs="Times New Roman"/>
          <w:sz w:val="20"/>
        </w:rPr>
        <w:t xml:space="preserve"> </w:t>
      </w:r>
      <w:proofErr w:type="spellStart"/>
      <w:r w:rsidRPr="00B459C5">
        <w:rPr>
          <w:rFonts w:ascii="Arial" w:hAnsi="Arial" w:cs="Times New Roman"/>
          <w:i/>
          <w:iCs/>
          <w:sz w:val="20"/>
        </w:rPr>
        <w:t>Textyles</w:t>
      </w:r>
      <w:proofErr w:type="spellEnd"/>
      <w:r w:rsidRPr="00B459C5">
        <w:rPr>
          <w:rFonts w:ascii="Arial" w:hAnsi="Arial" w:cs="Times New Roman"/>
          <w:sz w:val="20"/>
        </w:rPr>
        <w:t>, 29 | 2006, jun</w:t>
      </w:r>
      <w:r w:rsidR="003A420B" w:rsidRPr="00B459C5">
        <w:rPr>
          <w:rFonts w:ascii="Arial" w:hAnsi="Arial" w:cs="Times New Roman"/>
          <w:sz w:val="20"/>
        </w:rPr>
        <w:t>.</w:t>
      </w:r>
      <w:r w:rsidRPr="00B459C5">
        <w:rPr>
          <w:rFonts w:ascii="Arial" w:hAnsi="Arial" w:cs="Times New Roman"/>
          <w:sz w:val="20"/>
        </w:rPr>
        <w:t xml:space="preserve"> </w:t>
      </w:r>
      <w:r w:rsidR="003A420B" w:rsidRPr="00B459C5">
        <w:rPr>
          <w:rFonts w:ascii="Arial" w:hAnsi="Arial" w:cs="Times New Roman"/>
          <w:sz w:val="20"/>
        </w:rPr>
        <w:t>(</w:t>
      </w:r>
      <w:r w:rsidRPr="00B459C5">
        <w:rPr>
          <w:rFonts w:ascii="Arial" w:hAnsi="Arial" w:cs="Times New Roman"/>
          <w:sz w:val="20"/>
        </w:rPr>
        <w:t>2012</w:t>
      </w:r>
      <w:r w:rsidR="003A420B" w:rsidRPr="00B459C5">
        <w:rPr>
          <w:rFonts w:ascii="Arial" w:hAnsi="Arial" w:cs="Times New Roman"/>
          <w:sz w:val="20"/>
        </w:rPr>
        <w:t>). URL</w:t>
      </w:r>
      <w:r w:rsidRPr="00B459C5">
        <w:rPr>
          <w:rFonts w:ascii="Arial" w:hAnsi="Arial" w:cs="Times New Roman"/>
          <w:sz w:val="20"/>
        </w:rPr>
        <w:t xml:space="preserve">: </w:t>
      </w:r>
      <w:hyperlink r:id="rId16" w:history="1">
        <w:r w:rsidRPr="00B459C5">
          <w:rPr>
            <w:rStyle w:val="Hipervnculo"/>
            <w:rFonts w:ascii="Arial" w:hAnsi="Arial" w:cs="Times New Roman"/>
            <w:sz w:val="20"/>
          </w:rPr>
          <w:t>http://textyles.revues.org/420</w:t>
        </w:r>
      </w:hyperlink>
      <w:r w:rsidRPr="00B459C5">
        <w:rPr>
          <w:rFonts w:ascii="Arial" w:hAnsi="Arial" w:cs="Times New Roman"/>
          <w:sz w:val="20"/>
        </w:rPr>
        <w:t xml:space="preserve"> (03</w:t>
      </w:r>
      <w:r w:rsidR="003A420B" w:rsidRPr="00B459C5">
        <w:rPr>
          <w:rFonts w:ascii="Arial" w:hAnsi="Arial" w:cs="Times New Roman"/>
          <w:sz w:val="20"/>
        </w:rPr>
        <w:t>/10/</w:t>
      </w:r>
      <w:r w:rsidRPr="00B459C5">
        <w:rPr>
          <w:rFonts w:ascii="Arial" w:hAnsi="Arial" w:cs="Times New Roman"/>
          <w:sz w:val="20"/>
        </w:rPr>
        <w:t>2017).</w:t>
      </w:r>
    </w:p>
    <w:p w:rsidR="00AE222D" w:rsidRDefault="00AE222D" w:rsidP="005E49FF">
      <w:pPr>
        <w:spacing w:after="0"/>
        <w:jc w:val="both"/>
        <w:rPr>
          <w:rFonts w:ascii="Arial" w:hAnsi="Arial" w:cs="Times New Roman"/>
          <w:b/>
          <w:sz w:val="22"/>
        </w:rPr>
      </w:pPr>
    </w:p>
    <w:p w:rsidR="001E4CC2" w:rsidRPr="00081575" w:rsidRDefault="002902F3" w:rsidP="001E4CC2">
      <w:pPr>
        <w:spacing w:after="0"/>
        <w:jc w:val="both"/>
        <w:rPr>
          <w:rFonts w:ascii="Arial" w:hAnsi="Arial" w:cs="Times New Roman"/>
          <w:b/>
          <w:bCs/>
          <w:sz w:val="22"/>
        </w:rPr>
      </w:pPr>
      <w:r>
        <w:rPr>
          <w:rFonts w:ascii="Arial" w:hAnsi="Arial" w:cs="Times New Roman"/>
          <w:sz w:val="22"/>
        </w:rPr>
        <w:t>4.7</w:t>
      </w:r>
      <w:r w:rsidRPr="002902F3">
        <w:rPr>
          <w:rFonts w:ascii="Arial" w:hAnsi="Arial" w:cs="Times New Roman"/>
          <w:sz w:val="22"/>
        </w:rPr>
        <w:t xml:space="preserve">. </w:t>
      </w:r>
      <w:r w:rsidR="00332491" w:rsidRPr="00D733AA">
        <w:rPr>
          <w:rFonts w:ascii="Arial" w:hAnsi="Arial" w:cs="Times New Roman"/>
          <w:b/>
          <w:sz w:val="22"/>
        </w:rPr>
        <w:t>El libro-objeto:</w:t>
      </w:r>
      <w:r w:rsidR="00332491">
        <w:rPr>
          <w:rFonts w:ascii="Arial" w:hAnsi="Arial" w:cs="Times New Roman"/>
          <w:sz w:val="22"/>
        </w:rPr>
        <w:t xml:space="preserve"> </w:t>
      </w:r>
      <w:r w:rsidR="00332491" w:rsidRPr="001E4CC2">
        <w:rPr>
          <w:rFonts w:ascii="Arial" w:hAnsi="Arial" w:cs="Times New Roman"/>
          <w:b/>
          <w:sz w:val="22"/>
        </w:rPr>
        <w:t xml:space="preserve">Raymond </w:t>
      </w:r>
      <w:proofErr w:type="spellStart"/>
      <w:r w:rsidR="00332491">
        <w:rPr>
          <w:rFonts w:ascii="Arial" w:hAnsi="Arial" w:cs="Times New Roman"/>
          <w:b/>
          <w:sz w:val="22"/>
        </w:rPr>
        <w:t>Queneau</w:t>
      </w:r>
      <w:proofErr w:type="spellEnd"/>
      <w:r w:rsidR="00332491" w:rsidRPr="001E4CC2">
        <w:rPr>
          <w:rFonts w:ascii="Arial" w:hAnsi="Arial" w:cs="Times New Roman"/>
          <w:b/>
          <w:sz w:val="22"/>
        </w:rPr>
        <w:t xml:space="preserve"> y Michel </w:t>
      </w:r>
      <w:proofErr w:type="spellStart"/>
      <w:r w:rsidR="00332491" w:rsidRPr="001E4CC2">
        <w:rPr>
          <w:rFonts w:ascii="Arial" w:hAnsi="Arial" w:cs="Times New Roman"/>
          <w:b/>
          <w:sz w:val="22"/>
        </w:rPr>
        <w:t>Butor</w:t>
      </w:r>
      <w:proofErr w:type="spellEnd"/>
      <w:r>
        <w:rPr>
          <w:rFonts w:ascii="Arial" w:hAnsi="Arial" w:cs="Times New Roman"/>
          <w:b/>
          <w:sz w:val="22"/>
        </w:rPr>
        <w:t xml:space="preserve"> </w:t>
      </w:r>
      <w:r>
        <w:rPr>
          <w:rFonts w:ascii="Arial" w:hAnsi="Arial" w:cs="Times New Roman"/>
          <w:sz w:val="22"/>
        </w:rPr>
        <w:t>(clase 7</w:t>
      </w:r>
      <w:r w:rsidRPr="002902F3">
        <w:rPr>
          <w:rFonts w:ascii="Arial" w:hAnsi="Arial" w:cs="Times New Roman"/>
          <w:sz w:val="22"/>
        </w:rPr>
        <w:t>)</w:t>
      </w:r>
    </w:p>
    <w:p w:rsidR="002902F3" w:rsidRPr="00B459C5" w:rsidRDefault="002902F3" w:rsidP="002902F3">
      <w:pPr>
        <w:spacing w:after="0"/>
        <w:ind w:left="708"/>
        <w:jc w:val="both"/>
        <w:rPr>
          <w:rFonts w:ascii="Arial" w:hAnsi="Arial" w:cs="Times New Roman"/>
          <w:sz w:val="20"/>
          <w:u w:val="single"/>
        </w:rPr>
      </w:pPr>
      <w:r w:rsidRPr="00B459C5">
        <w:rPr>
          <w:rFonts w:ascii="Arial" w:hAnsi="Arial" w:cs="Times New Roman"/>
          <w:sz w:val="20"/>
          <w:u w:val="single"/>
        </w:rPr>
        <w:t>Bibliografía obligatoria:</w:t>
      </w:r>
    </w:p>
    <w:p w:rsidR="00511792" w:rsidRPr="00B459C5" w:rsidRDefault="00AE222D" w:rsidP="002902F3">
      <w:pPr>
        <w:spacing w:after="0"/>
        <w:ind w:left="708"/>
        <w:jc w:val="both"/>
        <w:rPr>
          <w:rFonts w:ascii="Arial" w:hAnsi="Arial" w:cs="Times New Roman"/>
          <w:sz w:val="20"/>
        </w:rPr>
      </w:pPr>
      <w:proofErr w:type="spellStart"/>
      <w:r w:rsidRPr="00B459C5">
        <w:rPr>
          <w:rFonts w:ascii="Arial" w:hAnsi="Arial" w:cs="Times New Roman"/>
          <w:sz w:val="20"/>
        </w:rPr>
        <w:t>Butor</w:t>
      </w:r>
      <w:proofErr w:type="spellEnd"/>
      <w:r w:rsidRPr="00B459C5">
        <w:rPr>
          <w:rFonts w:ascii="Arial" w:hAnsi="Arial" w:cs="Times New Roman"/>
          <w:sz w:val="20"/>
        </w:rPr>
        <w:t>, Michel</w:t>
      </w:r>
      <w:r w:rsidR="001E4CC2" w:rsidRPr="00B459C5">
        <w:rPr>
          <w:rFonts w:ascii="Arial" w:hAnsi="Arial" w:cs="Times New Roman"/>
          <w:sz w:val="20"/>
        </w:rPr>
        <w:t xml:space="preserve">. “Le </w:t>
      </w:r>
      <w:proofErr w:type="spellStart"/>
      <w:r w:rsidR="001E4CC2" w:rsidRPr="00B459C5">
        <w:rPr>
          <w:rFonts w:ascii="Arial" w:hAnsi="Arial" w:cs="Times New Roman"/>
          <w:sz w:val="20"/>
        </w:rPr>
        <w:t>livre</w:t>
      </w:r>
      <w:proofErr w:type="spellEnd"/>
      <w:r w:rsidR="001E4CC2" w:rsidRPr="00B459C5">
        <w:rPr>
          <w:rFonts w:ascii="Arial" w:hAnsi="Arial" w:cs="Times New Roman"/>
          <w:sz w:val="20"/>
        </w:rPr>
        <w:t xml:space="preserve"> </w:t>
      </w:r>
      <w:proofErr w:type="spellStart"/>
      <w:r w:rsidR="001E4CC2" w:rsidRPr="00B459C5">
        <w:rPr>
          <w:rFonts w:ascii="Arial" w:hAnsi="Arial" w:cs="Times New Roman"/>
          <w:sz w:val="20"/>
        </w:rPr>
        <w:t>comme</w:t>
      </w:r>
      <w:proofErr w:type="spellEnd"/>
      <w:r w:rsidR="001E4CC2" w:rsidRPr="00B459C5">
        <w:rPr>
          <w:rFonts w:ascii="Arial" w:hAnsi="Arial" w:cs="Times New Roman"/>
          <w:sz w:val="20"/>
        </w:rPr>
        <w:t xml:space="preserve"> </w:t>
      </w:r>
      <w:proofErr w:type="spellStart"/>
      <w:r w:rsidR="001E4CC2" w:rsidRPr="00B459C5">
        <w:rPr>
          <w:rFonts w:ascii="Arial" w:hAnsi="Arial" w:cs="Times New Roman"/>
          <w:sz w:val="20"/>
        </w:rPr>
        <w:t>objet</w:t>
      </w:r>
      <w:proofErr w:type="spellEnd"/>
      <w:r w:rsidR="001E4CC2" w:rsidRPr="00B459C5">
        <w:rPr>
          <w:rFonts w:ascii="Arial" w:hAnsi="Arial" w:cs="Times New Roman"/>
          <w:sz w:val="20"/>
        </w:rPr>
        <w:t xml:space="preserve">”. </w:t>
      </w:r>
      <w:proofErr w:type="spellStart"/>
      <w:r w:rsidR="001E4CC2" w:rsidRPr="00B459C5">
        <w:rPr>
          <w:rFonts w:ascii="Arial" w:hAnsi="Arial" w:cs="Times New Roman"/>
          <w:i/>
          <w:sz w:val="20"/>
        </w:rPr>
        <w:t>Repertoire</w:t>
      </w:r>
      <w:proofErr w:type="spellEnd"/>
      <w:r w:rsidR="001E4CC2" w:rsidRPr="00B459C5">
        <w:rPr>
          <w:rFonts w:ascii="Arial" w:hAnsi="Arial" w:cs="Times New Roman"/>
          <w:sz w:val="20"/>
        </w:rPr>
        <w:t>, II. París</w:t>
      </w:r>
      <w:r w:rsidRPr="00B459C5">
        <w:rPr>
          <w:rFonts w:ascii="Arial" w:hAnsi="Arial" w:cs="Times New Roman"/>
          <w:sz w:val="20"/>
        </w:rPr>
        <w:t>:</w:t>
      </w:r>
      <w:r w:rsidR="001E4CC2" w:rsidRPr="00B459C5">
        <w:rPr>
          <w:rFonts w:ascii="Arial" w:hAnsi="Arial" w:cs="Times New Roman"/>
          <w:sz w:val="20"/>
        </w:rPr>
        <w:t xml:space="preserve"> </w:t>
      </w:r>
      <w:proofErr w:type="spellStart"/>
      <w:r w:rsidR="001E4CC2" w:rsidRPr="00B459C5">
        <w:rPr>
          <w:rFonts w:ascii="Arial" w:hAnsi="Arial" w:cs="Times New Roman"/>
          <w:sz w:val="20"/>
        </w:rPr>
        <w:t>Minuit</w:t>
      </w:r>
      <w:proofErr w:type="spellEnd"/>
      <w:r w:rsidR="001E4CC2" w:rsidRPr="00B459C5">
        <w:rPr>
          <w:rFonts w:ascii="Arial" w:hAnsi="Arial" w:cs="Times New Roman"/>
          <w:sz w:val="20"/>
        </w:rPr>
        <w:t>, 1964.</w:t>
      </w:r>
    </w:p>
    <w:p w:rsidR="00FE030D" w:rsidRPr="00B459C5" w:rsidRDefault="00511792" w:rsidP="002902F3">
      <w:pPr>
        <w:spacing w:after="0"/>
        <w:ind w:left="708"/>
        <w:jc w:val="both"/>
        <w:rPr>
          <w:rFonts w:ascii="Arial" w:hAnsi="Arial"/>
          <w:sz w:val="20"/>
        </w:rPr>
      </w:pPr>
      <w:proofErr w:type="spellStart"/>
      <w:r w:rsidRPr="00B459C5">
        <w:rPr>
          <w:rFonts w:ascii="Arial" w:hAnsi="Arial" w:cs="Times New Roman"/>
          <w:sz w:val="20"/>
        </w:rPr>
        <w:t>Butor</w:t>
      </w:r>
      <w:proofErr w:type="spellEnd"/>
      <w:r w:rsidRPr="00B459C5">
        <w:rPr>
          <w:rFonts w:ascii="Arial" w:hAnsi="Arial" w:cs="Times New Roman"/>
          <w:sz w:val="20"/>
        </w:rPr>
        <w:t xml:space="preserve">, Michel y Jacques </w:t>
      </w:r>
      <w:proofErr w:type="spellStart"/>
      <w:r w:rsidRPr="00B459C5">
        <w:rPr>
          <w:rFonts w:ascii="Arial" w:hAnsi="Arial" w:cs="Times New Roman"/>
          <w:sz w:val="20"/>
        </w:rPr>
        <w:t>Monory</w:t>
      </w:r>
      <w:proofErr w:type="spellEnd"/>
      <w:r w:rsidRPr="00B459C5">
        <w:rPr>
          <w:rFonts w:ascii="Arial" w:hAnsi="Arial" w:cs="Times New Roman"/>
          <w:sz w:val="20"/>
        </w:rPr>
        <w:t xml:space="preserve">. </w:t>
      </w:r>
      <w:r w:rsidRPr="00B459C5">
        <w:rPr>
          <w:rFonts w:ascii="Arial" w:hAnsi="Arial"/>
          <w:i/>
          <w:sz w:val="20"/>
        </w:rPr>
        <w:t xml:space="preserve">USA 1976: </w:t>
      </w:r>
      <w:proofErr w:type="spellStart"/>
      <w:r w:rsidRPr="00B459C5">
        <w:rPr>
          <w:rFonts w:ascii="Arial" w:hAnsi="Arial"/>
          <w:i/>
          <w:sz w:val="20"/>
        </w:rPr>
        <w:t>Bicentenaire</w:t>
      </w:r>
      <w:proofErr w:type="spellEnd"/>
      <w:r w:rsidRPr="00B459C5">
        <w:rPr>
          <w:rFonts w:ascii="Arial" w:hAnsi="Arial"/>
          <w:i/>
          <w:sz w:val="20"/>
        </w:rPr>
        <w:t xml:space="preserve"> </w:t>
      </w:r>
      <w:proofErr w:type="spellStart"/>
      <w:r w:rsidRPr="00B459C5">
        <w:rPr>
          <w:rFonts w:ascii="Arial" w:hAnsi="Arial"/>
          <w:i/>
          <w:sz w:val="20"/>
        </w:rPr>
        <w:t>kit</w:t>
      </w:r>
      <w:proofErr w:type="spellEnd"/>
      <w:r w:rsidRPr="00B459C5">
        <w:rPr>
          <w:rFonts w:ascii="Arial" w:hAnsi="Arial"/>
          <w:sz w:val="20"/>
        </w:rPr>
        <w:t xml:space="preserve">. Libro-objeto. </w:t>
      </w:r>
      <w:r w:rsidR="008328AE" w:rsidRPr="00B459C5">
        <w:rPr>
          <w:rFonts w:ascii="Arial" w:hAnsi="Arial"/>
          <w:sz w:val="20"/>
        </w:rPr>
        <w:t>Parí</w:t>
      </w:r>
      <w:r w:rsidRPr="00B459C5">
        <w:rPr>
          <w:rFonts w:ascii="Arial" w:hAnsi="Arial"/>
          <w:sz w:val="20"/>
        </w:rPr>
        <w:t xml:space="preserve">s: Le Club </w:t>
      </w:r>
      <w:proofErr w:type="spellStart"/>
      <w:r w:rsidRPr="00B459C5">
        <w:rPr>
          <w:rFonts w:ascii="Arial" w:hAnsi="Arial"/>
          <w:sz w:val="20"/>
        </w:rPr>
        <w:t>du</w:t>
      </w:r>
      <w:proofErr w:type="spellEnd"/>
      <w:r w:rsidRPr="00B459C5">
        <w:rPr>
          <w:rFonts w:ascii="Arial" w:hAnsi="Arial"/>
          <w:sz w:val="20"/>
        </w:rPr>
        <w:t xml:space="preserve"> </w:t>
      </w:r>
      <w:proofErr w:type="spellStart"/>
      <w:r w:rsidRPr="00B459C5">
        <w:rPr>
          <w:rFonts w:ascii="Arial" w:hAnsi="Arial"/>
          <w:sz w:val="20"/>
        </w:rPr>
        <w:t>Livre</w:t>
      </w:r>
      <w:proofErr w:type="spellEnd"/>
      <w:r w:rsidRPr="00B459C5">
        <w:rPr>
          <w:rFonts w:ascii="Arial" w:hAnsi="Arial"/>
          <w:sz w:val="20"/>
        </w:rPr>
        <w:t xml:space="preserve">-Philippe </w:t>
      </w:r>
      <w:proofErr w:type="spellStart"/>
      <w:r w:rsidRPr="00B459C5">
        <w:rPr>
          <w:rFonts w:ascii="Arial" w:hAnsi="Arial"/>
          <w:sz w:val="20"/>
        </w:rPr>
        <w:t>Lebaud</w:t>
      </w:r>
      <w:proofErr w:type="spellEnd"/>
      <w:r w:rsidRPr="00B459C5">
        <w:rPr>
          <w:rFonts w:ascii="Arial" w:hAnsi="Arial"/>
          <w:sz w:val="20"/>
        </w:rPr>
        <w:t>, 1976.</w:t>
      </w:r>
    </w:p>
    <w:p w:rsidR="001E4CC2" w:rsidRPr="00B459C5" w:rsidRDefault="00FE030D" w:rsidP="002902F3">
      <w:pPr>
        <w:spacing w:after="0"/>
        <w:ind w:left="708"/>
        <w:jc w:val="both"/>
        <w:rPr>
          <w:rFonts w:ascii="Arial" w:hAnsi="Arial"/>
          <w:sz w:val="20"/>
        </w:rPr>
      </w:pPr>
      <w:proofErr w:type="spellStart"/>
      <w:r w:rsidRPr="00B459C5">
        <w:rPr>
          <w:rFonts w:ascii="Arial" w:hAnsi="Arial"/>
          <w:sz w:val="20"/>
        </w:rPr>
        <w:t>Butor</w:t>
      </w:r>
      <w:proofErr w:type="spellEnd"/>
      <w:r w:rsidRPr="00B459C5">
        <w:rPr>
          <w:rFonts w:ascii="Arial" w:hAnsi="Arial"/>
          <w:sz w:val="20"/>
        </w:rPr>
        <w:t xml:space="preserve">, Michel y </w:t>
      </w:r>
      <w:proofErr w:type="spellStart"/>
      <w:r w:rsidRPr="00B459C5">
        <w:rPr>
          <w:rFonts w:ascii="Arial" w:hAnsi="Arial"/>
          <w:sz w:val="20"/>
        </w:rPr>
        <w:t>Grégory</w:t>
      </w:r>
      <w:proofErr w:type="spellEnd"/>
      <w:r w:rsidRPr="00B459C5">
        <w:rPr>
          <w:rFonts w:ascii="Arial" w:hAnsi="Arial"/>
          <w:sz w:val="20"/>
        </w:rPr>
        <w:t xml:space="preserve"> </w:t>
      </w:r>
      <w:proofErr w:type="spellStart"/>
      <w:r w:rsidRPr="00B459C5">
        <w:rPr>
          <w:rFonts w:ascii="Arial" w:hAnsi="Arial"/>
          <w:sz w:val="20"/>
        </w:rPr>
        <w:t>Masurovsky</w:t>
      </w:r>
      <w:proofErr w:type="spellEnd"/>
      <w:r w:rsidRPr="00B459C5">
        <w:rPr>
          <w:rFonts w:ascii="Arial" w:hAnsi="Arial"/>
          <w:sz w:val="20"/>
        </w:rPr>
        <w:t xml:space="preserve">. </w:t>
      </w:r>
      <w:r w:rsidRPr="00B459C5">
        <w:rPr>
          <w:rFonts w:ascii="Arial" w:hAnsi="Arial"/>
          <w:i/>
          <w:sz w:val="20"/>
        </w:rPr>
        <w:t xml:space="preserve">Western </w:t>
      </w:r>
      <w:proofErr w:type="spellStart"/>
      <w:r w:rsidRPr="00B459C5">
        <w:rPr>
          <w:rFonts w:ascii="Arial" w:hAnsi="Arial"/>
          <w:i/>
          <w:sz w:val="20"/>
        </w:rPr>
        <w:t>Duo</w:t>
      </w:r>
      <w:proofErr w:type="spellEnd"/>
      <w:r w:rsidRPr="00B459C5">
        <w:rPr>
          <w:rFonts w:ascii="Arial" w:hAnsi="Arial"/>
          <w:sz w:val="20"/>
        </w:rPr>
        <w:t xml:space="preserve">. </w:t>
      </w:r>
      <w:r w:rsidR="008328AE" w:rsidRPr="00B459C5">
        <w:rPr>
          <w:rFonts w:ascii="Arial" w:hAnsi="Arial"/>
          <w:sz w:val="20"/>
        </w:rPr>
        <w:t>Los Ángeles</w:t>
      </w:r>
      <w:r w:rsidRPr="00B459C5">
        <w:rPr>
          <w:rFonts w:ascii="Arial" w:hAnsi="Arial"/>
          <w:sz w:val="20"/>
        </w:rPr>
        <w:t xml:space="preserve">: </w:t>
      </w:r>
      <w:proofErr w:type="spellStart"/>
      <w:r w:rsidRPr="00B459C5">
        <w:rPr>
          <w:rFonts w:ascii="Arial" w:hAnsi="Arial"/>
          <w:sz w:val="20"/>
        </w:rPr>
        <w:t>Editions</w:t>
      </w:r>
      <w:proofErr w:type="spellEnd"/>
      <w:r w:rsidRPr="00B459C5">
        <w:rPr>
          <w:rFonts w:ascii="Arial" w:hAnsi="Arial"/>
          <w:sz w:val="20"/>
        </w:rPr>
        <w:t xml:space="preserve"> </w:t>
      </w:r>
      <w:proofErr w:type="spellStart"/>
      <w:r w:rsidRPr="00B459C5">
        <w:rPr>
          <w:rFonts w:ascii="Arial" w:hAnsi="Arial"/>
          <w:sz w:val="20"/>
        </w:rPr>
        <w:t>Tamarind</w:t>
      </w:r>
      <w:proofErr w:type="spellEnd"/>
      <w:r w:rsidR="00F674E6" w:rsidRPr="00B459C5">
        <w:rPr>
          <w:rFonts w:ascii="Arial" w:hAnsi="Arial"/>
          <w:sz w:val="20"/>
        </w:rPr>
        <w:t xml:space="preserve">, 1969; reproducido en </w:t>
      </w:r>
      <w:proofErr w:type="spellStart"/>
      <w:r w:rsidR="00F674E6" w:rsidRPr="00B459C5">
        <w:rPr>
          <w:rFonts w:ascii="Arial" w:hAnsi="Arial"/>
          <w:i/>
          <w:sz w:val="20"/>
        </w:rPr>
        <w:t>Obliques</w:t>
      </w:r>
      <w:proofErr w:type="spellEnd"/>
      <w:r w:rsidR="00F674E6" w:rsidRPr="00B459C5">
        <w:rPr>
          <w:rFonts w:ascii="Arial" w:hAnsi="Arial"/>
          <w:sz w:val="20"/>
        </w:rPr>
        <w:t xml:space="preserve">, </w:t>
      </w:r>
      <w:proofErr w:type="spellStart"/>
      <w:r w:rsidR="00F674E6" w:rsidRPr="00B459C5">
        <w:rPr>
          <w:rFonts w:ascii="Arial" w:hAnsi="Arial"/>
          <w:sz w:val="20"/>
        </w:rPr>
        <w:t>n°</w:t>
      </w:r>
      <w:proofErr w:type="spellEnd"/>
      <w:r w:rsidR="00F674E6" w:rsidRPr="00B459C5">
        <w:rPr>
          <w:rFonts w:ascii="Arial" w:hAnsi="Arial"/>
          <w:sz w:val="20"/>
        </w:rPr>
        <w:t xml:space="preserve"> </w:t>
      </w:r>
      <w:proofErr w:type="spellStart"/>
      <w:r w:rsidR="00F674E6" w:rsidRPr="00B459C5">
        <w:rPr>
          <w:rFonts w:ascii="Arial" w:hAnsi="Arial"/>
          <w:sz w:val="20"/>
        </w:rPr>
        <w:t>spécial</w:t>
      </w:r>
      <w:proofErr w:type="spellEnd"/>
      <w:r w:rsidR="00F674E6" w:rsidRPr="00B459C5">
        <w:rPr>
          <w:rFonts w:ascii="Arial" w:hAnsi="Arial"/>
          <w:sz w:val="20"/>
        </w:rPr>
        <w:t xml:space="preserve"> </w:t>
      </w:r>
      <w:proofErr w:type="spellStart"/>
      <w:r w:rsidR="00F674E6" w:rsidRPr="00B459C5">
        <w:rPr>
          <w:rFonts w:ascii="Arial" w:hAnsi="Arial"/>
          <w:sz w:val="20"/>
        </w:rPr>
        <w:t>Butor</w:t>
      </w:r>
      <w:proofErr w:type="spellEnd"/>
      <w:r w:rsidR="00F674E6" w:rsidRPr="00B459C5">
        <w:rPr>
          <w:rFonts w:ascii="Arial" w:hAnsi="Arial"/>
          <w:sz w:val="20"/>
        </w:rPr>
        <w:t>/</w:t>
      </w:r>
      <w:proofErr w:type="spellStart"/>
      <w:r w:rsidR="00F674E6" w:rsidRPr="00B459C5">
        <w:rPr>
          <w:rFonts w:ascii="Arial" w:hAnsi="Arial"/>
          <w:sz w:val="20"/>
        </w:rPr>
        <w:t>Masurovsky</w:t>
      </w:r>
      <w:proofErr w:type="spellEnd"/>
      <w:r w:rsidR="00F674E6" w:rsidRPr="00B459C5">
        <w:rPr>
          <w:rFonts w:ascii="Arial" w:hAnsi="Arial"/>
          <w:sz w:val="20"/>
        </w:rPr>
        <w:t>, 1976, pp. 103-112.</w:t>
      </w:r>
    </w:p>
    <w:p w:rsidR="009D0A65" w:rsidRPr="00B459C5" w:rsidRDefault="009D0A65" w:rsidP="002902F3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B459C5">
        <w:rPr>
          <w:rFonts w:ascii="Arial" w:hAnsi="Arial" w:cs="Times New Roman"/>
          <w:sz w:val="20"/>
        </w:rPr>
        <w:t xml:space="preserve">Le </w:t>
      </w:r>
      <w:proofErr w:type="spellStart"/>
      <w:r w:rsidRPr="00B459C5">
        <w:rPr>
          <w:rFonts w:ascii="Arial" w:hAnsi="Arial" w:cs="Times New Roman"/>
          <w:sz w:val="20"/>
        </w:rPr>
        <w:t>Lionnais</w:t>
      </w:r>
      <w:proofErr w:type="spellEnd"/>
      <w:r w:rsidRPr="00B459C5">
        <w:rPr>
          <w:rFonts w:ascii="Arial" w:hAnsi="Arial" w:cs="Times New Roman"/>
          <w:sz w:val="20"/>
        </w:rPr>
        <w:t xml:space="preserve">, </w:t>
      </w:r>
      <w:proofErr w:type="spellStart"/>
      <w:r w:rsidRPr="00B459C5">
        <w:rPr>
          <w:rFonts w:ascii="Arial" w:hAnsi="Arial" w:cs="Times New Roman"/>
          <w:sz w:val="20"/>
        </w:rPr>
        <w:t>François</w:t>
      </w:r>
      <w:proofErr w:type="spellEnd"/>
      <w:r w:rsidRPr="00B459C5">
        <w:rPr>
          <w:rFonts w:ascii="Arial" w:hAnsi="Arial" w:cs="Times New Roman"/>
          <w:sz w:val="20"/>
        </w:rPr>
        <w:t xml:space="preserve">. “A propósito de la literatura experimental”. En </w:t>
      </w:r>
      <w:proofErr w:type="spellStart"/>
      <w:r w:rsidRPr="00B459C5">
        <w:rPr>
          <w:rFonts w:ascii="Arial" w:hAnsi="Arial" w:cs="Times New Roman"/>
          <w:i/>
          <w:sz w:val="20"/>
        </w:rPr>
        <w:t>Oulipo</w:t>
      </w:r>
      <w:proofErr w:type="spellEnd"/>
      <w:r w:rsidRPr="00B459C5">
        <w:rPr>
          <w:rFonts w:ascii="Arial" w:hAnsi="Arial" w:cs="Times New Roman"/>
          <w:i/>
          <w:sz w:val="20"/>
        </w:rPr>
        <w:t>. Ejercicios de Literatura potencial</w:t>
      </w:r>
      <w:r w:rsidRPr="00B459C5">
        <w:rPr>
          <w:rFonts w:ascii="Arial" w:hAnsi="Arial" w:cs="Times New Roman"/>
          <w:sz w:val="20"/>
        </w:rPr>
        <w:t xml:space="preserve">, </w:t>
      </w:r>
      <w:proofErr w:type="spellStart"/>
      <w:r w:rsidRPr="00B459C5">
        <w:rPr>
          <w:rFonts w:ascii="Arial" w:hAnsi="Arial" w:cs="Times New Roman"/>
          <w:sz w:val="20"/>
        </w:rPr>
        <w:t>trad</w:t>
      </w:r>
      <w:proofErr w:type="spellEnd"/>
      <w:r w:rsidRPr="00B459C5">
        <w:rPr>
          <w:rFonts w:ascii="Arial" w:hAnsi="Arial" w:cs="Times New Roman"/>
          <w:sz w:val="20"/>
        </w:rPr>
        <w:t xml:space="preserve">. E. </w:t>
      </w:r>
      <w:proofErr w:type="spellStart"/>
      <w:r w:rsidRPr="00B459C5">
        <w:rPr>
          <w:rFonts w:ascii="Arial" w:hAnsi="Arial" w:cs="Times New Roman"/>
          <w:sz w:val="20"/>
        </w:rPr>
        <w:t>Alemian</w:t>
      </w:r>
      <w:proofErr w:type="spellEnd"/>
      <w:r w:rsidRPr="00B459C5">
        <w:rPr>
          <w:rFonts w:ascii="Arial" w:hAnsi="Arial" w:cs="Times New Roman"/>
          <w:sz w:val="20"/>
        </w:rPr>
        <w:t xml:space="preserve">. Buenos Aires: Caja negra, 2016, pp. 147-153. </w:t>
      </w:r>
    </w:p>
    <w:p w:rsidR="005E1F83" w:rsidRPr="00B459C5" w:rsidRDefault="00AE222D" w:rsidP="002902F3">
      <w:pPr>
        <w:spacing w:after="0"/>
        <w:ind w:left="708"/>
        <w:jc w:val="both"/>
        <w:rPr>
          <w:rFonts w:ascii="Arial" w:hAnsi="Arial" w:cs="Times New Roman"/>
          <w:sz w:val="20"/>
        </w:rPr>
      </w:pPr>
      <w:proofErr w:type="spellStart"/>
      <w:r w:rsidRPr="00B459C5">
        <w:rPr>
          <w:rFonts w:ascii="Arial" w:hAnsi="Arial" w:cs="Times New Roman"/>
          <w:sz w:val="20"/>
        </w:rPr>
        <w:t>Queneau</w:t>
      </w:r>
      <w:proofErr w:type="spellEnd"/>
      <w:r w:rsidRPr="00B459C5">
        <w:rPr>
          <w:rFonts w:ascii="Arial" w:hAnsi="Arial" w:cs="Times New Roman"/>
          <w:sz w:val="20"/>
        </w:rPr>
        <w:t xml:space="preserve">, Raymond. </w:t>
      </w:r>
      <w:proofErr w:type="spellStart"/>
      <w:r w:rsidRPr="00B459C5">
        <w:rPr>
          <w:rFonts w:ascii="Arial" w:hAnsi="Arial" w:cs="Times New Roman"/>
          <w:i/>
          <w:sz w:val="20"/>
        </w:rPr>
        <w:t>Cent</w:t>
      </w:r>
      <w:proofErr w:type="spellEnd"/>
      <w:r w:rsidRPr="00B459C5">
        <w:rPr>
          <w:rFonts w:ascii="Arial" w:hAnsi="Arial" w:cs="Times New Roman"/>
          <w:i/>
          <w:sz w:val="20"/>
        </w:rPr>
        <w:t xml:space="preserve"> </w:t>
      </w:r>
      <w:proofErr w:type="spellStart"/>
      <w:r w:rsidRPr="00B459C5">
        <w:rPr>
          <w:rFonts w:ascii="Arial" w:hAnsi="Arial" w:cs="Times New Roman"/>
          <w:i/>
          <w:sz w:val="20"/>
        </w:rPr>
        <w:t>mille</w:t>
      </w:r>
      <w:proofErr w:type="spellEnd"/>
      <w:r w:rsidRPr="00B459C5">
        <w:rPr>
          <w:rFonts w:ascii="Arial" w:hAnsi="Arial" w:cs="Times New Roman"/>
          <w:i/>
          <w:sz w:val="20"/>
        </w:rPr>
        <w:t xml:space="preserve"> </w:t>
      </w:r>
      <w:proofErr w:type="spellStart"/>
      <w:r w:rsidRPr="00B459C5">
        <w:rPr>
          <w:rFonts w:ascii="Arial" w:hAnsi="Arial" w:cs="Times New Roman"/>
          <w:i/>
          <w:sz w:val="20"/>
        </w:rPr>
        <w:t>milliards</w:t>
      </w:r>
      <w:proofErr w:type="spellEnd"/>
      <w:r w:rsidRPr="00B459C5">
        <w:rPr>
          <w:rFonts w:ascii="Arial" w:hAnsi="Arial" w:cs="Times New Roman"/>
          <w:i/>
          <w:sz w:val="20"/>
        </w:rPr>
        <w:t xml:space="preserve"> de </w:t>
      </w:r>
      <w:proofErr w:type="spellStart"/>
      <w:r w:rsidRPr="00B459C5">
        <w:rPr>
          <w:rFonts w:ascii="Arial" w:hAnsi="Arial" w:cs="Times New Roman"/>
          <w:i/>
          <w:sz w:val="20"/>
        </w:rPr>
        <w:t>poèmes</w:t>
      </w:r>
      <w:proofErr w:type="spellEnd"/>
      <w:r w:rsidR="003F2310" w:rsidRPr="00B459C5">
        <w:rPr>
          <w:rFonts w:ascii="Arial" w:hAnsi="Arial" w:cs="Times New Roman"/>
          <w:sz w:val="20"/>
        </w:rPr>
        <w:t>. París: Gallimard, 1961.</w:t>
      </w:r>
    </w:p>
    <w:p w:rsidR="00AE222D" w:rsidRPr="00B459C5" w:rsidRDefault="005E1F83" w:rsidP="002902F3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B459C5">
        <w:rPr>
          <w:rFonts w:ascii="Arial" w:hAnsi="Arial" w:cs="Times New Roman"/>
          <w:sz w:val="20"/>
        </w:rPr>
        <w:t>––––. “</w:t>
      </w:r>
      <w:r w:rsidR="00332491" w:rsidRPr="00B459C5">
        <w:rPr>
          <w:rFonts w:ascii="Arial" w:hAnsi="Arial" w:cs="Times New Roman"/>
          <w:i/>
          <w:sz w:val="20"/>
        </w:rPr>
        <w:t>Cien mil millones de poem</w:t>
      </w:r>
      <w:r w:rsidRPr="00B459C5">
        <w:rPr>
          <w:rFonts w:ascii="Arial" w:hAnsi="Arial" w:cs="Times New Roman"/>
          <w:i/>
          <w:sz w:val="20"/>
        </w:rPr>
        <w:t>as</w:t>
      </w:r>
      <w:r w:rsidRPr="00B459C5">
        <w:rPr>
          <w:rFonts w:ascii="Arial" w:hAnsi="Arial" w:cs="Times New Roman"/>
          <w:sz w:val="20"/>
        </w:rPr>
        <w:t xml:space="preserve">. Instrucciones de uso”. En </w:t>
      </w:r>
      <w:proofErr w:type="spellStart"/>
      <w:r w:rsidRPr="00B459C5">
        <w:rPr>
          <w:rFonts w:ascii="Arial" w:hAnsi="Arial" w:cs="Times New Roman"/>
          <w:i/>
          <w:sz w:val="20"/>
        </w:rPr>
        <w:t>Oulipo</w:t>
      </w:r>
      <w:proofErr w:type="spellEnd"/>
      <w:r w:rsidRPr="00B459C5">
        <w:rPr>
          <w:rFonts w:ascii="Arial" w:hAnsi="Arial" w:cs="Times New Roman"/>
          <w:i/>
          <w:sz w:val="20"/>
        </w:rPr>
        <w:t>. Ejercicios de Literatura potencial</w:t>
      </w:r>
      <w:r w:rsidRPr="00B459C5">
        <w:rPr>
          <w:rFonts w:ascii="Arial" w:hAnsi="Arial" w:cs="Times New Roman"/>
          <w:sz w:val="20"/>
        </w:rPr>
        <w:t xml:space="preserve">, </w:t>
      </w:r>
      <w:proofErr w:type="spellStart"/>
      <w:r w:rsidRPr="00B459C5">
        <w:rPr>
          <w:rFonts w:ascii="Arial" w:hAnsi="Arial" w:cs="Times New Roman"/>
          <w:sz w:val="20"/>
        </w:rPr>
        <w:t>trad</w:t>
      </w:r>
      <w:proofErr w:type="spellEnd"/>
      <w:r w:rsidRPr="00B459C5">
        <w:rPr>
          <w:rFonts w:ascii="Arial" w:hAnsi="Arial" w:cs="Times New Roman"/>
          <w:sz w:val="20"/>
        </w:rPr>
        <w:t xml:space="preserve">. E. </w:t>
      </w:r>
      <w:proofErr w:type="spellStart"/>
      <w:r w:rsidRPr="00B459C5">
        <w:rPr>
          <w:rFonts w:ascii="Arial" w:hAnsi="Arial" w:cs="Times New Roman"/>
          <w:sz w:val="20"/>
        </w:rPr>
        <w:t>Alemian</w:t>
      </w:r>
      <w:proofErr w:type="spellEnd"/>
      <w:r w:rsidRPr="00B459C5">
        <w:rPr>
          <w:rFonts w:ascii="Arial" w:hAnsi="Arial" w:cs="Times New Roman"/>
          <w:sz w:val="20"/>
        </w:rPr>
        <w:t>. Buenos Aires: Caja negra, 2016</w:t>
      </w:r>
      <w:r w:rsidR="003C1B2B" w:rsidRPr="00B459C5">
        <w:rPr>
          <w:rFonts w:ascii="Arial" w:hAnsi="Arial" w:cs="Times New Roman"/>
          <w:sz w:val="20"/>
        </w:rPr>
        <w:t>, pp. 143-147</w:t>
      </w:r>
      <w:r w:rsidRPr="00B459C5">
        <w:rPr>
          <w:rFonts w:ascii="Arial" w:hAnsi="Arial" w:cs="Times New Roman"/>
          <w:sz w:val="20"/>
        </w:rPr>
        <w:t>.</w:t>
      </w:r>
    </w:p>
    <w:p w:rsidR="009D0A65" w:rsidRPr="00B459C5" w:rsidRDefault="00AE222D" w:rsidP="002902F3">
      <w:pPr>
        <w:spacing w:after="0"/>
        <w:ind w:left="708"/>
        <w:jc w:val="both"/>
        <w:rPr>
          <w:rFonts w:ascii="Arial" w:hAnsi="Arial" w:cs="Times New Roman"/>
          <w:sz w:val="20"/>
        </w:rPr>
      </w:pPr>
      <w:proofErr w:type="spellStart"/>
      <w:r w:rsidRPr="00B459C5">
        <w:rPr>
          <w:rFonts w:ascii="Arial" w:hAnsi="Arial" w:cs="Times New Roman"/>
          <w:sz w:val="20"/>
        </w:rPr>
        <w:t>Queneau</w:t>
      </w:r>
      <w:proofErr w:type="spellEnd"/>
      <w:r w:rsidRPr="00B459C5">
        <w:rPr>
          <w:rFonts w:ascii="Arial" w:hAnsi="Arial" w:cs="Times New Roman"/>
          <w:sz w:val="20"/>
        </w:rPr>
        <w:t xml:space="preserve">, Raymond </w:t>
      </w:r>
      <w:r w:rsidRPr="00B459C5">
        <w:rPr>
          <w:rFonts w:ascii="Arial" w:hAnsi="Arial" w:cs="Times New Roman"/>
          <w:i/>
          <w:sz w:val="20"/>
        </w:rPr>
        <w:t>et al</w:t>
      </w:r>
      <w:r w:rsidRPr="00B459C5">
        <w:rPr>
          <w:rFonts w:ascii="Arial" w:hAnsi="Arial" w:cs="Times New Roman"/>
          <w:sz w:val="20"/>
        </w:rPr>
        <w:t xml:space="preserve">. </w:t>
      </w:r>
      <w:proofErr w:type="spellStart"/>
      <w:r w:rsidRPr="00B459C5">
        <w:rPr>
          <w:rFonts w:ascii="Arial" w:hAnsi="Arial" w:cs="Times New Roman"/>
          <w:i/>
          <w:sz w:val="20"/>
        </w:rPr>
        <w:t>Oulipo</w:t>
      </w:r>
      <w:proofErr w:type="spellEnd"/>
      <w:r w:rsidRPr="00B459C5">
        <w:rPr>
          <w:rFonts w:ascii="Arial" w:hAnsi="Arial" w:cs="Times New Roman"/>
          <w:i/>
          <w:sz w:val="20"/>
        </w:rPr>
        <w:t>. Ejercicios de Literatura potencial</w:t>
      </w:r>
      <w:r w:rsidRPr="00B459C5">
        <w:rPr>
          <w:rFonts w:ascii="Arial" w:hAnsi="Arial" w:cs="Times New Roman"/>
          <w:sz w:val="20"/>
        </w:rPr>
        <w:t xml:space="preserve">, </w:t>
      </w:r>
      <w:proofErr w:type="spellStart"/>
      <w:r w:rsidRPr="00B459C5">
        <w:rPr>
          <w:rFonts w:ascii="Arial" w:hAnsi="Arial" w:cs="Times New Roman"/>
          <w:sz w:val="20"/>
        </w:rPr>
        <w:t>trad</w:t>
      </w:r>
      <w:proofErr w:type="spellEnd"/>
      <w:r w:rsidRPr="00B459C5">
        <w:rPr>
          <w:rFonts w:ascii="Arial" w:hAnsi="Arial" w:cs="Times New Roman"/>
          <w:sz w:val="20"/>
        </w:rPr>
        <w:t xml:space="preserve">. E. </w:t>
      </w:r>
      <w:proofErr w:type="spellStart"/>
      <w:r w:rsidRPr="00B459C5">
        <w:rPr>
          <w:rFonts w:ascii="Arial" w:hAnsi="Arial" w:cs="Times New Roman"/>
          <w:sz w:val="20"/>
        </w:rPr>
        <w:t>Alemian</w:t>
      </w:r>
      <w:proofErr w:type="spellEnd"/>
      <w:r w:rsidRPr="00B459C5">
        <w:rPr>
          <w:rFonts w:ascii="Arial" w:hAnsi="Arial" w:cs="Times New Roman"/>
          <w:sz w:val="20"/>
        </w:rPr>
        <w:t>.</w:t>
      </w:r>
      <w:r w:rsidR="00332491" w:rsidRPr="00B459C5">
        <w:rPr>
          <w:rFonts w:ascii="Arial" w:hAnsi="Arial" w:cs="Times New Roman"/>
          <w:sz w:val="20"/>
        </w:rPr>
        <w:t xml:space="preserve"> Buenos Aires: Caja negra, 2016</w:t>
      </w:r>
      <w:r w:rsidRPr="00B459C5">
        <w:rPr>
          <w:rFonts w:ascii="Arial" w:hAnsi="Arial" w:cs="Times New Roman"/>
          <w:sz w:val="20"/>
        </w:rPr>
        <w:t xml:space="preserve"> (Selección).</w:t>
      </w:r>
    </w:p>
    <w:p w:rsidR="00AE222D" w:rsidRPr="00B459C5" w:rsidRDefault="00AE222D" w:rsidP="002902F3">
      <w:pPr>
        <w:spacing w:after="0"/>
        <w:ind w:left="708"/>
        <w:jc w:val="both"/>
        <w:rPr>
          <w:rFonts w:ascii="Arial" w:hAnsi="Arial" w:cs="Times New Roman"/>
          <w:sz w:val="20"/>
        </w:rPr>
      </w:pPr>
    </w:p>
    <w:p w:rsidR="005D37FA" w:rsidRPr="00B459C5" w:rsidRDefault="005D37FA" w:rsidP="002902F3">
      <w:pPr>
        <w:spacing w:after="0"/>
        <w:ind w:left="708"/>
        <w:jc w:val="both"/>
        <w:rPr>
          <w:rFonts w:ascii="Arial" w:hAnsi="Arial" w:cs="Times New Roman"/>
          <w:sz w:val="20"/>
          <w:u w:val="single"/>
        </w:rPr>
      </w:pPr>
      <w:r w:rsidRPr="00B459C5">
        <w:rPr>
          <w:rFonts w:ascii="Arial" w:hAnsi="Arial" w:cs="Times New Roman"/>
          <w:sz w:val="20"/>
          <w:u w:val="single"/>
        </w:rPr>
        <w:t>Bibliografía complementaria:</w:t>
      </w:r>
    </w:p>
    <w:p w:rsidR="005D37FA" w:rsidRPr="00B459C5" w:rsidRDefault="005D37FA" w:rsidP="002902F3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B459C5">
        <w:rPr>
          <w:rFonts w:ascii="Arial" w:hAnsi="Arial" w:cs="Times New Roman"/>
          <w:sz w:val="20"/>
        </w:rPr>
        <w:t xml:space="preserve">AA. VV. </w:t>
      </w:r>
      <w:r w:rsidR="00104614">
        <w:rPr>
          <w:rFonts w:ascii="Arial" w:hAnsi="Arial" w:cs="Times New Roman"/>
          <w:i/>
          <w:sz w:val="20"/>
        </w:rPr>
        <w:t>“</w:t>
      </w:r>
      <w:proofErr w:type="spellStart"/>
      <w:r w:rsidRPr="00B459C5">
        <w:rPr>
          <w:rFonts w:ascii="Arial" w:hAnsi="Arial" w:cs="Times New Roman"/>
          <w:i/>
          <w:sz w:val="20"/>
        </w:rPr>
        <w:t>Butor</w:t>
      </w:r>
      <w:proofErr w:type="spellEnd"/>
      <w:r w:rsidRPr="00B459C5">
        <w:rPr>
          <w:rFonts w:ascii="Arial" w:hAnsi="Arial" w:cs="Times New Roman"/>
          <w:i/>
          <w:sz w:val="20"/>
        </w:rPr>
        <w:t>. Escrituras, una pasión por la invención estética</w:t>
      </w:r>
      <w:r w:rsidR="00104614">
        <w:rPr>
          <w:rFonts w:ascii="Arial" w:hAnsi="Arial" w:cs="Times New Roman"/>
          <w:i/>
          <w:sz w:val="20"/>
        </w:rPr>
        <w:t>”</w:t>
      </w:r>
      <w:r w:rsidRPr="00B459C5">
        <w:rPr>
          <w:rFonts w:ascii="Arial" w:hAnsi="Arial" w:cs="Times New Roman"/>
          <w:sz w:val="20"/>
        </w:rPr>
        <w:t xml:space="preserve">. </w:t>
      </w:r>
      <w:r w:rsidRPr="00B459C5">
        <w:rPr>
          <w:rFonts w:ascii="Arial" w:hAnsi="Arial" w:cs="Times New Roman"/>
          <w:i/>
          <w:sz w:val="20"/>
        </w:rPr>
        <w:t xml:space="preserve">Revista </w:t>
      </w:r>
      <w:proofErr w:type="spellStart"/>
      <w:r w:rsidRPr="00B459C5">
        <w:rPr>
          <w:rFonts w:ascii="Arial" w:hAnsi="Arial" w:cs="Times New Roman"/>
          <w:i/>
          <w:sz w:val="20"/>
        </w:rPr>
        <w:t>Anthropos</w:t>
      </w:r>
      <w:proofErr w:type="spellEnd"/>
      <w:r w:rsidRPr="00B459C5">
        <w:rPr>
          <w:rFonts w:ascii="Arial" w:hAnsi="Arial" w:cs="Times New Roman"/>
          <w:sz w:val="20"/>
        </w:rPr>
        <w:t>, 178/179, Barcelona (1989).</w:t>
      </w:r>
    </w:p>
    <w:p w:rsidR="002902F3" w:rsidRPr="00B459C5" w:rsidRDefault="00F050BD" w:rsidP="002902F3">
      <w:pPr>
        <w:spacing w:after="0"/>
        <w:ind w:left="708"/>
        <w:jc w:val="both"/>
        <w:rPr>
          <w:rFonts w:ascii="Arial" w:hAnsi="Arial" w:cs="Times New Roman"/>
          <w:sz w:val="20"/>
        </w:rPr>
      </w:pPr>
      <w:proofErr w:type="spellStart"/>
      <w:r>
        <w:rPr>
          <w:rFonts w:ascii="Arial" w:hAnsi="Arial" w:cs="Times New Roman"/>
          <w:sz w:val="20"/>
        </w:rPr>
        <w:t>Butor</w:t>
      </w:r>
      <w:proofErr w:type="spellEnd"/>
      <w:r>
        <w:rPr>
          <w:rFonts w:ascii="Arial" w:hAnsi="Arial" w:cs="Times New Roman"/>
          <w:sz w:val="20"/>
        </w:rPr>
        <w:t>, Michel y García Abreu.</w:t>
      </w:r>
      <w:r w:rsidR="002902F3" w:rsidRPr="00B459C5">
        <w:rPr>
          <w:rFonts w:ascii="Arial" w:hAnsi="Arial" w:cs="Times New Roman"/>
          <w:sz w:val="20"/>
        </w:rPr>
        <w:t xml:space="preserve"> “Arquitecturas del sueño. Entrevista con Michel </w:t>
      </w:r>
      <w:proofErr w:type="spellStart"/>
      <w:r w:rsidR="002902F3" w:rsidRPr="00B459C5">
        <w:rPr>
          <w:rFonts w:ascii="Arial" w:hAnsi="Arial" w:cs="Times New Roman"/>
          <w:sz w:val="20"/>
        </w:rPr>
        <w:t>Butor</w:t>
      </w:r>
      <w:proofErr w:type="spellEnd"/>
      <w:r w:rsidR="002902F3" w:rsidRPr="00B459C5">
        <w:rPr>
          <w:rFonts w:ascii="Arial" w:hAnsi="Arial" w:cs="Times New Roman"/>
          <w:sz w:val="20"/>
        </w:rPr>
        <w:t xml:space="preserve">”, </w:t>
      </w:r>
      <w:proofErr w:type="spellStart"/>
      <w:r w:rsidR="002902F3" w:rsidRPr="00B459C5">
        <w:rPr>
          <w:rFonts w:ascii="Arial" w:hAnsi="Arial" w:cs="Times New Roman"/>
          <w:sz w:val="20"/>
        </w:rPr>
        <w:t>trad</w:t>
      </w:r>
      <w:proofErr w:type="spellEnd"/>
      <w:r w:rsidR="002902F3" w:rsidRPr="00B459C5">
        <w:rPr>
          <w:rFonts w:ascii="Arial" w:hAnsi="Arial" w:cs="Times New Roman"/>
          <w:sz w:val="20"/>
        </w:rPr>
        <w:t xml:space="preserve">. J. L. Rico. En líneas: </w:t>
      </w:r>
      <w:hyperlink r:id="rId17" w:history="1">
        <w:r w:rsidR="002902F3" w:rsidRPr="00B459C5">
          <w:rPr>
            <w:rStyle w:val="Hipervnculo"/>
            <w:rFonts w:ascii="Arial" w:hAnsi="Arial" w:cs="Times New Roman"/>
            <w:sz w:val="20"/>
          </w:rPr>
          <w:t>http://www.nexos.com.mx/?p=29728</w:t>
        </w:r>
      </w:hyperlink>
      <w:r w:rsidR="002902F3" w:rsidRPr="00B459C5">
        <w:rPr>
          <w:rFonts w:ascii="Arial" w:hAnsi="Arial" w:cs="Times New Roman"/>
          <w:sz w:val="20"/>
        </w:rPr>
        <w:t xml:space="preserve">. </w:t>
      </w:r>
    </w:p>
    <w:p w:rsidR="00AE222D" w:rsidRPr="00B459C5" w:rsidRDefault="00AE222D" w:rsidP="002902F3">
      <w:pPr>
        <w:spacing w:after="0"/>
        <w:ind w:left="708"/>
        <w:jc w:val="both"/>
        <w:rPr>
          <w:rFonts w:ascii="Arial" w:hAnsi="Arial" w:cs="Times New Roman"/>
          <w:b/>
          <w:bCs/>
          <w:sz w:val="20"/>
        </w:rPr>
      </w:pPr>
      <w:proofErr w:type="spellStart"/>
      <w:r w:rsidRPr="00B459C5">
        <w:rPr>
          <w:rFonts w:ascii="Arial" w:hAnsi="Arial" w:cs="Times New Roman"/>
          <w:sz w:val="20"/>
        </w:rPr>
        <w:t>Butor</w:t>
      </w:r>
      <w:proofErr w:type="spellEnd"/>
      <w:r w:rsidRPr="00B459C5">
        <w:rPr>
          <w:rFonts w:ascii="Arial" w:hAnsi="Arial" w:cs="Times New Roman"/>
          <w:sz w:val="20"/>
        </w:rPr>
        <w:t xml:space="preserve">, Michel. </w:t>
      </w:r>
      <w:r w:rsidRPr="00B459C5">
        <w:rPr>
          <w:rFonts w:ascii="Arial" w:hAnsi="Arial" w:cs="Times New Roman"/>
          <w:bCs/>
          <w:i/>
          <w:sz w:val="20"/>
        </w:rPr>
        <w:t>Sobre literatura: Estudios y conferencias 1948-1959.</w:t>
      </w:r>
      <w:r w:rsidRPr="00B459C5">
        <w:rPr>
          <w:rFonts w:ascii="Arial" w:hAnsi="Arial" w:cs="Times New Roman"/>
          <w:bCs/>
          <w:sz w:val="20"/>
        </w:rPr>
        <w:t xml:space="preserve"> Barcelona: Seix-Barral, 1960.</w:t>
      </w:r>
    </w:p>
    <w:p w:rsidR="003E25A2" w:rsidRDefault="00257035" w:rsidP="002902F3">
      <w:pPr>
        <w:spacing w:after="0"/>
        <w:ind w:left="708"/>
        <w:jc w:val="both"/>
        <w:rPr>
          <w:rFonts w:ascii="Arial" w:hAnsi="Arial" w:cs="Times New Roman"/>
          <w:bCs/>
          <w:sz w:val="20"/>
        </w:rPr>
      </w:pPr>
      <w:r w:rsidRPr="00B459C5">
        <w:rPr>
          <w:rFonts w:ascii="Arial" w:hAnsi="Arial" w:cs="Times New Roman"/>
          <w:sz w:val="20"/>
        </w:rPr>
        <w:t>–––</w:t>
      </w:r>
      <w:r w:rsidR="00AE222D" w:rsidRPr="00B459C5">
        <w:rPr>
          <w:rFonts w:ascii="Arial" w:hAnsi="Arial" w:cs="Times New Roman"/>
          <w:sz w:val="20"/>
        </w:rPr>
        <w:t xml:space="preserve">. </w:t>
      </w:r>
      <w:r w:rsidR="00AE222D" w:rsidRPr="00B459C5">
        <w:rPr>
          <w:rFonts w:ascii="Arial" w:hAnsi="Arial" w:cs="Times New Roman"/>
          <w:bCs/>
          <w:i/>
          <w:sz w:val="20"/>
        </w:rPr>
        <w:t>Sobre literatura II: Estudios y conferencias 1959-1963</w:t>
      </w:r>
      <w:r w:rsidR="00AE222D" w:rsidRPr="00B459C5">
        <w:rPr>
          <w:rFonts w:ascii="Arial" w:hAnsi="Arial" w:cs="Times New Roman"/>
          <w:bCs/>
          <w:sz w:val="20"/>
        </w:rPr>
        <w:t>. Barcelon</w:t>
      </w:r>
      <w:r w:rsidR="00B075D6" w:rsidRPr="00B459C5">
        <w:rPr>
          <w:rFonts w:ascii="Arial" w:hAnsi="Arial" w:cs="Times New Roman"/>
          <w:bCs/>
          <w:sz w:val="20"/>
        </w:rPr>
        <w:t>a: Seix-Barral, 1967</w:t>
      </w:r>
      <w:r w:rsidR="00AE222D" w:rsidRPr="00B459C5">
        <w:rPr>
          <w:rFonts w:ascii="Arial" w:hAnsi="Arial" w:cs="Times New Roman"/>
          <w:bCs/>
          <w:sz w:val="20"/>
        </w:rPr>
        <w:t>.</w:t>
      </w:r>
    </w:p>
    <w:p w:rsidR="001E4CC2" w:rsidRPr="00B459C5" w:rsidRDefault="003E25A2" w:rsidP="002902F3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3E25A2">
        <w:rPr>
          <w:rFonts w:ascii="Arial" w:hAnsi="Arial" w:cs="Times New Roman"/>
          <w:sz w:val="20"/>
        </w:rPr>
        <w:t xml:space="preserve">—–. “La </w:t>
      </w:r>
      <w:proofErr w:type="spellStart"/>
      <w:r w:rsidRPr="003E25A2">
        <w:rPr>
          <w:rFonts w:ascii="Arial" w:hAnsi="Arial" w:cs="Times New Roman"/>
          <w:sz w:val="20"/>
        </w:rPr>
        <w:t>littérature</w:t>
      </w:r>
      <w:proofErr w:type="spellEnd"/>
      <w:r w:rsidRPr="003E25A2">
        <w:rPr>
          <w:rFonts w:ascii="Arial" w:hAnsi="Arial" w:cs="Times New Roman"/>
          <w:sz w:val="20"/>
        </w:rPr>
        <w:t xml:space="preserve">, </w:t>
      </w:r>
      <w:proofErr w:type="spellStart"/>
      <w:r w:rsidRPr="003E25A2">
        <w:rPr>
          <w:rFonts w:ascii="Arial" w:hAnsi="Arial" w:cs="Times New Roman"/>
          <w:sz w:val="20"/>
        </w:rPr>
        <w:t>l’oreille</w:t>
      </w:r>
      <w:proofErr w:type="spellEnd"/>
      <w:r w:rsidRPr="003E25A2">
        <w:rPr>
          <w:rFonts w:ascii="Arial" w:hAnsi="Arial" w:cs="Times New Roman"/>
          <w:sz w:val="20"/>
        </w:rPr>
        <w:t>, l’</w:t>
      </w:r>
      <w:proofErr w:type="spellStart"/>
      <w:r w:rsidRPr="003E25A2">
        <w:rPr>
          <w:rFonts w:ascii="Arial" w:hAnsi="Arial" w:cs="Times New Roman"/>
          <w:sz w:val="20"/>
        </w:rPr>
        <w:t>œil</w:t>
      </w:r>
      <w:proofErr w:type="spellEnd"/>
      <w:r w:rsidRPr="003E25A2">
        <w:rPr>
          <w:rFonts w:ascii="Arial" w:hAnsi="Arial" w:cs="Times New Roman"/>
          <w:sz w:val="20"/>
        </w:rPr>
        <w:t xml:space="preserve">”, </w:t>
      </w:r>
      <w:proofErr w:type="spellStart"/>
      <w:r w:rsidRPr="003E25A2">
        <w:rPr>
          <w:rFonts w:ascii="Arial" w:hAnsi="Arial" w:cs="Times New Roman"/>
          <w:i/>
          <w:iCs/>
          <w:sz w:val="20"/>
        </w:rPr>
        <w:t>Repertoire</w:t>
      </w:r>
      <w:proofErr w:type="spellEnd"/>
      <w:r w:rsidRPr="003E25A2">
        <w:rPr>
          <w:rFonts w:ascii="Arial" w:hAnsi="Arial" w:cs="Times New Roman"/>
          <w:i/>
          <w:iCs/>
          <w:sz w:val="20"/>
        </w:rPr>
        <w:t xml:space="preserve"> III</w:t>
      </w:r>
      <w:r w:rsidRPr="003E25A2">
        <w:rPr>
          <w:rFonts w:ascii="Arial" w:hAnsi="Arial" w:cs="Times New Roman"/>
          <w:sz w:val="20"/>
        </w:rPr>
        <w:t xml:space="preserve">. Paris: </w:t>
      </w:r>
      <w:proofErr w:type="spellStart"/>
      <w:r w:rsidRPr="003E25A2">
        <w:rPr>
          <w:rFonts w:ascii="Arial" w:hAnsi="Arial" w:cs="Times New Roman"/>
          <w:sz w:val="20"/>
        </w:rPr>
        <w:t>Éditions</w:t>
      </w:r>
      <w:proofErr w:type="spellEnd"/>
      <w:r w:rsidRPr="003E25A2">
        <w:rPr>
          <w:rFonts w:ascii="Arial" w:hAnsi="Arial" w:cs="Times New Roman"/>
          <w:sz w:val="20"/>
        </w:rPr>
        <w:t xml:space="preserve"> de </w:t>
      </w:r>
      <w:proofErr w:type="spellStart"/>
      <w:r w:rsidRPr="003E25A2">
        <w:rPr>
          <w:rFonts w:ascii="Arial" w:hAnsi="Arial" w:cs="Times New Roman"/>
          <w:sz w:val="20"/>
        </w:rPr>
        <w:t>Minuit</w:t>
      </w:r>
      <w:proofErr w:type="spellEnd"/>
      <w:r w:rsidRPr="003E25A2">
        <w:rPr>
          <w:rFonts w:ascii="Arial" w:hAnsi="Arial" w:cs="Times New Roman"/>
          <w:sz w:val="20"/>
        </w:rPr>
        <w:t>, 1968.</w:t>
      </w:r>
    </w:p>
    <w:p w:rsidR="00AE222D" w:rsidRPr="00B459C5" w:rsidRDefault="00AE222D" w:rsidP="002902F3">
      <w:pPr>
        <w:spacing w:after="0"/>
        <w:ind w:left="708"/>
        <w:jc w:val="both"/>
        <w:rPr>
          <w:rFonts w:ascii="Arial" w:hAnsi="Arial" w:cs="Times New Roman"/>
          <w:sz w:val="20"/>
        </w:rPr>
      </w:pPr>
      <w:proofErr w:type="spellStart"/>
      <w:r w:rsidRPr="00B459C5">
        <w:rPr>
          <w:rFonts w:ascii="Arial" w:hAnsi="Arial"/>
          <w:sz w:val="20"/>
        </w:rPr>
        <w:t>Bénabou</w:t>
      </w:r>
      <w:proofErr w:type="spellEnd"/>
      <w:r w:rsidRPr="00B459C5">
        <w:rPr>
          <w:rFonts w:ascii="Arial" w:hAnsi="Arial"/>
          <w:sz w:val="20"/>
        </w:rPr>
        <w:t>, Marcel</w:t>
      </w:r>
      <w:r w:rsidRPr="00B459C5">
        <w:rPr>
          <w:rFonts w:ascii="Arial" w:hAnsi="Arial" w:cs="Times New Roman"/>
          <w:sz w:val="20"/>
        </w:rPr>
        <w:t>. “</w:t>
      </w:r>
      <w:proofErr w:type="spellStart"/>
      <w:r w:rsidRPr="00B459C5">
        <w:rPr>
          <w:rFonts w:ascii="Arial" w:hAnsi="Arial" w:cs="Times New Roman"/>
          <w:sz w:val="20"/>
        </w:rPr>
        <w:t>Quelques</w:t>
      </w:r>
      <w:proofErr w:type="spellEnd"/>
      <w:r w:rsidRPr="00B459C5">
        <w:rPr>
          <w:rFonts w:ascii="Arial" w:hAnsi="Arial" w:cs="Times New Roman"/>
          <w:sz w:val="20"/>
        </w:rPr>
        <w:t xml:space="preserve"> </w:t>
      </w:r>
      <w:proofErr w:type="spellStart"/>
      <w:r w:rsidRPr="00B459C5">
        <w:rPr>
          <w:rFonts w:ascii="Arial" w:hAnsi="Arial" w:cs="Times New Roman"/>
          <w:sz w:val="20"/>
        </w:rPr>
        <w:t>clefs</w:t>
      </w:r>
      <w:proofErr w:type="spellEnd"/>
      <w:r w:rsidRPr="00B459C5">
        <w:rPr>
          <w:rFonts w:ascii="Arial" w:hAnsi="Arial" w:cs="Times New Roman"/>
          <w:sz w:val="20"/>
        </w:rPr>
        <w:t xml:space="preserve"> </w:t>
      </w:r>
      <w:proofErr w:type="spellStart"/>
      <w:r w:rsidRPr="00B459C5">
        <w:rPr>
          <w:rFonts w:ascii="Arial" w:hAnsi="Arial" w:cs="Times New Roman"/>
          <w:sz w:val="20"/>
        </w:rPr>
        <w:t>pour</w:t>
      </w:r>
      <w:proofErr w:type="spellEnd"/>
      <w:r w:rsidRPr="00B459C5">
        <w:rPr>
          <w:rFonts w:ascii="Arial" w:hAnsi="Arial" w:cs="Times New Roman"/>
          <w:sz w:val="20"/>
        </w:rPr>
        <w:t xml:space="preserve"> </w:t>
      </w:r>
      <w:proofErr w:type="spellStart"/>
      <w:r w:rsidRPr="00B459C5">
        <w:rPr>
          <w:rFonts w:ascii="Arial" w:hAnsi="Arial" w:cs="Times New Roman"/>
          <w:i/>
          <w:sz w:val="20"/>
        </w:rPr>
        <w:t>Pourquoi</w:t>
      </w:r>
      <w:proofErr w:type="spellEnd"/>
      <w:r w:rsidRPr="00B459C5">
        <w:rPr>
          <w:rFonts w:ascii="Arial" w:hAnsi="Arial" w:cs="Times New Roman"/>
          <w:i/>
          <w:sz w:val="20"/>
        </w:rPr>
        <w:t xml:space="preserve"> je </w:t>
      </w:r>
      <w:proofErr w:type="spellStart"/>
      <w:r w:rsidRPr="00B459C5">
        <w:rPr>
          <w:rFonts w:ascii="Arial" w:hAnsi="Arial" w:cs="Times New Roman"/>
          <w:i/>
          <w:sz w:val="20"/>
        </w:rPr>
        <w:t>n’ai</w:t>
      </w:r>
      <w:proofErr w:type="spellEnd"/>
      <w:r w:rsidRPr="00B459C5">
        <w:rPr>
          <w:rFonts w:ascii="Arial" w:hAnsi="Arial" w:cs="Times New Roman"/>
          <w:i/>
          <w:sz w:val="20"/>
        </w:rPr>
        <w:t xml:space="preserve"> </w:t>
      </w:r>
      <w:proofErr w:type="spellStart"/>
      <w:r w:rsidRPr="00B459C5">
        <w:rPr>
          <w:rFonts w:ascii="Arial" w:hAnsi="Arial" w:cs="Times New Roman"/>
          <w:i/>
          <w:sz w:val="20"/>
        </w:rPr>
        <w:t>écrit</w:t>
      </w:r>
      <w:proofErr w:type="spellEnd"/>
      <w:r w:rsidRPr="00B459C5">
        <w:rPr>
          <w:rFonts w:ascii="Arial" w:hAnsi="Arial" w:cs="Times New Roman"/>
          <w:i/>
          <w:sz w:val="20"/>
        </w:rPr>
        <w:t xml:space="preserve"> </w:t>
      </w:r>
      <w:proofErr w:type="spellStart"/>
      <w:r w:rsidRPr="00B459C5">
        <w:rPr>
          <w:rFonts w:ascii="Arial" w:hAnsi="Arial" w:cs="Times New Roman"/>
          <w:i/>
          <w:sz w:val="20"/>
        </w:rPr>
        <w:t>aucun</w:t>
      </w:r>
      <w:proofErr w:type="spellEnd"/>
      <w:r w:rsidRPr="00B459C5">
        <w:rPr>
          <w:rFonts w:ascii="Arial" w:hAnsi="Arial" w:cs="Times New Roman"/>
          <w:i/>
          <w:sz w:val="20"/>
        </w:rPr>
        <w:t xml:space="preserve"> de mes </w:t>
      </w:r>
      <w:proofErr w:type="spellStart"/>
      <w:r w:rsidRPr="00B459C5">
        <w:rPr>
          <w:rFonts w:ascii="Arial" w:hAnsi="Arial" w:cs="Times New Roman"/>
          <w:i/>
          <w:sz w:val="20"/>
        </w:rPr>
        <w:t>livres</w:t>
      </w:r>
      <w:proofErr w:type="spellEnd"/>
      <w:r w:rsidRPr="00B459C5">
        <w:rPr>
          <w:rFonts w:ascii="Arial" w:hAnsi="Arial" w:cs="Times New Roman"/>
          <w:sz w:val="20"/>
        </w:rPr>
        <w:t xml:space="preserve">”. En líneas: </w:t>
      </w:r>
      <w:hyperlink r:id="rId18" w:history="1">
        <w:r w:rsidRPr="00B459C5">
          <w:rPr>
            <w:rStyle w:val="Hipervnculo"/>
            <w:rFonts w:ascii="Arial" w:hAnsi="Arial" w:cs="Times New Roman"/>
            <w:sz w:val="20"/>
          </w:rPr>
          <w:t>http://oulipo.net/fr/quelques-clefs-pour-pourquoi-je-nai-ecrit-aucun-de-mes-livres</w:t>
        </w:r>
      </w:hyperlink>
      <w:r w:rsidRPr="00B459C5">
        <w:rPr>
          <w:rFonts w:ascii="Arial" w:hAnsi="Arial" w:cs="Times New Roman"/>
          <w:sz w:val="20"/>
        </w:rPr>
        <w:t>.</w:t>
      </w:r>
    </w:p>
    <w:p w:rsidR="00AE222D" w:rsidRDefault="00AE222D" w:rsidP="001E4CC2">
      <w:pPr>
        <w:spacing w:after="0"/>
        <w:jc w:val="both"/>
        <w:rPr>
          <w:rFonts w:ascii="Arial" w:hAnsi="Arial" w:cs="Times New Roman"/>
          <w:b/>
          <w:sz w:val="22"/>
        </w:rPr>
      </w:pPr>
    </w:p>
    <w:p w:rsidR="0020429D" w:rsidRPr="00297487" w:rsidRDefault="002902F3" w:rsidP="005E49FF">
      <w:pPr>
        <w:spacing w:after="0"/>
        <w:jc w:val="both"/>
        <w:rPr>
          <w:rFonts w:ascii="Arial" w:hAnsi="Arial" w:cs="Times New Roman"/>
          <w:b/>
          <w:sz w:val="22"/>
        </w:rPr>
      </w:pPr>
      <w:r>
        <w:rPr>
          <w:rFonts w:ascii="Arial" w:hAnsi="Arial" w:cs="Times New Roman"/>
          <w:sz w:val="22"/>
        </w:rPr>
        <w:t>4.8</w:t>
      </w:r>
      <w:r w:rsidRPr="002902F3">
        <w:rPr>
          <w:rFonts w:ascii="Arial" w:hAnsi="Arial" w:cs="Times New Roman"/>
          <w:sz w:val="22"/>
        </w:rPr>
        <w:t>.</w:t>
      </w:r>
      <w:r>
        <w:rPr>
          <w:rFonts w:ascii="Arial" w:hAnsi="Arial" w:cs="Times New Roman"/>
          <w:b/>
          <w:sz w:val="22"/>
        </w:rPr>
        <w:t xml:space="preserve"> </w:t>
      </w:r>
      <w:r w:rsidR="00D80B7D" w:rsidRPr="001E4CC2">
        <w:rPr>
          <w:rFonts w:ascii="Arial" w:hAnsi="Arial" w:cs="Times New Roman"/>
          <w:b/>
          <w:sz w:val="22"/>
        </w:rPr>
        <w:t>Espacialismo</w:t>
      </w:r>
      <w:r w:rsidR="00D80B7D">
        <w:rPr>
          <w:rFonts w:ascii="Arial" w:hAnsi="Arial" w:cs="Times New Roman"/>
          <w:b/>
          <w:sz w:val="22"/>
        </w:rPr>
        <w:t>, grafismo y poesía visual</w:t>
      </w:r>
      <w:r>
        <w:rPr>
          <w:rFonts w:ascii="Arial" w:hAnsi="Arial" w:cs="Times New Roman"/>
          <w:b/>
          <w:sz w:val="22"/>
        </w:rPr>
        <w:t xml:space="preserve"> </w:t>
      </w:r>
      <w:r>
        <w:rPr>
          <w:rFonts w:ascii="Arial" w:hAnsi="Arial" w:cs="Times New Roman"/>
          <w:sz w:val="22"/>
        </w:rPr>
        <w:t>(clase 8</w:t>
      </w:r>
      <w:r w:rsidRPr="002902F3">
        <w:rPr>
          <w:rFonts w:ascii="Arial" w:hAnsi="Arial" w:cs="Times New Roman"/>
          <w:sz w:val="22"/>
        </w:rPr>
        <w:t>)</w:t>
      </w:r>
    </w:p>
    <w:p w:rsidR="00935127" w:rsidRPr="006C3BC9" w:rsidRDefault="00F050BD" w:rsidP="002902F3">
      <w:pPr>
        <w:spacing w:after="0"/>
        <w:ind w:left="708"/>
        <w:jc w:val="both"/>
        <w:rPr>
          <w:rFonts w:ascii="Arial" w:hAnsi="Arial" w:cs="Times New Roman"/>
          <w:sz w:val="20"/>
        </w:rPr>
      </w:pPr>
      <w:r>
        <w:rPr>
          <w:rFonts w:ascii="Arial" w:hAnsi="Arial" w:cs="Times New Roman"/>
          <w:sz w:val="20"/>
        </w:rPr>
        <w:t>Albert-</w:t>
      </w:r>
      <w:proofErr w:type="spellStart"/>
      <w:r>
        <w:rPr>
          <w:rFonts w:ascii="Arial" w:hAnsi="Arial" w:cs="Times New Roman"/>
          <w:sz w:val="20"/>
        </w:rPr>
        <w:t>Birot</w:t>
      </w:r>
      <w:proofErr w:type="spellEnd"/>
      <w:r>
        <w:rPr>
          <w:rFonts w:ascii="Arial" w:hAnsi="Arial" w:cs="Times New Roman"/>
          <w:sz w:val="20"/>
        </w:rPr>
        <w:t>, Pierre.</w:t>
      </w:r>
      <w:r w:rsidR="00B075D6" w:rsidRPr="006C3BC9">
        <w:rPr>
          <w:rFonts w:ascii="Arial" w:hAnsi="Arial" w:cs="Times New Roman"/>
          <w:sz w:val="20"/>
        </w:rPr>
        <w:t xml:space="preserve"> </w:t>
      </w:r>
      <w:proofErr w:type="spellStart"/>
      <w:r>
        <w:rPr>
          <w:rFonts w:ascii="Arial" w:hAnsi="Arial" w:cs="Times New Roman"/>
          <w:i/>
          <w:sz w:val="20"/>
        </w:rPr>
        <w:t>P</w:t>
      </w:r>
      <w:r w:rsidR="00B075D6" w:rsidRPr="006C3BC9">
        <w:rPr>
          <w:rFonts w:ascii="Arial" w:hAnsi="Arial" w:cs="Times New Roman"/>
          <w:i/>
          <w:sz w:val="20"/>
        </w:rPr>
        <w:t>oèmes</w:t>
      </w:r>
      <w:proofErr w:type="spellEnd"/>
      <w:r w:rsidR="00B075D6" w:rsidRPr="006C3BC9">
        <w:rPr>
          <w:rFonts w:ascii="Arial" w:hAnsi="Arial" w:cs="Times New Roman"/>
          <w:i/>
          <w:sz w:val="20"/>
        </w:rPr>
        <w:t>-</w:t>
      </w:r>
      <w:proofErr w:type="spellStart"/>
      <w:r w:rsidR="00B075D6" w:rsidRPr="006C3BC9">
        <w:rPr>
          <w:rFonts w:ascii="Arial" w:hAnsi="Arial" w:cs="Times New Roman"/>
          <w:i/>
          <w:sz w:val="20"/>
        </w:rPr>
        <w:t>pancartes</w:t>
      </w:r>
      <w:proofErr w:type="spellEnd"/>
      <w:r w:rsidR="00B075D6" w:rsidRPr="006C3BC9">
        <w:rPr>
          <w:rFonts w:ascii="Arial" w:hAnsi="Arial" w:cs="Times New Roman"/>
          <w:sz w:val="20"/>
        </w:rPr>
        <w:t>. Selección.</w:t>
      </w:r>
    </w:p>
    <w:p w:rsidR="00B075D6" w:rsidRPr="006C3BC9" w:rsidRDefault="00935127" w:rsidP="002902F3">
      <w:pPr>
        <w:spacing w:after="0"/>
        <w:ind w:left="708"/>
        <w:jc w:val="both"/>
        <w:rPr>
          <w:rFonts w:ascii="Times New Roman" w:hAnsi="Times New Roman" w:cs="Times New Roman"/>
          <w:sz w:val="20"/>
        </w:rPr>
      </w:pPr>
      <w:r w:rsidRPr="006C3BC9">
        <w:rPr>
          <w:rFonts w:ascii="Arial" w:hAnsi="Arial" w:cs="Times New Roman"/>
          <w:sz w:val="20"/>
        </w:rPr>
        <w:t>–––. "</w:t>
      </w:r>
      <w:proofErr w:type="spellStart"/>
      <w:r w:rsidRPr="006C3BC9">
        <w:rPr>
          <w:rFonts w:ascii="Arial" w:hAnsi="Arial" w:cs="Times New Roman"/>
          <w:sz w:val="20"/>
        </w:rPr>
        <w:t>Poèmes</w:t>
      </w:r>
      <w:proofErr w:type="spellEnd"/>
      <w:r w:rsidRPr="006C3BC9">
        <w:rPr>
          <w:rFonts w:ascii="Arial" w:hAnsi="Arial" w:cs="Times New Roman"/>
          <w:sz w:val="20"/>
        </w:rPr>
        <w:t xml:space="preserve"> à </w:t>
      </w:r>
      <w:proofErr w:type="spellStart"/>
      <w:r w:rsidRPr="006C3BC9">
        <w:rPr>
          <w:rFonts w:ascii="Arial" w:hAnsi="Arial" w:cs="Times New Roman"/>
          <w:sz w:val="20"/>
        </w:rPr>
        <w:t>crier</w:t>
      </w:r>
      <w:proofErr w:type="spellEnd"/>
      <w:r w:rsidRPr="006C3BC9">
        <w:rPr>
          <w:rFonts w:ascii="Arial" w:hAnsi="Arial" w:cs="Times New Roman"/>
          <w:sz w:val="20"/>
        </w:rPr>
        <w:t xml:space="preserve"> et à </w:t>
      </w:r>
      <w:proofErr w:type="spellStart"/>
      <w:r w:rsidRPr="006C3BC9">
        <w:rPr>
          <w:rFonts w:ascii="Arial" w:hAnsi="Arial" w:cs="Times New Roman"/>
          <w:sz w:val="20"/>
        </w:rPr>
        <w:t>danser</w:t>
      </w:r>
      <w:proofErr w:type="spellEnd"/>
      <w:r w:rsidRPr="006C3BC9">
        <w:rPr>
          <w:rFonts w:ascii="Arial" w:hAnsi="Arial" w:cs="Times New Roman"/>
          <w:sz w:val="20"/>
        </w:rPr>
        <w:t xml:space="preserve">" (1916-19). </w:t>
      </w:r>
      <w:r w:rsidR="00332491" w:rsidRPr="006C3BC9">
        <w:rPr>
          <w:rFonts w:ascii="Arial" w:hAnsi="Arial" w:cs="Times New Roman"/>
          <w:sz w:val="20"/>
        </w:rPr>
        <w:t xml:space="preserve">En líneas: </w:t>
      </w:r>
      <w:hyperlink r:id="rId19" w:history="1">
        <w:r w:rsidRPr="006C3BC9">
          <w:rPr>
            <w:rStyle w:val="Hipervnculo"/>
            <w:rFonts w:ascii="Arial" w:hAnsi="Arial" w:cs="Times New Roman"/>
            <w:sz w:val="20"/>
          </w:rPr>
          <w:t>https://www.youtube.com/watch?v=o5FkY6r7Hdo</w:t>
        </w:r>
      </w:hyperlink>
      <w:r w:rsidR="00332491" w:rsidRPr="006C3BC9">
        <w:rPr>
          <w:rFonts w:ascii="Times New Roman" w:hAnsi="Times New Roman" w:cs="Times New Roman"/>
          <w:sz w:val="20"/>
        </w:rPr>
        <w:t>.</w:t>
      </w:r>
    </w:p>
    <w:p w:rsidR="00D84FAB" w:rsidRPr="006C3BC9" w:rsidRDefault="009C7CAE" w:rsidP="002902F3">
      <w:pPr>
        <w:spacing w:after="0"/>
        <w:ind w:left="708"/>
        <w:jc w:val="both"/>
        <w:rPr>
          <w:rFonts w:ascii="Arial" w:hAnsi="Arial" w:cs="Times New Roman"/>
          <w:sz w:val="20"/>
        </w:rPr>
      </w:pPr>
      <w:proofErr w:type="spellStart"/>
      <w:r w:rsidRPr="006C3BC9">
        <w:rPr>
          <w:rFonts w:ascii="Arial" w:hAnsi="Arial" w:cs="Times New Roman"/>
          <w:sz w:val="20"/>
        </w:rPr>
        <w:t>Clerc</w:t>
      </w:r>
      <w:proofErr w:type="spellEnd"/>
      <w:r w:rsidRPr="006C3BC9">
        <w:rPr>
          <w:rFonts w:ascii="Arial" w:hAnsi="Arial" w:cs="Times New Roman"/>
          <w:sz w:val="20"/>
        </w:rPr>
        <w:t xml:space="preserve">, </w:t>
      </w:r>
      <w:proofErr w:type="spellStart"/>
      <w:r w:rsidRPr="006C3BC9">
        <w:rPr>
          <w:rFonts w:ascii="Arial" w:hAnsi="Arial" w:cs="Times New Roman"/>
          <w:sz w:val="20"/>
        </w:rPr>
        <w:t>Phillippe</w:t>
      </w:r>
      <w:proofErr w:type="spellEnd"/>
      <w:r w:rsidRPr="006C3BC9">
        <w:rPr>
          <w:rFonts w:ascii="Arial" w:hAnsi="Arial" w:cs="Times New Roman"/>
          <w:sz w:val="20"/>
        </w:rPr>
        <w:t xml:space="preserve">. </w:t>
      </w:r>
      <w:r w:rsidRPr="006C3BC9">
        <w:rPr>
          <w:rFonts w:ascii="Arial" w:hAnsi="Arial" w:cs="Times New Roman"/>
          <w:i/>
          <w:sz w:val="20"/>
        </w:rPr>
        <w:t>Ox</w:t>
      </w:r>
      <w:r w:rsidR="00162771" w:rsidRPr="006C3BC9">
        <w:rPr>
          <w:rFonts w:ascii="Arial" w:hAnsi="Arial" w:cs="Times New Roman"/>
          <w:i/>
          <w:sz w:val="20"/>
        </w:rPr>
        <w:t xml:space="preserve">. </w:t>
      </w:r>
      <w:proofErr w:type="spellStart"/>
      <w:r w:rsidR="00162771" w:rsidRPr="006C3BC9">
        <w:rPr>
          <w:rFonts w:ascii="Arial" w:hAnsi="Arial" w:cs="Times New Roman"/>
          <w:i/>
          <w:sz w:val="20"/>
        </w:rPr>
        <w:t>Revue</w:t>
      </w:r>
      <w:proofErr w:type="spellEnd"/>
      <w:r w:rsidR="00162771" w:rsidRPr="006C3BC9">
        <w:rPr>
          <w:rFonts w:ascii="Arial" w:hAnsi="Arial" w:cs="Times New Roman"/>
          <w:i/>
          <w:sz w:val="20"/>
        </w:rPr>
        <w:t>-</w:t>
      </w:r>
      <w:proofErr w:type="spellStart"/>
      <w:r w:rsidR="00162771" w:rsidRPr="006C3BC9">
        <w:rPr>
          <w:rFonts w:ascii="Arial" w:hAnsi="Arial" w:cs="Times New Roman"/>
          <w:i/>
          <w:sz w:val="20"/>
        </w:rPr>
        <w:t>image</w:t>
      </w:r>
      <w:proofErr w:type="spellEnd"/>
      <w:r w:rsidR="003C30B7" w:rsidRPr="006C3BC9">
        <w:rPr>
          <w:rFonts w:ascii="Arial" w:hAnsi="Arial" w:cs="Times New Roman"/>
          <w:sz w:val="20"/>
        </w:rPr>
        <w:t xml:space="preserve"> (1991</w:t>
      </w:r>
      <w:r w:rsidR="00162771" w:rsidRPr="006C3BC9">
        <w:rPr>
          <w:rFonts w:ascii="Arial" w:hAnsi="Arial" w:cs="Times New Roman"/>
          <w:sz w:val="20"/>
        </w:rPr>
        <w:t>-2014</w:t>
      </w:r>
      <w:r w:rsidR="003C30B7" w:rsidRPr="006C3BC9">
        <w:rPr>
          <w:rFonts w:ascii="Arial" w:hAnsi="Arial" w:cs="Times New Roman"/>
          <w:sz w:val="20"/>
        </w:rPr>
        <w:t>)</w:t>
      </w:r>
      <w:r w:rsidRPr="006C3BC9">
        <w:rPr>
          <w:rFonts w:ascii="Arial" w:hAnsi="Arial" w:cs="Times New Roman"/>
          <w:sz w:val="20"/>
        </w:rPr>
        <w:t xml:space="preserve">. En línea: </w:t>
      </w:r>
      <w:hyperlink r:id="rId20" w:history="1">
        <w:r w:rsidR="00162771" w:rsidRPr="006C3BC9">
          <w:rPr>
            <w:rStyle w:val="Hipervnculo"/>
            <w:rFonts w:ascii="Arial" w:hAnsi="Arial" w:cs="Times New Roman"/>
            <w:sz w:val="20"/>
          </w:rPr>
          <w:t>http://www.ceei.univ-paris7.fr/04_bibliotheque/index_accesOX.html</w:t>
        </w:r>
      </w:hyperlink>
      <w:r w:rsidR="003C30B7" w:rsidRPr="006C3BC9">
        <w:rPr>
          <w:rFonts w:ascii="Arial" w:hAnsi="Arial" w:cs="Times New Roman"/>
          <w:sz w:val="20"/>
        </w:rPr>
        <w:t xml:space="preserve"> (consul</w:t>
      </w:r>
      <w:r w:rsidR="00162771" w:rsidRPr="006C3BC9">
        <w:rPr>
          <w:rFonts w:ascii="Arial" w:hAnsi="Arial" w:cs="Times New Roman"/>
          <w:sz w:val="20"/>
        </w:rPr>
        <w:t xml:space="preserve">tado 04/10/2017). </w:t>
      </w:r>
    </w:p>
    <w:p w:rsidR="009C7CAE" w:rsidRPr="006C3BC9" w:rsidRDefault="00D84FAB" w:rsidP="002902F3">
      <w:pPr>
        <w:spacing w:after="0"/>
        <w:ind w:left="708"/>
        <w:jc w:val="both"/>
        <w:rPr>
          <w:rFonts w:ascii="Arial" w:hAnsi="Arial"/>
          <w:sz w:val="20"/>
        </w:rPr>
      </w:pPr>
      <w:r w:rsidRPr="006C3BC9">
        <w:rPr>
          <w:rFonts w:ascii="Arial" w:hAnsi="Arial" w:cs="Times New Roman"/>
          <w:sz w:val="20"/>
        </w:rPr>
        <w:t>–––. “</w:t>
      </w:r>
      <w:proofErr w:type="spellStart"/>
      <w:r w:rsidRPr="006C3BC9">
        <w:rPr>
          <w:rFonts w:ascii="Arial" w:hAnsi="Arial" w:cs="Times New Roman"/>
          <w:sz w:val="20"/>
        </w:rPr>
        <w:t>Polygrammes</w:t>
      </w:r>
      <w:proofErr w:type="spellEnd"/>
      <w:r w:rsidRPr="006C3BC9">
        <w:rPr>
          <w:rFonts w:ascii="Arial" w:hAnsi="Arial" w:cs="Times New Roman"/>
          <w:sz w:val="20"/>
        </w:rPr>
        <w:t xml:space="preserve">”. </w:t>
      </w:r>
      <w:proofErr w:type="spellStart"/>
      <w:r w:rsidRPr="006C3BC9">
        <w:rPr>
          <w:rFonts w:ascii="Arial" w:hAnsi="Arial"/>
          <w:i/>
          <w:sz w:val="20"/>
        </w:rPr>
        <w:t>Cahiers</w:t>
      </w:r>
      <w:proofErr w:type="spellEnd"/>
      <w:r w:rsidRPr="006C3BC9">
        <w:rPr>
          <w:rFonts w:ascii="Arial" w:hAnsi="Arial"/>
          <w:i/>
          <w:sz w:val="20"/>
        </w:rPr>
        <w:t xml:space="preserve"> </w:t>
      </w:r>
      <w:proofErr w:type="spellStart"/>
      <w:r w:rsidRPr="006C3BC9">
        <w:rPr>
          <w:rFonts w:ascii="Arial" w:hAnsi="Arial"/>
          <w:i/>
          <w:sz w:val="20"/>
        </w:rPr>
        <w:t>du</w:t>
      </w:r>
      <w:proofErr w:type="spellEnd"/>
      <w:r w:rsidRPr="006C3BC9">
        <w:rPr>
          <w:rFonts w:ascii="Arial" w:hAnsi="Arial"/>
          <w:i/>
          <w:sz w:val="20"/>
        </w:rPr>
        <w:t xml:space="preserve"> CEEI</w:t>
      </w:r>
      <w:r w:rsidRPr="006C3BC9">
        <w:rPr>
          <w:rFonts w:ascii="Arial" w:hAnsi="Arial"/>
          <w:sz w:val="20"/>
        </w:rPr>
        <w:t xml:space="preserve">. </w:t>
      </w:r>
      <w:r w:rsidR="00257035" w:rsidRPr="006C3BC9">
        <w:rPr>
          <w:rFonts w:ascii="Arial" w:hAnsi="Arial"/>
          <w:sz w:val="20"/>
        </w:rPr>
        <w:t xml:space="preserve">En </w:t>
      </w:r>
      <w:r w:rsidRPr="006C3BC9">
        <w:rPr>
          <w:rFonts w:ascii="Arial" w:hAnsi="Arial"/>
          <w:sz w:val="20"/>
        </w:rPr>
        <w:t xml:space="preserve">A.-M. </w:t>
      </w:r>
      <w:proofErr w:type="spellStart"/>
      <w:r w:rsidRPr="006C3BC9">
        <w:rPr>
          <w:rFonts w:ascii="Arial" w:hAnsi="Arial"/>
          <w:sz w:val="20"/>
        </w:rPr>
        <w:t>Christin</w:t>
      </w:r>
      <w:proofErr w:type="spellEnd"/>
      <w:r w:rsidRPr="006C3BC9">
        <w:rPr>
          <w:rFonts w:ascii="Arial" w:hAnsi="Arial"/>
          <w:sz w:val="20"/>
        </w:rPr>
        <w:t xml:space="preserve">, "Philippe </w:t>
      </w:r>
      <w:proofErr w:type="spellStart"/>
      <w:r w:rsidRPr="006C3BC9">
        <w:rPr>
          <w:rFonts w:ascii="Arial" w:hAnsi="Arial"/>
          <w:sz w:val="20"/>
        </w:rPr>
        <w:t>Clerc</w:t>
      </w:r>
      <w:proofErr w:type="spellEnd"/>
      <w:r w:rsidRPr="006C3BC9">
        <w:rPr>
          <w:rFonts w:ascii="Arial" w:hAnsi="Arial"/>
          <w:sz w:val="20"/>
        </w:rPr>
        <w:t xml:space="preserve">, </w:t>
      </w:r>
      <w:proofErr w:type="spellStart"/>
      <w:r w:rsidRPr="006C3BC9">
        <w:rPr>
          <w:rFonts w:ascii="Arial" w:hAnsi="Arial"/>
          <w:sz w:val="20"/>
        </w:rPr>
        <w:t>Polygrammes</w:t>
      </w:r>
      <w:proofErr w:type="spellEnd"/>
      <w:r w:rsidRPr="006C3BC9">
        <w:rPr>
          <w:rFonts w:ascii="Arial" w:hAnsi="Arial"/>
          <w:sz w:val="20"/>
        </w:rPr>
        <w:t>"</w:t>
      </w:r>
      <w:r w:rsidR="003C70F6" w:rsidRPr="006C3BC9">
        <w:rPr>
          <w:rFonts w:ascii="Arial" w:hAnsi="Arial"/>
          <w:sz w:val="20"/>
        </w:rPr>
        <w:t xml:space="preserve">, </w:t>
      </w:r>
      <w:r w:rsidR="005514BE" w:rsidRPr="006C3BC9">
        <w:rPr>
          <w:rFonts w:ascii="Arial" w:hAnsi="Arial"/>
          <w:sz w:val="20"/>
        </w:rPr>
        <w:t xml:space="preserve">2008. En línea: </w:t>
      </w:r>
      <w:hyperlink r:id="rId21" w:history="1">
        <w:r w:rsidR="005514BE" w:rsidRPr="006C3BC9">
          <w:rPr>
            <w:rStyle w:val="Hipervnculo"/>
            <w:rFonts w:ascii="Arial" w:hAnsi="Arial"/>
            <w:sz w:val="20"/>
          </w:rPr>
          <w:t>http://www.ceei.univ-paris7.fr/07_ressource/mediatheque/philippe_clerc/page_5.html</w:t>
        </w:r>
      </w:hyperlink>
      <w:r w:rsidR="005514BE" w:rsidRPr="006C3BC9">
        <w:rPr>
          <w:rFonts w:ascii="Arial" w:hAnsi="Arial"/>
          <w:sz w:val="20"/>
        </w:rPr>
        <w:t>.</w:t>
      </w:r>
    </w:p>
    <w:p w:rsidR="00B8486C" w:rsidRPr="006C3BC9" w:rsidRDefault="00B8486C" w:rsidP="002902F3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6C3BC9">
        <w:rPr>
          <w:rFonts w:ascii="Arial" w:hAnsi="Arial" w:cs="Times New Roman"/>
          <w:sz w:val="20"/>
        </w:rPr>
        <w:t xml:space="preserve">–––. </w:t>
      </w:r>
      <w:proofErr w:type="spellStart"/>
      <w:r w:rsidRPr="006C3BC9">
        <w:rPr>
          <w:rFonts w:ascii="Arial" w:hAnsi="Arial" w:cs="Times New Roman"/>
          <w:i/>
          <w:sz w:val="20"/>
        </w:rPr>
        <w:t>L’immédiate</w:t>
      </w:r>
      <w:proofErr w:type="spellEnd"/>
      <w:r w:rsidRPr="006C3BC9">
        <w:rPr>
          <w:rFonts w:ascii="Arial" w:hAnsi="Arial" w:cs="Times New Roman"/>
          <w:sz w:val="20"/>
        </w:rPr>
        <w:t xml:space="preserve"> (en colaboración) 1971-1981.</w:t>
      </w:r>
    </w:p>
    <w:p w:rsidR="00D84FAB" w:rsidRPr="00023689" w:rsidRDefault="00032EE1" w:rsidP="002902F3">
      <w:pPr>
        <w:spacing w:after="0"/>
        <w:ind w:left="708"/>
        <w:jc w:val="both"/>
        <w:rPr>
          <w:rFonts w:ascii="Arial" w:hAnsi="Arial" w:cs="Times New Roman"/>
          <w:sz w:val="20"/>
        </w:rPr>
      </w:pPr>
      <w:proofErr w:type="spellStart"/>
      <w:r w:rsidRPr="006C3BC9">
        <w:rPr>
          <w:rFonts w:ascii="Arial" w:hAnsi="Arial" w:cs="Times New Roman"/>
          <w:sz w:val="20"/>
        </w:rPr>
        <w:t>Depétris</w:t>
      </w:r>
      <w:proofErr w:type="spellEnd"/>
      <w:r w:rsidRPr="006C3BC9">
        <w:rPr>
          <w:rFonts w:ascii="Arial" w:hAnsi="Arial" w:cs="Times New Roman"/>
          <w:sz w:val="20"/>
        </w:rPr>
        <w:t>, Jean-Pierre</w:t>
      </w:r>
      <w:r w:rsidR="001E4CC2" w:rsidRPr="006C3BC9">
        <w:rPr>
          <w:rFonts w:ascii="Arial" w:hAnsi="Arial" w:cs="Times New Roman"/>
          <w:sz w:val="20"/>
        </w:rPr>
        <w:t xml:space="preserve">, </w:t>
      </w:r>
      <w:proofErr w:type="spellStart"/>
      <w:r w:rsidR="001E4CC2" w:rsidRPr="006C3BC9">
        <w:rPr>
          <w:rFonts w:ascii="Arial" w:hAnsi="Arial" w:cs="Times New Roman"/>
          <w:sz w:val="20"/>
        </w:rPr>
        <w:t>Ilse</w:t>
      </w:r>
      <w:proofErr w:type="spellEnd"/>
      <w:r w:rsidR="001E4CC2" w:rsidRPr="006C3BC9">
        <w:rPr>
          <w:rFonts w:ascii="Arial" w:hAnsi="Arial" w:cs="Times New Roman"/>
          <w:sz w:val="20"/>
        </w:rPr>
        <w:t xml:space="preserve"> Garnier, Pierre Garnier. “</w:t>
      </w:r>
      <w:proofErr w:type="spellStart"/>
      <w:r w:rsidR="001E4CC2" w:rsidRPr="006C3BC9">
        <w:rPr>
          <w:rFonts w:ascii="Arial" w:hAnsi="Arial" w:cs="Times New Roman"/>
          <w:sz w:val="20"/>
        </w:rPr>
        <w:t>Bavardages</w:t>
      </w:r>
      <w:proofErr w:type="spellEnd"/>
      <w:r w:rsidR="001E4CC2" w:rsidRPr="006C3BC9">
        <w:rPr>
          <w:rFonts w:ascii="Arial" w:hAnsi="Arial" w:cs="Times New Roman"/>
          <w:sz w:val="20"/>
        </w:rPr>
        <w:t xml:space="preserve"> </w:t>
      </w:r>
      <w:proofErr w:type="spellStart"/>
      <w:r w:rsidR="001E4CC2" w:rsidRPr="006C3BC9">
        <w:rPr>
          <w:rFonts w:ascii="Arial" w:hAnsi="Arial" w:cs="Times New Roman"/>
          <w:sz w:val="20"/>
        </w:rPr>
        <w:t>épistolaires</w:t>
      </w:r>
      <w:proofErr w:type="spellEnd"/>
      <w:r w:rsidR="001E4CC2" w:rsidRPr="006C3BC9">
        <w:rPr>
          <w:rFonts w:ascii="Arial" w:hAnsi="Arial" w:cs="Times New Roman"/>
          <w:sz w:val="20"/>
        </w:rPr>
        <w:t xml:space="preserve"> sur la </w:t>
      </w:r>
      <w:proofErr w:type="spellStart"/>
      <w:r w:rsidR="001E4CC2" w:rsidRPr="00023689">
        <w:rPr>
          <w:rFonts w:ascii="Arial" w:hAnsi="Arial" w:cs="Times New Roman"/>
          <w:sz w:val="20"/>
        </w:rPr>
        <w:t>poésie</w:t>
      </w:r>
      <w:proofErr w:type="spellEnd"/>
      <w:r w:rsidR="001E4CC2" w:rsidRPr="00023689">
        <w:rPr>
          <w:rFonts w:ascii="Arial" w:hAnsi="Arial" w:cs="Times New Roman"/>
          <w:sz w:val="20"/>
        </w:rPr>
        <w:t xml:space="preserve"> </w:t>
      </w:r>
      <w:proofErr w:type="spellStart"/>
      <w:r w:rsidR="001E4CC2" w:rsidRPr="00023689">
        <w:rPr>
          <w:rFonts w:ascii="Arial" w:hAnsi="Arial" w:cs="Times New Roman"/>
          <w:sz w:val="20"/>
        </w:rPr>
        <w:t>spatiale</w:t>
      </w:r>
      <w:proofErr w:type="spellEnd"/>
      <w:r w:rsidR="001E4CC2" w:rsidRPr="00023689">
        <w:rPr>
          <w:rFonts w:ascii="Arial" w:hAnsi="Arial" w:cs="Times New Roman"/>
          <w:sz w:val="20"/>
        </w:rPr>
        <w:t>”</w:t>
      </w:r>
      <w:r w:rsidR="00744112" w:rsidRPr="00023689">
        <w:rPr>
          <w:rFonts w:ascii="Arial" w:hAnsi="Arial" w:cs="Times New Roman"/>
          <w:sz w:val="20"/>
        </w:rPr>
        <w:t xml:space="preserve">. </w:t>
      </w:r>
      <w:r w:rsidR="001E4CC2" w:rsidRPr="00023689">
        <w:rPr>
          <w:rFonts w:ascii="Arial" w:hAnsi="Arial" w:cs="Times New Roman"/>
          <w:i/>
          <w:sz w:val="20"/>
        </w:rPr>
        <w:t xml:space="preserve">A </w:t>
      </w:r>
      <w:proofErr w:type="spellStart"/>
      <w:r w:rsidR="001E4CC2" w:rsidRPr="00023689">
        <w:rPr>
          <w:rFonts w:ascii="Arial" w:hAnsi="Arial" w:cs="Times New Roman"/>
          <w:i/>
          <w:sz w:val="20"/>
        </w:rPr>
        <w:t>travers</w:t>
      </w:r>
      <w:proofErr w:type="spellEnd"/>
      <w:r w:rsidR="001E4CC2" w:rsidRPr="00023689">
        <w:rPr>
          <w:rFonts w:ascii="Arial" w:hAnsi="Arial" w:cs="Times New Roman"/>
          <w:i/>
          <w:sz w:val="20"/>
        </w:rPr>
        <w:t xml:space="preserve"> </w:t>
      </w:r>
      <w:proofErr w:type="spellStart"/>
      <w:r w:rsidR="001E4CC2" w:rsidRPr="00023689">
        <w:rPr>
          <w:rFonts w:ascii="Arial" w:hAnsi="Arial" w:cs="Times New Roman"/>
          <w:i/>
          <w:sz w:val="20"/>
        </w:rPr>
        <w:t>champs</w:t>
      </w:r>
      <w:proofErr w:type="spellEnd"/>
      <w:r w:rsidR="001E4CC2" w:rsidRPr="00023689">
        <w:rPr>
          <w:rFonts w:ascii="Arial" w:hAnsi="Arial" w:cs="Times New Roman"/>
          <w:sz w:val="20"/>
        </w:rPr>
        <w:t xml:space="preserve">, </w:t>
      </w:r>
      <w:proofErr w:type="spellStart"/>
      <w:r w:rsidR="001E4CC2" w:rsidRPr="00023689">
        <w:rPr>
          <w:rFonts w:ascii="Arial" w:hAnsi="Arial" w:cs="Times New Roman"/>
          <w:sz w:val="20"/>
        </w:rPr>
        <w:t>Nº</w:t>
      </w:r>
      <w:proofErr w:type="spellEnd"/>
      <w:r w:rsidR="001E4CC2" w:rsidRPr="00023689">
        <w:rPr>
          <w:rFonts w:ascii="Arial" w:hAnsi="Arial" w:cs="Times New Roman"/>
          <w:sz w:val="20"/>
        </w:rPr>
        <w:t xml:space="preserve"> 11, septiembre </w:t>
      </w:r>
      <w:r w:rsidR="00744112" w:rsidRPr="00023689">
        <w:rPr>
          <w:rFonts w:ascii="Arial" w:hAnsi="Arial" w:cs="Times New Roman"/>
          <w:sz w:val="20"/>
        </w:rPr>
        <w:t>(</w:t>
      </w:r>
      <w:r w:rsidR="001E4CC2" w:rsidRPr="00023689">
        <w:rPr>
          <w:rFonts w:ascii="Arial" w:hAnsi="Arial" w:cs="Times New Roman"/>
          <w:sz w:val="20"/>
        </w:rPr>
        <w:t>2011</w:t>
      </w:r>
      <w:r w:rsidR="00744112" w:rsidRPr="00023689">
        <w:rPr>
          <w:rFonts w:ascii="Arial" w:hAnsi="Arial" w:cs="Times New Roman"/>
          <w:sz w:val="20"/>
        </w:rPr>
        <w:t>)</w:t>
      </w:r>
      <w:r w:rsidR="001E4CC2" w:rsidRPr="00023689">
        <w:rPr>
          <w:rFonts w:ascii="Arial" w:hAnsi="Arial" w:cs="Times New Roman"/>
          <w:sz w:val="20"/>
        </w:rPr>
        <w:t>.</w:t>
      </w:r>
    </w:p>
    <w:p w:rsidR="00D80B7D" w:rsidRPr="00023689" w:rsidRDefault="00D80B7D" w:rsidP="002902F3">
      <w:pPr>
        <w:spacing w:after="0"/>
        <w:ind w:left="708"/>
        <w:jc w:val="both"/>
        <w:rPr>
          <w:rFonts w:ascii="Arial" w:hAnsi="Arial"/>
          <w:sz w:val="20"/>
        </w:rPr>
      </w:pPr>
      <w:proofErr w:type="spellStart"/>
      <w:r w:rsidRPr="00023689">
        <w:rPr>
          <w:rFonts w:ascii="Arial" w:hAnsi="Arial" w:cs="Times New Roman"/>
          <w:sz w:val="20"/>
        </w:rPr>
        <w:t>Dotremont</w:t>
      </w:r>
      <w:proofErr w:type="spellEnd"/>
      <w:r w:rsidRPr="00023689">
        <w:rPr>
          <w:rFonts w:ascii="Arial" w:hAnsi="Arial" w:cs="Times New Roman"/>
          <w:sz w:val="20"/>
        </w:rPr>
        <w:t xml:space="preserve">, Christian. </w:t>
      </w:r>
      <w:proofErr w:type="spellStart"/>
      <w:r w:rsidRPr="00023689">
        <w:rPr>
          <w:rFonts w:ascii="Arial" w:hAnsi="Arial" w:cs="Times New Roman"/>
          <w:i/>
          <w:sz w:val="20"/>
        </w:rPr>
        <w:t>J’écris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 </w:t>
      </w:r>
      <w:proofErr w:type="spellStart"/>
      <w:r w:rsidRPr="00023689">
        <w:rPr>
          <w:rFonts w:ascii="Arial" w:hAnsi="Arial" w:cs="Times New Roman"/>
          <w:i/>
          <w:sz w:val="20"/>
        </w:rPr>
        <w:t>donc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 je </w:t>
      </w:r>
      <w:proofErr w:type="spellStart"/>
      <w:r w:rsidRPr="00023689">
        <w:rPr>
          <w:rFonts w:ascii="Arial" w:hAnsi="Arial" w:cs="Times New Roman"/>
          <w:i/>
          <w:sz w:val="20"/>
        </w:rPr>
        <w:t>crée</w:t>
      </w:r>
      <w:proofErr w:type="spellEnd"/>
      <w:r w:rsidRPr="00023689">
        <w:rPr>
          <w:rFonts w:ascii="Arial" w:hAnsi="Arial" w:cs="Times New Roman"/>
          <w:sz w:val="20"/>
        </w:rPr>
        <w:t xml:space="preserve">. </w:t>
      </w:r>
      <w:proofErr w:type="spellStart"/>
      <w:r w:rsidRPr="00023689">
        <w:rPr>
          <w:rFonts w:ascii="Arial" w:hAnsi="Arial"/>
          <w:sz w:val="20"/>
        </w:rPr>
        <w:t>Fac</w:t>
      </w:r>
      <w:proofErr w:type="spellEnd"/>
      <w:r w:rsidRPr="00023689">
        <w:rPr>
          <w:rFonts w:ascii="Arial" w:hAnsi="Arial"/>
          <w:sz w:val="20"/>
        </w:rPr>
        <w:t>-</w:t>
      </w:r>
      <w:proofErr w:type="spellStart"/>
      <w:r w:rsidRPr="00023689">
        <w:rPr>
          <w:rFonts w:ascii="Arial" w:hAnsi="Arial"/>
          <w:sz w:val="20"/>
        </w:rPr>
        <w:t>simile</w:t>
      </w:r>
      <w:proofErr w:type="spellEnd"/>
      <w:r w:rsidRPr="00023689">
        <w:rPr>
          <w:rFonts w:ascii="Arial" w:hAnsi="Arial"/>
          <w:sz w:val="20"/>
        </w:rPr>
        <w:t xml:space="preserve">. </w:t>
      </w:r>
      <w:r w:rsidRPr="00023689">
        <w:rPr>
          <w:rFonts w:ascii="Arial" w:hAnsi="Arial" w:cs="Times New Roman"/>
          <w:sz w:val="20"/>
        </w:rPr>
        <w:t xml:space="preserve">París: </w:t>
      </w:r>
      <w:proofErr w:type="spellStart"/>
      <w:r w:rsidRPr="00023689">
        <w:rPr>
          <w:rFonts w:ascii="Arial" w:hAnsi="Arial"/>
          <w:sz w:val="20"/>
        </w:rPr>
        <w:t>Didier</w:t>
      </w:r>
      <w:proofErr w:type="spellEnd"/>
      <w:r w:rsidRPr="00023689">
        <w:rPr>
          <w:rFonts w:ascii="Arial" w:hAnsi="Arial"/>
          <w:sz w:val="20"/>
        </w:rPr>
        <w:t xml:space="preserve"> </w:t>
      </w:r>
      <w:proofErr w:type="spellStart"/>
      <w:r w:rsidRPr="00023689">
        <w:rPr>
          <w:rFonts w:ascii="Arial" w:hAnsi="Arial"/>
          <w:sz w:val="20"/>
        </w:rPr>
        <w:t>Devillez</w:t>
      </w:r>
      <w:proofErr w:type="spellEnd"/>
      <w:r w:rsidRPr="00023689">
        <w:rPr>
          <w:rFonts w:ascii="Arial" w:hAnsi="Arial"/>
          <w:sz w:val="20"/>
        </w:rPr>
        <w:t>, 2002.</w:t>
      </w:r>
    </w:p>
    <w:p w:rsidR="001E4CC2" w:rsidRPr="00023689" w:rsidRDefault="001E4CC2" w:rsidP="002902F3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023689">
        <w:rPr>
          <w:rFonts w:ascii="Arial" w:hAnsi="Arial" w:cs="Times New Roman"/>
          <w:sz w:val="20"/>
        </w:rPr>
        <w:t>Garnier</w:t>
      </w:r>
      <w:r w:rsidR="0051508F" w:rsidRPr="00023689">
        <w:rPr>
          <w:rFonts w:ascii="Arial" w:hAnsi="Arial" w:cs="Times New Roman"/>
          <w:sz w:val="20"/>
        </w:rPr>
        <w:t xml:space="preserve">, </w:t>
      </w:r>
      <w:proofErr w:type="spellStart"/>
      <w:r w:rsidR="0051508F" w:rsidRPr="00023689">
        <w:rPr>
          <w:rFonts w:ascii="Arial" w:hAnsi="Arial" w:cs="Times New Roman"/>
          <w:sz w:val="20"/>
        </w:rPr>
        <w:t>I</w:t>
      </w:r>
      <w:r w:rsidR="006A591E" w:rsidRPr="00023689">
        <w:rPr>
          <w:rFonts w:ascii="Arial" w:hAnsi="Arial" w:cs="Times New Roman"/>
          <w:sz w:val="20"/>
        </w:rPr>
        <w:t>l</w:t>
      </w:r>
      <w:r w:rsidR="00032EE1" w:rsidRPr="00023689">
        <w:rPr>
          <w:rFonts w:ascii="Arial" w:hAnsi="Arial" w:cs="Times New Roman"/>
          <w:sz w:val="20"/>
        </w:rPr>
        <w:t>se</w:t>
      </w:r>
      <w:proofErr w:type="spellEnd"/>
      <w:r w:rsidRPr="00023689">
        <w:rPr>
          <w:rFonts w:ascii="Arial" w:hAnsi="Arial" w:cs="Times New Roman"/>
          <w:sz w:val="20"/>
        </w:rPr>
        <w:t xml:space="preserve">. “Les </w:t>
      </w:r>
      <w:proofErr w:type="spellStart"/>
      <w:r w:rsidRPr="00023689">
        <w:rPr>
          <w:rFonts w:ascii="Arial" w:hAnsi="Arial" w:cs="Times New Roman"/>
          <w:sz w:val="20"/>
        </w:rPr>
        <w:t>îles</w:t>
      </w:r>
      <w:proofErr w:type="spellEnd"/>
      <w:r w:rsidRPr="00023689">
        <w:rPr>
          <w:rFonts w:ascii="Arial" w:hAnsi="Arial" w:cs="Times New Roman"/>
          <w:sz w:val="20"/>
        </w:rPr>
        <w:t xml:space="preserve">”. </w:t>
      </w:r>
      <w:r w:rsidRPr="00023689">
        <w:rPr>
          <w:rFonts w:ascii="Arial" w:hAnsi="Arial" w:cs="Times New Roman"/>
          <w:i/>
          <w:sz w:val="20"/>
        </w:rPr>
        <w:t xml:space="preserve">A </w:t>
      </w:r>
      <w:proofErr w:type="spellStart"/>
      <w:r w:rsidRPr="00023689">
        <w:rPr>
          <w:rFonts w:ascii="Arial" w:hAnsi="Arial" w:cs="Times New Roman"/>
          <w:i/>
          <w:sz w:val="20"/>
        </w:rPr>
        <w:t>travers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 </w:t>
      </w:r>
      <w:proofErr w:type="spellStart"/>
      <w:r w:rsidRPr="00023689">
        <w:rPr>
          <w:rFonts w:ascii="Arial" w:hAnsi="Arial" w:cs="Times New Roman"/>
          <w:i/>
          <w:sz w:val="20"/>
        </w:rPr>
        <w:t>champs</w:t>
      </w:r>
      <w:proofErr w:type="spellEnd"/>
      <w:r w:rsidRPr="00023689">
        <w:rPr>
          <w:rFonts w:ascii="Arial" w:hAnsi="Arial" w:cs="Times New Roman"/>
          <w:sz w:val="20"/>
        </w:rPr>
        <w:t xml:space="preserve">, </w:t>
      </w:r>
      <w:proofErr w:type="spellStart"/>
      <w:r w:rsidRPr="00023689">
        <w:rPr>
          <w:rFonts w:ascii="Arial" w:hAnsi="Arial" w:cs="Times New Roman"/>
          <w:sz w:val="20"/>
        </w:rPr>
        <w:t>Nº</w:t>
      </w:r>
      <w:proofErr w:type="spellEnd"/>
      <w:r w:rsidRPr="00023689">
        <w:rPr>
          <w:rFonts w:ascii="Arial" w:hAnsi="Arial" w:cs="Times New Roman"/>
          <w:sz w:val="20"/>
        </w:rPr>
        <w:t xml:space="preserve"> 11, septiembre </w:t>
      </w:r>
      <w:r w:rsidR="00744112" w:rsidRPr="00023689">
        <w:rPr>
          <w:rFonts w:ascii="Arial" w:hAnsi="Arial" w:cs="Times New Roman"/>
          <w:sz w:val="20"/>
        </w:rPr>
        <w:t>(</w:t>
      </w:r>
      <w:r w:rsidRPr="00023689">
        <w:rPr>
          <w:rFonts w:ascii="Arial" w:hAnsi="Arial" w:cs="Times New Roman"/>
          <w:sz w:val="20"/>
        </w:rPr>
        <w:t>2011</w:t>
      </w:r>
      <w:r w:rsidR="00744112" w:rsidRPr="00023689">
        <w:rPr>
          <w:rFonts w:ascii="Arial" w:hAnsi="Arial" w:cs="Times New Roman"/>
          <w:sz w:val="20"/>
        </w:rPr>
        <w:t>)</w:t>
      </w:r>
      <w:r w:rsidRPr="00023689">
        <w:rPr>
          <w:rFonts w:ascii="Arial" w:hAnsi="Arial" w:cs="Times New Roman"/>
          <w:sz w:val="20"/>
        </w:rPr>
        <w:t>.</w:t>
      </w:r>
    </w:p>
    <w:p w:rsidR="0051508F" w:rsidRPr="00023689" w:rsidRDefault="001E4CC2" w:rsidP="002902F3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023689">
        <w:rPr>
          <w:rFonts w:ascii="Arial" w:hAnsi="Arial" w:cs="Times New Roman"/>
          <w:sz w:val="20"/>
        </w:rPr>
        <w:t>Garnier</w:t>
      </w:r>
      <w:r w:rsidR="00032EE1" w:rsidRPr="00023689">
        <w:rPr>
          <w:rFonts w:ascii="Arial" w:hAnsi="Arial" w:cs="Times New Roman"/>
          <w:sz w:val="20"/>
        </w:rPr>
        <w:t>, Pierre</w:t>
      </w:r>
      <w:r w:rsidRPr="00023689">
        <w:rPr>
          <w:rFonts w:ascii="Arial" w:hAnsi="Arial" w:cs="Times New Roman"/>
          <w:sz w:val="20"/>
        </w:rPr>
        <w:t>. “</w:t>
      </w:r>
      <w:proofErr w:type="spellStart"/>
      <w:r w:rsidRPr="00023689">
        <w:rPr>
          <w:rFonts w:ascii="Arial" w:hAnsi="Arial" w:cs="Times New Roman"/>
          <w:sz w:val="20"/>
        </w:rPr>
        <w:t>Poémes</w:t>
      </w:r>
      <w:proofErr w:type="spellEnd"/>
      <w:r w:rsidRPr="00023689">
        <w:rPr>
          <w:rFonts w:ascii="Arial" w:hAnsi="Arial" w:cs="Times New Roman"/>
          <w:sz w:val="20"/>
        </w:rPr>
        <w:t xml:space="preserve"> </w:t>
      </w:r>
      <w:proofErr w:type="spellStart"/>
      <w:r w:rsidRPr="00023689">
        <w:rPr>
          <w:rFonts w:ascii="Arial" w:hAnsi="Arial" w:cs="Times New Roman"/>
          <w:sz w:val="20"/>
        </w:rPr>
        <w:t>spatiaux</w:t>
      </w:r>
      <w:proofErr w:type="spellEnd"/>
      <w:r w:rsidRPr="00023689">
        <w:rPr>
          <w:rFonts w:ascii="Arial" w:hAnsi="Arial" w:cs="Times New Roman"/>
          <w:sz w:val="20"/>
        </w:rPr>
        <w:t xml:space="preserve"> (</w:t>
      </w:r>
      <w:proofErr w:type="spellStart"/>
      <w:r w:rsidRPr="00023689">
        <w:rPr>
          <w:rFonts w:ascii="Arial" w:hAnsi="Arial" w:cs="Times New Roman"/>
          <w:sz w:val="20"/>
        </w:rPr>
        <w:t>mai</w:t>
      </w:r>
      <w:proofErr w:type="spellEnd"/>
      <w:r w:rsidRPr="00023689">
        <w:rPr>
          <w:rFonts w:ascii="Arial" w:hAnsi="Arial" w:cs="Times New Roman"/>
          <w:sz w:val="20"/>
        </w:rPr>
        <w:t xml:space="preserve"> 2001)”. </w:t>
      </w:r>
      <w:r w:rsidRPr="00023689">
        <w:rPr>
          <w:rFonts w:ascii="Arial" w:hAnsi="Arial" w:cs="Times New Roman"/>
          <w:i/>
          <w:sz w:val="20"/>
        </w:rPr>
        <w:t xml:space="preserve">A </w:t>
      </w:r>
      <w:proofErr w:type="spellStart"/>
      <w:r w:rsidRPr="00023689">
        <w:rPr>
          <w:rFonts w:ascii="Arial" w:hAnsi="Arial" w:cs="Times New Roman"/>
          <w:i/>
          <w:sz w:val="20"/>
        </w:rPr>
        <w:t>travers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 </w:t>
      </w:r>
      <w:proofErr w:type="spellStart"/>
      <w:r w:rsidRPr="00023689">
        <w:rPr>
          <w:rFonts w:ascii="Arial" w:hAnsi="Arial" w:cs="Times New Roman"/>
          <w:i/>
          <w:sz w:val="20"/>
        </w:rPr>
        <w:t>champs</w:t>
      </w:r>
      <w:proofErr w:type="spellEnd"/>
      <w:r w:rsidR="00921654" w:rsidRPr="00023689">
        <w:rPr>
          <w:rFonts w:ascii="Arial" w:hAnsi="Arial" w:cs="Times New Roman"/>
          <w:sz w:val="20"/>
        </w:rPr>
        <w:t xml:space="preserve">, </w:t>
      </w:r>
      <w:proofErr w:type="spellStart"/>
      <w:r w:rsidR="00921654" w:rsidRPr="00023689">
        <w:rPr>
          <w:rFonts w:ascii="Arial" w:hAnsi="Arial" w:cs="Times New Roman"/>
          <w:sz w:val="20"/>
        </w:rPr>
        <w:t>Nº</w:t>
      </w:r>
      <w:proofErr w:type="spellEnd"/>
      <w:r w:rsidR="00921654" w:rsidRPr="00023689">
        <w:rPr>
          <w:rFonts w:ascii="Arial" w:hAnsi="Arial" w:cs="Times New Roman"/>
          <w:sz w:val="20"/>
        </w:rPr>
        <w:t xml:space="preserve"> 11, sept.</w:t>
      </w:r>
      <w:r w:rsidRPr="00023689">
        <w:rPr>
          <w:rFonts w:ascii="Arial" w:hAnsi="Arial" w:cs="Times New Roman"/>
          <w:sz w:val="20"/>
        </w:rPr>
        <w:t xml:space="preserve"> </w:t>
      </w:r>
      <w:r w:rsidR="00744112" w:rsidRPr="00023689">
        <w:rPr>
          <w:rFonts w:ascii="Arial" w:hAnsi="Arial" w:cs="Times New Roman"/>
          <w:sz w:val="20"/>
        </w:rPr>
        <w:t>(</w:t>
      </w:r>
      <w:r w:rsidRPr="00023689">
        <w:rPr>
          <w:rFonts w:ascii="Arial" w:hAnsi="Arial" w:cs="Times New Roman"/>
          <w:sz w:val="20"/>
        </w:rPr>
        <w:t>2011</w:t>
      </w:r>
      <w:r w:rsidR="00744112" w:rsidRPr="00023689">
        <w:rPr>
          <w:rFonts w:ascii="Arial" w:hAnsi="Arial" w:cs="Times New Roman"/>
          <w:sz w:val="20"/>
        </w:rPr>
        <w:t>)</w:t>
      </w:r>
      <w:r w:rsidRPr="00023689">
        <w:rPr>
          <w:rFonts w:ascii="Arial" w:hAnsi="Arial" w:cs="Times New Roman"/>
          <w:sz w:val="20"/>
        </w:rPr>
        <w:t>.</w:t>
      </w:r>
    </w:p>
    <w:p w:rsidR="001E4CC2" w:rsidRPr="00023689" w:rsidRDefault="001D030C" w:rsidP="002902F3">
      <w:pPr>
        <w:spacing w:after="0"/>
        <w:ind w:left="708"/>
        <w:jc w:val="both"/>
        <w:rPr>
          <w:rFonts w:ascii="Arial" w:hAnsi="Arial"/>
          <w:sz w:val="20"/>
        </w:rPr>
      </w:pPr>
      <w:r>
        <w:rPr>
          <w:rFonts w:ascii="Arial" w:hAnsi="Arial" w:cs="Times New Roman"/>
          <w:sz w:val="20"/>
        </w:rPr>
        <w:t xml:space="preserve">Garnier, </w:t>
      </w:r>
      <w:proofErr w:type="spellStart"/>
      <w:r w:rsidR="0051508F" w:rsidRPr="00023689">
        <w:rPr>
          <w:rFonts w:ascii="Arial" w:hAnsi="Arial" w:cs="Times New Roman"/>
          <w:sz w:val="20"/>
        </w:rPr>
        <w:t>l</w:t>
      </w:r>
      <w:r w:rsidR="006A591E" w:rsidRPr="00023689">
        <w:rPr>
          <w:rFonts w:ascii="Arial" w:hAnsi="Arial" w:cs="Times New Roman"/>
          <w:sz w:val="20"/>
        </w:rPr>
        <w:t>l</w:t>
      </w:r>
      <w:r>
        <w:rPr>
          <w:rFonts w:ascii="Arial" w:hAnsi="Arial" w:cs="Times New Roman"/>
          <w:sz w:val="20"/>
        </w:rPr>
        <w:t>se</w:t>
      </w:r>
      <w:proofErr w:type="spellEnd"/>
      <w:r>
        <w:rPr>
          <w:rFonts w:ascii="Arial" w:hAnsi="Arial" w:cs="Times New Roman"/>
          <w:sz w:val="20"/>
        </w:rPr>
        <w:t xml:space="preserve"> y Pierre Garnier.</w:t>
      </w:r>
      <w:r w:rsidR="0051508F" w:rsidRPr="00023689">
        <w:rPr>
          <w:rFonts w:ascii="Arial" w:hAnsi="Arial" w:cs="Times New Roman"/>
          <w:sz w:val="20"/>
        </w:rPr>
        <w:t xml:space="preserve"> </w:t>
      </w:r>
      <w:r>
        <w:rPr>
          <w:rFonts w:ascii="Arial" w:hAnsi="Arial" w:cs="Times New Roman"/>
          <w:sz w:val="20"/>
        </w:rPr>
        <w:t>“</w:t>
      </w:r>
      <w:proofErr w:type="spellStart"/>
      <w:r w:rsidR="0051508F" w:rsidRPr="001D030C">
        <w:rPr>
          <w:rFonts w:ascii="Arial" w:hAnsi="Arial" w:cs="Times New Roman"/>
          <w:sz w:val="20"/>
        </w:rPr>
        <w:t>Little</w:t>
      </w:r>
      <w:proofErr w:type="spellEnd"/>
      <w:r w:rsidR="0051508F" w:rsidRPr="001D030C">
        <w:rPr>
          <w:rFonts w:ascii="Arial" w:hAnsi="Arial" w:cs="Times New Roman"/>
          <w:sz w:val="20"/>
        </w:rPr>
        <w:t xml:space="preserve"> aster, </w:t>
      </w:r>
      <w:proofErr w:type="spellStart"/>
      <w:r w:rsidR="0051508F" w:rsidRPr="001D030C">
        <w:rPr>
          <w:rFonts w:ascii="Arial" w:hAnsi="Arial" w:cs="Times New Roman"/>
          <w:sz w:val="20"/>
        </w:rPr>
        <w:t>poème</w:t>
      </w:r>
      <w:proofErr w:type="spellEnd"/>
      <w:r w:rsidR="0051508F" w:rsidRPr="001D030C">
        <w:rPr>
          <w:rFonts w:ascii="Arial" w:hAnsi="Arial" w:cs="Times New Roman"/>
          <w:sz w:val="20"/>
        </w:rPr>
        <w:t xml:space="preserve"> </w:t>
      </w:r>
      <w:proofErr w:type="spellStart"/>
      <w:r w:rsidR="0051508F" w:rsidRPr="001D030C">
        <w:rPr>
          <w:rFonts w:ascii="Arial" w:hAnsi="Arial" w:cs="Times New Roman"/>
          <w:sz w:val="20"/>
        </w:rPr>
        <w:t>mécanique</w:t>
      </w:r>
      <w:proofErr w:type="spellEnd"/>
      <w:r>
        <w:rPr>
          <w:rFonts w:ascii="Arial" w:hAnsi="Arial" w:cs="Times New Roman"/>
          <w:sz w:val="20"/>
        </w:rPr>
        <w:t>”</w:t>
      </w:r>
      <w:r w:rsidR="0051508F" w:rsidRPr="00023689">
        <w:rPr>
          <w:rFonts w:ascii="Arial" w:hAnsi="Arial" w:cs="Times New Roman"/>
          <w:sz w:val="20"/>
        </w:rPr>
        <w:t xml:space="preserve"> </w:t>
      </w:r>
      <w:r>
        <w:rPr>
          <w:rFonts w:ascii="Arial" w:hAnsi="Arial" w:cs="Times New Roman"/>
          <w:sz w:val="20"/>
        </w:rPr>
        <w:t>(</w:t>
      </w:r>
      <w:r w:rsidR="0051508F" w:rsidRPr="00023689">
        <w:rPr>
          <w:rFonts w:ascii="Arial" w:hAnsi="Arial" w:cs="Times New Roman"/>
          <w:sz w:val="20"/>
        </w:rPr>
        <w:t>1965</w:t>
      </w:r>
      <w:r>
        <w:rPr>
          <w:rFonts w:ascii="Arial" w:hAnsi="Arial" w:cs="Times New Roman"/>
          <w:sz w:val="20"/>
        </w:rPr>
        <w:t>)</w:t>
      </w:r>
      <w:r w:rsidR="0051508F" w:rsidRPr="00023689">
        <w:rPr>
          <w:rFonts w:ascii="Arial" w:hAnsi="Arial" w:cs="Times New Roman"/>
          <w:sz w:val="20"/>
        </w:rPr>
        <w:t>. En</w:t>
      </w:r>
      <w:r w:rsidR="0051508F" w:rsidRPr="00023689">
        <w:rPr>
          <w:rFonts w:ascii="Arial" w:hAnsi="Arial" w:cs="Times New Roman"/>
          <w:i/>
          <w:sz w:val="20"/>
        </w:rPr>
        <w:t xml:space="preserve"> </w:t>
      </w:r>
      <w:proofErr w:type="spellStart"/>
      <w:r w:rsidR="000B0176" w:rsidRPr="00023689">
        <w:rPr>
          <w:rFonts w:ascii="Arial" w:hAnsi="Arial"/>
          <w:sz w:val="20"/>
        </w:rPr>
        <w:t>Donguy</w:t>
      </w:r>
      <w:proofErr w:type="spellEnd"/>
      <w:r w:rsidR="000B0176" w:rsidRPr="00023689">
        <w:rPr>
          <w:rFonts w:ascii="Arial" w:hAnsi="Arial"/>
          <w:sz w:val="20"/>
        </w:rPr>
        <w:t>, Jacques</w:t>
      </w:r>
      <w:r>
        <w:rPr>
          <w:rFonts w:ascii="Arial" w:hAnsi="Arial"/>
          <w:sz w:val="20"/>
        </w:rPr>
        <w:t>.</w:t>
      </w:r>
      <w:r w:rsidR="000B0176" w:rsidRPr="00023689">
        <w:rPr>
          <w:rFonts w:ascii="Arial" w:hAnsi="Arial"/>
          <w:sz w:val="20"/>
        </w:rPr>
        <w:t xml:space="preserve"> “</w:t>
      </w:r>
      <w:proofErr w:type="spellStart"/>
      <w:r w:rsidR="0051508F" w:rsidRPr="00023689">
        <w:rPr>
          <w:rFonts w:ascii="Arial" w:hAnsi="Arial" w:cs="Times New Roman"/>
          <w:sz w:val="20"/>
        </w:rPr>
        <w:t>Poésie</w:t>
      </w:r>
      <w:proofErr w:type="spellEnd"/>
      <w:r w:rsidR="0051508F" w:rsidRPr="00023689">
        <w:rPr>
          <w:rFonts w:ascii="Arial" w:hAnsi="Arial" w:cs="Times New Roman"/>
          <w:sz w:val="20"/>
        </w:rPr>
        <w:t xml:space="preserve"> </w:t>
      </w:r>
      <w:proofErr w:type="spellStart"/>
      <w:r w:rsidR="0051508F" w:rsidRPr="00023689">
        <w:rPr>
          <w:rFonts w:ascii="Arial" w:hAnsi="Arial" w:cs="Times New Roman"/>
          <w:sz w:val="20"/>
        </w:rPr>
        <w:t>concrète</w:t>
      </w:r>
      <w:proofErr w:type="spellEnd"/>
      <w:r w:rsidR="0051508F" w:rsidRPr="00023689">
        <w:rPr>
          <w:rFonts w:ascii="Arial" w:hAnsi="Arial" w:cs="Times New Roman"/>
          <w:sz w:val="20"/>
        </w:rPr>
        <w:t xml:space="preserve">. </w:t>
      </w:r>
      <w:proofErr w:type="spellStart"/>
      <w:r w:rsidR="0051508F" w:rsidRPr="00023689">
        <w:rPr>
          <w:rFonts w:ascii="Arial" w:hAnsi="Arial" w:cs="Times New Roman"/>
          <w:sz w:val="20"/>
        </w:rPr>
        <w:t>Ant</w:t>
      </w:r>
      <w:r w:rsidR="006A591E" w:rsidRPr="00023689">
        <w:rPr>
          <w:rFonts w:ascii="Arial" w:hAnsi="Arial" w:cs="Times New Roman"/>
          <w:sz w:val="20"/>
        </w:rPr>
        <w:t>h</w:t>
      </w:r>
      <w:r w:rsidR="0051508F" w:rsidRPr="00023689">
        <w:rPr>
          <w:rFonts w:ascii="Arial" w:hAnsi="Arial" w:cs="Times New Roman"/>
          <w:sz w:val="20"/>
        </w:rPr>
        <w:t>ologie</w:t>
      </w:r>
      <w:proofErr w:type="spellEnd"/>
      <w:r w:rsidR="000B0176" w:rsidRPr="00023689">
        <w:rPr>
          <w:rFonts w:ascii="Arial" w:hAnsi="Arial" w:cs="Times New Roman"/>
          <w:sz w:val="20"/>
        </w:rPr>
        <w:t>”</w:t>
      </w:r>
      <w:r w:rsidR="0051508F" w:rsidRPr="00023689">
        <w:rPr>
          <w:rFonts w:ascii="Arial" w:hAnsi="Arial" w:cs="Times New Roman"/>
          <w:i/>
          <w:sz w:val="20"/>
        </w:rPr>
        <w:t>.</w:t>
      </w:r>
      <w:r w:rsidR="0051508F" w:rsidRPr="00023689">
        <w:rPr>
          <w:rFonts w:ascii="Arial" w:hAnsi="Arial" w:cs="Times New Roman"/>
          <w:sz w:val="20"/>
        </w:rPr>
        <w:t xml:space="preserve"> </w:t>
      </w:r>
      <w:proofErr w:type="spellStart"/>
      <w:r w:rsidR="000B0176" w:rsidRPr="00023689">
        <w:rPr>
          <w:rFonts w:ascii="Arial" w:hAnsi="Arial" w:cs="Times New Roman"/>
          <w:i/>
          <w:sz w:val="20"/>
        </w:rPr>
        <w:t>Poésies</w:t>
      </w:r>
      <w:proofErr w:type="spellEnd"/>
      <w:r w:rsidR="000B0176" w:rsidRPr="00023689">
        <w:rPr>
          <w:rFonts w:ascii="Arial" w:hAnsi="Arial" w:cs="Times New Roman"/>
          <w:i/>
          <w:sz w:val="20"/>
        </w:rPr>
        <w:t xml:space="preserve"> </w:t>
      </w:r>
      <w:proofErr w:type="spellStart"/>
      <w:r w:rsidR="000B0176" w:rsidRPr="00023689">
        <w:rPr>
          <w:rFonts w:ascii="Arial" w:hAnsi="Arial" w:cs="Times New Roman"/>
          <w:i/>
          <w:sz w:val="20"/>
        </w:rPr>
        <w:t>expérimentales</w:t>
      </w:r>
      <w:proofErr w:type="spellEnd"/>
      <w:r w:rsidR="000B0176" w:rsidRPr="00023689">
        <w:rPr>
          <w:rFonts w:ascii="Arial" w:hAnsi="Arial" w:cs="Times New Roman"/>
          <w:i/>
          <w:sz w:val="20"/>
        </w:rPr>
        <w:t xml:space="preserve"> – </w:t>
      </w:r>
      <w:proofErr w:type="spellStart"/>
      <w:r w:rsidR="000B0176" w:rsidRPr="00023689">
        <w:rPr>
          <w:rFonts w:ascii="Arial" w:hAnsi="Arial" w:cs="Times New Roman"/>
          <w:i/>
          <w:sz w:val="20"/>
        </w:rPr>
        <w:t>Zone</w:t>
      </w:r>
      <w:proofErr w:type="spellEnd"/>
      <w:r w:rsidR="000B0176" w:rsidRPr="00023689">
        <w:rPr>
          <w:rFonts w:ascii="Arial" w:hAnsi="Arial" w:cs="Times New Roman"/>
          <w:i/>
          <w:sz w:val="20"/>
        </w:rPr>
        <w:t xml:space="preserve"> </w:t>
      </w:r>
      <w:proofErr w:type="spellStart"/>
      <w:r w:rsidR="000B0176" w:rsidRPr="00023689">
        <w:rPr>
          <w:rFonts w:ascii="Arial" w:hAnsi="Arial" w:cs="Times New Roman"/>
          <w:i/>
          <w:sz w:val="20"/>
        </w:rPr>
        <w:t>numérique</w:t>
      </w:r>
      <w:proofErr w:type="spellEnd"/>
      <w:r w:rsidR="000B0176" w:rsidRPr="00023689">
        <w:rPr>
          <w:rFonts w:ascii="Arial" w:hAnsi="Arial" w:cs="Times New Roman"/>
          <w:i/>
          <w:sz w:val="20"/>
        </w:rPr>
        <w:t xml:space="preserve"> (1953-2007)</w:t>
      </w:r>
      <w:r w:rsidR="000B0176" w:rsidRPr="00023689">
        <w:rPr>
          <w:rFonts w:ascii="Arial" w:hAnsi="Arial"/>
          <w:sz w:val="20"/>
        </w:rPr>
        <w:t xml:space="preserve">. </w:t>
      </w:r>
      <w:r w:rsidR="00762F90" w:rsidRPr="00023689">
        <w:rPr>
          <w:rFonts w:ascii="Arial" w:hAnsi="Arial" w:cs="Times New Roman"/>
          <w:sz w:val="20"/>
        </w:rPr>
        <w:t xml:space="preserve">En líneas: </w:t>
      </w:r>
      <w:hyperlink r:id="rId22" w:history="1">
        <w:r w:rsidR="00762F90" w:rsidRPr="00023689">
          <w:rPr>
            <w:rStyle w:val="Hipervnculo"/>
            <w:rFonts w:ascii="Arial" w:hAnsi="Arial" w:cs="Times New Roman"/>
            <w:sz w:val="20"/>
          </w:rPr>
          <w:t>http://www.lespressesdureel.com/PDF/735.pdf</w:t>
        </w:r>
      </w:hyperlink>
      <w:r w:rsidR="00762F90" w:rsidRPr="00023689">
        <w:rPr>
          <w:rFonts w:ascii="Arial" w:hAnsi="Arial" w:cs="Times New Roman"/>
          <w:sz w:val="20"/>
        </w:rPr>
        <w:t xml:space="preserve"> (consultado 03/10/2017). </w:t>
      </w:r>
    </w:p>
    <w:p w:rsidR="001454AF" w:rsidRPr="00023689" w:rsidRDefault="001454AF" w:rsidP="002902F3">
      <w:pPr>
        <w:spacing w:after="0"/>
        <w:ind w:left="708"/>
        <w:jc w:val="both"/>
        <w:rPr>
          <w:rFonts w:ascii="Arial" w:hAnsi="Arial" w:cs="Times New Roman"/>
          <w:sz w:val="20"/>
        </w:rPr>
      </w:pPr>
      <w:proofErr w:type="spellStart"/>
      <w:r w:rsidRPr="00023689">
        <w:rPr>
          <w:rFonts w:ascii="Arial" w:hAnsi="Arial" w:cs="Times New Roman"/>
          <w:sz w:val="20"/>
        </w:rPr>
        <w:t>Massin</w:t>
      </w:r>
      <w:proofErr w:type="spellEnd"/>
      <w:r w:rsidRPr="00023689">
        <w:rPr>
          <w:rFonts w:ascii="Arial" w:hAnsi="Arial" w:cs="Times New Roman"/>
          <w:sz w:val="20"/>
        </w:rPr>
        <w:t xml:space="preserve">, Robert y Ionesco. </w:t>
      </w:r>
      <w:r w:rsidR="00BE0250" w:rsidRPr="00023689">
        <w:rPr>
          <w:rFonts w:ascii="Arial" w:hAnsi="Arial" w:cs="Times New Roman"/>
          <w:i/>
          <w:sz w:val="20"/>
        </w:rPr>
        <w:t xml:space="preserve">La </w:t>
      </w:r>
      <w:proofErr w:type="spellStart"/>
      <w:r w:rsidR="00BE0250" w:rsidRPr="00023689">
        <w:rPr>
          <w:rFonts w:ascii="Arial" w:hAnsi="Arial" w:cs="Times New Roman"/>
          <w:i/>
          <w:sz w:val="20"/>
        </w:rPr>
        <w:t>chante</w:t>
      </w:r>
      <w:r w:rsidRPr="00023689">
        <w:rPr>
          <w:rFonts w:ascii="Arial" w:hAnsi="Arial" w:cs="Times New Roman"/>
          <w:i/>
          <w:sz w:val="20"/>
        </w:rPr>
        <w:t>use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 </w:t>
      </w:r>
      <w:proofErr w:type="spellStart"/>
      <w:r w:rsidRPr="00023689">
        <w:rPr>
          <w:rFonts w:ascii="Arial" w:hAnsi="Arial" w:cs="Times New Roman"/>
          <w:i/>
          <w:sz w:val="20"/>
        </w:rPr>
        <w:t>chauve</w:t>
      </w:r>
      <w:proofErr w:type="spellEnd"/>
      <w:r w:rsidRPr="00023689">
        <w:rPr>
          <w:rFonts w:ascii="Arial" w:hAnsi="Arial" w:cs="Times New Roman"/>
          <w:sz w:val="20"/>
        </w:rPr>
        <w:t xml:space="preserve">. París, Gallimard: </w:t>
      </w:r>
      <w:r w:rsidR="00BE0250" w:rsidRPr="00023689">
        <w:rPr>
          <w:rFonts w:ascii="Arial" w:hAnsi="Arial" w:cs="Times New Roman"/>
          <w:sz w:val="20"/>
        </w:rPr>
        <w:t>1966.</w:t>
      </w:r>
    </w:p>
    <w:p w:rsidR="001E4CC2" w:rsidRPr="00023689" w:rsidRDefault="00EB211D" w:rsidP="002902F3">
      <w:pPr>
        <w:spacing w:after="0"/>
        <w:ind w:left="708"/>
        <w:jc w:val="both"/>
        <w:rPr>
          <w:rFonts w:ascii="Arial" w:hAnsi="Arial" w:cs="Times New Roman"/>
          <w:sz w:val="20"/>
        </w:rPr>
      </w:pPr>
      <w:proofErr w:type="spellStart"/>
      <w:r w:rsidRPr="00023689">
        <w:rPr>
          <w:rFonts w:ascii="Arial" w:hAnsi="Arial" w:cs="Times New Roman"/>
          <w:sz w:val="20"/>
        </w:rPr>
        <w:t>Peignot</w:t>
      </w:r>
      <w:proofErr w:type="spellEnd"/>
      <w:r w:rsidRPr="00023689">
        <w:rPr>
          <w:rFonts w:ascii="Arial" w:hAnsi="Arial" w:cs="Times New Roman"/>
          <w:sz w:val="20"/>
        </w:rPr>
        <w:t xml:space="preserve">, </w:t>
      </w:r>
      <w:proofErr w:type="spellStart"/>
      <w:r w:rsidRPr="00023689">
        <w:rPr>
          <w:rFonts w:ascii="Arial" w:hAnsi="Arial" w:cs="Times New Roman"/>
          <w:sz w:val="20"/>
        </w:rPr>
        <w:t>Jérô</w:t>
      </w:r>
      <w:r w:rsidR="00032EE1" w:rsidRPr="00023689">
        <w:rPr>
          <w:rFonts w:ascii="Arial" w:hAnsi="Arial" w:cs="Times New Roman"/>
          <w:sz w:val="20"/>
        </w:rPr>
        <w:t>me</w:t>
      </w:r>
      <w:proofErr w:type="spellEnd"/>
      <w:r w:rsidR="00032EE1" w:rsidRPr="00023689">
        <w:rPr>
          <w:rFonts w:ascii="Arial" w:hAnsi="Arial" w:cs="Times New Roman"/>
          <w:sz w:val="20"/>
        </w:rPr>
        <w:t xml:space="preserve">. </w:t>
      </w:r>
      <w:proofErr w:type="spellStart"/>
      <w:r w:rsidR="00032EE1" w:rsidRPr="00023689">
        <w:rPr>
          <w:rFonts w:ascii="Arial" w:hAnsi="Arial" w:cs="Times New Roman"/>
          <w:i/>
          <w:sz w:val="20"/>
        </w:rPr>
        <w:t>Typoèsie</w:t>
      </w:r>
      <w:proofErr w:type="spellEnd"/>
      <w:r w:rsidR="00032EE1" w:rsidRPr="00023689">
        <w:rPr>
          <w:rFonts w:ascii="Arial" w:hAnsi="Arial" w:cs="Times New Roman"/>
          <w:sz w:val="20"/>
        </w:rPr>
        <w:t xml:space="preserve">. </w:t>
      </w:r>
      <w:r w:rsidR="0029295F" w:rsidRPr="00023689">
        <w:rPr>
          <w:rFonts w:ascii="Arial" w:hAnsi="Arial" w:cs="Times New Roman"/>
          <w:sz w:val="20"/>
        </w:rPr>
        <w:t xml:space="preserve">París: </w:t>
      </w:r>
      <w:proofErr w:type="spellStart"/>
      <w:r w:rsidR="0029295F" w:rsidRPr="00023689">
        <w:rPr>
          <w:rFonts w:ascii="Arial" w:hAnsi="Arial" w:cs="Times New Roman"/>
          <w:sz w:val="20"/>
        </w:rPr>
        <w:t>Imprimerie</w:t>
      </w:r>
      <w:proofErr w:type="spellEnd"/>
      <w:r w:rsidR="0029295F" w:rsidRPr="00023689">
        <w:rPr>
          <w:rFonts w:ascii="Arial" w:hAnsi="Arial" w:cs="Times New Roman"/>
          <w:sz w:val="20"/>
        </w:rPr>
        <w:t xml:space="preserve"> </w:t>
      </w:r>
      <w:proofErr w:type="spellStart"/>
      <w:r w:rsidR="0029295F" w:rsidRPr="00023689">
        <w:rPr>
          <w:rFonts w:ascii="Arial" w:hAnsi="Arial" w:cs="Times New Roman"/>
          <w:sz w:val="20"/>
        </w:rPr>
        <w:t>nationale</w:t>
      </w:r>
      <w:proofErr w:type="spellEnd"/>
      <w:r w:rsidR="0029295F" w:rsidRPr="00023689">
        <w:rPr>
          <w:rFonts w:ascii="Arial" w:hAnsi="Arial" w:cs="Times New Roman"/>
          <w:sz w:val="20"/>
        </w:rPr>
        <w:t>, 1993.</w:t>
      </w:r>
    </w:p>
    <w:p w:rsidR="001E4CC2" w:rsidRPr="00023689" w:rsidRDefault="001E4CC2" w:rsidP="002902F3">
      <w:pPr>
        <w:spacing w:after="0"/>
        <w:ind w:left="708"/>
        <w:jc w:val="both"/>
        <w:rPr>
          <w:rFonts w:ascii="Arial" w:hAnsi="Arial" w:cs="Times New Roman"/>
          <w:sz w:val="20"/>
        </w:rPr>
      </w:pPr>
    </w:p>
    <w:p w:rsidR="001E4CC2" w:rsidRPr="00023689" w:rsidRDefault="001E4CC2" w:rsidP="002902F3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023689">
        <w:rPr>
          <w:rFonts w:ascii="Arial" w:hAnsi="Arial" w:cs="Times New Roman"/>
          <w:sz w:val="20"/>
          <w:u w:val="single"/>
        </w:rPr>
        <w:t>Bibliografía complementaria</w:t>
      </w:r>
      <w:r w:rsidRPr="00023689">
        <w:rPr>
          <w:rFonts w:ascii="Arial" w:hAnsi="Arial" w:cs="Times New Roman"/>
          <w:sz w:val="20"/>
        </w:rPr>
        <w:t>:</w:t>
      </w:r>
    </w:p>
    <w:p w:rsidR="006A591E" w:rsidRPr="00023689" w:rsidRDefault="001B78C7" w:rsidP="002902F3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023689">
        <w:rPr>
          <w:rFonts w:ascii="Arial" w:hAnsi="Arial" w:cs="Times New Roman"/>
          <w:sz w:val="20"/>
        </w:rPr>
        <w:t>Barthes, Roland. “El mensaje fotográfico”, “El espíritu de la letra”, “</w:t>
      </w:r>
      <w:proofErr w:type="spellStart"/>
      <w:r w:rsidRPr="00023689">
        <w:rPr>
          <w:rFonts w:ascii="Arial" w:hAnsi="Arial" w:cs="Times New Roman"/>
          <w:sz w:val="20"/>
        </w:rPr>
        <w:t>Semiografía</w:t>
      </w:r>
      <w:proofErr w:type="spellEnd"/>
      <w:r w:rsidRPr="00023689">
        <w:rPr>
          <w:rFonts w:ascii="Arial" w:hAnsi="Arial" w:cs="Times New Roman"/>
          <w:sz w:val="20"/>
        </w:rPr>
        <w:t xml:space="preserve"> de </w:t>
      </w:r>
      <w:proofErr w:type="spellStart"/>
      <w:r w:rsidRPr="00023689">
        <w:rPr>
          <w:rFonts w:ascii="Arial" w:hAnsi="Arial" w:cs="Times New Roman"/>
          <w:sz w:val="20"/>
        </w:rPr>
        <w:t>André</w:t>
      </w:r>
      <w:proofErr w:type="spellEnd"/>
      <w:r w:rsidRPr="00023689">
        <w:rPr>
          <w:rFonts w:ascii="Arial" w:hAnsi="Arial" w:cs="Times New Roman"/>
          <w:sz w:val="20"/>
        </w:rPr>
        <w:t xml:space="preserve"> </w:t>
      </w:r>
      <w:proofErr w:type="spellStart"/>
      <w:r w:rsidRPr="00023689">
        <w:rPr>
          <w:rFonts w:ascii="Arial" w:hAnsi="Arial" w:cs="Times New Roman"/>
          <w:sz w:val="20"/>
        </w:rPr>
        <w:t>Masson</w:t>
      </w:r>
      <w:proofErr w:type="spellEnd"/>
      <w:r w:rsidRPr="00023689">
        <w:rPr>
          <w:rFonts w:ascii="Arial" w:hAnsi="Arial" w:cs="Times New Roman"/>
          <w:sz w:val="20"/>
        </w:rPr>
        <w:t xml:space="preserve">”. </w:t>
      </w:r>
      <w:r w:rsidRPr="00023689">
        <w:rPr>
          <w:rFonts w:ascii="Arial" w:hAnsi="Arial" w:cs="Times New Roman"/>
          <w:i/>
          <w:sz w:val="20"/>
        </w:rPr>
        <w:t>Lo obvio y lo obtuso</w:t>
      </w:r>
      <w:r w:rsidRPr="00023689">
        <w:rPr>
          <w:rFonts w:ascii="Arial" w:hAnsi="Arial" w:cs="Times New Roman"/>
          <w:sz w:val="20"/>
        </w:rPr>
        <w:t xml:space="preserve">, </w:t>
      </w:r>
      <w:proofErr w:type="spellStart"/>
      <w:r w:rsidRPr="00023689">
        <w:rPr>
          <w:rFonts w:ascii="Arial" w:hAnsi="Arial" w:cs="Times New Roman"/>
          <w:sz w:val="20"/>
        </w:rPr>
        <w:t>trad</w:t>
      </w:r>
      <w:proofErr w:type="spellEnd"/>
      <w:r w:rsidRPr="00023689">
        <w:rPr>
          <w:rFonts w:ascii="Arial" w:hAnsi="Arial" w:cs="Times New Roman"/>
          <w:sz w:val="20"/>
        </w:rPr>
        <w:t xml:space="preserve">. F. Medrano. Barcelona: </w:t>
      </w:r>
      <w:proofErr w:type="spellStart"/>
      <w:r w:rsidRPr="00023689">
        <w:rPr>
          <w:rFonts w:ascii="Arial" w:hAnsi="Arial" w:cs="Times New Roman"/>
          <w:sz w:val="20"/>
        </w:rPr>
        <w:t>Paidós</w:t>
      </w:r>
      <w:proofErr w:type="spellEnd"/>
      <w:r w:rsidRPr="00023689">
        <w:rPr>
          <w:rFonts w:ascii="Arial" w:hAnsi="Arial" w:cs="Times New Roman"/>
          <w:sz w:val="20"/>
        </w:rPr>
        <w:t>, 1986.</w:t>
      </w:r>
    </w:p>
    <w:p w:rsidR="006A591E" w:rsidRPr="00023689" w:rsidRDefault="001B78C7" w:rsidP="002902F3">
      <w:pPr>
        <w:spacing w:after="0"/>
        <w:ind w:left="708"/>
        <w:jc w:val="both"/>
        <w:rPr>
          <w:rFonts w:ascii="Arial" w:hAnsi="Arial" w:cs="Times New Roman"/>
          <w:sz w:val="20"/>
        </w:rPr>
      </w:pPr>
      <w:proofErr w:type="spellStart"/>
      <w:r w:rsidRPr="00023689">
        <w:rPr>
          <w:rFonts w:ascii="Arial" w:hAnsi="Arial" w:cs="Times New Roman"/>
          <w:sz w:val="20"/>
        </w:rPr>
        <w:t>Buzi</w:t>
      </w:r>
      <w:proofErr w:type="spellEnd"/>
      <w:r w:rsidRPr="00023689">
        <w:rPr>
          <w:rFonts w:ascii="Arial" w:hAnsi="Arial" w:cs="Times New Roman"/>
          <w:sz w:val="20"/>
        </w:rPr>
        <w:t>, Giovanni. “</w:t>
      </w:r>
      <w:r w:rsidRPr="00023689">
        <w:rPr>
          <w:rFonts w:ascii="Arial" w:hAnsi="Arial" w:cs="Times New Roman"/>
          <w:sz w:val="20"/>
          <w:lang w:val="fr-FR"/>
        </w:rPr>
        <w:t>Labyrinthe et oracle</w:t>
      </w:r>
      <w:r w:rsidRPr="00023689">
        <w:rPr>
          <w:rFonts w:ascii="Arial" w:hAnsi="Arial" w:cs="Times New Roman"/>
          <w:sz w:val="20"/>
        </w:rPr>
        <w:t xml:space="preserve">”. </w:t>
      </w:r>
      <w:proofErr w:type="spellStart"/>
      <w:r w:rsidRPr="00023689">
        <w:rPr>
          <w:rFonts w:ascii="Arial" w:hAnsi="Arial" w:cs="Times New Roman"/>
          <w:i/>
          <w:iCs/>
          <w:sz w:val="20"/>
        </w:rPr>
        <w:t>Textyles</w:t>
      </w:r>
      <w:proofErr w:type="spellEnd"/>
      <w:r w:rsidRPr="00023689">
        <w:rPr>
          <w:rFonts w:ascii="Arial" w:hAnsi="Arial" w:cs="Times New Roman"/>
          <w:sz w:val="20"/>
        </w:rPr>
        <w:t xml:space="preserve">, 30, 19 julio (2012). En línea: </w:t>
      </w:r>
      <w:hyperlink r:id="rId23" w:history="1">
        <w:r w:rsidRPr="00023689">
          <w:rPr>
            <w:rStyle w:val="Hipervnculo"/>
            <w:rFonts w:ascii="Arial" w:hAnsi="Arial" w:cs="Times New Roman"/>
            <w:sz w:val="20"/>
          </w:rPr>
          <w:t>http://textyles.revues.org/476</w:t>
        </w:r>
      </w:hyperlink>
      <w:r w:rsidRPr="00023689">
        <w:rPr>
          <w:rFonts w:ascii="Arial" w:hAnsi="Arial" w:cs="Times New Roman"/>
          <w:sz w:val="20"/>
        </w:rPr>
        <w:t xml:space="preserve"> (consultado 03/10/2017).</w:t>
      </w:r>
    </w:p>
    <w:p w:rsidR="001E4CC2" w:rsidRPr="00023689" w:rsidRDefault="001B78C7" w:rsidP="002902F3">
      <w:pPr>
        <w:spacing w:after="0"/>
        <w:ind w:left="708"/>
        <w:jc w:val="both"/>
        <w:rPr>
          <w:rFonts w:ascii="Arial" w:hAnsi="Arial" w:cs="Times New Roman"/>
          <w:sz w:val="20"/>
        </w:rPr>
      </w:pPr>
      <w:proofErr w:type="spellStart"/>
      <w:r w:rsidRPr="00023689">
        <w:rPr>
          <w:rFonts w:ascii="Arial" w:hAnsi="Arial" w:cs="Times New Roman"/>
          <w:sz w:val="20"/>
        </w:rPr>
        <w:t>Christin</w:t>
      </w:r>
      <w:proofErr w:type="spellEnd"/>
      <w:r w:rsidRPr="00023689">
        <w:rPr>
          <w:rFonts w:ascii="Arial" w:hAnsi="Arial" w:cs="Times New Roman"/>
          <w:sz w:val="20"/>
        </w:rPr>
        <w:t xml:space="preserve">, Anne-Marie. “Les </w:t>
      </w:r>
      <w:proofErr w:type="spellStart"/>
      <w:r w:rsidRPr="00023689">
        <w:rPr>
          <w:rFonts w:ascii="Arial" w:hAnsi="Arial" w:cs="Times New Roman"/>
          <w:i/>
          <w:sz w:val="20"/>
        </w:rPr>
        <w:t>polygrammes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 </w:t>
      </w:r>
      <w:r w:rsidRPr="00023689">
        <w:rPr>
          <w:rFonts w:ascii="Arial" w:hAnsi="Arial" w:cs="Times New Roman"/>
          <w:sz w:val="20"/>
        </w:rPr>
        <w:t xml:space="preserve">de Philippe </w:t>
      </w:r>
      <w:proofErr w:type="spellStart"/>
      <w:r w:rsidRPr="00023689">
        <w:rPr>
          <w:rFonts w:ascii="Arial" w:hAnsi="Arial" w:cs="Times New Roman"/>
          <w:sz w:val="20"/>
        </w:rPr>
        <w:t>Clerc</w:t>
      </w:r>
      <w:proofErr w:type="spellEnd"/>
      <w:r w:rsidRPr="00023689">
        <w:rPr>
          <w:rFonts w:ascii="Arial" w:hAnsi="Arial" w:cs="Times New Roman"/>
          <w:sz w:val="20"/>
        </w:rPr>
        <w:t xml:space="preserve">”. </w:t>
      </w:r>
      <w:proofErr w:type="spellStart"/>
      <w:r w:rsidRPr="00023689">
        <w:rPr>
          <w:rFonts w:ascii="Arial" w:hAnsi="Arial" w:cs="Times New Roman"/>
          <w:i/>
          <w:sz w:val="20"/>
        </w:rPr>
        <w:t>L’image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 </w:t>
      </w:r>
      <w:proofErr w:type="spellStart"/>
      <w:r w:rsidRPr="00023689">
        <w:rPr>
          <w:rFonts w:ascii="Arial" w:hAnsi="Arial" w:cs="Times New Roman"/>
          <w:i/>
          <w:sz w:val="20"/>
        </w:rPr>
        <w:t>écrite</w:t>
      </w:r>
      <w:proofErr w:type="spellEnd"/>
      <w:r w:rsidRPr="00023689">
        <w:rPr>
          <w:rFonts w:ascii="Arial" w:hAnsi="Arial" w:cs="Times New Roman"/>
          <w:sz w:val="20"/>
        </w:rPr>
        <w:t xml:space="preserve">. París: </w:t>
      </w:r>
      <w:proofErr w:type="spellStart"/>
      <w:r w:rsidRPr="00023689">
        <w:rPr>
          <w:rFonts w:ascii="Arial" w:hAnsi="Arial" w:cs="Times New Roman"/>
          <w:sz w:val="20"/>
        </w:rPr>
        <w:t>Flammarion</w:t>
      </w:r>
      <w:proofErr w:type="spellEnd"/>
      <w:r w:rsidRPr="00023689">
        <w:rPr>
          <w:rFonts w:ascii="Arial" w:hAnsi="Arial" w:cs="Times New Roman"/>
          <w:sz w:val="20"/>
        </w:rPr>
        <w:t>, 2009.</w:t>
      </w:r>
    </w:p>
    <w:p w:rsidR="006A591E" w:rsidRPr="00023689" w:rsidRDefault="006A591E" w:rsidP="002902F3">
      <w:pPr>
        <w:spacing w:after="0"/>
        <w:ind w:left="708"/>
        <w:jc w:val="both"/>
        <w:rPr>
          <w:rFonts w:ascii="Arial" w:hAnsi="Arial"/>
          <w:sz w:val="20"/>
        </w:rPr>
      </w:pPr>
      <w:r w:rsidRPr="00023689">
        <w:rPr>
          <w:rFonts w:ascii="Arial" w:hAnsi="Arial" w:cs="Times New Roman"/>
          <w:sz w:val="20"/>
        </w:rPr>
        <w:t xml:space="preserve">Garnier, </w:t>
      </w:r>
      <w:proofErr w:type="spellStart"/>
      <w:r w:rsidRPr="00023689">
        <w:rPr>
          <w:rFonts w:ascii="Arial" w:hAnsi="Arial" w:cs="Times New Roman"/>
          <w:sz w:val="20"/>
        </w:rPr>
        <w:t>Ilse</w:t>
      </w:r>
      <w:proofErr w:type="spellEnd"/>
      <w:r w:rsidRPr="00023689">
        <w:rPr>
          <w:rFonts w:ascii="Arial" w:hAnsi="Arial" w:cs="Times New Roman"/>
          <w:sz w:val="20"/>
        </w:rPr>
        <w:t xml:space="preserve"> y Pierre Garnier. </w:t>
      </w:r>
      <w:proofErr w:type="spellStart"/>
      <w:r w:rsidRPr="00023689">
        <w:rPr>
          <w:rFonts w:ascii="Arial" w:hAnsi="Arial" w:cs="Times New Roman"/>
          <w:i/>
          <w:sz w:val="20"/>
        </w:rPr>
        <w:t>Poésie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 </w:t>
      </w:r>
      <w:proofErr w:type="spellStart"/>
      <w:r w:rsidRPr="00023689">
        <w:rPr>
          <w:rFonts w:ascii="Arial" w:hAnsi="Arial" w:cs="Times New Roman"/>
          <w:i/>
          <w:sz w:val="20"/>
        </w:rPr>
        <w:t>spatiale</w:t>
      </w:r>
      <w:proofErr w:type="spellEnd"/>
      <w:r w:rsidRPr="00023689">
        <w:rPr>
          <w:rFonts w:ascii="Arial" w:hAnsi="Arial" w:cs="Times New Roman"/>
          <w:i/>
          <w:sz w:val="20"/>
        </w:rPr>
        <w:t xml:space="preserve">: un </w:t>
      </w:r>
      <w:proofErr w:type="spellStart"/>
      <w:r w:rsidRPr="00023689">
        <w:rPr>
          <w:rFonts w:ascii="Arial" w:hAnsi="Arial" w:cs="Times New Roman"/>
          <w:i/>
          <w:sz w:val="20"/>
        </w:rPr>
        <w:t>anthologie</w:t>
      </w:r>
      <w:proofErr w:type="spellEnd"/>
      <w:r w:rsidR="00CD2FA3" w:rsidRPr="00023689">
        <w:rPr>
          <w:rFonts w:ascii="Arial" w:hAnsi="Arial" w:cs="Times New Roman"/>
          <w:sz w:val="20"/>
        </w:rPr>
        <w:t xml:space="preserve">. </w:t>
      </w:r>
      <w:r w:rsidR="00194B7E" w:rsidRPr="00023689">
        <w:rPr>
          <w:rFonts w:ascii="Arial" w:hAnsi="Arial" w:cs="Times New Roman"/>
          <w:sz w:val="20"/>
        </w:rPr>
        <w:t>Marsella</w:t>
      </w:r>
      <w:r w:rsidR="00CD2FA3" w:rsidRPr="00023689">
        <w:rPr>
          <w:rFonts w:ascii="Arial" w:hAnsi="Arial" w:cs="Times New Roman"/>
          <w:sz w:val="20"/>
        </w:rPr>
        <w:t xml:space="preserve">: </w:t>
      </w:r>
      <w:proofErr w:type="spellStart"/>
      <w:r w:rsidR="00CD2FA3" w:rsidRPr="00023689">
        <w:rPr>
          <w:rFonts w:ascii="Arial" w:hAnsi="Arial" w:cs="Times New Roman"/>
          <w:sz w:val="20"/>
        </w:rPr>
        <w:t>Éditions</w:t>
      </w:r>
      <w:proofErr w:type="spellEnd"/>
      <w:r w:rsidR="00CD2FA3" w:rsidRPr="00023689">
        <w:rPr>
          <w:rFonts w:ascii="Arial" w:hAnsi="Arial" w:cs="Times New Roman"/>
          <w:sz w:val="20"/>
        </w:rPr>
        <w:t xml:space="preserve"> al Dante, 2012.</w:t>
      </w:r>
    </w:p>
    <w:p w:rsidR="001E4CC2" w:rsidRPr="00023689" w:rsidRDefault="001E4CC2" w:rsidP="002902F3">
      <w:pPr>
        <w:spacing w:after="0"/>
        <w:ind w:left="708"/>
        <w:jc w:val="both"/>
        <w:rPr>
          <w:rFonts w:ascii="Arial" w:hAnsi="Arial" w:cs="Times New Roman"/>
          <w:sz w:val="20"/>
        </w:rPr>
      </w:pPr>
      <w:proofErr w:type="spellStart"/>
      <w:r w:rsidRPr="00023689">
        <w:rPr>
          <w:rFonts w:ascii="Arial" w:hAnsi="Arial" w:cs="Times New Roman"/>
          <w:sz w:val="20"/>
        </w:rPr>
        <w:t>Sicard</w:t>
      </w:r>
      <w:proofErr w:type="spellEnd"/>
      <w:r w:rsidRPr="00023689">
        <w:rPr>
          <w:rFonts w:ascii="Arial" w:hAnsi="Arial" w:cs="Times New Roman"/>
          <w:sz w:val="20"/>
        </w:rPr>
        <w:t xml:space="preserve">, </w:t>
      </w:r>
      <w:r w:rsidR="00744112" w:rsidRPr="00023689">
        <w:rPr>
          <w:rFonts w:ascii="Arial" w:hAnsi="Arial" w:cs="Times New Roman"/>
          <w:sz w:val="20"/>
        </w:rPr>
        <w:t>Michel. “</w:t>
      </w:r>
      <w:proofErr w:type="spellStart"/>
      <w:r w:rsidRPr="00023689">
        <w:rPr>
          <w:rFonts w:ascii="Arial" w:hAnsi="Arial" w:cs="Times New Roman"/>
          <w:sz w:val="20"/>
          <w:lang w:val="fr-FR"/>
        </w:rPr>
        <w:t>Dotremont</w:t>
      </w:r>
      <w:proofErr w:type="spellEnd"/>
      <w:r w:rsidRPr="00023689">
        <w:rPr>
          <w:rFonts w:ascii="Arial" w:hAnsi="Arial" w:cs="Times New Roman"/>
          <w:sz w:val="20"/>
          <w:lang w:val="fr-FR"/>
        </w:rPr>
        <w:t>, poète de l’écriture</w:t>
      </w:r>
      <w:r w:rsidR="00744112" w:rsidRPr="00023689">
        <w:rPr>
          <w:rFonts w:ascii="Arial" w:hAnsi="Arial" w:cs="Times New Roman"/>
          <w:sz w:val="20"/>
        </w:rPr>
        <w:t>”.</w:t>
      </w:r>
      <w:r w:rsidR="005514BE" w:rsidRPr="00023689">
        <w:rPr>
          <w:rFonts w:ascii="Arial" w:hAnsi="Arial" w:cs="Times New Roman"/>
          <w:sz w:val="20"/>
        </w:rPr>
        <w:t xml:space="preserve"> </w:t>
      </w:r>
      <w:proofErr w:type="spellStart"/>
      <w:r w:rsidRPr="00023689">
        <w:rPr>
          <w:rFonts w:ascii="Arial" w:hAnsi="Arial" w:cs="Times New Roman"/>
          <w:i/>
          <w:iCs/>
          <w:sz w:val="20"/>
        </w:rPr>
        <w:t>Textyles</w:t>
      </w:r>
      <w:proofErr w:type="spellEnd"/>
      <w:r w:rsidR="00744112" w:rsidRPr="00023689">
        <w:rPr>
          <w:rFonts w:ascii="Arial" w:hAnsi="Arial" w:cs="Times New Roman"/>
          <w:iCs/>
          <w:sz w:val="20"/>
        </w:rPr>
        <w:t>,</w:t>
      </w:r>
      <w:r w:rsidRPr="00023689">
        <w:rPr>
          <w:rFonts w:ascii="Arial" w:hAnsi="Arial" w:cs="Times New Roman"/>
          <w:sz w:val="20"/>
        </w:rPr>
        <w:t xml:space="preserve"> 17-18</w:t>
      </w:r>
      <w:r w:rsidR="00744112" w:rsidRPr="00023689">
        <w:rPr>
          <w:rFonts w:ascii="Arial" w:hAnsi="Arial" w:cs="Times New Roman"/>
          <w:sz w:val="20"/>
        </w:rPr>
        <w:t>, 18 ju</w:t>
      </w:r>
      <w:r w:rsidRPr="00023689">
        <w:rPr>
          <w:rFonts w:ascii="Arial" w:hAnsi="Arial" w:cs="Times New Roman"/>
          <w:sz w:val="20"/>
        </w:rPr>
        <w:t>n</w:t>
      </w:r>
      <w:r w:rsidR="00744112" w:rsidRPr="00023689">
        <w:rPr>
          <w:rFonts w:ascii="Arial" w:hAnsi="Arial" w:cs="Times New Roman"/>
          <w:sz w:val="20"/>
        </w:rPr>
        <w:t>io</w:t>
      </w:r>
      <w:r w:rsidRPr="00023689">
        <w:rPr>
          <w:rFonts w:ascii="Arial" w:hAnsi="Arial" w:cs="Times New Roman"/>
          <w:sz w:val="20"/>
        </w:rPr>
        <w:t xml:space="preserve"> </w:t>
      </w:r>
      <w:r w:rsidR="00744112" w:rsidRPr="00023689">
        <w:rPr>
          <w:rFonts w:ascii="Arial" w:hAnsi="Arial" w:cs="Times New Roman"/>
          <w:sz w:val="20"/>
        </w:rPr>
        <w:t>(</w:t>
      </w:r>
      <w:r w:rsidRPr="00023689">
        <w:rPr>
          <w:rFonts w:ascii="Arial" w:hAnsi="Arial" w:cs="Times New Roman"/>
          <w:sz w:val="20"/>
        </w:rPr>
        <w:t>2012</w:t>
      </w:r>
      <w:r w:rsidR="00744112" w:rsidRPr="00023689">
        <w:rPr>
          <w:rFonts w:ascii="Arial" w:hAnsi="Arial" w:cs="Times New Roman"/>
          <w:sz w:val="20"/>
        </w:rPr>
        <w:t>). En línea</w:t>
      </w:r>
      <w:r w:rsidRPr="00023689">
        <w:rPr>
          <w:rFonts w:ascii="Arial" w:hAnsi="Arial" w:cs="Times New Roman"/>
          <w:sz w:val="20"/>
        </w:rPr>
        <w:t xml:space="preserve">: </w:t>
      </w:r>
      <w:hyperlink r:id="rId24" w:history="1">
        <w:r w:rsidRPr="00023689">
          <w:rPr>
            <w:rStyle w:val="Hipervnculo"/>
            <w:rFonts w:ascii="Arial" w:hAnsi="Arial" w:cs="Times New Roman"/>
            <w:sz w:val="20"/>
          </w:rPr>
          <w:t>http://textyles.revues.org/1401</w:t>
        </w:r>
      </w:hyperlink>
      <w:r w:rsidR="00744112" w:rsidRPr="00023689">
        <w:rPr>
          <w:rFonts w:ascii="Arial" w:hAnsi="Arial" w:cs="Times New Roman"/>
          <w:sz w:val="20"/>
        </w:rPr>
        <w:t xml:space="preserve"> (consultado 03/10/2017).</w:t>
      </w:r>
    </w:p>
    <w:p w:rsidR="006A591E" w:rsidRPr="00023689" w:rsidRDefault="001E4CC2" w:rsidP="002902F3">
      <w:pPr>
        <w:spacing w:after="0"/>
        <w:ind w:left="708"/>
        <w:jc w:val="both"/>
        <w:rPr>
          <w:rFonts w:ascii="Arial" w:hAnsi="Arial" w:cs="Times New Roman"/>
          <w:sz w:val="20"/>
        </w:rPr>
      </w:pPr>
      <w:proofErr w:type="spellStart"/>
      <w:r w:rsidRPr="00023689">
        <w:rPr>
          <w:rFonts w:ascii="Arial" w:hAnsi="Arial" w:cs="Times New Roman"/>
          <w:sz w:val="20"/>
        </w:rPr>
        <w:t>Tirlea</w:t>
      </w:r>
      <w:proofErr w:type="spellEnd"/>
      <w:r w:rsidRPr="00023689">
        <w:rPr>
          <w:rFonts w:ascii="Arial" w:hAnsi="Arial" w:cs="Times New Roman"/>
          <w:sz w:val="20"/>
        </w:rPr>
        <w:t>, Valentina. “</w:t>
      </w:r>
      <w:r w:rsidRPr="00023689">
        <w:rPr>
          <w:rFonts w:ascii="Arial" w:hAnsi="Arial" w:cs="Times New Roman"/>
          <w:sz w:val="20"/>
          <w:lang w:val="fr-FR"/>
        </w:rPr>
        <w:t xml:space="preserve">En marge des </w:t>
      </w:r>
      <w:r w:rsidRPr="00023689">
        <w:rPr>
          <w:rFonts w:ascii="Arial" w:hAnsi="Arial" w:cs="Times New Roman"/>
          <w:i/>
          <w:iCs/>
          <w:sz w:val="20"/>
          <w:lang w:val="fr-FR"/>
        </w:rPr>
        <w:t>Logogrammes</w:t>
      </w:r>
      <w:r w:rsidRPr="00023689">
        <w:rPr>
          <w:rFonts w:ascii="Arial" w:hAnsi="Arial" w:cs="Times New Roman"/>
          <w:sz w:val="20"/>
          <w:lang w:val="fr-FR"/>
        </w:rPr>
        <w:t xml:space="preserve"> de </w:t>
      </w:r>
      <w:proofErr w:type="spellStart"/>
      <w:r w:rsidRPr="00023689">
        <w:rPr>
          <w:rFonts w:ascii="Arial" w:hAnsi="Arial" w:cs="Times New Roman"/>
          <w:sz w:val="20"/>
          <w:lang w:val="fr-FR"/>
        </w:rPr>
        <w:t>Dotremont</w:t>
      </w:r>
      <w:proofErr w:type="spellEnd"/>
      <w:r w:rsidRPr="00023689">
        <w:rPr>
          <w:rFonts w:ascii="Arial" w:hAnsi="Arial" w:cs="Times New Roman"/>
          <w:sz w:val="20"/>
          <w:lang w:val="fr-FR"/>
        </w:rPr>
        <w:t>: un cas d’</w:t>
      </w:r>
      <w:proofErr w:type="spellStart"/>
      <w:r w:rsidRPr="00023689">
        <w:rPr>
          <w:rFonts w:ascii="Arial" w:hAnsi="Arial" w:cs="Times New Roman"/>
          <w:sz w:val="20"/>
          <w:lang w:val="fr-FR"/>
        </w:rPr>
        <w:t>intraduisibilité</w:t>
      </w:r>
      <w:proofErr w:type="spellEnd"/>
      <w:r w:rsidRPr="00023689">
        <w:rPr>
          <w:rFonts w:ascii="Arial" w:hAnsi="Arial" w:cs="Times New Roman"/>
          <w:sz w:val="20"/>
          <w:lang w:val="fr-FR"/>
        </w:rPr>
        <w:t>?</w:t>
      </w:r>
      <w:r w:rsidRPr="00023689">
        <w:rPr>
          <w:rFonts w:ascii="Arial" w:hAnsi="Arial" w:cs="Times New Roman"/>
          <w:sz w:val="20"/>
        </w:rPr>
        <w:t xml:space="preserve">”. </w:t>
      </w:r>
      <w:proofErr w:type="spellStart"/>
      <w:r w:rsidRPr="00023689">
        <w:rPr>
          <w:rFonts w:ascii="Arial" w:hAnsi="Arial" w:cs="Times New Roman"/>
          <w:i/>
          <w:iCs/>
          <w:sz w:val="20"/>
        </w:rPr>
        <w:t>Textyles</w:t>
      </w:r>
      <w:proofErr w:type="spellEnd"/>
      <w:r w:rsidR="00744112" w:rsidRPr="00023689">
        <w:rPr>
          <w:rFonts w:ascii="Arial" w:hAnsi="Arial" w:cs="Times New Roman"/>
          <w:sz w:val="20"/>
        </w:rPr>
        <w:t>.</w:t>
      </w:r>
      <w:r w:rsidRPr="00023689">
        <w:rPr>
          <w:rFonts w:ascii="Arial" w:hAnsi="Arial" w:cs="Times New Roman"/>
          <w:sz w:val="20"/>
        </w:rPr>
        <w:t xml:space="preserve"> 30</w:t>
      </w:r>
      <w:r w:rsidR="00744112" w:rsidRPr="00023689">
        <w:rPr>
          <w:rFonts w:ascii="Arial" w:hAnsi="Arial" w:cs="Times New Roman"/>
          <w:sz w:val="20"/>
        </w:rPr>
        <w:t xml:space="preserve">, 19 julio (2012). En línea: </w:t>
      </w:r>
      <w:hyperlink r:id="rId25" w:history="1">
        <w:r w:rsidRPr="00023689">
          <w:rPr>
            <w:rStyle w:val="Hipervnculo"/>
            <w:rFonts w:ascii="Arial" w:hAnsi="Arial" w:cs="Times New Roman"/>
            <w:sz w:val="20"/>
          </w:rPr>
          <w:t>http://textyles.revues.org/479</w:t>
        </w:r>
      </w:hyperlink>
      <w:r w:rsidR="00744112" w:rsidRPr="00023689">
        <w:rPr>
          <w:rFonts w:ascii="Times New Roman" w:hAnsi="Times New Roman" w:cs="Times New Roman"/>
          <w:sz w:val="20"/>
        </w:rPr>
        <w:t xml:space="preserve"> </w:t>
      </w:r>
      <w:r w:rsidR="00744112" w:rsidRPr="00023689">
        <w:rPr>
          <w:rFonts w:ascii="Arial" w:hAnsi="Arial" w:cs="Times New Roman"/>
          <w:sz w:val="20"/>
        </w:rPr>
        <w:t>(consultado 03/10/2017)</w:t>
      </w:r>
      <w:r w:rsidRPr="00023689">
        <w:rPr>
          <w:rFonts w:ascii="Arial" w:hAnsi="Arial" w:cs="Times New Roman"/>
          <w:sz w:val="20"/>
        </w:rPr>
        <w:t xml:space="preserve">. </w:t>
      </w:r>
    </w:p>
    <w:p w:rsidR="0007492C" w:rsidRDefault="0007492C" w:rsidP="0007492C">
      <w:pPr>
        <w:spacing w:after="0"/>
        <w:jc w:val="both"/>
        <w:rPr>
          <w:rFonts w:ascii="Arial" w:hAnsi="Arial" w:cs="Times New Roman"/>
          <w:b/>
          <w:sz w:val="22"/>
        </w:rPr>
      </w:pPr>
    </w:p>
    <w:p w:rsidR="0007492C" w:rsidRPr="00881B6B" w:rsidRDefault="002902F3" w:rsidP="0007492C">
      <w:pPr>
        <w:spacing w:after="0"/>
        <w:jc w:val="both"/>
        <w:rPr>
          <w:rFonts w:ascii="Arial" w:hAnsi="Arial" w:cs="Times New Roman"/>
          <w:sz w:val="22"/>
        </w:rPr>
      </w:pPr>
      <w:r w:rsidRPr="00023689">
        <w:rPr>
          <w:rFonts w:ascii="Arial" w:hAnsi="Arial" w:cs="Times New Roman"/>
          <w:sz w:val="22"/>
        </w:rPr>
        <w:t xml:space="preserve">4.9. </w:t>
      </w:r>
      <w:proofErr w:type="spellStart"/>
      <w:r w:rsidR="0007492C" w:rsidRPr="00881B6B">
        <w:rPr>
          <w:rFonts w:ascii="Arial" w:hAnsi="Arial" w:cs="Times New Roman"/>
          <w:b/>
          <w:sz w:val="22"/>
        </w:rPr>
        <w:t>Situacionismo</w:t>
      </w:r>
      <w:proofErr w:type="spellEnd"/>
      <w:r w:rsidR="0007492C">
        <w:rPr>
          <w:rFonts w:ascii="Arial" w:hAnsi="Arial" w:cs="Times New Roman"/>
          <w:b/>
          <w:sz w:val="22"/>
        </w:rPr>
        <w:t xml:space="preserve"> </w:t>
      </w:r>
      <w:r w:rsidR="0007492C">
        <w:rPr>
          <w:rFonts w:ascii="Arial" w:hAnsi="Arial" w:cs="Times New Roman"/>
          <w:sz w:val="22"/>
        </w:rPr>
        <w:t>(clase 9 y 10)</w:t>
      </w:r>
    </w:p>
    <w:p w:rsidR="00563D5E" w:rsidRPr="00563D5E" w:rsidRDefault="00563D5E" w:rsidP="002902F3">
      <w:pPr>
        <w:spacing w:after="0"/>
        <w:ind w:left="708"/>
        <w:jc w:val="both"/>
        <w:rPr>
          <w:rFonts w:ascii="Arial" w:hAnsi="Arial" w:cs="Times New Roman"/>
          <w:sz w:val="20"/>
          <w:u w:val="single"/>
        </w:rPr>
      </w:pPr>
      <w:r w:rsidRPr="00563D5E">
        <w:rPr>
          <w:rFonts w:ascii="Arial" w:hAnsi="Arial" w:cs="Times New Roman"/>
          <w:sz w:val="20"/>
          <w:u w:val="single"/>
        </w:rPr>
        <w:t>Bibliografía obligatoria</w:t>
      </w:r>
      <w:r>
        <w:rPr>
          <w:rFonts w:ascii="Arial" w:hAnsi="Arial" w:cs="Times New Roman"/>
          <w:sz w:val="20"/>
          <w:u w:val="single"/>
        </w:rPr>
        <w:t>:</w:t>
      </w:r>
    </w:p>
    <w:p w:rsidR="0007492C" w:rsidRPr="00023689" w:rsidRDefault="0007492C" w:rsidP="002902F3">
      <w:pPr>
        <w:spacing w:after="0"/>
        <w:ind w:left="708"/>
        <w:jc w:val="both"/>
        <w:rPr>
          <w:rFonts w:ascii="Arial" w:hAnsi="Arial" w:cs="Times New Roman"/>
          <w:sz w:val="20"/>
        </w:rPr>
      </w:pPr>
      <w:proofErr w:type="spellStart"/>
      <w:r w:rsidRPr="00023689">
        <w:rPr>
          <w:rFonts w:ascii="Arial" w:hAnsi="Arial" w:cs="Times New Roman"/>
          <w:sz w:val="20"/>
        </w:rPr>
        <w:t>Debord</w:t>
      </w:r>
      <w:proofErr w:type="spellEnd"/>
      <w:r w:rsidRPr="00023689">
        <w:rPr>
          <w:rFonts w:ascii="Arial" w:hAnsi="Arial" w:cs="Times New Roman"/>
          <w:sz w:val="20"/>
        </w:rPr>
        <w:t xml:space="preserve">, Guy. </w:t>
      </w:r>
      <w:r w:rsidRPr="00023689">
        <w:rPr>
          <w:rFonts w:ascii="Arial" w:hAnsi="Arial" w:cs="Times New Roman"/>
          <w:i/>
          <w:sz w:val="20"/>
        </w:rPr>
        <w:t>La sociedad del espectáculo</w:t>
      </w:r>
      <w:r w:rsidR="007372B1" w:rsidRPr="00023689">
        <w:rPr>
          <w:rFonts w:ascii="Arial" w:hAnsi="Arial" w:cs="Times New Roman"/>
          <w:sz w:val="20"/>
        </w:rPr>
        <w:t xml:space="preserve">, </w:t>
      </w:r>
      <w:proofErr w:type="spellStart"/>
      <w:r w:rsidR="007372B1" w:rsidRPr="00023689">
        <w:rPr>
          <w:rFonts w:ascii="Arial" w:hAnsi="Arial" w:cs="Times New Roman"/>
          <w:sz w:val="20"/>
        </w:rPr>
        <w:t>trad</w:t>
      </w:r>
      <w:proofErr w:type="spellEnd"/>
      <w:r w:rsidR="007372B1" w:rsidRPr="00023689">
        <w:rPr>
          <w:rFonts w:ascii="Arial" w:hAnsi="Arial" w:cs="Times New Roman"/>
          <w:sz w:val="20"/>
        </w:rPr>
        <w:t>. J. L. Pardo</w:t>
      </w:r>
      <w:r w:rsidRPr="00023689">
        <w:rPr>
          <w:rFonts w:ascii="Arial" w:hAnsi="Arial" w:cs="Times New Roman"/>
          <w:sz w:val="20"/>
        </w:rPr>
        <w:t>.</w:t>
      </w:r>
      <w:r w:rsidR="007372B1" w:rsidRPr="00023689">
        <w:rPr>
          <w:rFonts w:ascii="Arial" w:hAnsi="Arial" w:cs="Times New Roman"/>
          <w:sz w:val="20"/>
        </w:rPr>
        <w:t xml:space="preserve"> Valencia: </w:t>
      </w:r>
      <w:proofErr w:type="spellStart"/>
      <w:r w:rsidR="007372B1" w:rsidRPr="00023689">
        <w:rPr>
          <w:rFonts w:ascii="Arial" w:hAnsi="Arial" w:cs="Times New Roman"/>
          <w:sz w:val="20"/>
        </w:rPr>
        <w:t>Pre</w:t>
      </w:r>
      <w:proofErr w:type="spellEnd"/>
      <w:r w:rsidR="007372B1" w:rsidRPr="00023689">
        <w:rPr>
          <w:rFonts w:ascii="Arial" w:hAnsi="Arial" w:cs="Times New Roman"/>
          <w:sz w:val="20"/>
        </w:rPr>
        <w:t>-Textos, 2000.</w:t>
      </w:r>
    </w:p>
    <w:p w:rsidR="0007492C" w:rsidRPr="00023689" w:rsidRDefault="00635CE8" w:rsidP="002902F3">
      <w:pPr>
        <w:spacing w:after="0"/>
        <w:ind w:left="708"/>
        <w:jc w:val="both"/>
        <w:rPr>
          <w:rFonts w:ascii="Arial" w:hAnsi="Arial" w:cs="Times New Roman"/>
          <w:sz w:val="20"/>
        </w:rPr>
      </w:pPr>
      <w:r w:rsidRPr="00023689">
        <w:rPr>
          <w:rFonts w:ascii="Arial" w:hAnsi="Arial" w:cs="Times New Roman"/>
          <w:sz w:val="20"/>
        </w:rPr>
        <w:t>–––</w:t>
      </w:r>
      <w:r w:rsidR="0007492C" w:rsidRPr="00023689">
        <w:rPr>
          <w:rFonts w:ascii="Arial" w:hAnsi="Arial" w:cs="Times New Roman"/>
          <w:sz w:val="20"/>
        </w:rPr>
        <w:t xml:space="preserve">. </w:t>
      </w:r>
      <w:r w:rsidR="0007492C" w:rsidRPr="00023689">
        <w:rPr>
          <w:rFonts w:ascii="Arial" w:hAnsi="Arial" w:cs="Times New Roman"/>
          <w:i/>
          <w:sz w:val="20"/>
        </w:rPr>
        <w:t xml:space="preserve">La </w:t>
      </w:r>
      <w:proofErr w:type="spellStart"/>
      <w:r w:rsidR="0007492C" w:rsidRPr="00023689">
        <w:rPr>
          <w:rFonts w:ascii="Arial" w:hAnsi="Arial" w:cs="Times New Roman"/>
          <w:i/>
          <w:sz w:val="20"/>
        </w:rPr>
        <w:t>société</w:t>
      </w:r>
      <w:proofErr w:type="spellEnd"/>
      <w:r w:rsidR="0007492C" w:rsidRPr="00023689">
        <w:rPr>
          <w:rFonts w:ascii="Arial" w:hAnsi="Arial" w:cs="Times New Roman"/>
          <w:i/>
          <w:sz w:val="20"/>
        </w:rPr>
        <w:t xml:space="preserve"> </w:t>
      </w:r>
      <w:proofErr w:type="spellStart"/>
      <w:r w:rsidR="0007492C" w:rsidRPr="00023689">
        <w:rPr>
          <w:rFonts w:ascii="Arial" w:hAnsi="Arial" w:cs="Times New Roman"/>
          <w:i/>
          <w:sz w:val="20"/>
        </w:rPr>
        <w:t>du</w:t>
      </w:r>
      <w:proofErr w:type="spellEnd"/>
      <w:r w:rsidR="0007492C" w:rsidRPr="00023689">
        <w:rPr>
          <w:rFonts w:ascii="Arial" w:hAnsi="Arial" w:cs="Times New Roman"/>
          <w:i/>
          <w:sz w:val="20"/>
        </w:rPr>
        <w:t xml:space="preserve"> </w:t>
      </w:r>
      <w:proofErr w:type="spellStart"/>
      <w:r w:rsidR="0007492C" w:rsidRPr="00023689">
        <w:rPr>
          <w:rFonts w:ascii="Arial" w:hAnsi="Arial" w:cs="Times New Roman"/>
          <w:i/>
          <w:sz w:val="20"/>
        </w:rPr>
        <w:t>spectacle</w:t>
      </w:r>
      <w:proofErr w:type="spellEnd"/>
      <w:r w:rsidR="0007492C" w:rsidRPr="00023689">
        <w:rPr>
          <w:rFonts w:ascii="Arial" w:hAnsi="Arial" w:cs="Times New Roman"/>
          <w:sz w:val="20"/>
        </w:rPr>
        <w:t>. Mon</w:t>
      </w:r>
      <w:r w:rsidR="007C3AAA">
        <w:rPr>
          <w:rFonts w:ascii="Arial" w:hAnsi="Arial" w:cs="Times New Roman"/>
          <w:sz w:val="20"/>
        </w:rPr>
        <w:t xml:space="preserve">taje: </w:t>
      </w:r>
      <w:proofErr w:type="spellStart"/>
      <w:r w:rsidR="007C3AAA">
        <w:rPr>
          <w:rFonts w:ascii="Arial" w:hAnsi="Arial" w:cs="Times New Roman"/>
          <w:sz w:val="20"/>
        </w:rPr>
        <w:t>Martine</w:t>
      </w:r>
      <w:proofErr w:type="spellEnd"/>
      <w:r w:rsidR="007C3AAA">
        <w:rPr>
          <w:rFonts w:ascii="Arial" w:hAnsi="Arial" w:cs="Times New Roman"/>
          <w:sz w:val="20"/>
        </w:rPr>
        <w:t xml:space="preserve"> Barraque, Francia. Editor: </w:t>
      </w:r>
      <w:proofErr w:type="spellStart"/>
      <w:r w:rsidR="007C3AAA">
        <w:rPr>
          <w:rFonts w:ascii="Arial" w:hAnsi="Arial" w:cs="Times New Roman"/>
          <w:sz w:val="20"/>
        </w:rPr>
        <w:t>Champ</w:t>
      </w:r>
      <w:proofErr w:type="spellEnd"/>
      <w:r w:rsidR="007C3AAA">
        <w:rPr>
          <w:rFonts w:ascii="Arial" w:hAnsi="Arial" w:cs="Times New Roman"/>
          <w:sz w:val="20"/>
        </w:rPr>
        <w:t xml:space="preserve"> </w:t>
      </w:r>
      <w:proofErr w:type="spellStart"/>
      <w:r w:rsidR="007C3AAA">
        <w:rPr>
          <w:rFonts w:ascii="Arial" w:hAnsi="Arial" w:cs="Times New Roman"/>
          <w:sz w:val="20"/>
        </w:rPr>
        <w:t>Livre</w:t>
      </w:r>
      <w:proofErr w:type="spellEnd"/>
      <w:r w:rsidR="007C3AAA">
        <w:rPr>
          <w:rFonts w:ascii="Arial" w:hAnsi="Arial" w:cs="Times New Roman"/>
          <w:sz w:val="20"/>
        </w:rPr>
        <w:t>.</w:t>
      </w:r>
      <w:r w:rsidR="0007492C" w:rsidRPr="00023689">
        <w:rPr>
          <w:rFonts w:ascii="Arial" w:hAnsi="Arial" w:cs="Times New Roman"/>
          <w:sz w:val="20"/>
        </w:rPr>
        <w:t xml:space="preserve"> 1h 28m, 35 </w:t>
      </w:r>
      <w:proofErr w:type="spellStart"/>
      <w:r w:rsidR="0007492C" w:rsidRPr="00023689">
        <w:rPr>
          <w:rFonts w:ascii="Arial" w:hAnsi="Arial" w:cs="Times New Roman"/>
          <w:sz w:val="20"/>
        </w:rPr>
        <w:t>mm</w:t>
      </w:r>
      <w:proofErr w:type="spellEnd"/>
      <w:r w:rsidR="0007492C" w:rsidRPr="00023689">
        <w:rPr>
          <w:rFonts w:ascii="Arial" w:hAnsi="Arial" w:cs="Times New Roman"/>
          <w:sz w:val="20"/>
        </w:rPr>
        <w:t>, blanco y negro, 1973.</w:t>
      </w:r>
    </w:p>
    <w:p w:rsidR="0007492C" w:rsidRPr="00023689" w:rsidRDefault="0007492C" w:rsidP="002902F3">
      <w:pPr>
        <w:spacing w:after="0"/>
        <w:ind w:left="708"/>
        <w:jc w:val="both"/>
        <w:rPr>
          <w:rFonts w:ascii="Arial" w:hAnsi="Arial"/>
          <w:sz w:val="20"/>
        </w:rPr>
      </w:pPr>
      <w:proofErr w:type="spellStart"/>
      <w:r w:rsidRPr="00023689">
        <w:rPr>
          <w:rFonts w:ascii="Arial" w:hAnsi="Arial" w:cs="Times New Roman"/>
          <w:sz w:val="20"/>
        </w:rPr>
        <w:t>Debord</w:t>
      </w:r>
      <w:proofErr w:type="spellEnd"/>
      <w:r w:rsidRPr="00023689">
        <w:rPr>
          <w:rFonts w:ascii="Arial" w:hAnsi="Arial" w:cs="Times New Roman"/>
          <w:sz w:val="20"/>
        </w:rPr>
        <w:t>, Guy. “Teoría de la deriva” (1958)</w:t>
      </w:r>
      <w:r w:rsidRPr="00023689">
        <w:rPr>
          <w:rFonts w:ascii="Arial" w:hAnsi="Arial"/>
          <w:sz w:val="20"/>
        </w:rPr>
        <w:t xml:space="preserve">. </w:t>
      </w:r>
      <w:r w:rsidRPr="00023689">
        <w:rPr>
          <w:rFonts w:ascii="Arial" w:hAnsi="Arial"/>
          <w:i/>
          <w:sz w:val="20"/>
        </w:rPr>
        <w:t xml:space="preserve">Internacional </w:t>
      </w:r>
      <w:proofErr w:type="spellStart"/>
      <w:r w:rsidRPr="00023689">
        <w:rPr>
          <w:rFonts w:ascii="Arial" w:hAnsi="Arial"/>
          <w:i/>
          <w:sz w:val="20"/>
        </w:rPr>
        <w:t>situacionista</w:t>
      </w:r>
      <w:proofErr w:type="spellEnd"/>
      <w:r w:rsidRPr="00023689">
        <w:rPr>
          <w:rFonts w:ascii="Arial" w:hAnsi="Arial"/>
          <w:sz w:val="20"/>
        </w:rPr>
        <w:t xml:space="preserve">, </w:t>
      </w:r>
      <w:proofErr w:type="spellStart"/>
      <w:r w:rsidR="00316CA9" w:rsidRPr="00023689">
        <w:rPr>
          <w:rFonts w:ascii="Arial" w:hAnsi="Arial"/>
          <w:sz w:val="20"/>
        </w:rPr>
        <w:t>vol</w:t>
      </w:r>
      <w:proofErr w:type="spellEnd"/>
      <w:r w:rsidR="00316CA9" w:rsidRPr="00023689">
        <w:rPr>
          <w:rFonts w:ascii="Arial" w:hAnsi="Arial"/>
          <w:sz w:val="20"/>
        </w:rPr>
        <w:t>. I: La realización del arte. Madrid:</w:t>
      </w:r>
      <w:r w:rsidRPr="00023689">
        <w:rPr>
          <w:rFonts w:ascii="Arial" w:hAnsi="Arial"/>
          <w:sz w:val="20"/>
        </w:rPr>
        <w:t xml:space="preserve"> Literatura Gris, 1999. </w:t>
      </w:r>
    </w:p>
    <w:p w:rsidR="0007492C" w:rsidRPr="00023689" w:rsidRDefault="00635CE8" w:rsidP="002902F3">
      <w:pPr>
        <w:spacing w:after="0"/>
        <w:ind w:left="708"/>
        <w:jc w:val="both"/>
        <w:rPr>
          <w:rFonts w:ascii="Arial" w:hAnsi="Arial"/>
          <w:sz w:val="20"/>
        </w:rPr>
      </w:pPr>
      <w:r w:rsidRPr="00023689">
        <w:rPr>
          <w:rFonts w:ascii="Arial" w:hAnsi="Arial" w:cs="Times New Roman"/>
          <w:sz w:val="20"/>
        </w:rPr>
        <w:t>–––.</w:t>
      </w:r>
      <w:r w:rsidR="0007492C" w:rsidRPr="00023689">
        <w:rPr>
          <w:rFonts w:ascii="Arial" w:hAnsi="Arial" w:cs="Times New Roman"/>
          <w:sz w:val="20"/>
        </w:rPr>
        <w:t xml:space="preserve"> “Posiciones </w:t>
      </w:r>
      <w:proofErr w:type="spellStart"/>
      <w:r w:rsidR="0007492C" w:rsidRPr="00023689">
        <w:rPr>
          <w:rFonts w:ascii="Arial" w:hAnsi="Arial" w:cs="Times New Roman"/>
          <w:sz w:val="20"/>
        </w:rPr>
        <w:t>situacionistas</w:t>
      </w:r>
      <w:proofErr w:type="spellEnd"/>
      <w:r w:rsidR="0007492C" w:rsidRPr="00023689">
        <w:rPr>
          <w:rFonts w:ascii="Arial" w:hAnsi="Arial" w:cs="Times New Roman"/>
          <w:sz w:val="20"/>
        </w:rPr>
        <w:t xml:space="preserve"> sobre la circulación”. </w:t>
      </w:r>
      <w:r w:rsidR="0007492C" w:rsidRPr="00023689">
        <w:rPr>
          <w:rFonts w:ascii="Arial" w:hAnsi="Arial"/>
          <w:i/>
          <w:sz w:val="20"/>
        </w:rPr>
        <w:t xml:space="preserve">Internacional </w:t>
      </w:r>
      <w:proofErr w:type="spellStart"/>
      <w:r w:rsidR="0007492C" w:rsidRPr="00023689">
        <w:rPr>
          <w:rFonts w:ascii="Arial" w:hAnsi="Arial"/>
          <w:i/>
          <w:sz w:val="20"/>
        </w:rPr>
        <w:t>situacionista</w:t>
      </w:r>
      <w:proofErr w:type="spellEnd"/>
      <w:r w:rsidR="0007492C" w:rsidRPr="00023689">
        <w:rPr>
          <w:rFonts w:ascii="Arial" w:hAnsi="Arial"/>
          <w:sz w:val="20"/>
        </w:rPr>
        <w:t xml:space="preserve">, </w:t>
      </w:r>
      <w:proofErr w:type="spellStart"/>
      <w:r w:rsidR="00316CA9" w:rsidRPr="00023689">
        <w:rPr>
          <w:rFonts w:ascii="Arial" w:hAnsi="Arial"/>
          <w:sz w:val="20"/>
        </w:rPr>
        <w:t>vol</w:t>
      </w:r>
      <w:proofErr w:type="spellEnd"/>
      <w:r w:rsidR="00316CA9" w:rsidRPr="00023689">
        <w:rPr>
          <w:rFonts w:ascii="Arial" w:hAnsi="Arial"/>
          <w:sz w:val="20"/>
        </w:rPr>
        <w:t>. I: La realización del arte. Madrid:</w:t>
      </w:r>
      <w:r w:rsidR="0007492C" w:rsidRPr="00023689">
        <w:rPr>
          <w:rFonts w:ascii="Arial" w:hAnsi="Arial"/>
          <w:sz w:val="20"/>
        </w:rPr>
        <w:t xml:space="preserve"> Literatura Gris, 1999. </w:t>
      </w:r>
    </w:p>
    <w:p w:rsidR="0007492C" w:rsidRPr="00023689" w:rsidRDefault="0007492C" w:rsidP="002902F3">
      <w:pPr>
        <w:spacing w:after="0"/>
        <w:ind w:left="708"/>
        <w:jc w:val="both"/>
        <w:rPr>
          <w:rFonts w:ascii="Arial" w:hAnsi="Arial"/>
          <w:sz w:val="20"/>
        </w:rPr>
      </w:pPr>
      <w:proofErr w:type="spellStart"/>
      <w:r w:rsidRPr="00023689">
        <w:rPr>
          <w:rFonts w:ascii="Arial" w:hAnsi="Arial"/>
          <w:sz w:val="20"/>
        </w:rPr>
        <w:t>Debord</w:t>
      </w:r>
      <w:proofErr w:type="spellEnd"/>
      <w:r w:rsidRPr="00023689">
        <w:rPr>
          <w:rFonts w:ascii="Arial" w:hAnsi="Arial"/>
          <w:sz w:val="20"/>
        </w:rPr>
        <w:t xml:space="preserve">, Guy y Gil </w:t>
      </w:r>
      <w:proofErr w:type="spellStart"/>
      <w:r w:rsidRPr="00023689">
        <w:rPr>
          <w:rFonts w:ascii="Arial" w:hAnsi="Arial"/>
          <w:sz w:val="20"/>
        </w:rPr>
        <w:t>Wolman</w:t>
      </w:r>
      <w:proofErr w:type="spellEnd"/>
      <w:r w:rsidRPr="00023689">
        <w:rPr>
          <w:rFonts w:ascii="Arial" w:hAnsi="Arial"/>
          <w:sz w:val="20"/>
        </w:rPr>
        <w:t>. “</w:t>
      </w:r>
      <w:proofErr w:type="spellStart"/>
      <w:r w:rsidRPr="00023689">
        <w:rPr>
          <w:rFonts w:ascii="Arial" w:hAnsi="Arial"/>
          <w:sz w:val="20"/>
        </w:rPr>
        <w:t>Mo</w:t>
      </w:r>
      <w:r w:rsidR="00635CE8" w:rsidRPr="00023689">
        <w:rPr>
          <w:rFonts w:ascii="Arial" w:hAnsi="Arial"/>
          <w:sz w:val="20"/>
        </w:rPr>
        <w:t>de</w:t>
      </w:r>
      <w:proofErr w:type="spellEnd"/>
      <w:r w:rsidR="00635CE8" w:rsidRPr="00023689">
        <w:rPr>
          <w:rFonts w:ascii="Arial" w:hAnsi="Arial"/>
          <w:sz w:val="20"/>
        </w:rPr>
        <w:t xml:space="preserve"> </w:t>
      </w:r>
      <w:proofErr w:type="spellStart"/>
      <w:r w:rsidR="00635CE8" w:rsidRPr="00023689">
        <w:rPr>
          <w:rFonts w:ascii="Arial" w:hAnsi="Arial"/>
          <w:sz w:val="20"/>
        </w:rPr>
        <w:t>d’emploi</w:t>
      </w:r>
      <w:proofErr w:type="spellEnd"/>
      <w:r w:rsidR="00635CE8" w:rsidRPr="00023689">
        <w:rPr>
          <w:rFonts w:ascii="Arial" w:hAnsi="Arial"/>
          <w:sz w:val="20"/>
        </w:rPr>
        <w:t xml:space="preserve"> </w:t>
      </w:r>
      <w:proofErr w:type="spellStart"/>
      <w:r w:rsidR="00635CE8" w:rsidRPr="00023689">
        <w:rPr>
          <w:rFonts w:ascii="Arial" w:hAnsi="Arial"/>
          <w:sz w:val="20"/>
        </w:rPr>
        <w:t>du</w:t>
      </w:r>
      <w:proofErr w:type="spellEnd"/>
      <w:r w:rsidR="00635CE8" w:rsidRPr="00023689">
        <w:rPr>
          <w:rFonts w:ascii="Arial" w:hAnsi="Arial"/>
          <w:sz w:val="20"/>
        </w:rPr>
        <w:t xml:space="preserve"> </w:t>
      </w:r>
      <w:proofErr w:type="spellStart"/>
      <w:r w:rsidR="00635CE8" w:rsidRPr="00023689">
        <w:rPr>
          <w:rFonts w:ascii="Arial" w:hAnsi="Arial"/>
          <w:sz w:val="20"/>
        </w:rPr>
        <w:t>détournement</w:t>
      </w:r>
      <w:proofErr w:type="spellEnd"/>
      <w:r w:rsidR="00635CE8" w:rsidRPr="00023689">
        <w:rPr>
          <w:rFonts w:ascii="Arial" w:hAnsi="Arial"/>
          <w:sz w:val="20"/>
        </w:rPr>
        <w:t>”.</w:t>
      </w:r>
      <w:r w:rsidRPr="00023689">
        <w:rPr>
          <w:rFonts w:ascii="Arial" w:hAnsi="Arial"/>
          <w:sz w:val="20"/>
        </w:rPr>
        <w:t xml:space="preserve"> </w:t>
      </w:r>
      <w:r w:rsidRPr="00023689">
        <w:rPr>
          <w:rFonts w:ascii="Arial" w:hAnsi="Arial"/>
          <w:i/>
          <w:sz w:val="20"/>
        </w:rPr>
        <w:t xml:space="preserve">Les </w:t>
      </w:r>
      <w:proofErr w:type="spellStart"/>
      <w:r w:rsidRPr="00023689">
        <w:rPr>
          <w:rFonts w:ascii="Arial" w:hAnsi="Arial"/>
          <w:i/>
          <w:sz w:val="20"/>
        </w:rPr>
        <w:t>lèvres</w:t>
      </w:r>
      <w:proofErr w:type="spellEnd"/>
      <w:r w:rsidRPr="00023689">
        <w:rPr>
          <w:rFonts w:ascii="Arial" w:hAnsi="Arial"/>
          <w:i/>
          <w:sz w:val="20"/>
        </w:rPr>
        <w:t xml:space="preserve"> </w:t>
      </w:r>
      <w:proofErr w:type="spellStart"/>
      <w:r w:rsidRPr="00023689">
        <w:rPr>
          <w:rFonts w:ascii="Arial" w:hAnsi="Arial"/>
          <w:i/>
          <w:sz w:val="20"/>
        </w:rPr>
        <w:t>nues</w:t>
      </w:r>
      <w:proofErr w:type="spellEnd"/>
      <w:r w:rsidRPr="00023689">
        <w:rPr>
          <w:rFonts w:ascii="Arial" w:hAnsi="Arial"/>
          <w:sz w:val="20"/>
        </w:rPr>
        <w:t xml:space="preserve">, </w:t>
      </w:r>
      <w:proofErr w:type="spellStart"/>
      <w:r w:rsidR="00635CE8" w:rsidRPr="00023689">
        <w:rPr>
          <w:rFonts w:ascii="Arial" w:hAnsi="Arial"/>
          <w:sz w:val="20"/>
        </w:rPr>
        <w:t>Nº</w:t>
      </w:r>
      <w:proofErr w:type="spellEnd"/>
      <w:r w:rsidR="00635CE8" w:rsidRPr="00023689">
        <w:rPr>
          <w:rFonts w:ascii="Arial" w:hAnsi="Arial"/>
          <w:sz w:val="20"/>
        </w:rPr>
        <w:t xml:space="preserve"> 8, may.</w:t>
      </w:r>
      <w:r w:rsidRPr="00023689">
        <w:rPr>
          <w:rFonts w:ascii="Arial" w:hAnsi="Arial"/>
          <w:sz w:val="20"/>
        </w:rPr>
        <w:t xml:space="preserve"> </w:t>
      </w:r>
      <w:r w:rsidR="00635CE8" w:rsidRPr="00023689">
        <w:rPr>
          <w:rFonts w:ascii="Arial" w:hAnsi="Arial"/>
          <w:sz w:val="20"/>
        </w:rPr>
        <w:t>(</w:t>
      </w:r>
      <w:r w:rsidRPr="00023689">
        <w:rPr>
          <w:rFonts w:ascii="Arial" w:hAnsi="Arial"/>
          <w:sz w:val="20"/>
        </w:rPr>
        <w:t>1956</w:t>
      </w:r>
      <w:r w:rsidR="00635CE8" w:rsidRPr="00023689">
        <w:rPr>
          <w:rFonts w:ascii="Arial" w:hAnsi="Arial"/>
          <w:sz w:val="20"/>
        </w:rPr>
        <w:t>)</w:t>
      </w:r>
      <w:r w:rsidRPr="00023689">
        <w:rPr>
          <w:rFonts w:ascii="Arial" w:hAnsi="Arial"/>
          <w:sz w:val="20"/>
        </w:rPr>
        <w:t xml:space="preserve">. </w:t>
      </w:r>
      <w:r w:rsidR="00635CE8" w:rsidRPr="00023689">
        <w:rPr>
          <w:rFonts w:ascii="Arial" w:hAnsi="Arial"/>
          <w:sz w:val="20"/>
        </w:rPr>
        <w:t>En línea</w:t>
      </w:r>
      <w:r w:rsidRPr="00023689">
        <w:rPr>
          <w:rFonts w:ascii="Arial" w:hAnsi="Arial"/>
          <w:sz w:val="20"/>
        </w:rPr>
        <w:t xml:space="preserve">: </w:t>
      </w:r>
      <w:hyperlink r:id="rId26" w:history="1">
        <w:r w:rsidRPr="00023689">
          <w:rPr>
            <w:rStyle w:val="Hipervnculo"/>
            <w:rFonts w:ascii="Arial" w:hAnsi="Arial"/>
            <w:sz w:val="20"/>
          </w:rPr>
          <w:t>http://sami.is.free.fr/Oeuvres/debord_wolman_mode_emploi_detournement.html</w:t>
        </w:r>
      </w:hyperlink>
      <w:r w:rsidRPr="00023689">
        <w:rPr>
          <w:rFonts w:ascii="Arial" w:hAnsi="Arial"/>
          <w:sz w:val="20"/>
        </w:rPr>
        <w:t xml:space="preserve"> (consultado 03/10/2017).</w:t>
      </w:r>
    </w:p>
    <w:p w:rsidR="00563D5E" w:rsidRDefault="00563D5E" w:rsidP="006C316B">
      <w:pPr>
        <w:spacing w:after="0"/>
        <w:ind w:left="708"/>
        <w:jc w:val="both"/>
        <w:rPr>
          <w:rFonts w:ascii="Arial" w:hAnsi="Arial"/>
          <w:sz w:val="20"/>
          <w:u w:val="single"/>
        </w:rPr>
      </w:pPr>
    </w:p>
    <w:p w:rsidR="00563D5E" w:rsidRDefault="00563D5E" w:rsidP="006C316B">
      <w:pPr>
        <w:spacing w:after="0"/>
        <w:ind w:left="708"/>
        <w:jc w:val="both"/>
        <w:rPr>
          <w:rFonts w:ascii="Arial" w:hAnsi="Arial"/>
          <w:sz w:val="20"/>
          <w:u w:val="single"/>
        </w:rPr>
      </w:pPr>
      <w:r w:rsidRPr="00563D5E">
        <w:rPr>
          <w:rFonts w:ascii="Arial" w:hAnsi="Arial"/>
          <w:sz w:val="20"/>
          <w:u w:val="single"/>
        </w:rPr>
        <w:t>Bibliografía complementaria:</w:t>
      </w:r>
    </w:p>
    <w:p w:rsidR="00563D5E" w:rsidRDefault="00563D5E" w:rsidP="006C316B">
      <w:pPr>
        <w:spacing w:after="0"/>
        <w:ind w:left="708"/>
        <w:jc w:val="both"/>
        <w:rPr>
          <w:rFonts w:ascii="Arial" w:hAnsi="Arial"/>
          <w:sz w:val="20"/>
        </w:rPr>
      </w:pPr>
      <w:proofErr w:type="spellStart"/>
      <w:r w:rsidRPr="00023689">
        <w:rPr>
          <w:rFonts w:ascii="Arial" w:hAnsi="Arial"/>
          <w:sz w:val="20"/>
        </w:rPr>
        <w:t>Agamben</w:t>
      </w:r>
      <w:proofErr w:type="spellEnd"/>
      <w:r w:rsidRPr="00023689">
        <w:rPr>
          <w:rFonts w:ascii="Arial" w:hAnsi="Arial"/>
          <w:sz w:val="20"/>
        </w:rPr>
        <w:t xml:space="preserve">, Giorgio. “Repetición y detención: sobre el cine de Guy </w:t>
      </w:r>
      <w:proofErr w:type="spellStart"/>
      <w:r w:rsidRPr="00023689">
        <w:rPr>
          <w:rFonts w:ascii="Arial" w:hAnsi="Arial"/>
          <w:sz w:val="20"/>
        </w:rPr>
        <w:t>Debord</w:t>
      </w:r>
      <w:proofErr w:type="spellEnd"/>
      <w:r w:rsidRPr="00023689">
        <w:rPr>
          <w:rFonts w:ascii="Arial" w:hAnsi="Arial"/>
          <w:sz w:val="20"/>
        </w:rPr>
        <w:t xml:space="preserve">”, </w:t>
      </w:r>
      <w:proofErr w:type="spellStart"/>
      <w:r w:rsidRPr="00023689">
        <w:rPr>
          <w:rFonts w:ascii="Arial" w:hAnsi="Arial"/>
          <w:sz w:val="20"/>
        </w:rPr>
        <w:t>trad</w:t>
      </w:r>
      <w:proofErr w:type="spellEnd"/>
      <w:r w:rsidRPr="00023689">
        <w:rPr>
          <w:rFonts w:ascii="Arial" w:hAnsi="Arial"/>
          <w:sz w:val="20"/>
        </w:rPr>
        <w:t xml:space="preserve">. G. Muñoz. En </w:t>
      </w:r>
      <w:proofErr w:type="spellStart"/>
      <w:r w:rsidRPr="00023689">
        <w:rPr>
          <w:rFonts w:ascii="Arial" w:hAnsi="Arial"/>
          <w:sz w:val="20"/>
        </w:rPr>
        <w:t>Agamben</w:t>
      </w:r>
      <w:proofErr w:type="spellEnd"/>
      <w:r w:rsidRPr="00023689">
        <w:rPr>
          <w:rFonts w:ascii="Arial" w:hAnsi="Arial"/>
          <w:sz w:val="20"/>
        </w:rPr>
        <w:t xml:space="preserve">, Giorgio, Marco </w:t>
      </w:r>
      <w:proofErr w:type="spellStart"/>
      <w:r w:rsidRPr="00023689">
        <w:rPr>
          <w:rFonts w:ascii="Arial" w:hAnsi="Arial"/>
          <w:sz w:val="20"/>
        </w:rPr>
        <w:t>Dell'Omodarme</w:t>
      </w:r>
      <w:proofErr w:type="spellEnd"/>
      <w:r w:rsidRPr="00023689">
        <w:rPr>
          <w:rFonts w:ascii="Arial" w:hAnsi="Arial"/>
          <w:sz w:val="20"/>
        </w:rPr>
        <w:t xml:space="preserve"> et al. </w:t>
      </w:r>
      <w:proofErr w:type="spellStart"/>
      <w:r w:rsidRPr="00023689">
        <w:rPr>
          <w:rFonts w:ascii="Arial" w:hAnsi="Arial"/>
          <w:i/>
          <w:sz w:val="20"/>
        </w:rPr>
        <w:t>Image</w:t>
      </w:r>
      <w:proofErr w:type="spellEnd"/>
      <w:r w:rsidRPr="00023689">
        <w:rPr>
          <w:rFonts w:ascii="Arial" w:hAnsi="Arial"/>
          <w:i/>
          <w:sz w:val="20"/>
        </w:rPr>
        <w:t xml:space="preserve"> et </w:t>
      </w:r>
      <w:proofErr w:type="spellStart"/>
      <w:r w:rsidRPr="00023689">
        <w:rPr>
          <w:rFonts w:ascii="Arial" w:hAnsi="Arial"/>
          <w:i/>
          <w:sz w:val="20"/>
        </w:rPr>
        <w:t>Mémoire</w:t>
      </w:r>
      <w:proofErr w:type="spellEnd"/>
      <w:r w:rsidRPr="00023689">
        <w:rPr>
          <w:rFonts w:ascii="Arial" w:hAnsi="Arial"/>
          <w:sz w:val="20"/>
        </w:rPr>
        <w:t xml:space="preserve">. </w:t>
      </w:r>
      <w:proofErr w:type="spellStart"/>
      <w:r w:rsidRPr="00023689">
        <w:rPr>
          <w:rFonts w:ascii="Arial" w:hAnsi="Arial"/>
          <w:sz w:val="20"/>
        </w:rPr>
        <w:t>Hoëbeke</w:t>
      </w:r>
      <w:proofErr w:type="spellEnd"/>
      <w:r w:rsidRPr="00023689">
        <w:rPr>
          <w:rFonts w:ascii="Arial" w:hAnsi="Arial"/>
          <w:sz w:val="20"/>
        </w:rPr>
        <w:t xml:space="preserve">. Paris, </w:t>
      </w:r>
      <w:proofErr w:type="spellStart"/>
      <w:r w:rsidRPr="00023689">
        <w:rPr>
          <w:rFonts w:ascii="Arial" w:hAnsi="Arial"/>
          <w:sz w:val="20"/>
        </w:rPr>
        <w:t>Arts</w:t>
      </w:r>
      <w:proofErr w:type="spellEnd"/>
      <w:r w:rsidRPr="00023689">
        <w:rPr>
          <w:rFonts w:ascii="Arial" w:hAnsi="Arial"/>
          <w:sz w:val="20"/>
        </w:rPr>
        <w:t xml:space="preserve"> &amp; </w:t>
      </w:r>
      <w:proofErr w:type="spellStart"/>
      <w:r w:rsidRPr="00023689">
        <w:rPr>
          <w:rFonts w:ascii="Arial" w:hAnsi="Arial"/>
          <w:sz w:val="20"/>
        </w:rPr>
        <w:t>Esthetique</w:t>
      </w:r>
      <w:proofErr w:type="spellEnd"/>
      <w:r w:rsidRPr="00023689">
        <w:rPr>
          <w:rFonts w:ascii="Arial" w:hAnsi="Arial"/>
          <w:sz w:val="20"/>
        </w:rPr>
        <w:t xml:space="preserve">, </w:t>
      </w:r>
      <w:proofErr w:type="spellStart"/>
      <w:r w:rsidRPr="00023689">
        <w:rPr>
          <w:rFonts w:ascii="Arial" w:hAnsi="Arial"/>
          <w:sz w:val="20"/>
        </w:rPr>
        <w:t>Nº</w:t>
      </w:r>
      <w:proofErr w:type="spellEnd"/>
      <w:r w:rsidRPr="00023689">
        <w:rPr>
          <w:rFonts w:ascii="Arial" w:hAnsi="Arial"/>
          <w:sz w:val="20"/>
        </w:rPr>
        <w:t xml:space="preserve"> 14 (1998), pp. 65-76.</w:t>
      </w:r>
    </w:p>
    <w:p w:rsidR="008277A9" w:rsidRDefault="00563D5E" w:rsidP="00563D5E">
      <w:pPr>
        <w:spacing w:after="0"/>
        <w:ind w:left="708"/>
        <w:jc w:val="both"/>
        <w:rPr>
          <w:rFonts w:ascii="Arial" w:hAnsi="Arial"/>
          <w:sz w:val="20"/>
        </w:rPr>
      </w:pPr>
      <w:r w:rsidRPr="00563D5E">
        <w:rPr>
          <w:rFonts w:ascii="Arial" w:hAnsi="Arial"/>
          <w:sz w:val="20"/>
        </w:rPr>
        <w:t>Kau</w:t>
      </w:r>
      <w:r>
        <w:rPr>
          <w:rFonts w:ascii="Arial" w:hAnsi="Arial"/>
          <w:sz w:val="20"/>
        </w:rPr>
        <w:t>fmann, Vincent. “</w:t>
      </w:r>
      <w:proofErr w:type="spellStart"/>
      <w:r>
        <w:rPr>
          <w:rFonts w:ascii="Arial" w:hAnsi="Arial"/>
          <w:sz w:val="20"/>
        </w:rPr>
        <w:t>Est</w:t>
      </w:r>
      <w:r w:rsidR="00A97C07">
        <w:rPr>
          <w:rFonts w:ascii="Arial" w:hAnsi="Arial"/>
          <w:sz w:val="20"/>
        </w:rPr>
        <w:t>h</w:t>
      </w:r>
      <w:r>
        <w:rPr>
          <w:rFonts w:ascii="Arial" w:hAnsi="Arial"/>
          <w:sz w:val="20"/>
        </w:rPr>
        <w:t>é</w:t>
      </w:r>
      <w:r w:rsidR="00A97C07">
        <w:rPr>
          <w:rFonts w:ascii="Arial" w:hAnsi="Arial"/>
          <w:sz w:val="20"/>
        </w:rPr>
        <w:t>tique</w:t>
      </w:r>
      <w:proofErr w:type="spellEnd"/>
      <w:r w:rsidR="00A97C07">
        <w:rPr>
          <w:rFonts w:ascii="Arial" w:hAnsi="Arial"/>
          <w:sz w:val="20"/>
        </w:rPr>
        <w:t xml:space="preserve"> de la </w:t>
      </w:r>
      <w:proofErr w:type="spellStart"/>
      <w:r w:rsidR="00A97C07">
        <w:rPr>
          <w:rFonts w:ascii="Arial" w:hAnsi="Arial"/>
          <w:sz w:val="20"/>
        </w:rPr>
        <w:t>subvers</w:t>
      </w:r>
      <w:r>
        <w:rPr>
          <w:rFonts w:ascii="Arial" w:hAnsi="Arial"/>
          <w:sz w:val="20"/>
        </w:rPr>
        <w:t>ion</w:t>
      </w:r>
      <w:proofErr w:type="spellEnd"/>
      <w:r>
        <w:rPr>
          <w:rFonts w:ascii="Arial" w:hAnsi="Arial"/>
          <w:sz w:val="20"/>
        </w:rPr>
        <w:t xml:space="preserve">”. </w:t>
      </w:r>
      <w:r>
        <w:rPr>
          <w:rFonts w:ascii="Arial" w:hAnsi="Arial"/>
          <w:i/>
          <w:sz w:val="20"/>
        </w:rPr>
        <w:t xml:space="preserve">La </w:t>
      </w:r>
      <w:proofErr w:type="spellStart"/>
      <w:r>
        <w:rPr>
          <w:rFonts w:ascii="Arial" w:hAnsi="Arial"/>
          <w:i/>
          <w:sz w:val="20"/>
        </w:rPr>
        <w:t>faute</w:t>
      </w:r>
      <w:proofErr w:type="spellEnd"/>
      <w:r>
        <w:rPr>
          <w:rFonts w:ascii="Arial" w:hAnsi="Arial"/>
          <w:i/>
          <w:sz w:val="20"/>
        </w:rPr>
        <w:t xml:space="preserve"> à </w:t>
      </w:r>
      <w:proofErr w:type="spellStart"/>
      <w:r>
        <w:rPr>
          <w:rFonts w:ascii="Arial" w:hAnsi="Arial"/>
          <w:i/>
          <w:sz w:val="20"/>
        </w:rPr>
        <w:t>Mallarmé</w:t>
      </w:r>
      <w:proofErr w:type="spellEnd"/>
      <w:r w:rsidR="00825F8F">
        <w:rPr>
          <w:rFonts w:ascii="Arial" w:hAnsi="Arial"/>
          <w:sz w:val="20"/>
        </w:rPr>
        <w:t xml:space="preserve">. París: </w:t>
      </w:r>
      <w:proofErr w:type="spellStart"/>
      <w:r w:rsidR="00825F8F">
        <w:rPr>
          <w:rFonts w:ascii="Arial" w:hAnsi="Arial"/>
          <w:sz w:val="20"/>
        </w:rPr>
        <w:t>Seuil</w:t>
      </w:r>
      <w:proofErr w:type="spellEnd"/>
      <w:r w:rsidR="00825F8F">
        <w:rPr>
          <w:rFonts w:ascii="Arial" w:hAnsi="Arial"/>
          <w:sz w:val="20"/>
        </w:rPr>
        <w:t>, 2011.</w:t>
      </w:r>
    </w:p>
    <w:p w:rsidR="00E25500" w:rsidRDefault="008277A9" w:rsidP="008277A9">
      <w:pPr>
        <w:spacing w:after="0"/>
        <w:ind w:left="708"/>
        <w:jc w:val="both"/>
        <w:rPr>
          <w:rFonts w:ascii="Arial" w:hAnsi="Arial" w:cs="Times New Roman"/>
          <w:sz w:val="20"/>
        </w:rPr>
      </w:pPr>
      <w:r>
        <w:rPr>
          <w:rFonts w:ascii="Arial" w:hAnsi="Arial"/>
          <w:sz w:val="20"/>
        </w:rPr>
        <w:t>–––. “</w:t>
      </w:r>
      <w:proofErr w:type="spellStart"/>
      <w:r w:rsidRPr="008277A9">
        <w:rPr>
          <w:rFonts w:ascii="Arial" w:hAnsi="Arial"/>
          <w:sz w:val="20"/>
        </w:rPr>
        <w:t>Quand</w:t>
      </w:r>
      <w:proofErr w:type="spellEnd"/>
      <w:r w:rsidRPr="008277A9">
        <w:rPr>
          <w:rFonts w:ascii="Arial" w:hAnsi="Arial"/>
          <w:sz w:val="20"/>
        </w:rPr>
        <w:t xml:space="preserve"> </w:t>
      </w:r>
      <w:proofErr w:type="spellStart"/>
      <w:r w:rsidRPr="008277A9">
        <w:rPr>
          <w:rFonts w:ascii="Arial" w:hAnsi="Arial"/>
          <w:sz w:val="20"/>
        </w:rPr>
        <w:t>tout</w:t>
      </w:r>
      <w:proofErr w:type="spellEnd"/>
      <w:r w:rsidRPr="008277A9">
        <w:rPr>
          <w:rFonts w:ascii="Arial" w:hAnsi="Arial"/>
          <w:sz w:val="20"/>
        </w:rPr>
        <w:t xml:space="preserve"> </w:t>
      </w:r>
      <w:proofErr w:type="spellStart"/>
      <w:r w:rsidRPr="008277A9">
        <w:rPr>
          <w:rFonts w:ascii="Arial" w:hAnsi="Arial"/>
          <w:sz w:val="20"/>
        </w:rPr>
        <w:t>dire</w:t>
      </w:r>
      <w:proofErr w:type="spellEnd"/>
      <w:r w:rsidRPr="008277A9">
        <w:rPr>
          <w:rFonts w:ascii="Arial" w:hAnsi="Arial"/>
          <w:sz w:val="20"/>
        </w:rPr>
        <w:t xml:space="preserve"> </w:t>
      </w:r>
      <w:proofErr w:type="spellStart"/>
      <w:r w:rsidRPr="008277A9">
        <w:rPr>
          <w:rFonts w:ascii="Arial" w:hAnsi="Arial"/>
          <w:sz w:val="20"/>
        </w:rPr>
        <w:t>c'est</w:t>
      </w:r>
      <w:proofErr w:type="spellEnd"/>
      <w:r w:rsidRPr="008277A9">
        <w:rPr>
          <w:rFonts w:ascii="Arial" w:hAnsi="Arial"/>
          <w:sz w:val="20"/>
        </w:rPr>
        <w:t xml:space="preserve"> </w:t>
      </w:r>
      <w:proofErr w:type="spellStart"/>
      <w:r w:rsidRPr="008277A9">
        <w:rPr>
          <w:rFonts w:ascii="Arial" w:hAnsi="Arial"/>
          <w:sz w:val="20"/>
        </w:rPr>
        <w:t>tout</w:t>
      </w:r>
      <w:proofErr w:type="spellEnd"/>
      <w:r w:rsidRPr="008277A9">
        <w:rPr>
          <w:rFonts w:ascii="Arial" w:hAnsi="Arial"/>
          <w:sz w:val="20"/>
        </w:rPr>
        <w:t xml:space="preserve"> faire (</w:t>
      </w:r>
      <w:proofErr w:type="spellStart"/>
      <w:r w:rsidRPr="008277A9">
        <w:rPr>
          <w:rFonts w:ascii="Arial" w:hAnsi="Arial"/>
          <w:sz w:val="20"/>
        </w:rPr>
        <w:t>situationnisme</w:t>
      </w:r>
      <w:proofErr w:type="spellEnd"/>
      <w:r w:rsidRPr="008277A9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 xml:space="preserve">”. </w:t>
      </w:r>
      <w:proofErr w:type="spellStart"/>
      <w:r w:rsidRPr="008277A9">
        <w:rPr>
          <w:rFonts w:ascii="Arial" w:hAnsi="Arial" w:cs="Times New Roman"/>
          <w:i/>
          <w:sz w:val="20"/>
        </w:rPr>
        <w:t>Poétique</w:t>
      </w:r>
      <w:proofErr w:type="spellEnd"/>
      <w:r w:rsidRPr="008277A9">
        <w:rPr>
          <w:rFonts w:ascii="Arial" w:hAnsi="Arial" w:cs="Times New Roman"/>
          <w:i/>
          <w:sz w:val="20"/>
        </w:rPr>
        <w:t xml:space="preserve"> des </w:t>
      </w:r>
      <w:proofErr w:type="spellStart"/>
      <w:r w:rsidRPr="008277A9">
        <w:rPr>
          <w:rFonts w:ascii="Arial" w:hAnsi="Arial" w:cs="Times New Roman"/>
          <w:i/>
          <w:sz w:val="20"/>
        </w:rPr>
        <w:t>groupes</w:t>
      </w:r>
      <w:proofErr w:type="spellEnd"/>
      <w:r w:rsidRPr="008277A9">
        <w:rPr>
          <w:rFonts w:ascii="Arial" w:hAnsi="Arial" w:cs="Times New Roman"/>
          <w:i/>
          <w:sz w:val="20"/>
        </w:rPr>
        <w:t xml:space="preserve"> </w:t>
      </w:r>
      <w:proofErr w:type="spellStart"/>
      <w:r w:rsidRPr="008277A9">
        <w:rPr>
          <w:rFonts w:ascii="Arial" w:hAnsi="Arial" w:cs="Times New Roman"/>
          <w:i/>
          <w:sz w:val="20"/>
        </w:rPr>
        <w:t>littéraires</w:t>
      </w:r>
      <w:proofErr w:type="spellEnd"/>
      <w:r w:rsidRPr="008277A9">
        <w:rPr>
          <w:rFonts w:ascii="Arial" w:hAnsi="Arial" w:cs="Times New Roman"/>
          <w:i/>
          <w:sz w:val="20"/>
        </w:rPr>
        <w:t xml:space="preserve"> (</w:t>
      </w:r>
      <w:proofErr w:type="spellStart"/>
      <w:r w:rsidRPr="008277A9">
        <w:rPr>
          <w:rFonts w:ascii="Arial" w:hAnsi="Arial" w:cs="Times New Roman"/>
          <w:i/>
          <w:sz w:val="20"/>
        </w:rPr>
        <w:t>Avant</w:t>
      </w:r>
      <w:proofErr w:type="spellEnd"/>
      <w:r w:rsidRPr="008277A9">
        <w:rPr>
          <w:rFonts w:ascii="Arial" w:hAnsi="Arial" w:cs="Times New Roman"/>
          <w:i/>
          <w:sz w:val="20"/>
        </w:rPr>
        <w:t>-</w:t>
      </w:r>
      <w:proofErr w:type="spellStart"/>
      <w:r w:rsidRPr="008277A9">
        <w:rPr>
          <w:rFonts w:ascii="Arial" w:hAnsi="Arial" w:cs="Times New Roman"/>
          <w:i/>
          <w:sz w:val="20"/>
        </w:rPr>
        <w:t>Gardes</w:t>
      </w:r>
      <w:proofErr w:type="spellEnd"/>
      <w:r w:rsidRPr="008277A9">
        <w:rPr>
          <w:rFonts w:ascii="Arial" w:hAnsi="Arial" w:cs="Times New Roman"/>
          <w:i/>
          <w:sz w:val="20"/>
        </w:rPr>
        <w:t xml:space="preserve"> 1920-1970)</w:t>
      </w:r>
      <w:r>
        <w:rPr>
          <w:rFonts w:ascii="Arial" w:hAnsi="Arial" w:cs="Times New Roman"/>
          <w:sz w:val="20"/>
        </w:rPr>
        <w:t>. París: PUF, 1997.</w:t>
      </w:r>
    </w:p>
    <w:p w:rsidR="00023689" w:rsidRPr="008277A9" w:rsidRDefault="00023689" w:rsidP="008277A9">
      <w:pPr>
        <w:spacing w:after="0"/>
        <w:ind w:left="708"/>
        <w:jc w:val="both"/>
        <w:rPr>
          <w:rFonts w:ascii="Arial" w:hAnsi="Arial"/>
          <w:sz w:val="20"/>
        </w:rPr>
      </w:pPr>
    </w:p>
    <w:p w:rsidR="007F1268" w:rsidRDefault="007F1268" w:rsidP="005E49FF">
      <w:pPr>
        <w:spacing w:after="0"/>
        <w:jc w:val="both"/>
        <w:rPr>
          <w:rFonts w:ascii="Arial" w:hAnsi="Arial" w:cs="Times New Roman"/>
          <w:sz w:val="22"/>
        </w:rPr>
      </w:pPr>
    </w:p>
    <w:p w:rsidR="005240F7" w:rsidRDefault="007F1268" w:rsidP="005E49FF">
      <w:pPr>
        <w:spacing w:after="0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>5. Bibliografía general</w:t>
      </w:r>
    </w:p>
    <w:p w:rsidR="005514BE" w:rsidRDefault="005514BE" w:rsidP="005F47D2">
      <w:pPr>
        <w:spacing w:after="0"/>
        <w:ind w:left="567" w:hanging="567"/>
        <w:jc w:val="both"/>
        <w:rPr>
          <w:rFonts w:ascii="Arial" w:hAnsi="Arial" w:cs="Times New Roman"/>
          <w:sz w:val="22"/>
        </w:rPr>
      </w:pPr>
    </w:p>
    <w:p w:rsidR="005514BE" w:rsidRDefault="005514BE" w:rsidP="005F47D2">
      <w:pPr>
        <w:spacing w:after="0"/>
        <w:ind w:left="567" w:hanging="567"/>
        <w:jc w:val="both"/>
        <w:rPr>
          <w:rFonts w:ascii="Arial" w:hAnsi="Arial" w:cs="Times New Roman"/>
          <w:sz w:val="20"/>
        </w:rPr>
      </w:pPr>
      <w:r>
        <w:rPr>
          <w:rFonts w:ascii="Arial" w:hAnsi="Arial" w:cs="Times New Roman"/>
          <w:sz w:val="20"/>
        </w:rPr>
        <w:t xml:space="preserve">AA. VV. </w:t>
      </w:r>
      <w:r w:rsidRPr="005514BE">
        <w:rPr>
          <w:rFonts w:ascii="Arial" w:hAnsi="Arial" w:cs="Times New Roman"/>
          <w:i/>
          <w:sz w:val="20"/>
        </w:rPr>
        <w:t xml:space="preserve">Internacional </w:t>
      </w:r>
      <w:proofErr w:type="spellStart"/>
      <w:r w:rsidRPr="005514BE">
        <w:rPr>
          <w:rFonts w:ascii="Arial" w:hAnsi="Arial" w:cs="Times New Roman"/>
          <w:i/>
          <w:sz w:val="20"/>
        </w:rPr>
        <w:t>situacionista</w:t>
      </w:r>
      <w:proofErr w:type="spellEnd"/>
      <w:r w:rsidRPr="005514BE">
        <w:rPr>
          <w:rFonts w:ascii="Arial" w:hAnsi="Arial" w:cs="Times New Roman"/>
          <w:sz w:val="20"/>
        </w:rPr>
        <w:t xml:space="preserve">, </w:t>
      </w:r>
      <w:proofErr w:type="spellStart"/>
      <w:r w:rsidRPr="005514BE">
        <w:rPr>
          <w:rFonts w:ascii="Arial" w:hAnsi="Arial" w:cs="Times New Roman"/>
          <w:sz w:val="20"/>
        </w:rPr>
        <w:t>vol.</w:t>
      </w:r>
      <w:proofErr w:type="spellEnd"/>
      <w:r w:rsidRPr="005514BE">
        <w:rPr>
          <w:rFonts w:ascii="Arial" w:hAnsi="Arial" w:cs="Times New Roman"/>
          <w:sz w:val="20"/>
        </w:rPr>
        <w:t xml:space="preserve"> I: La realización del arte. Madrid: Literatura Gris, 1999</w:t>
      </w:r>
      <w:r>
        <w:rPr>
          <w:rFonts w:ascii="Arial" w:hAnsi="Arial" w:cs="Times New Roman"/>
          <w:sz w:val="20"/>
        </w:rPr>
        <w:t>.</w:t>
      </w:r>
    </w:p>
    <w:p w:rsidR="003A420B" w:rsidRPr="001B60BF" w:rsidRDefault="001B60BF" w:rsidP="005F47D2">
      <w:pPr>
        <w:spacing w:after="0"/>
        <w:ind w:left="567" w:hanging="567"/>
        <w:jc w:val="both"/>
        <w:rPr>
          <w:rFonts w:ascii="Arial" w:hAnsi="Arial"/>
          <w:sz w:val="20"/>
        </w:rPr>
      </w:pPr>
      <w:r>
        <w:rPr>
          <w:rFonts w:ascii="Arial" w:hAnsi="Arial" w:cs="Times New Roman"/>
          <w:sz w:val="20"/>
        </w:rPr>
        <w:t xml:space="preserve">AA. VV. </w:t>
      </w:r>
      <w:r w:rsidRPr="00FF1BFA">
        <w:rPr>
          <w:rFonts w:ascii="Arial" w:hAnsi="Arial" w:cs="Times New Roman"/>
          <w:i/>
          <w:sz w:val="20"/>
        </w:rPr>
        <w:t>Henri Michaux: Icebergs</w:t>
      </w:r>
      <w:r>
        <w:rPr>
          <w:rFonts w:ascii="Arial" w:hAnsi="Arial" w:cs="Times New Roman"/>
          <w:sz w:val="20"/>
        </w:rPr>
        <w:t>. Madrid: Círculo de Bellas Artes</w:t>
      </w:r>
      <w:r w:rsidRPr="001B60BF">
        <w:rPr>
          <w:rFonts w:ascii="Arial" w:hAnsi="Arial"/>
          <w:sz w:val="20"/>
        </w:rPr>
        <w:t>, 2006</w:t>
      </w:r>
      <w:r>
        <w:rPr>
          <w:rFonts w:ascii="Arial" w:hAnsi="Arial"/>
          <w:sz w:val="20"/>
        </w:rPr>
        <w:t>.</w:t>
      </w:r>
    </w:p>
    <w:p w:rsidR="00E25500" w:rsidRDefault="00E25500" w:rsidP="005F47D2">
      <w:pPr>
        <w:spacing w:after="0"/>
        <w:ind w:left="567" w:hanging="567"/>
        <w:jc w:val="both"/>
        <w:rPr>
          <w:rFonts w:ascii="Arial" w:hAnsi="Arial" w:cs="Times New Roman"/>
          <w:sz w:val="20"/>
        </w:rPr>
      </w:pPr>
      <w:r w:rsidRPr="003A420B">
        <w:rPr>
          <w:rFonts w:ascii="Arial" w:hAnsi="Arial" w:cs="Times New Roman"/>
          <w:sz w:val="20"/>
        </w:rPr>
        <w:t>Apollinaire, Guillaume.</w:t>
      </w:r>
      <w:r>
        <w:rPr>
          <w:rFonts w:ascii="Arial" w:hAnsi="Arial" w:cs="Times New Roman"/>
          <w:sz w:val="20"/>
        </w:rPr>
        <w:t xml:space="preserve"> </w:t>
      </w:r>
      <w:r w:rsidRPr="003A420B">
        <w:rPr>
          <w:rFonts w:ascii="Arial" w:hAnsi="Arial" w:cs="Times New Roman"/>
          <w:i/>
          <w:sz w:val="20"/>
        </w:rPr>
        <w:t xml:space="preserve">Et </w:t>
      </w:r>
      <w:proofErr w:type="spellStart"/>
      <w:r w:rsidRPr="003A420B">
        <w:rPr>
          <w:rFonts w:ascii="Arial" w:hAnsi="Arial" w:cs="Times New Roman"/>
          <w:i/>
          <w:sz w:val="20"/>
        </w:rPr>
        <w:t>moi</w:t>
      </w:r>
      <w:proofErr w:type="spellEnd"/>
      <w:r w:rsidRPr="003A420B">
        <w:rPr>
          <w:rFonts w:ascii="Arial" w:hAnsi="Arial" w:cs="Times New Roman"/>
          <w:i/>
          <w:sz w:val="20"/>
        </w:rPr>
        <w:t xml:space="preserve"> </w:t>
      </w:r>
      <w:proofErr w:type="spellStart"/>
      <w:r w:rsidRPr="003A420B">
        <w:rPr>
          <w:rFonts w:ascii="Arial" w:hAnsi="Arial" w:cs="Times New Roman"/>
          <w:i/>
          <w:sz w:val="20"/>
        </w:rPr>
        <w:t>aussi</w:t>
      </w:r>
      <w:proofErr w:type="spellEnd"/>
      <w:r w:rsidRPr="003A420B">
        <w:rPr>
          <w:rFonts w:ascii="Arial" w:hAnsi="Arial" w:cs="Times New Roman"/>
          <w:i/>
          <w:sz w:val="20"/>
        </w:rPr>
        <w:t xml:space="preserve"> je </w:t>
      </w:r>
      <w:proofErr w:type="spellStart"/>
      <w:r w:rsidRPr="003A420B">
        <w:rPr>
          <w:rFonts w:ascii="Arial" w:hAnsi="Arial" w:cs="Times New Roman"/>
          <w:i/>
          <w:sz w:val="20"/>
        </w:rPr>
        <w:t>suis</w:t>
      </w:r>
      <w:proofErr w:type="spellEnd"/>
      <w:r w:rsidRPr="003A420B">
        <w:rPr>
          <w:rFonts w:ascii="Arial" w:hAnsi="Arial" w:cs="Times New Roman"/>
          <w:i/>
          <w:sz w:val="20"/>
        </w:rPr>
        <w:t xml:space="preserve"> </w:t>
      </w:r>
      <w:proofErr w:type="spellStart"/>
      <w:r w:rsidRPr="003A420B">
        <w:rPr>
          <w:rFonts w:ascii="Arial" w:hAnsi="Arial" w:cs="Times New Roman"/>
          <w:i/>
          <w:sz w:val="20"/>
        </w:rPr>
        <w:t>peintre</w:t>
      </w:r>
      <w:proofErr w:type="spellEnd"/>
      <w:r w:rsidRPr="003A420B">
        <w:rPr>
          <w:rFonts w:ascii="Arial" w:hAnsi="Arial" w:cs="Times New Roman"/>
          <w:sz w:val="20"/>
        </w:rPr>
        <w:t xml:space="preserve">. </w:t>
      </w:r>
      <w:r w:rsidRPr="003A420B">
        <w:rPr>
          <w:rFonts w:ascii="Arial" w:hAnsi="Arial" w:cs="Times New Roman"/>
          <w:bCs/>
          <w:sz w:val="20"/>
        </w:rPr>
        <w:t xml:space="preserve">Daniel </w:t>
      </w:r>
      <w:proofErr w:type="spellStart"/>
      <w:r w:rsidRPr="003A420B">
        <w:rPr>
          <w:rFonts w:ascii="Arial" w:hAnsi="Arial" w:cs="Times New Roman"/>
          <w:bCs/>
          <w:sz w:val="20"/>
        </w:rPr>
        <w:t>Grojnowski</w:t>
      </w:r>
      <w:proofErr w:type="spellEnd"/>
      <w:r w:rsidRPr="003A420B">
        <w:rPr>
          <w:rFonts w:ascii="Arial" w:hAnsi="Arial" w:cs="Times New Roman"/>
          <w:bCs/>
          <w:sz w:val="20"/>
        </w:rPr>
        <w:t xml:space="preserve"> (ed.)</w:t>
      </w:r>
      <w:r w:rsidRPr="003A420B">
        <w:rPr>
          <w:rFonts w:ascii="Arial" w:hAnsi="Arial" w:cs="Times New Roman"/>
          <w:sz w:val="20"/>
        </w:rPr>
        <w:t xml:space="preserve">. París: </w:t>
      </w:r>
      <w:proofErr w:type="spellStart"/>
      <w:r w:rsidRPr="003A420B">
        <w:rPr>
          <w:rFonts w:ascii="Arial" w:hAnsi="Arial" w:cs="Times New Roman"/>
          <w:sz w:val="20"/>
        </w:rPr>
        <w:t>Editions</w:t>
      </w:r>
      <w:proofErr w:type="spellEnd"/>
      <w:r w:rsidRPr="003A420B">
        <w:rPr>
          <w:rFonts w:ascii="Arial" w:hAnsi="Arial" w:cs="Times New Roman"/>
          <w:sz w:val="20"/>
        </w:rPr>
        <w:t xml:space="preserve"> Le </w:t>
      </w:r>
      <w:proofErr w:type="spellStart"/>
      <w:r w:rsidRPr="003A420B">
        <w:rPr>
          <w:rFonts w:ascii="Arial" w:hAnsi="Arial" w:cs="Times New Roman"/>
          <w:sz w:val="20"/>
        </w:rPr>
        <w:t>Temps</w:t>
      </w:r>
      <w:proofErr w:type="spellEnd"/>
      <w:r w:rsidRPr="003A420B">
        <w:rPr>
          <w:rFonts w:ascii="Arial" w:hAnsi="Arial" w:cs="Times New Roman"/>
          <w:sz w:val="20"/>
        </w:rPr>
        <w:t xml:space="preserve"> </w:t>
      </w:r>
      <w:proofErr w:type="spellStart"/>
      <w:r w:rsidRPr="003A420B">
        <w:rPr>
          <w:rFonts w:ascii="Arial" w:hAnsi="Arial" w:cs="Times New Roman"/>
          <w:sz w:val="20"/>
        </w:rPr>
        <w:t>qu'il</w:t>
      </w:r>
      <w:proofErr w:type="spellEnd"/>
      <w:r w:rsidRPr="003A420B">
        <w:rPr>
          <w:rFonts w:ascii="Arial" w:hAnsi="Arial" w:cs="Times New Roman"/>
          <w:sz w:val="20"/>
        </w:rPr>
        <w:t xml:space="preserve"> </w:t>
      </w:r>
      <w:proofErr w:type="spellStart"/>
      <w:r w:rsidRPr="003A420B">
        <w:rPr>
          <w:rFonts w:ascii="Arial" w:hAnsi="Arial" w:cs="Times New Roman"/>
          <w:sz w:val="20"/>
        </w:rPr>
        <w:t>fait</w:t>
      </w:r>
      <w:proofErr w:type="spellEnd"/>
      <w:r w:rsidRPr="003A420B">
        <w:rPr>
          <w:rFonts w:ascii="Arial" w:hAnsi="Arial" w:cs="Times New Roman"/>
          <w:sz w:val="20"/>
        </w:rPr>
        <w:t>, 2006.</w:t>
      </w:r>
    </w:p>
    <w:p w:rsidR="00F952DE" w:rsidRDefault="00DF67C3" w:rsidP="005F47D2">
      <w:pPr>
        <w:spacing w:after="0"/>
        <w:ind w:left="567" w:hanging="567"/>
        <w:jc w:val="both"/>
        <w:rPr>
          <w:rFonts w:ascii="Arial" w:hAnsi="Arial" w:cs="Times New Roman"/>
          <w:sz w:val="20"/>
        </w:rPr>
      </w:pPr>
      <w:proofErr w:type="spellStart"/>
      <w:r>
        <w:rPr>
          <w:rFonts w:ascii="Arial" w:hAnsi="Arial" w:cs="Times New Roman"/>
          <w:sz w:val="20"/>
        </w:rPr>
        <w:t>Badiou</w:t>
      </w:r>
      <w:proofErr w:type="spellEnd"/>
      <w:r>
        <w:rPr>
          <w:rFonts w:ascii="Arial" w:hAnsi="Arial" w:cs="Times New Roman"/>
          <w:sz w:val="20"/>
        </w:rPr>
        <w:t>, A</w:t>
      </w:r>
      <w:r w:rsidR="00F952DE">
        <w:rPr>
          <w:rFonts w:ascii="Arial" w:hAnsi="Arial" w:cs="Times New Roman"/>
          <w:sz w:val="20"/>
        </w:rPr>
        <w:t>la</w:t>
      </w:r>
      <w:r>
        <w:rPr>
          <w:rFonts w:ascii="Arial" w:hAnsi="Arial" w:cs="Times New Roman"/>
          <w:sz w:val="20"/>
        </w:rPr>
        <w:t>i</w:t>
      </w:r>
      <w:r w:rsidR="00F952DE">
        <w:rPr>
          <w:rFonts w:ascii="Arial" w:hAnsi="Arial" w:cs="Times New Roman"/>
          <w:sz w:val="20"/>
        </w:rPr>
        <w:t xml:space="preserve">n. </w:t>
      </w:r>
      <w:r w:rsidR="00F952DE" w:rsidRPr="00F952DE">
        <w:rPr>
          <w:rFonts w:ascii="Arial" w:hAnsi="Arial" w:cs="Times New Roman"/>
          <w:i/>
          <w:iCs/>
          <w:sz w:val="20"/>
        </w:rPr>
        <w:t xml:space="preserve">Le </w:t>
      </w:r>
      <w:proofErr w:type="spellStart"/>
      <w:r w:rsidR="00F952DE" w:rsidRPr="00F952DE">
        <w:rPr>
          <w:rFonts w:ascii="Arial" w:hAnsi="Arial" w:cs="Times New Roman"/>
          <w:i/>
          <w:iCs/>
          <w:sz w:val="20"/>
        </w:rPr>
        <w:t>siècle</w:t>
      </w:r>
      <w:proofErr w:type="spellEnd"/>
      <w:r w:rsidR="001426D7">
        <w:rPr>
          <w:rFonts w:ascii="Arial" w:hAnsi="Arial" w:cs="Times New Roman"/>
          <w:sz w:val="20"/>
        </w:rPr>
        <w:t>. Parí</w:t>
      </w:r>
      <w:r w:rsidR="00F952DE">
        <w:rPr>
          <w:rFonts w:ascii="Arial" w:hAnsi="Arial" w:cs="Times New Roman"/>
          <w:sz w:val="20"/>
        </w:rPr>
        <w:t>s:</w:t>
      </w:r>
      <w:r>
        <w:rPr>
          <w:rFonts w:ascii="Arial" w:hAnsi="Arial" w:cs="Times New Roman"/>
          <w:sz w:val="20"/>
        </w:rPr>
        <w:t xml:space="preserve"> </w:t>
      </w:r>
      <w:proofErr w:type="spellStart"/>
      <w:r>
        <w:rPr>
          <w:rFonts w:ascii="Arial" w:hAnsi="Arial" w:cs="Times New Roman"/>
          <w:sz w:val="20"/>
        </w:rPr>
        <w:t>Seuil</w:t>
      </w:r>
      <w:proofErr w:type="spellEnd"/>
      <w:r w:rsidR="00F952DE" w:rsidRPr="00F952DE">
        <w:rPr>
          <w:rFonts w:ascii="Arial" w:hAnsi="Arial" w:cs="Times New Roman"/>
          <w:sz w:val="20"/>
        </w:rPr>
        <w:t>, 2005</w:t>
      </w:r>
      <w:r w:rsidR="00AA4B77">
        <w:rPr>
          <w:rFonts w:ascii="Arial" w:hAnsi="Arial" w:cs="Times New Roman"/>
          <w:sz w:val="20"/>
        </w:rPr>
        <w:t xml:space="preserve"> [</w:t>
      </w:r>
      <w:proofErr w:type="spellStart"/>
      <w:r w:rsidR="00AA4B77">
        <w:rPr>
          <w:rFonts w:ascii="Arial" w:hAnsi="Arial" w:cs="Times New Roman"/>
          <w:sz w:val="20"/>
        </w:rPr>
        <w:t>trad</w:t>
      </w:r>
      <w:proofErr w:type="spellEnd"/>
      <w:r w:rsidR="00AA4B77">
        <w:rPr>
          <w:rFonts w:ascii="Arial" w:hAnsi="Arial" w:cs="Times New Roman"/>
          <w:sz w:val="20"/>
        </w:rPr>
        <w:t xml:space="preserve">. esp. H. Pons. </w:t>
      </w:r>
      <w:r w:rsidR="00AA4B77">
        <w:rPr>
          <w:rFonts w:ascii="Arial" w:hAnsi="Arial" w:cs="Times New Roman"/>
          <w:i/>
          <w:sz w:val="20"/>
        </w:rPr>
        <w:t>El Siglo</w:t>
      </w:r>
      <w:r w:rsidR="00AA4B77" w:rsidRPr="00AA4B77">
        <w:rPr>
          <w:rFonts w:ascii="Arial" w:hAnsi="Arial" w:cs="Times New Roman"/>
          <w:sz w:val="20"/>
        </w:rPr>
        <w:t>.</w:t>
      </w:r>
      <w:r w:rsidR="00AA4B77">
        <w:rPr>
          <w:rFonts w:ascii="Arial" w:hAnsi="Arial" w:cs="Times New Roman"/>
          <w:i/>
          <w:sz w:val="20"/>
        </w:rPr>
        <w:t xml:space="preserve"> </w:t>
      </w:r>
      <w:r w:rsidR="00AA4B77">
        <w:rPr>
          <w:rFonts w:ascii="Arial" w:hAnsi="Arial" w:cs="Times New Roman"/>
          <w:sz w:val="20"/>
        </w:rPr>
        <w:t>Buenos Aires: Manantial, 2005]</w:t>
      </w:r>
      <w:r w:rsidR="00F952DE">
        <w:rPr>
          <w:rFonts w:ascii="Arial" w:hAnsi="Arial" w:cs="Times New Roman"/>
          <w:sz w:val="20"/>
        </w:rPr>
        <w:t>.</w:t>
      </w:r>
    </w:p>
    <w:p w:rsidR="00E85946" w:rsidRDefault="00E85946" w:rsidP="005F47D2">
      <w:pPr>
        <w:spacing w:after="0"/>
        <w:ind w:left="567" w:hanging="567"/>
        <w:jc w:val="both"/>
        <w:rPr>
          <w:rFonts w:ascii="Arial" w:hAnsi="Arial" w:cs="Times New Roman"/>
          <w:sz w:val="20"/>
        </w:rPr>
      </w:pPr>
      <w:proofErr w:type="spellStart"/>
      <w:r>
        <w:rPr>
          <w:rFonts w:ascii="Arial" w:hAnsi="Arial" w:cs="Times New Roman"/>
          <w:sz w:val="20"/>
        </w:rPr>
        <w:t>Bajarlía</w:t>
      </w:r>
      <w:proofErr w:type="spellEnd"/>
      <w:r>
        <w:rPr>
          <w:rFonts w:ascii="Arial" w:hAnsi="Arial" w:cs="Times New Roman"/>
          <w:sz w:val="20"/>
        </w:rPr>
        <w:t xml:space="preserve">, Juan Jacobo. </w:t>
      </w:r>
      <w:r w:rsidRPr="00E85946">
        <w:rPr>
          <w:rFonts w:ascii="Arial" w:hAnsi="Arial" w:cs="Times New Roman"/>
          <w:i/>
          <w:sz w:val="20"/>
        </w:rPr>
        <w:t xml:space="preserve">La polémica </w:t>
      </w:r>
      <w:proofErr w:type="spellStart"/>
      <w:r w:rsidRPr="00E85946">
        <w:rPr>
          <w:rFonts w:ascii="Arial" w:hAnsi="Arial" w:cs="Times New Roman"/>
          <w:i/>
          <w:sz w:val="20"/>
        </w:rPr>
        <w:t>Reverdy</w:t>
      </w:r>
      <w:proofErr w:type="spellEnd"/>
      <w:r w:rsidRPr="00E85946">
        <w:rPr>
          <w:rFonts w:ascii="Arial" w:hAnsi="Arial" w:cs="Times New Roman"/>
          <w:i/>
          <w:sz w:val="20"/>
        </w:rPr>
        <w:t>-Huidobro: Origen del ultraísmo</w:t>
      </w:r>
      <w:r w:rsidRPr="00E85946">
        <w:rPr>
          <w:rFonts w:ascii="Arial" w:hAnsi="Arial" w:cs="Times New Roman"/>
          <w:sz w:val="20"/>
        </w:rPr>
        <w:t xml:space="preserve">. </w:t>
      </w:r>
      <w:r>
        <w:rPr>
          <w:rFonts w:ascii="Arial" w:hAnsi="Arial" w:cs="Times New Roman"/>
          <w:sz w:val="20"/>
        </w:rPr>
        <w:t xml:space="preserve">Buenos Aires: </w:t>
      </w:r>
      <w:r w:rsidRPr="00E85946">
        <w:rPr>
          <w:rFonts w:ascii="Arial" w:hAnsi="Arial" w:cs="Times New Roman"/>
          <w:sz w:val="20"/>
        </w:rPr>
        <w:t>Editorial Devenir, 1964</w:t>
      </w:r>
      <w:r>
        <w:rPr>
          <w:rFonts w:ascii="Arial" w:hAnsi="Arial" w:cs="Times New Roman"/>
          <w:sz w:val="20"/>
        </w:rPr>
        <w:t>.</w:t>
      </w:r>
    </w:p>
    <w:p w:rsidR="006B4F12" w:rsidRPr="006832F6" w:rsidRDefault="006B4F12" w:rsidP="005F47D2">
      <w:pPr>
        <w:spacing w:after="0"/>
        <w:ind w:left="567" w:hanging="567"/>
        <w:jc w:val="both"/>
        <w:rPr>
          <w:rFonts w:ascii="Arial" w:hAnsi="Arial" w:cs="Times New Roman"/>
          <w:sz w:val="20"/>
        </w:rPr>
      </w:pPr>
      <w:r w:rsidRPr="006832F6">
        <w:rPr>
          <w:rFonts w:ascii="Arial" w:hAnsi="Arial" w:cs="Times New Roman"/>
          <w:sz w:val="20"/>
        </w:rPr>
        <w:t>B</w:t>
      </w:r>
      <w:r w:rsidR="00D94C7D" w:rsidRPr="006832F6">
        <w:rPr>
          <w:rFonts w:ascii="Arial" w:hAnsi="Arial" w:cs="Times New Roman"/>
          <w:sz w:val="20"/>
        </w:rPr>
        <w:t>arthes</w:t>
      </w:r>
      <w:r w:rsidRPr="006832F6">
        <w:rPr>
          <w:rFonts w:ascii="Arial" w:hAnsi="Arial" w:cs="Times New Roman"/>
          <w:sz w:val="20"/>
        </w:rPr>
        <w:t>, R</w:t>
      </w:r>
      <w:r w:rsidR="00D94C7D" w:rsidRPr="006832F6">
        <w:rPr>
          <w:rFonts w:ascii="Arial" w:hAnsi="Arial" w:cs="Times New Roman"/>
          <w:sz w:val="20"/>
        </w:rPr>
        <w:t>oland</w:t>
      </w:r>
      <w:r w:rsidRPr="006832F6">
        <w:rPr>
          <w:rFonts w:ascii="Arial" w:hAnsi="Arial" w:cs="Times New Roman"/>
          <w:sz w:val="20"/>
        </w:rPr>
        <w:t>.</w:t>
      </w:r>
      <w:r w:rsidR="00D94C7D" w:rsidRPr="006832F6">
        <w:rPr>
          <w:rFonts w:ascii="Arial" w:hAnsi="Arial" w:cs="Times New Roman"/>
          <w:sz w:val="20"/>
        </w:rPr>
        <w:t xml:space="preserve"> </w:t>
      </w:r>
      <w:r w:rsidRPr="006832F6">
        <w:rPr>
          <w:rFonts w:ascii="Arial" w:hAnsi="Arial" w:cs="Times New Roman"/>
          <w:i/>
          <w:sz w:val="20"/>
        </w:rPr>
        <w:t>Lo obvio y lo obtuso</w:t>
      </w:r>
      <w:r w:rsidRPr="006832F6">
        <w:rPr>
          <w:rFonts w:ascii="Arial" w:hAnsi="Arial" w:cs="Times New Roman"/>
          <w:sz w:val="20"/>
        </w:rPr>
        <w:t xml:space="preserve">. Barcelona: </w:t>
      </w:r>
      <w:proofErr w:type="spellStart"/>
      <w:r w:rsidRPr="006832F6">
        <w:rPr>
          <w:rFonts w:ascii="Arial" w:hAnsi="Arial" w:cs="Times New Roman"/>
          <w:sz w:val="20"/>
        </w:rPr>
        <w:t>Paidós</w:t>
      </w:r>
      <w:proofErr w:type="spellEnd"/>
      <w:r w:rsidR="00D94C7D" w:rsidRPr="006832F6">
        <w:rPr>
          <w:rFonts w:ascii="Arial" w:hAnsi="Arial" w:cs="Times New Roman"/>
          <w:sz w:val="20"/>
        </w:rPr>
        <w:t>, 1986</w:t>
      </w:r>
      <w:r w:rsidRPr="006832F6">
        <w:rPr>
          <w:rFonts w:ascii="Arial" w:hAnsi="Arial" w:cs="Times New Roman"/>
          <w:sz w:val="20"/>
        </w:rPr>
        <w:t>.</w:t>
      </w:r>
    </w:p>
    <w:p w:rsidR="006A0EE9" w:rsidRDefault="006B4F12" w:rsidP="005F47D2">
      <w:pPr>
        <w:spacing w:after="0"/>
        <w:ind w:left="567" w:hanging="567"/>
        <w:jc w:val="both"/>
        <w:rPr>
          <w:rFonts w:ascii="Arial" w:hAnsi="Arial" w:cs="Times New Roman"/>
          <w:sz w:val="20"/>
        </w:rPr>
      </w:pPr>
      <w:r w:rsidRPr="006832F6">
        <w:rPr>
          <w:rFonts w:ascii="Arial" w:hAnsi="Arial" w:cs="Times New Roman"/>
          <w:sz w:val="20"/>
        </w:rPr>
        <w:t>Blanchard</w:t>
      </w:r>
      <w:r w:rsidR="00D94C7D" w:rsidRPr="006832F6">
        <w:rPr>
          <w:rFonts w:ascii="Arial" w:hAnsi="Arial" w:cs="Times New Roman"/>
          <w:sz w:val="20"/>
        </w:rPr>
        <w:t>,</w:t>
      </w:r>
      <w:r w:rsidRPr="006832F6">
        <w:rPr>
          <w:rFonts w:ascii="Arial" w:hAnsi="Arial" w:cs="Times New Roman"/>
          <w:sz w:val="20"/>
        </w:rPr>
        <w:t xml:space="preserve"> </w:t>
      </w:r>
      <w:proofErr w:type="spellStart"/>
      <w:r w:rsidRPr="006832F6">
        <w:rPr>
          <w:rFonts w:ascii="Arial" w:hAnsi="Arial" w:cs="Times New Roman"/>
          <w:sz w:val="20"/>
        </w:rPr>
        <w:t>Gérard</w:t>
      </w:r>
      <w:proofErr w:type="spellEnd"/>
      <w:r w:rsidRPr="006832F6">
        <w:rPr>
          <w:rFonts w:ascii="Arial" w:hAnsi="Arial" w:cs="Times New Roman"/>
          <w:sz w:val="20"/>
        </w:rPr>
        <w:t xml:space="preserve">. </w:t>
      </w:r>
      <w:r w:rsidR="001F25DD" w:rsidRPr="006832F6">
        <w:rPr>
          <w:rFonts w:ascii="Arial" w:hAnsi="Arial" w:cs="Times New Roman"/>
          <w:sz w:val="20"/>
        </w:rPr>
        <w:t>“</w:t>
      </w:r>
      <w:r w:rsidRPr="006832F6">
        <w:rPr>
          <w:rFonts w:ascii="Arial" w:hAnsi="Arial" w:cs="Times New Roman"/>
          <w:sz w:val="20"/>
        </w:rPr>
        <w:t xml:space="preserve">Le </w:t>
      </w:r>
      <w:proofErr w:type="spellStart"/>
      <w:r w:rsidRPr="006832F6">
        <w:rPr>
          <w:rFonts w:ascii="Arial" w:hAnsi="Arial" w:cs="Times New Roman"/>
          <w:sz w:val="20"/>
        </w:rPr>
        <w:t>structuralisme</w:t>
      </w:r>
      <w:proofErr w:type="spellEnd"/>
      <w:r w:rsidRPr="006832F6">
        <w:rPr>
          <w:rFonts w:ascii="Arial" w:hAnsi="Arial" w:cs="Times New Roman"/>
          <w:sz w:val="20"/>
        </w:rPr>
        <w:t xml:space="preserve"> de Michel </w:t>
      </w:r>
      <w:proofErr w:type="spellStart"/>
      <w:r w:rsidRPr="006832F6">
        <w:rPr>
          <w:rFonts w:ascii="Arial" w:hAnsi="Arial" w:cs="Times New Roman"/>
          <w:sz w:val="20"/>
        </w:rPr>
        <w:t>Butor</w:t>
      </w:r>
      <w:proofErr w:type="spellEnd"/>
      <w:r w:rsidR="001F25DD" w:rsidRPr="006832F6">
        <w:rPr>
          <w:rFonts w:ascii="Arial" w:hAnsi="Arial" w:cs="Times New Roman"/>
          <w:sz w:val="20"/>
        </w:rPr>
        <w:t xml:space="preserve">”. </w:t>
      </w:r>
      <w:proofErr w:type="spellStart"/>
      <w:r w:rsidR="00D94C7D" w:rsidRPr="006832F6">
        <w:rPr>
          <w:rFonts w:ascii="Arial" w:hAnsi="Arial" w:cs="Times New Roman"/>
          <w:i/>
          <w:sz w:val="20"/>
        </w:rPr>
        <w:t>Communication</w:t>
      </w:r>
      <w:proofErr w:type="spellEnd"/>
      <w:r w:rsidR="00D94C7D" w:rsidRPr="006832F6">
        <w:rPr>
          <w:rFonts w:ascii="Arial" w:hAnsi="Arial" w:cs="Times New Roman"/>
          <w:i/>
          <w:sz w:val="20"/>
        </w:rPr>
        <w:t xml:space="preserve"> et </w:t>
      </w:r>
      <w:proofErr w:type="spellStart"/>
      <w:r w:rsidR="00D94C7D" w:rsidRPr="006832F6">
        <w:rPr>
          <w:rFonts w:ascii="Arial" w:hAnsi="Arial" w:cs="Times New Roman"/>
          <w:i/>
          <w:sz w:val="20"/>
        </w:rPr>
        <w:t>langages</w:t>
      </w:r>
      <w:proofErr w:type="spellEnd"/>
      <w:r w:rsidR="00495C45">
        <w:rPr>
          <w:rFonts w:ascii="Arial" w:hAnsi="Arial" w:cs="Times New Roman"/>
          <w:sz w:val="20"/>
        </w:rPr>
        <w:t xml:space="preserve">, </w:t>
      </w:r>
      <w:proofErr w:type="spellStart"/>
      <w:r w:rsidR="00495C45">
        <w:rPr>
          <w:rFonts w:ascii="Arial" w:hAnsi="Arial" w:cs="Times New Roman"/>
          <w:sz w:val="20"/>
        </w:rPr>
        <w:t>N</w:t>
      </w:r>
      <w:r w:rsidR="00D94C7D" w:rsidRPr="006832F6">
        <w:rPr>
          <w:rFonts w:ascii="Arial" w:hAnsi="Arial" w:cs="Times New Roman"/>
          <w:sz w:val="20"/>
        </w:rPr>
        <w:t>°11</w:t>
      </w:r>
      <w:proofErr w:type="spellEnd"/>
      <w:r w:rsidRPr="006832F6">
        <w:rPr>
          <w:rFonts w:ascii="Arial" w:hAnsi="Arial" w:cs="Times New Roman"/>
          <w:sz w:val="20"/>
        </w:rPr>
        <w:t xml:space="preserve"> </w:t>
      </w:r>
      <w:r w:rsidR="00D94C7D" w:rsidRPr="006832F6">
        <w:rPr>
          <w:rFonts w:ascii="Arial" w:hAnsi="Arial" w:cs="Times New Roman"/>
          <w:sz w:val="20"/>
        </w:rPr>
        <w:t>(</w:t>
      </w:r>
      <w:r w:rsidRPr="006832F6">
        <w:rPr>
          <w:rFonts w:ascii="Arial" w:hAnsi="Arial" w:cs="Times New Roman"/>
          <w:sz w:val="20"/>
        </w:rPr>
        <w:t>1971</w:t>
      </w:r>
      <w:r w:rsidR="00D94C7D" w:rsidRPr="006832F6">
        <w:rPr>
          <w:rFonts w:ascii="Arial" w:hAnsi="Arial" w:cs="Times New Roman"/>
          <w:sz w:val="20"/>
        </w:rPr>
        <w:t>),</w:t>
      </w:r>
      <w:r w:rsidRPr="006832F6">
        <w:rPr>
          <w:rFonts w:ascii="Arial" w:hAnsi="Arial" w:cs="Times New Roman"/>
          <w:sz w:val="20"/>
        </w:rPr>
        <w:t xml:space="preserve"> pp. 5-23.</w:t>
      </w:r>
    </w:p>
    <w:p w:rsidR="00970382" w:rsidRDefault="006A0EE9" w:rsidP="005F47D2">
      <w:pPr>
        <w:spacing w:after="0"/>
        <w:ind w:left="567" w:hanging="567"/>
        <w:jc w:val="both"/>
        <w:rPr>
          <w:rFonts w:ascii="Arial" w:hAnsi="Arial" w:cs="Times New Roman"/>
          <w:sz w:val="20"/>
        </w:rPr>
      </w:pPr>
      <w:proofErr w:type="spellStart"/>
      <w:r>
        <w:rPr>
          <w:rFonts w:ascii="Arial" w:hAnsi="Arial" w:cs="Times New Roman"/>
          <w:sz w:val="20"/>
        </w:rPr>
        <w:t>Blanchot</w:t>
      </w:r>
      <w:proofErr w:type="spellEnd"/>
      <w:r>
        <w:rPr>
          <w:rFonts w:ascii="Arial" w:hAnsi="Arial" w:cs="Times New Roman"/>
          <w:sz w:val="20"/>
        </w:rPr>
        <w:t xml:space="preserve">, Maurice. </w:t>
      </w:r>
      <w:r>
        <w:rPr>
          <w:rFonts w:ascii="Arial" w:hAnsi="Arial" w:cs="Times New Roman"/>
          <w:i/>
          <w:sz w:val="20"/>
        </w:rPr>
        <w:t>La conversación infinita</w:t>
      </w:r>
      <w:r>
        <w:rPr>
          <w:rFonts w:ascii="Arial" w:hAnsi="Arial" w:cs="Times New Roman"/>
          <w:sz w:val="20"/>
        </w:rPr>
        <w:t xml:space="preserve">, </w:t>
      </w:r>
      <w:proofErr w:type="spellStart"/>
      <w:r>
        <w:rPr>
          <w:rFonts w:ascii="Arial" w:hAnsi="Arial" w:cs="Times New Roman"/>
          <w:sz w:val="20"/>
        </w:rPr>
        <w:t>trad</w:t>
      </w:r>
      <w:proofErr w:type="spellEnd"/>
      <w:r>
        <w:rPr>
          <w:rFonts w:ascii="Arial" w:hAnsi="Arial" w:cs="Times New Roman"/>
          <w:sz w:val="20"/>
        </w:rPr>
        <w:t>. I. Herrera. Barcelona: Arena libros, 2008.</w:t>
      </w:r>
    </w:p>
    <w:p w:rsidR="00E85C10" w:rsidRDefault="00970382" w:rsidP="005F47D2">
      <w:pPr>
        <w:spacing w:after="0"/>
        <w:ind w:left="567" w:hanging="567"/>
        <w:jc w:val="both"/>
        <w:rPr>
          <w:rFonts w:ascii="Arial" w:hAnsi="Arial" w:cs="Times New Roman"/>
          <w:sz w:val="20"/>
        </w:rPr>
      </w:pPr>
      <w:r>
        <w:rPr>
          <w:rFonts w:ascii="Arial" w:hAnsi="Arial" w:cs="Times New Roman"/>
          <w:sz w:val="20"/>
        </w:rPr>
        <w:t xml:space="preserve">–––. </w:t>
      </w:r>
      <w:r>
        <w:rPr>
          <w:rFonts w:ascii="Arial" w:hAnsi="Arial" w:cs="Times New Roman"/>
          <w:i/>
          <w:sz w:val="20"/>
        </w:rPr>
        <w:t>El libro por venir</w:t>
      </w:r>
      <w:r>
        <w:rPr>
          <w:rFonts w:ascii="Arial" w:hAnsi="Arial" w:cs="Times New Roman"/>
          <w:sz w:val="20"/>
        </w:rPr>
        <w:t xml:space="preserve">, </w:t>
      </w:r>
      <w:proofErr w:type="spellStart"/>
      <w:r>
        <w:rPr>
          <w:rFonts w:ascii="Arial" w:hAnsi="Arial" w:cs="Times New Roman"/>
          <w:sz w:val="20"/>
        </w:rPr>
        <w:t>trad</w:t>
      </w:r>
      <w:proofErr w:type="spellEnd"/>
      <w:r>
        <w:rPr>
          <w:rFonts w:ascii="Arial" w:hAnsi="Arial" w:cs="Times New Roman"/>
          <w:sz w:val="20"/>
        </w:rPr>
        <w:t xml:space="preserve">. </w:t>
      </w:r>
      <w:r w:rsidR="008E00E0">
        <w:rPr>
          <w:rFonts w:ascii="Arial" w:hAnsi="Arial" w:cs="Times New Roman"/>
          <w:sz w:val="20"/>
        </w:rPr>
        <w:t xml:space="preserve">C. de </w:t>
      </w:r>
      <w:proofErr w:type="spellStart"/>
      <w:r w:rsidR="008E00E0">
        <w:rPr>
          <w:rFonts w:ascii="Arial" w:hAnsi="Arial" w:cs="Times New Roman"/>
          <w:sz w:val="20"/>
        </w:rPr>
        <w:t>Peretti</w:t>
      </w:r>
      <w:proofErr w:type="spellEnd"/>
      <w:r w:rsidR="008E00E0">
        <w:rPr>
          <w:rFonts w:ascii="Arial" w:hAnsi="Arial" w:cs="Times New Roman"/>
          <w:sz w:val="20"/>
        </w:rPr>
        <w:t xml:space="preserve"> y E.</w:t>
      </w:r>
      <w:r w:rsidR="008E00E0" w:rsidRPr="008E00E0">
        <w:rPr>
          <w:rFonts w:ascii="Arial" w:hAnsi="Arial" w:cs="Times New Roman"/>
          <w:sz w:val="20"/>
        </w:rPr>
        <w:t xml:space="preserve"> Velasco</w:t>
      </w:r>
      <w:r w:rsidR="008E00E0">
        <w:rPr>
          <w:rFonts w:ascii="Arial" w:hAnsi="Arial" w:cs="Times New Roman"/>
          <w:sz w:val="20"/>
        </w:rPr>
        <w:t xml:space="preserve">. </w:t>
      </w:r>
      <w:r>
        <w:rPr>
          <w:rFonts w:ascii="Arial" w:hAnsi="Arial" w:cs="Times New Roman"/>
          <w:sz w:val="20"/>
        </w:rPr>
        <w:t>Madrid: Trotta, 2005.</w:t>
      </w:r>
    </w:p>
    <w:p w:rsidR="006B4F12" w:rsidRPr="00E85C10" w:rsidRDefault="00E85C10" w:rsidP="005F47D2">
      <w:pPr>
        <w:spacing w:after="0"/>
        <w:ind w:left="567" w:hanging="567"/>
        <w:jc w:val="both"/>
        <w:rPr>
          <w:rFonts w:ascii="Arial" w:hAnsi="Arial" w:cs="Times New Roman"/>
          <w:sz w:val="20"/>
        </w:rPr>
      </w:pPr>
      <w:r>
        <w:rPr>
          <w:rFonts w:ascii="Arial" w:hAnsi="Arial" w:cs="Times New Roman"/>
          <w:sz w:val="20"/>
        </w:rPr>
        <w:t xml:space="preserve">–––. </w:t>
      </w:r>
      <w:r>
        <w:rPr>
          <w:rFonts w:ascii="Arial" w:hAnsi="Arial" w:cs="Times New Roman"/>
          <w:i/>
          <w:sz w:val="20"/>
        </w:rPr>
        <w:t>El espacio literario</w:t>
      </w:r>
      <w:r>
        <w:rPr>
          <w:rFonts w:ascii="Arial" w:hAnsi="Arial" w:cs="Times New Roman"/>
          <w:sz w:val="20"/>
        </w:rPr>
        <w:t xml:space="preserve">, </w:t>
      </w:r>
      <w:proofErr w:type="spellStart"/>
      <w:r>
        <w:rPr>
          <w:rFonts w:ascii="Arial" w:hAnsi="Arial" w:cs="Times New Roman"/>
          <w:sz w:val="20"/>
        </w:rPr>
        <w:t>trad</w:t>
      </w:r>
      <w:proofErr w:type="spellEnd"/>
      <w:r>
        <w:rPr>
          <w:rFonts w:ascii="Arial" w:hAnsi="Arial" w:cs="Times New Roman"/>
          <w:sz w:val="20"/>
        </w:rPr>
        <w:t xml:space="preserve">. V. </w:t>
      </w:r>
      <w:proofErr w:type="spellStart"/>
      <w:r>
        <w:rPr>
          <w:rFonts w:ascii="Arial" w:hAnsi="Arial" w:cs="Times New Roman"/>
          <w:sz w:val="20"/>
        </w:rPr>
        <w:t>Palant</w:t>
      </w:r>
      <w:proofErr w:type="spellEnd"/>
      <w:r>
        <w:rPr>
          <w:rFonts w:ascii="Arial" w:hAnsi="Arial" w:cs="Times New Roman"/>
          <w:sz w:val="20"/>
        </w:rPr>
        <w:t xml:space="preserve"> y J. </w:t>
      </w:r>
      <w:proofErr w:type="spellStart"/>
      <w:r>
        <w:rPr>
          <w:rFonts w:ascii="Arial" w:hAnsi="Arial" w:cs="Times New Roman"/>
          <w:sz w:val="20"/>
        </w:rPr>
        <w:t>Jinkis</w:t>
      </w:r>
      <w:proofErr w:type="spellEnd"/>
      <w:r>
        <w:rPr>
          <w:rFonts w:ascii="Arial" w:hAnsi="Arial" w:cs="Times New Roman"/>
          <w:sz w:val="20"/>
        </w:rPr>
        <w:t xml:space="preserve">. Barcelona: </w:t>
      </w:r>
      <w:proofErr w:type="spellStart"/>
      <w:r>
        <w:rPr>
          <w:rFonts w:ascii="Arial" w:hAnsi="Arial" w:cs="Times New Roman"/>
          <w:sz w:val="20"/>
        </w:rPr>
        <w:t>Paidós</w:t>
      </w:r>
      <w:proofErr w:type="spellEnd"/>
      <w:r>
        <w:rPr>
          <w:rFonts w:ascii="Arial" w:hAnsi="Arial" w:cs="Times New Roman"/>
          <w:sz w:val="20"/>
        </w:rPr>
        <w:t>, 1992.</w:t>
      </w:r>
    </w:p>
    <w:p w:rsidR="00A41DD3" w:rsidRPr="006832F6" w:rsidRDefault="00E93F03" w:rsidP="005F47D2">
      <w:pPr>
        <w:spacing w:after="0"/>
        <w:ind w:left="567" w:hanging="567"/>
        <w:jc w:val="both"/>
        <w:rPr>
          <w:rFonts w:ascii="Arial" w:hAnsi="Arial" w:cs="Times New Roman"/>
          <w:sz w:val="20"/>
        </w:rPr>
      </w:pPr>
      <w:r w:rsidRPr="006832F6">
        <w:rPr>
          <w:rFonts w:ascii="Arial" w:hAnsi="Arial" w:cs="Times New Roman"/>
          <w:sz w:val="20"/>
        </w:rPr>
        <w:t xml:space="preserve">Benjamin, Walter. “El Surrealismo. La última instantánea de la inteligencia europea”, </w:t>
      </w:r>
      <w:r w:rsidRPr="006832F6">
        <w:rPr>
          <w:rFonts w:ascii="Arial" w:hAnsi="Arial" w:cs="Times New Roman"/>
          <w:i/>
          <w:sz w:val="20"/>
        </w:rPr>
        <w:t>Iluminaciones</w:t>
      </w:r>
      <w:r w:rsidRPr="006832F6">
        <w:rPr>
          <w:rFonts w:ascii="Arial" w:hAnsi="Arial" w:cs="Times New Roman"/>
          <w:sz w:val="20"/>
        </w:rPr>
        <w:t>,</w:t>
      </w:r>
      <w:r w:rsidRPr="006832F6">
        <w:rPr>
          <w:rFonts w:ascii="Arial" w:hAnsi="Arial" w:cs="Times New Roman"/>
          <w:i/>
          <w:sz w:val="20"/>
        </w:rPr>
        <w:t xml:space="preserve"> </w:t>
      </w:r>
      <w:r w:rsidRPr="006832F6">
        <w:rPr>
          <w:rFonts w:ascii="Arial" w:hAnsi="Arial" w:cs="Times New Roman"/>
          <w:sz w:val="20"/>
        </w:rPr>
        <w:t xml:space="preserve">I, </w:t>
      </w:r>
      <w:proofErr w:type="spellStart"/>
      <w:r w:rsidRPr="006832F6">
        <w:rPr>
          <w:rFonts w:ascii="Arial" w:hAnsi="Arial" w:cs="Times New Roman"/>
          <w:sz w:val="20"/>
        </w:rPr>
        <w:t>trad</w:t>
      </w:r>
      <w:proofErr w:type="spellEnd"/>
      <w:r w:rsidRPr="006832F6">
        <w:rPr>
          <w:rFonts w:ascii="Arial" w:hAnsi="Arial" w:cs="Times New Roman"/>
          <w:sz w:val="20"/>
        </w:rPr>
        <w:t xml:space="preserve">. J. Aguirre. </w:t>
      </w:r>
      <w:r w:rsidR="001A28FC" w:rsidRPr="006832F6">
        <w:rPr>
          <w:rFonts w:ascii="Arial" w:hAnsi="Arial" w:cs="Times New Roman"/>
          <w:sz w:val="20"/>
        </w:rPr>
        <w:t>Madrid</w:t>
      </w:r>
      <w:r w:rsidRPr="006832F6">
        <w:rPr>
          <w:rFonts w:ascii="Arial" w:hAnsi="Arial" w:cs="Times New Roman"/>
          <w:sz w:val="20"/>
        </w:rPr>
        <w:t xml:space="preserve">: Taurus, </w:t>
      </w:r>
      <w:r w:rsidR="001A28FC" w:rsidRPr="006832F6">
        <w:rPr>
          <w:rFonts w:ascii="Arial" w:hAnsi="Arial" w:cs="Times New Roman"/>
          <w:sz w:val="20"/>
        </w:rPr>
        <w:t>1980.</w:t>
      </w:r>
    </w:p>
    <w:p w:rsidR="00E93F03" w:rsidRPr="006832F6" w:rsidRDefault="00A41DD3" w:rsidP="005F47D2">
      <w:pPr>
        <w:spacing w:after="0"/>
        <w:ind w:left="567" w:hanging="567"/>
        <w:jc w:val="both"/>
        <w:rPr>
          <w:rFonts w:ascii="Arial" w:hAnsi="Arial" w:cs="Times New Roman"/>
          <w:sz w:val="20"/>
        </w:rPr>
      </w:pPr>
      <w:r w:rsidRPr="006832F6">
        <w:rPr>
          <w:rFonts w:ascii="Arial" w:hAnsi="Arial" w:cs="Times New Roman"/>
          <w:sz w:val="20"/>
        </w:rPr>
        <w:t xml:space="preserve">–––. “La obra de arte en la época de </w:t>
      </w:r>
      <w:r w:rsidR="006B1BF5" w:rsidRPr="006832F6">
        <w:rPr>
          <w:rFonts w:ascii="Arial" w:hAnsi="Arial" w:cs="Times New Roman"/>
          <w:sz w:val="20"/>
        </w:rPr>
        <w:t>su</w:t>
      </w:r>
      <w:r w:rsidRPr="006832F6">
        <w:rPr>
          <w:rFonts w:ascii="Arial" w:hAnsi="Arial" w:cs="Times New Roman"/>
          <w:sz w:val="20"/>
        </w:rPr>
        <w:t xml:space="preserve"> reproductibilidad técnica”</w:t>
      </w:r>
      <w:r w:rsidR="006B1BF5" w:rsidRPr="006832F6">
        <w:rPr>
          <w:rFonts w:ascii="Arial" w:hAnsi="Arial" w:cs="Times New Roman"/>
          <w:sz w:val="20"/>
        </w:rPr>
        <w:t xml:space="preserve">. </w:t>
      </w:r>
      <w:r w:rsidR="006B1BF5" w:rsidRPr="006832F6">
        <w:rPr>
          <w:rFonts w:ascii="Arial" w:hAnsi="Arial" w:cs="Times New Roman"/>
          <w:i/>
          <w:sz w:val="20"/>
        </w:rPr>
        <w:t>Discursos Interrumpidos</w:t>
      </w:r>
      <w:r w:rsidR="006B1BF5" w:rsidRPr="006832F6">
        <w:rPr>
          <w:rFonts w:ascii="Arial" w:hAnsi="Arial" w:cs="Times New Roman"/>
          <w:sz w:val="20"/>
        </w:rPr>
        <w:t xml:space="preserve"> I. Buenos Aires: Taurus, 1989. </w:t>
      </w:r>
    </w:p>
    <w:p w:rsidR="007F1268" w:rsidRPr="006832F6" w:rsidRDefault="00B45D67" w:rsidP="005F47D2">
      <w:pPr>
        <w:spacing w:after="0"/>
        <w:ind w:left="567" w:hanging="567"/>
        <w:jc w:val="both"/>
        <w:rPr>
          <w:rFonts w:ascii="Arial" w:hAnsi="Arial" w:cs="Times New Roman"/>
          <w:sz w:val="20"/>
        </w:rPr>
      </w:pPr>
      <w:r w:rsidRPr="006832F6">
        <w:rPr>
          <w:rFonts w:ascii="Arial" w:hAnsi="Arial" w:cs="Times New Roman"/>
          <w:sz w:val="20"/>
        </w:rPr>
        <w:t xml:space="preserve">Bertrand, Jean-Pierre y Pascal Durand. </w:t>
      </w:r>
      <w:r w:rsidRPr="006832F6">
        <w:rPr>
          <w:rFonts w:ascii="Arial" w:hAnsi="Arial" w:cs="Times New Roman"/>
          <w:i/>
          <w:sz w:val="20"/>
        </w:rPr>
        <w:t xml:space="preserve">Les </w:t>
      </w:r>
      <w:proofErr w:type="spellStart"/>
      <w:r w:rsidRPr="006832F6">
        <w:rPr>
          <w:rFonts w:ascii="Arial" w:hAnsi="Arial" w:cs="Times New Roman"/>
          <w:i/>
          <w:sz w:val="20"/>
        </w:rPr>
        <w:t>poètes</w:t>
      </w:r>
      <w:proofErr w:type="spellEnd"/>
      <w:r w:rsidRPr="006832F6">
        <w:rPr>
          <w:rFonts w:ascii="Arial" w:hAnsi="Arial" w:cs="Times New Roman"/>
          <w:i/>
          <w:sz w:val="20"/>
        </w:rPr>
        <w:t xml:space="preserve"> de la </w:t>
      </w:r>
      <w:proofErr w:type="spellStart"/>
      <w:r w:rsidRPr="006832F6">
        <w:rPr>
          <w:rFonts w:ascii="Arial" w:hAnsi="Arial" w:cs="Times New Roman"/>
          <w:i/>
          <w:sz w:val="20"/>
        </w:rPr>
        <w:t>modernité</w:t>
      </w:r>
      <w:proofErr w:type="spellEnd"/>
      <w:r w:rsidRPr="006832F6">
        <w:rPr>
          <w:rFonts w:ascii="Arial" w:hAnsi="Arial" w:cs="Times New Roman"/>
          <w:i/>
          <w:sz w:val="20"/>
        </w:rPr>
        <w:t>. De Baudelaire à Apollinaire</w:t>
      </w:r>
      <w:r w:rsidRPr="006832F6">
        <w:rPr>
          <w:rFonts w:ascii="Arial" w:hAnsi="Arial" w:cs="Times New Roman"/>
          <w:sz w:val="20"/>
        </w:rPr>
        <w:t xml:space="preserve">. París: </w:t>
      </w:r>
      <w:proofErr w:type="spellStart"/>
      <w:r w:rsidRPr="006832F6">
        <w:rPr>
          <w:rFonts w:ascii="Arial" w:hAnsi="Arial" w:cs="Times New Roman"/>
          <w:sz w:val="20"/>
        </w:rPr>
        <w:t>Éditions</w:t>
      </w:r>
      <w:proofErr w:type="spellEnd"/>
      <w:r w:rsidRPr="006832F6">
        <w:rPr>
          <w:rFonts w:ascii="Arial" w:hAnsi="Arial" w:cs="Times New Roman"/>
          <w:sz w:val="20"/>
        </w:rPr>
        <w:t xml:space="preserve"> </w:t>
      </w:r>
      <w:proofErr w:type="spellStart"/>
      <w:r w:rsidRPr="006832F6">
        <w:rPr>
          <w:rFonts w:ascii="Arial" w:hAnsi="Arial" w:cs="Times New Roman"/>
          <w:sz w:val="20"/>
        </w:rPr>
        <w:t>du</w:t>
      </w:r>
      <w:proofErr w:type="spellEnd"/>
      <w:r w:rsidRPr="006832F6">
        <w:rPr>
          <w:rFonts w:ascii="Arial" w:hAnsi="Arial" w:cs="Times New Roman"/>
          <w:sz w:val="20"/>
        </w:rPr>
        <w:t xml:space="preserve"> </w:t>
      </w:r>
      <w:proofErr w:type="spellStart"/>
      <w:r w:rsidRPr="006832F6">
        <w:rPr>
          <w:rFonts w:ascii="Arial" w:hAnsi="Arial" w:cs="Times New Roman"/>
          <w:sz w:val="20"/>
        </w:rPr>
        <w:t>Seuil</w:t>
      </w:r>
      <w:proofErr w:type="spellEnd"/>
      <w:r w:rsidRPr="006832F6">
        <w:rPr>
          <w:rFonts w:ascii="Arial" w:hAnsi="Arial" w:cs="Times New Roman"/>
          <w:sz w:val="20"/>
        </w:rPr>
        <w:t>, 2006.</w:t>
      </w:r>
    </w:p>
    <w:p w:rsidR="006B4F12" w:rsidRPr="006832F6" w:rsidRDefault="00B45D67" w:rsidP="005F47D2">
      <w:pPr>
        <w:spacing w:after="0"/>
        <w:ind w:left="567" w:hanging="567"/>
        <w:jc w:val="both"/>
        <w:rPr>
          <w:rFonts w:ascii="Arial" w:hAnsi="Arial"/>
          <w:sz w:val="20"/>
        </w:rPr>
      </w:pPr>
      <w:proofErr w:type="spellStart"/>
      <w:r w:rsidRPr="006832F6">
        <w:rPr>
          <w:rFonts w:ascii="Arial" w:hAnsi="Arial" w:cs="Times New Roman"/>
          <w:sz w:val="20"/>
        </w:rPr>
        <w:t>Bobillot</w:t>
      </w:r>
      <w:proofErr w:type="spellEnd"/>
      <w:r w:rsidR="0024153A" w:rsidRPr="006832F6">
        <w:rPr>
          <w:rFonts w:ascii="Arial" w:hAnsi="Arial" w:cs="Times New Roman"/>
          <w:sz w:val="20"/>
        </w:rPr>
        <w:t>, Jean-Pierre. “</w:t>
      </w:r>
      <w:proofErr w:type="spellStart"/>
      <w:r w:rsidR="0024153A" w:rsidRPr="006832F6">
        <w:rPr>
          <w:rFonts w:ascii="Arial" w:hAnsi="Arial" w:cs="Times New Roman"/>
          <w:sz w:val="20"/>
        </w:rPr>
        <w:t>POésie</w:t>
      </w:r>
      <w:proofErr w:type="spellEnd"/>
      <w:r w:rsidR="0024153A" w:rsidRPr="006832F6">
        <w:rPr>
          <w:rFonts w:ascii="Arial" w:hAnsi="Arial" w:cs="Times New Roman"/>
          <w:sz w:val="20"/>
        </w:rPr>
        <w:t xml:space="preserve"> &amp; </w:t>
      </w:r>
      <w:proofErr w:type="spellStart"/>
      <w:r w:rsidR="0024153A" w:rsidRPr="006832F6">
        <w:rPr>
          <w:rFonts w:ascii="Arial" w:hAnsi="Arial" w:cs="Times New Roman"/>
          <w:sz w:val="20"/>
        </w:rPr>
        <w:t>MEdium</w:t>
      </w:r>
      <w:proofErr w:type="spellEnd"/>
      <w:r w:rsidR="0024153A" w:rsidRPr="006832F6">
        <w:rPr>
          <w:rFonts w:ascii="Arial" w:hAnsi="Arial"/>
          <w:sz w:val="20"/>
        </w:rPr>
        <w:t xml:space="preserve"> –</w:t>
      </w:r>
      <w:proofErr w:type="spellStart"/>
      <w:r w:rsidR="0024153A" w:rsidRPr="006832F6">
        <w:rPr>
          <w:rFonts w:ascii="Arial" w:hAnsi="Arial"/>
          <w:sz w:val="20"/>
        </w:rPr>
        <w:t>bonnes</w:t>
      </w:r>
      <w:proofErr w:type="spellEnd"/>
      <w:r w:rsidR="0024153A" w:rsidRPr="006832F6">
        <w:rPr>
          <w:rFonts w:ascii="Arial" w:hAnsi="Arial"/>
          <w:sz w:val="20"/>
        </w:rPr>
        <w:t xml:space="preserve"> </w:t>
      </w:r>
      <w:proofErr w:type="spellStart"/>
      <w:r w:rsidR="0024153A" w:rsidRPr="006832F6">
        <w:rPr>
          <w:rFonts w:ascii="Arial" w:hAnsi="Arial"/>
          <w:sz w:val="20"/>
        </w:rPr>
        <w:t>feuilles</w:t>
      </w:r>
      <w:proofErr w:type="spellEnd"/>
      <w:r w:rsidR="0024153A" w:rsidRPr="006832F6">
        <w:rPr>
          <w:rFonts w:ascii="Arial" w:hAnsi="Arial"/>
          <w:sz w:val="20"/>
        </w:rPr>
        <w:t xml:space="preserve"> &amp; </w:t>
      </w:r>
      <w:proofErr w:type="spellStart"/>
      <w:r w:rsidR="0024153A" w:rsidRPr="006832F6">
        <w:rPr>
          <w:rFonts w:ascii="Arial" w:hAnsi="Arial"/>
          <w:sz w:val="20"/>
        </w:rPr>
        <w:t>autres</w:t>
      </w:r>
      <w:proofErr w:type="spellEnd"/>
      <w:r w:rsidR="0024153A" w:rsidRPr="006832F6">
        <w:rPr>
          <w:rFonts w:ascii="Arial" w:hAnsi="Arial"/>
          <w:sz w:val="20"/>
        </w:rPr>
        <w:t xml:space="preserve"> </w:t>
      </w:r>
      <w:proofErr w:type="spellStart"/>
      <w:r w:rsidR="0024153A" w:rsidRPr="006832F6">
        <w:rPr>
          <w:rFonts w:ascii="Arial" w:hAnsi="Arial"/>
          <w:sz w:val="20"/>
        </w:rPr>
        <w:t>fragments</w:t>
      </w:r>
      <w:proofErr w:type="spellEnd"/>
      <w:r w:rsidR="0024153A" w:rsidRPr="006832F6">
        <w:rPr>
          <w:rFonts w:ascii="Arial" w:hAnsi="Arial"/>
          <w:sz w:val="20"/>
        </w:rPr>
        <w:t xml:space="preserve"> (in </w:t>
      </w:r>
      <w:proofErr w:type="spellStart"/>
      <w:r w:rsidR="0024153A" w:rsidRPr="006832F6">
        <w:rPr>
          <w:rFonts w:ascii="Arial" w:hAnsi="Arial"/>
          <w:sz w:val="20"/>
        </w:rPr>
        <w:t>progress</w:t>
      </w:r>
      <w:proofErr w:type="spellEnd"/>
      <w:r w:rsidR="0024153A" w:rsidRPr="006832F6">
        <w:rPr>
          <w:rFonts w:ascii="Arial" w:hAnsi="Arial"/>
          <w:sz w:val="20"/>
        </w:rPr>
        <w:t xml:space="preserve">)”. En línea: </w:t>
      </w:r>
      <w:hyperlink r:id="rId27" w:history="1">
        <w:r w:rsidR="00537979" w:rsidRPr="006832F6">
          <w:rPr>
            <w:rStyle w:val="Hipervnculo"/>
            <w:rFonts w:ascii="Arial" w:hAnsi="Arial"/>
            <w:sz w:val="20"/>
          </w:rPr>
          <w:t>http://www.akenaton-docks.fr/DOCKS-datas_f/collect_f/auteurs_f/B_f/BOBILLOT_F/TXT_F/Doc%28k%29s-Bob.htm</w:t>
        </w:r>
      </w:hyperlink>
      <w:r w:rsidR="00537979" w:rsidRPr="006832F6">
        <w:rPr>
          <w:rFonts w:ascii="Arial" w:hAnsi="Arial"/>
          <w:sz w:val="20"/>
        </w:rPr>
        <w:t>.</w:t>
      </w:r>
    </w:p>
    <w:p w:rsidR="008B337A" w:rsidRPr="006832F6" w:rsidRDefault="008D760A" w:rsidP="005F47D2">
      <w:pPr>
        <w:spacing w:after="0"/>
        <w:ind w:left="567" w:hanging="567"/>
        <w:jc w:val="both"/>
        <w:rPr>
          <w:rFonts w:ascii="Arial" w:hAnsi="Arial" w:cs="Times New Roman"/>
          <w:sz w:val="20"/>
        </w:rPr>
      </w:pPr>
      <w:proofErr w:type="spellStart"/>
      <w:r w:rsidRPr="006832F6">
        <w:rPr>
          <w:rFonts w:ascii="Arial" w:hAnsi="Arial" w:cs="Times New Roman"/>
          <w:sz w:val="20"/>
        </w:rPr>
        <w:t>Bourriaud</w:t>
      </w:r>
      <w:proofErr w:type="spellEnd"/>
      <w:r w:rsidRPr="006832F6">
        <w:rPr>
          <w:rFonts w:ascii="Arial" w:hAnsi="Arial" w:cs="Times New Roman"/>
          <w:sz w:val="20"/>
        </w:rPr>
        <w:t xml:space="preserve">, </w:t>
      </w:r>
      <w:proofErr w:type="spellStart"/>
      <w:r w:rsidRPr="006832F6">
        <w:rPr>
          <w:rFonts w:ascii="Arial" w:hAnsi="Arial" w:cs="Times New Roman"/>
          <w:sz w:val="20"/>
        </w:rPr>
        <w:t>Nicolas</w:t>
      </w:r>
      <w:proofErr w:type="spellEnd"/>
      <w:r w:rsidRPr="006832F6">
        <w:rPr>
          <w:rFonts w:ascii="Arial" w:hAnsi="Arial" w:cs="Times New Roman"/>
          <w:sz w:val="20"/>
        </w:rPr>
        <w:t>.</w:t>
      </w:r>
      <w:r w:rsidR="008B337A" w:rsidRPr="006832F6">
        <w:rPr>
          <w:rFonts w:ascii="Arial" w:hAnsi="Arial" w:cs="Times New Roman"/>
          <w:sz w:val="20"/>
        </w:rPr>
        <w:t xml:space="preserve"> </w:t>
      </w:r>
      <w:r w:rsidR="008B337A" w:rsidRPr="006832F6">
        <w:rPr>
          <w:rFonts w:ascii="Arial" w:hAnsi="Arial" w:cs="Times New Roman"/>
          <w:i/>
          <w:sz w:val="20"/>
        </w:rPr>
        <w:t>Postproducción</w:t>
      </w:r>
      <w:r w:rsidR="00D94C7D" w:rsidRPr="006832F6">
        <w:rPr>
          <w:rFonts w:ascii="Arial" w:hAnsi="Arial" w:cs="Times New Roman"/>
          <w:sz w:val="20"/>
        </w:rPr>
        <w:t>.</w:t>
      </w:r>
      <w:r w:rsidR="008B337A" w:rsidRPr="006832F6">
        <w:rPr>
          <w:rFonts w:ascii="Arial" w:hAnsi="Arial" w:cs="Times New Roman"/>
          <w:sz w:val="20"/>
        </w:rPr>
        <w:t xml:space="preserve"> Buenos Aires: Adriana Hidalgo</w:t>
      </w:r>
      <w:r w:rsidR="000F38C0" w:rsidRPr="006832F6">
        <w:rPr>
          <w:rFonts w:ascii="Arial" w:hAnsi="Arial" w:cs="Times New Roman"/>
          <w:sz w:val="20"/>
        </w:rPr>
        <w:t>, 2008.</w:t>
      </w:r>
    </w:p>
    <w:p w:rsidR="007F1268" w:rsidRPr="006832F6" w:rsidRDefault="006832F6" w:rsidP="005F47D2">
      <w:pPr>
        <w:spacing w:after="0"/>
        <w:ind w:left="567" w:hanging="567"/>
        <w:jc w:val="both"/>
        <w:rPr>
          <w:rFonts w:ascii="Arial" w:hAnsi="Arial" w:cs="Times New Roman"/>
          <w:sz w:val="20"/>
        </w:rPr>
      </w:pPr>
      <w:r w:rsidRPr="006832F6">
        <w:rPr>
          <w:rFonts w:ascii="Arial" w:hAnsi="Arial" w:cs="Times New Roman"/>
          <w:sz w:val="20"/>
        </w:rPr>
        <w:t>–––.</w:t>
      </w:r>
      <w:r w:rsidR="008B337A" w:rsidRPr="006832F6">
        <w:rPr>
          <w:rFonts w:ascii="Arial" w:hAnsi="Arial" w:cs="Times New Roman"/>
          <w:sz w:val="20"/>
        </w:rPr>
        <w:t xml:space="preserve"> </w:t>
      </w:r>
      <w:r w:rsidR="008B337A" w:rsidRPr="006832F6">
        <w:rPr>
          <w:rFonts w:ascii="Arial" w:hAnsi="Arial" w:cs="Times New Roman"/>
          <w:i/>
          <w:sz w:val="20"/>
        </w:rPr>
        <w:t>Estética relacional</w:t>
      </w:r>
      <w:r w:rsidR="008B337A" w:rsidRPr="006832F6">
        <w:rPr>
          <w:rFonts w:ascii="Arial" w:hAnsi="Arial" w:cs="Times New Roman"/>
          <w:sz w:val="20"/>
        </w:rPr>
        <w:t>. Buenos Aires: Adriana Hidalgo</w:t>
      </w:r>
      <w:r w:rsidR="000F38C0" w:rsidRPr="006832F6">
        <w:rPr>
          <w:rFonts w:ascii="Arial" w:hAnsi="Arial" w:cs="Times New Roman"/>
          <w:sz w:val="20"/>
        </w:rPr>
        <w:t>, 2006.</w:t>
      </w:r>
    </w:p>
    <w:p w:rsidR="000D1168" w:rsidRDefault="000D1168" w:rsidP="005F47D2">
      <w:pPr>
        <w:spacing w:after="0"/>
        <w:ind w:left="567" w:hanging="567"/>
        <w:jc w:val="both"/>
        <w:rPr>
          <w:rFonts w:ascii="Arial" w:hAnsi="Arial" w:cs="Times New Roman"/>
          <w:sz w:val="20"/>
        </w:rPr>
      </w:pPr>
      <w:r w:rsidRPr="000D1168">
        <w:rPr>
          <w:rFonts w:ascii="Arial" w:hAnsi="Arial" w:cs="Times New Roman"/>
          <w:sz w:val="20"/>
        </w:rPr>
        <w:t>Brun</w:t>
      </w:r>
      <w:r>
        <w:rPr>
          <w:rFonts w:ascii="Arial" w:hAnsi="Arial" w:cs="Times New Roman"/>
          <w:sz w:val="20"/>
        </w:rPr>
        <w:t>, Anne. “</w:t>
      </w:r>
      <w:proofErr w:type="spellStart"/>
      <w:r w:rsidRPr="000D1168">
        <w:rPr>
          <w:rFonts w:ascii="Arial" w:hAnsi="Arial" w:cs="Times New Roman"/>
          <w:sz w:val="20"/>
        </w:rPr>
        <w:t>L'expérience</w:t>
      </w:r>
      <w:proofErr w:type="spellEnd"/>
      <w:r w:rsidRPr="000D1168">
        <w:rPr>
          <w:rFonts w:ascii="Arial" w:hAnsi="Arial" w:cs="Times New Roman"/>
          <w:sz w:val="20"/>
        </w:rPr>
        <w:t xml:space="preserve"> </w:t>
      </w:r>
      <w:proofErr w:type="spellStart"/>
      <w:r w:rsidRPr="000D1168">
        <w:rPr>
          <w:rFonts w:ascii="Arial" w:hAnsi="Arial" w:cs="Times New Roman"/>
          <w:sz w:val="20"/>
        </w:rPr>
        <w:t>hallucinogène</w:t>
      </w:r>
      <w:proofErr w:type="spellEnd"/>
      <w:r w:rsidRPr="000D1168">
        <w:rPr>
          <w:rFonts w:ascii="Arial" w:hAnsi="Arial" w:cs="Times New Roman"/>
          <w:sz w:val="20"/>
        </w:rPr>
        <w:t xml:space="preserve"> </w:t>
      </w:r>
      <w:proofErr w:type="spellStart"/>
      <w:r w:rsidRPr="000D1168">
        <w:rPr>
          <w:rFonts w:ascii="Arial" w:hAnsi="Arial" w:cs="Times New Roman"/>
          <w:sz w:val="20"/>
        </w:rPr>
        <w:t>d'Henri</w:t>
      </w:r>
      <w:proofErr w:type="spellEnd"/>
      <w:r w:rsidRPr="000D1168">
        <w:rPr>
          <w:rFonts w:ascii="Arial" w:hAnsi="Arial" w:cs="Times New Roman"/>
          <w:sz w:val="20"/>
        </w:rPr>
        <w:t xml:space="preserve"> Michaux à </w:t>
      </w:r>
      <w:proofErr w:type="spellStart"/>
      <w:r w:rsidRPr="000D1168">
        <w:rPr>
          <w:rFonts w:ascii="Arial" w:hAnsi="Arial" w:cs="Times New Roman"/>
          <w:sz w:val="20"/>
        </w:rPr>
        <w:t>l'épreuve</w:t>
      </w:r>
      <w:proofErr w:type="spellEnd"/>
      <w:r w:rsidRPr="000D1168">
        <w:rPr>
          <w:rFonts w:ascii="Arial" w:hAnsi="Arial" w:cs="Times New Roman"/>
          <w:sz w:val="20"/>
        </w:rPr>
        <w:t xml:space="preserve"> d</w:t>
      </w:r>
      <w:r>
        <w:rPr>
          <w:rFonts w:ascii="Arial" w:hAnsi="Arial" w:cs="Times New Roman"/>
          <w:sz w:val="20"/>
        </w:rPr>
        <w:t xml:space="preserve">e </w:t>
      </w:r>
      <w:proofErr w:type="spellStart"/>
      <w:r>
        <w:rPr>
          <w:rFonts w:ascii="Arial" w:hAnsi="Arial" w:cs="Times New Roman"/>
          <w:sz w:val="20"/>
        </w:rPr>
        <w:t>l'inconscient</w:t>
      </w:r>
      <w:proofErr w:type="spellEnd"/>
      <w:r>
        <w:rPr>
          <w:rFonts w:ascii="Arial" w:hAnsi="Arial" w:cs="Times New Roman"/>
          <w:sz w:val="20"/>
        </w:rPr>
        <w:t xml:space="preserve">: </w:t>
      </w:r>
      <w:proofErr w:type="spellStart"/>
      <w:r>
        <w:rPr>
          <w:rFonts w:ascii="Arial" w:hAnsi="Arial" w:cs="Times New Roman"/>
          <w:sz w:val="20"/>
        </w:rPr>
        <w:t>influence</w:t>
      </w:r>
      <w:proofErr w:type="spellEnd"/>
      <w:r>
        <w:rPr>
          <w:rFonts w:ascii="Arial" w:hAnsi="Arial" w:cs="Times New Roman"/>
          <w:sz w:val="20"/>
        </w:rPr>
        <w:t xml:space="preserve"> </w:t>
      </w:r>
      <w:proofErr w:type="spellStart"/>
      <w:r>
        <w:rPr>
          <w:rFonts w:ascii="Arial" w:hAnsi="Arial" w:cs="Times New Roman"/>
          <w:sz w:val="20"/>
        </w:rPr>
        <w:t>du</w:t>
      </w:r>
      <w:proofErr w:type="spellEnd"/>
      <w:r>
        <w:rPr>
          <w:rFonts w:ascii="Arial" w:hAnsi="Arial" w:cs="Times New Roman"/>
          <w:sz w:val="20"/>
        </w:rPr>
        <w:t xml:space="preserve"> </w:t>
      </w:r>
      <w:proofErr w:type="spellStart"/>
      <w:r>
        <w:rPr>
          <w:rFonts w:ascii="Arial" w:hAnsi="Arial" w:cs="Times New Roman"/>
          <w:sz w:val="20"/>
        </w:rPr>
        <w:t>surréalisme</w:t>
      </w:r>
      <w:proofErr w:type="spellEnd"/>
      <w:r>
        <w:rPr>
          <w:rFonts w:ascii="Arial" w:hAnsi="Arial" w:cs="Times New Roman"/>
          <w:sz w:val="20"/>
        </w:rPr>
        <w:t>”</w:t>
      </w:r>
      <w:r w:rsidR="000633A0">
        <w:rPr>
          <w:rFonts w:ascii="Arial" w:hAnsi="Arial" w:cs="Times New Roman"/>
          <w:sz w:val="20"/>
        </w:rPr>
        <w:t>.</w:t>
      </w:r>
      <w:r>
        <w:rPr>
          <w:rFonts w:ascii="Arial" w:hAnsi="Arial" w:cs="Times New Roman"/>
          <w:sz w:val="20"/>
        </w:rPr>
        <w:t xml:space="preserve"> </w:t>
      </w:r>
      <w:proofErr w:type="spellStart"/>
      <w:r w:rsidRPr="000D1168">
        <w:rPr>
          <w:rFonts w:ascii="Arial" w:hAnsi="Arial" w:cs="Times New Roman"/>
          <w:i/>
          <w:sz w:val="20"/>
        </w:rPr>
        <w:t>Topique</w:t>
      </w:r>
      <w:proofErr w:type="spellEnd"/>
      <w:r w:rsidR="000633A0">
        <w:rPr>
          <w:rFonts w:ascii="Arial" w:hAnsi="Arial" w:cs="Times New Roman"/>
          <w:sz w:val="20"/>
        </w:rPr>
        <w:t xml:space="preserve">, 2, </w:t>
      </w:r>
      <w:proofErr w:type="spellStart"/>
      <w:r w:rsidRPr="000D1168">
        <w:rPr>
          <w:rFonts w:ascii="Arial" w:hAnsi="Arial" w:cs="Times New Roman"/>
          <w:sz w:val="20"/>
        </w:rPr>
        <w:t>n°</w:t>
      </w:r>
      <w:proofErr w:type="spellEnd"/>
      <w:r w:rsidRPr="000D1168">
        <w:rPr>
          <w:rFonts w:ascii="Arial" w:hAnsi="Arial" w:cs="Times New Roman"/>
          <w:sz w:val="20"/>
        </w:rPr>
        <w:t xml:space="preserve"> 119</w:t>
      </w:r>
      <w:r w:rsidR="000633A0">
        <w:rPr>
          <w:rFonts w:ascii="Arial" w:hAnsi="Arial" w:cs="Times New Roman"/>
          <w:sz w:val="20"/>
        </w:rPr>
        <w:t xml:space="preserve"> (2012</w:t>
      </w:r>
      <w:r w:rsidRPr="000D1168">
        <w:rPr>
          <w:rFonts w:ascii="Arial" w:hAnsi="Arial" w:cs="Times New Roman"/>
          <w:sz w:val="20"/>
        </w:rPr>
        <w:t>), p</w:t>
      </w:r>
      <w:r w:rsidR="000633A0">
        <w:rPr>
          <w:rFonts w:ascii="Arial" w:hAnsi="Arial" w:cs="Times New Roman"/>
          <w:sz w:val="20"/>
        </w:rPr>
        <w:t>p. 109-121. URL</w:t>
      </w:r>
      <w:r w:rsidRPr="000D1168">
        <w:rPr>
          <w:rFonts w:ascii="Arial" w:hAnsi="Arial" w:cs="Times New Roman"/>
          <w:sz w:val="20"/>
        </w:rPr>
        <w:t xml:space="preserve">: </w:t>
      </w:r>
      <w:hyperlink r:id="rId28" w:history="1">
        <w:r w:rsidRPr="00D561F1">
          <w:rPr>
            <w:rStyle w:val="Hipervnculo"/>
            <w:rFonts w:ascii="Arial" w:hAnsi="Arial" w:cs="Times New Roman"/>
            <w:sz w:val="20"/>
          </w:rPr>
          <w:t>http://www.cairn.info/revue-topique-2012-2-page-109.htm</w:t>
        </w:r>
      </w:hyperlink>
      <w:r>
        <w:rPr>
          <w:rFonts w:ascii="Arial" w:hAnsi="Arial" w:cs="Times New Roman"/>
          <w:sz w:val="20"/>
        </w:rPr>
        <w:t>.</w:t>
      </w:r>
    </w:p>
    <w:p w:rsidR="008B337A" w:rsidRPr="006832F6" w:rsidRDefault="0057060D" w:rsidP="005F47D2">
      <w:pPr>
        <w:spacing w:after="0"/>
        <w:ind w:left="567" w:hanging="567"/>
        <w:jc w:val="both"/>
        <w:rPr>
          <w:rFonts w:ascii="Arial" w:hAnsi="Arial" w:cs="Times New Roman"/>
          <w:sz w:val="20"/>
        </w:rPr>
      </w:pPr>
      <w:proofErr w:type="spellStart"/>
      <w:r w:rsidRPr="006832F6">
        <w:rPr>
          <w:rFonts w:ascii="Arial" w:hAnsi="Arial" w:cs="Times New Roman"/>
          <w:sz w:val="20"/>
        </w:rPr>
        <w:t>Buisine</w:t>
      </w:r>
      <w:proofErr w:type="spellEnd"/>
      <w:r w:rsidRPr="006832F6">
        <w:rPr>
          <w:rFonts w:ascii="Arial" w:hAnsi="Arial" w:cs="Times New Roman"/>
          <w:sz w:val="20"/>
        </w:rPr>
        <w:t>, Alain y Vincent Kaufmann (</w:t>
      </w:r>
      <w:proofErr w:type="spellStart"/>
      <w:r w:rsidRPr="006832F6">
        <w:rPr>
          <w:rFonts w:ascii="Arial" w:hAnsi="Arial" w:cs="Times New Roman"/>
          <w:sz w:val="20"/>
        </w:rPr>
        <w:t>dirs</w:t>
      </w:r>
      <w:proofErr w:type="spellEnd"/>
      <w:r w:rsidRPr="006832F6">
        <w:rPr>
          <w:rFonts w:ascii="Arial" w:hAnsi="Arial" w:cs="Times New Roman"/>
          <w:sz w:val="20"/>
        </w:rPr>
        <w:t>.). « </w:t>
      </w:r>
      <w:r w:rsidRPr="006832F6">
        <w:rPr>
          <w:rFonts w:ascii="Arial" w:hAnsi="Arial" w:cs="Times New Roman"/>
          <w:i/>
          <w:sz w:val="20"/>
        </w:rPr>
        <w:t xml:space="preserve">Le </w:t>
      </w:r>
      <w:proofErr w:type="spellStart"/>
      <w:r w:rsidRPr="006832F6">
        <w:rPr>
          <w:rFonts w:ascii="Arial" w:hAnsi="Arial" w:cs="Times New Roman"/>
          <w:i/>
          <w:sz w:val="20"/>
        </w:rPr>
        <w:t>Livre</w:t>
      </w:r>
      <w:proofErr w:type="spellEnd"/>
      <w:r w:rsidRPr="006832F6">
        <w:rPr>
          <w:rFonts w:ascii="Arial" w:hAnsi="Arial" w:cs="Times New Roman"/>
          <w:i/>
          <w:sz w:val="20"/>
        </w:rPr>
        <w:t xml:space="preserve"> total</w:t>
      </w:r>
      <w:r w:rsidRPr="006832F6">
        <w:rPr>
          <w:rFonts w:ascii="Arial" w:hAnsi="Arial" w:cs="Times New Roman"/>
          <w:sz w:val="20"/>
        </w:rPr>
        <w:t xml:space="preserve"> », </w:t>
      </w:r>
      <w:proofErr w:type="spellStart"/>
      <w:r w:rsidRPr="006832F6">
        <w:rPr>
          <w:rFonts w:ascii="Arial" w:hAnsi="Arial" w:cs="Times New Roman"/>
          <w:i/>
          <w:sz w:val="20"/>
        </w:rPr>
        <w:t>Revue</w:t>
      </w:r>
      <w:proofErr w:type="spellEnd"/>
      <w:r w:rsidRPr="006832F6">
        <w:rPr>
          <w:rFonts w:ascii="Arial" w:hAnsi="Arial" w:cs="Times New Roman"/>
          <w:i/>
          <w:sz w:val="20"/>
        </w:rPr>
        <w:t xml:space="preserve"> de </w:t>
      </w:r>
      <w:proofErr w:type="spellStart"/>
      <w:r w:rsidRPr="006832F6">
        <w:rPr>
          <w:rFonts w:ascii="Arial" w:hAnsi="Arial" w:cs="Times New Roman"/>
          <w:i/>
          <w:sz w:val="20"/>
        </w:rPr>
        <w:t>Sciences</w:t>
      </w:r>
      <w:proofErr w:type="spellEnd"/>
      <w:r w:rsidRPr="006832F6">
        <w:rPr>
          <w:rFonts w:ascii="Arial" w:hAnsi="Arial" w:cs="Times New Roman"/>
          <w:i/>
          <w:sz w:val="20"/>
        </w:rPr>
        <w:t xml:space="preserve"> </w:t>
      </w:r>
      <w:proofErr w:type="spellStart"/>
      <w:r w:rsidRPr="006832F6">
        <w:rPr>
          <w:rFonts w:ascii="Arial" w:hAnsi="Arial" w:cs="Times New Roman"/>
          <w:i/>
          <w:sz w:val="20"/>
        </w:rPr>
        <w:t>Humaines</w:t>
      </w:r>
      <w:proofErr w:type="spellEnd"/>
      <w:r w:rsidRPr="006832F6">
        <w:rPr>
          <w:rFonts w:ascii="Arial" w:hAnsi="Arial" w:cs="Times New Roman"/>
          <w:sz w:val="20"/>
        </w:rPr>
        <w:t xml:space="preserve">, </w:t>
      </w:r>
      <w:proofErr w:type="spellStart"/>
      <w:r w:rsidRPr="006832F6">
        <w:rPr>
          <w:rFonts w:ascii="Arial" w:hAnsi="Arial" w:cs="Times New Roman"/>
          <w:sz w:val="20"/>
        </w:rPr>
        <w:t>n°</w:t>
      </w:r>
      <w:proofErr w:type="spellEnd"/>
      <w:r w:rsidRPr="006832F6">
        <w:rPr>
          <w:rFonts w:ascii="Arial" w:hAnsi="Arial" w:cs="Times New Roman"/>
          <w:sz w:val="20"/>
        </w:rPr>
        <w:t xml:space="preserve"> 236, 1994 (4).</w:t>
      </w:r>
    </w:p>
    <w:p w:rsidR="004D22C7" w:rsidRPr="006832F6" w:rsidRDefault="004D22C7" w:rsidP="005F47D2">
      <w:pPr>
        <w:spacing w:after="0"/>
        <w:ind w:left="567" w:hanging="567"/>
        <w:jc w:val="both"/>
        <w:rPr>
          <w:rFonts w:ascii="Arial" w:hAnsi="Arial" w:cs="Times New Roman"/>
          <w:sz w:val="20"/>
        </w:rPr>
      </w:pPr>
      <w:proofErr w:type="spellStart"/>
      <w:r w:rsidRPr="006832F6">
        <w:rPr>
          <w:rFonts w:ascii="Arial" w:hAnsi="Arial" w:cs="Times New Roman"/>
          <w:sz w:val="20"/>
        </w:rPr>
        <w:t>B</w:t>
      </w:r>
      <w:r w:rsidR="007678EE" w:rsidRPr="006832F6">
        <w:rPr>
          <w:rFonts w:ascii="Arial" w:hAnsi="Arial" w:cs="Times New Roman"/>
          <w:sz w:val="20"/>
        </w:rPr>
        <w:t>utor</w:t>
      </w:r>
      <w:proofErr w:type="spellEnd"/>
      <w:r w:rsidRPr="006832F6">
        <w:rPr>
          <w:rFonts w:ascii="Arial" w:hAnsi="Arial" w:cs="Times New Roman"/>
          <w:sz w:val="20"/>
        </w:rPr>
        <w:t>, M</w:t>
      </w:r>
      <w:r w:rsidR="007678EE" w:rsidRPr="006832F6">
        <w:rPr>
          <w:rFonts w:ascii="Arial" w:hAnsi="Arial" w:cs="Times New Roman"/>
          <w:sz w:val="20"/>
        </w:rPr>
        <w:t>ichel</w:t>
      </w:r>
      <w:r w:rsidRPr="006832F6">
        <w:rPr>
          <w:rFonts w:ascii="Arial" w:hAnsi="Arial" w:cs="Times New Roman"/>
          <w:sz w:val="20"/>
        </w:rPr>
        <w:t xml:space="preserve">. </w:t>
      </w:r>
      <w:proofErr w:type="spellStart"/>
      <w:r w:rsidRPr="006832F6">
        <w:rPr>
          <w:rFonts w:ascii="Arial" w:hAnsi="Arial" w:cs="Times New Roman"/>
          <w:i/>
          <w:iCs/>
          <w:sz w:val="20"/>
        </w:rPr>
        <w:t>Essais</w:t>
      </w:r>
      <w:proofErr w:type="spellEnd"/>
      <w:r w:rsidRPr="006832F6">
        <w:rPr>
          <w:rFonts w:ascii="Arial" w:hAnsi="Arial" w:cs="Times New Roman"/>
          <w:i/>
          <w:iCs/>
          <w:sz w:val="20"/>
        </w:rPr>
        <w:t xml:space="preserve"> sur le </w:t>
      </w:r>
      <w:proofErr w:type="spellStart"/>
      <w:r w:rsidRPr="006832F6">
        <w:rPr>
          <w:rFonts w:ascii="Arial" w:hAnsi="Arial" w:cs="Times New Roman"/>
          <w:i/>
          <w:iCs/>
          <w:sz w:val="20"/>
        </w:rPr>
        <w:t>roman</w:t>
      </w:r>
      <w:proofErr w:type="spellEnd"/>
      <w:r w:rsidR="007678EE" w:rsidRPr="006832F6">
        <w:rPr>
          <w:rFonts w:ascii="Arial" w:hAnsi="Arial" w:cs="Times New Roman"/>
          <w:sz w:val="20"/>
        </w:rPr>
        <w:t>.</w:t>
      </w:r>
      <w:r w:rsidRPr="006832F6">
        <w:rPr>
          <w:rFonts w:ascii="Arial" w:hAnsi="Arial" w:cs="Times New Roman"/>
          <w:sz w:val="20"/>
        </w:rPr>
        <w:t xml:space="preserve"> Paris: Gallimard</w:t>
      </w:r>
      <w:r w:rsidR="007678EE" w:rsidRPr="006832F6">
        <w:rPr>
          <w:rFonts w:ascii="Arial" w:hAnsi="Arial" w:cs="Times New Roman"/>
          <w:sz w:val="20"/>
        </w:rPr>
        <w:t>, 1992 (1964)</w:t>
      </w:r>
      <w:r w:rsidRPr="006832F6">
        <w:rPr>
          <w:rFonts w:ascii="Arial" w:hAnsi="Arial" w:cs="Times New Roman"/>
          <w:sz w:val="20"/>
        </w:rPr>
        <w:t xml:space="preserve">. </w:t>
      </w:r>
    </w:p>
    <w:p w:rsidR="004D22C7" w:rsidRPr="006832F6" w:rsidRDefault="00E36611" w:rsidP="005F47D2">
      <w:pPr>
        <w:spacing w:after="0"/>
        <w:ind w:left="567" w:hanging="567"/>
        <w:jc w:val="both"/>
        <w:rPr>
          <w:rFonts w:ascii="Arial" w:hAnsi="Arial" w:cs="Times New Roman"/>
          <w:sz w:val="20"/>
        </w:rPr>
      </w:pPr>
      <w:r>
        <w:rPr>
          <w:rFonts w:ascii="Arial" w:hAnsi="Arial" w:cs="Times New Roman"/>
          <w:sz w:val="20"/>
        </w:rPr>
        <w:t>—–</w:t>
      </w:r>
      <w:r w:rsidR="004D22C7" w:rsidRPr="006832F6">
        <w:rPr>
          <w:rFonts w:ascii="Arial" w:hAnsi="Arial" w:cs="Times New Roman"/>
          <w:sz w:val="20"/>
        </w:rPr>
        <w:t xml:space="preserve">. </w:t>
      </w:r>
      <w:proofErr w:type="spellStart"/>
      <w:r w:rsidR="004D22C7" w:rsidRPr="006832F6">
        <w:rPr>
          <w:rFonts w:ascii="Arial" w:hAnsi="Arial" w:cs="Times New Roman"/>
          <w:i/>
          <w:iCs/>
          <w:sz w:val="20"/>
        </w:rPr>
        <w:t>Intervalle</w:t>
      </w:r>
      <w:proofErr w:type="spellEnd"/>
      <w:r w:rsidR="007678EE" w:rsidRPr="006832F6">
        <w:rPr>
          <w:rFonts w:ascii="Arial" w:hAnsi="Arial" w:cs="Times New Roman"/>
          <w:sz w:val="20"/>
        </w:rPr>
        <w:t>.</w:t>
      </w:r>
      <w:r w:rsidR="004D22C7" w:rsidRPr="006832F6">
        <w:rPr>
          <w:rFonts w:ascii="Arial" w:hAnsi="Arial" w:cs="Times New Roman"/>
          <w:sz w:val="20"/>
        </w:rPr>
        <w:t xml:space="preserve"> Paris: Gallimard</w:t>
      </w:r>
      <w:r w:rsidR="007678EE" w:rsidRPr="006832F6">
        <w:rPr>
          <w:rFonts w:ascii="Arial" w:hAnsi="Arial" w:cs="Times New Roman"/>
          <w:sz w:val="20"/>
        </w:rPr>
        <w:t>, 1973</w:t>
      </w:r>
      <w:r w:rsidR="004D22C7" w:rsidRPr="006832F6">
        <w:rPr>
          <w:rFonts w:ascii="Arial" w:hAnsi="Arial" w:cs="Times New Roman"/>
          <w:sz w:val="20"/>
        </w:rPr>
        <w:t>.</w:t>
      </w:r>
    </w:p>
    <w:p w:rsidR="00A315A1" w:rsidRPr="006832F6" w:rsidRDefault="00A315A1" w:rsidP="005F47D2">
      <w:pPr>
        <w:spacing w:after="0"/>
        <w:ind w:left="567" w:hanging="567"/>
        <w:jc w:val="both"/>
        <w:rPr>
          <w:rFonts w:ascii="Arial" w:hAnsi="Arial" w:cs="Times New Roman"/>
          <w:sz w:val="20"/>
        </w:rPr>
      </w:pPr>
      <w:proofErr w:type="spellStart"/>
      <w:r w:rsidRPr="006832F6">
        <w:rPr>
          <w:rFonts w:ascii="Arial" w:hAnsi="Arial" w:cs="Times New Roman"/>
          <w:sz w:val="20"/>
        </w:rPr>
        <w:t>Butor</w:t>
      </w:r>
      <w:proofErr w:type="spellEnd"/>
      <w:r w:rsidRPr="006832F6">
        <w:rPr>
          <w:rFonts w:ascii="Arial" w:hAnsi="Arial" w:cs="Times New Roman"/>
          <w:sz w:val="20"/>
        </w:rPr>
        <w:t xml:space="preserve">, Michel y Christian </w:t>
      </w:r>
      <w:proofErr w:type="spellStart"/>
      <w:r w:rsidRPr="006832F6">
        <w:rPr>
          <w:rFonts w:ascii="Arial" w:hAnsi="Arial" w:cs="Times New Roman"/>
          <w:sz w:val="20"/>
        </w:rPr>
        <w:t>Dotremont</w:t>
      </w:r>
      <w:proofErr w:type="spellEnd"/>
      <w:r w:rsidRPr="006832F6">
        <w:rPr>
          <w:rFonts w:ascii="Arial" w:hAnsi="Arial" w:cs="Times New Roman"/>
          <w:sz w:val="20"/>
        </w:rPr>
        <w:t xml:space="preserve">. </w:t>
      </w:r>
      <w:r w:rsidRPr="006832F6">
        <w:rPr>
          <w:rFonts w:ascii="Arial" w:hAnsi="Arial" w:cs="Times New Roman"/>
          <w:i/>
          <w:iCs/>
          <w:sz w:val="20"/>
        </w:rPr>
        <w:t xml:space="preserve">Cartes et </w:t>
      </w:r>
      <w:proofErr w:type="spellStart"/>
      <w:r w:rsidRPr="006832F6">
        <w:rPr>
          <w:rFonts w:ascii="Arial" w:hAnsi="Arial" w:cs="Times New Roman"/>
          <w:i/>
          <w:iCs/>
          <w:sz w:val="20"/>
        </w:rPr>
        <w:t>lettres</w:t>
      </w:r>
      <w:proofErr w:type="spellEnd"/>
      <w:r w:rsidRPr="006832F6">
        <w:rPr>
          <w:rFonts w:ascii="Arial" w:hAnsi="Arial" w:cs="Times New Roman"/>
          <w:i/>
          <w:iCs/>
          <w:sz w:val="20"/>
        </w:rPr>
        <w:t xml:space="preserve">: </w:t>
      </w:r>
      <w:proofErr w:type="spellStart"/>
      <w:r w:rsidRPr="006832F6">
        <w:rPr>
          <w:rFonts w:ascii="Arial" w:hAnsi="Arial" w:cs="Times New Roman"/>
          <w:i/>
          <w:iCs/>
          <w:sz w:val="20"/>
        </w:rPr>
        <w:t>correspondance</w:t>
      </w:r>
      <w:proofErr w:type="spellEnd"/>
      <w:r w:rsidRPr="006832F6">
        <w:rPr>
          <w:rFonts w:ascii="Arial" w:hAnsi="Arial" w:cs="Times New Roman"/>
          <w:sz w:val="20"/>
        </w:rPr>
        <w:t xml:space="preserve"> </w:t>
      </w:r>
      <w:r w:rsidRPr="006832F6">
        <w:rPr>
          <w:rFonts w:ascii="Arial" w:hAnsi="Arial" w:cs="Times New Roman"/>
          <w:i/>
          <w:iCs/>
          <w:sz w:val="20"/>
        </w:rPr>
        <w:t>1966-1979</w:t>
      </w:r>
      <w:r w:rsidRPr="006832F6">
        <w:rPr>
          <w:rFonts w:ascii="Arial" w:hAnsi="Arial" w:cs="Times New Roman"/>
          <w:sz w:val="20"/>
        </w:rPr>
        <w:t xml:space="preserve">, prefacio de Pierre </w:t>
      </w:r>
      <w:proofErr w:type="spellStart"/>
      <w:r w:rsidRPr="006832F6">
        <w:rPr>
          <w:rFonts w:ascii="Arial" w:hAnsi="Arial" w:cs="Times New Roman"/>
          <w:sz w:val="20"/>
        </w:rPr>
        <w:t>Alechinsky</w:t>
      </w:r>
      <w:proofErr w:type="spellEnd"/>
      <w:r w:rsidRPr="006832F6">
        <w:rPr>
          <w:rFonts w:ascii="Arial" w:hAnsi="Arial" w:cs="Times New Roman"/>
          <w:sz w:val="20"/>
        </w:rPr>
        <w:t xml:space="preserve">, establecida y anotada por Michel </w:t>
      </w:r>
      <w:proofErr w:type="spellStart"/>
      <w:r w:rsidRPr="006832F6">
        <w:rPr>
          <w:rFonts w:ascii="Arial" w:hAnsi="Arial" w:cs="Times New Roman"/>
          <w:sz w:val="20"/>
        </w:rPr>
        <w:t>Sicard</w:t>
      </w:r>
      <w:proofErr w:type="spellEnd"/>
      <w:r w:rsidRPr="006832F6">
        <w:rPr>
          <w:rFonts w:ascii="Arial" w:hAnsi="Arial" w:cs="Times New Roman"/>
          <w:sz w:val="20"/>
        </w:rPr>
        <w:t xml:space="preserve">. Paris: </w:t>
      </w:r>
      <w:proofErr w:type="spellStart"/>
      <w:r w:rsidRPr="006832F6">
        <w:rPr>
          <w:rFonts w:ascii="Arial" w:hAnsi="Arial" w:cs="Times New Roman"/>
          <w:sz w:val="20"/>
        </w:rPr>
        <w:t>Éditions</w:t>
      </w:r>
      <w:proofErr w:type="spellEnd"/>
      <w:r w:rsidRPr="006832F6">
        <w:rPr>
          <w:rFonts w:ascii="Arial" w:hAnsi="Arial" w:cs="Times New Roman"/>
          <w:sz w:val="20"/>
        </w:rPr>
        <w:t xml:space="preserve"> </w:t>
      </w:r>
      <w:proofErr w:type="spellStart"/>
      <w:r w:rsidRPr="006832F6">
        <w:rPr>
          <w:rFonts w:ascii="Arial" w:hAnsi="Arial" w:cs="Times New Roman"/>
          <w:sz w:val="20"/>
        </w:rPr>
        <w:t>Galilée</w:t>
      </w:r>
      <w:proofErr w:type="spellEnd"/>
      <w:r w:rsidRPr="006832F6">
        <w:rPr>
          <w:rFonts w:ascii="Arial" w:hAnsi="Arial" w:cs="Times New Roman"/>
          <w:sz w:val="20"/>
        </w:rPr>
        <w:t xml:space="preserve">, </w:t>
      </w:r>
      <w:r w:rsidR="00E3218F" w:rsidRPr="006832F6">
        <w:rPr>
          <w:rFonts w:ascii="Arial" w:hAnsi="Arial" w:cs="Times New Roman"/>
          <w:sz w:val="20"/>
        </w:rPr>
        <w:t>1986.</w:t>
      </w:r>
    </w:p>
    <w:p w:rsidR="006D1F78" w:rsidRPr="006832F6" w:rsidRDefault="00E36611" w:rsidP="005F47D2">
      <w:pPr>
        <w:spacing w:after="0"/>
        <w:ind w:left="567" w:hanging="567"/>
        <w:jc w:val="both"/>
        <w:rPr>
          <w:rFonts w:ascii="Arial" w:hAnsi="Arial" w:cs="Times New Roman"/>
          <w:sz w:val="20"/>
        </w:rPr>
      </w:pPr>
      <w:proofErr w:type="spellStart"/>
      <w:r w:rsidRPr="00E36611">
        <w:rPr>
          <w:rFonts w:ascii="Arial" w:hAnsi="Arial" w:cs="Times New Roman"/>
          <w:sz w:val="20"/>
        </w:rPr>
        <w:t>Caradec</w:t>
      </w:r>
      <w:proofErr w:type="spellEnd"/>
      <w:r w:rsidRPr="00E36611">
        <w:rPr>
          <w:rFonts w:ascii="Arial" w:hAnsi="Arial" w:cs="Times New Roman"/>
          <w:sz w:val="20"/>
        </w:rPr>
        <w:t xml:space="preserve">, </w:t>
      </w:r>
      <w:proofErr w:type="spellStart"/>
      <w:r w:rsidRPr="00E36611">
        <w:rPr>
          <w:rFonts w:ascii="Arial" w:hAnsi="Arial" w:cs="Times New Roman"/>
          <w:sz w:val="20"/>
        </w:rPr>
        <w:t>François</w:t>
      </w:r>
      <w:proofErr w:type="spellEnd"/>
      <w:r w:rsidRPr="00E36611">
        <w:rPr>
          <w:rFonts w:ascii="Arial" w:hAnsi="Arial" w:cs="Times New Roman"/>
          <w:sz w:val="20"/>
        </w:rPr>
        <w:t xml:space="preserve">. </w:t>
      </w:r>
      <w:r w:rsidRPr="00E36611">
        <w:rPr>
          <w:rFonts w:ascii="Arial" w:hAnsi="Arial" w:cs="Times New Roman"/>
          <w:i/>
          <w:sz w:val="20"/>
        </w:rPr>
        <w:t>Raymond Roussel</w:t>
      </w:r>
      <w:r w:rsidRPr="00E36611">
        <w:rPr>
          <w:rFonts w:ascii="Arial" w:hAnsi="Arial" w:cs="Times New Roman"/>
          <w:sz w:val="20"/>
        </w:rPr>
        <w:t xml:space="preserve">. París: </w:t>
      </w:r>
      <w:proofErr w:type="spellStart"/>
      <w:r w:rsidRPr="00E36611">
        <w:rPr>
          <w:rFonts w:ascii="Arial" w:hAnsi="Arial" w:cs="Times New Roman"/>
          <w:sz w:val="20"/>
        </w:rPr>
        <w:t>Fayard</w:t>
      </w:r>
      <w:proofErr w:type="spellEnd"/>
      <w:r w:rsidRPr="00E36611">
        <w:rPr>
          <w:rFonts w:ascii="Arial" w:hAnsi="Arial" w:cs="Times New Roman"/>
          <w:sz w:val="20"/>
        </w:rPr>
        <w:t>, 1997.</w:t>
      </w:r>
    </w:p>
    <w:p w:rsidR="00967B1D" w:rsidRPr="006832F6" w:rsidRDefault="00B1272D" w:rsidP="005F47D2">
      <w:pPr>
        <w:spacing w:after="0"/>
        <w:ind w:left="567" w:hanging="567"/>
        <w:jc w:val="both"/>
        <w:rPr>
          <w:rFonts w:ascii="Arial" w:hAnsi="Arial" w:cs="Times New Roman"/>
          <w:sz w:val="20"/>
        </w:rPr>
      </w:pPr>
      <w:proofErr w:type="spellStart"/>
      <w:r w:rsidRPr="006832F6">
        <w:rPr>
          <w:rFonts w:ascii="Arial" w:hAnsi="Arial" w:cs="Times New Roman"/>
          <w:sz w:val="20"/>
        </w:rPr>
        <w:t>C</w:t>
      </w:r>
      <w:r w:rsidR="00805122" w:rsidRPr="006832F6">
        <w:rPr>
          <w:rFonts w:ascii="Arial" w:hAnsi="Arial" w:cs="Times New Roman"/>
          <w:sz w:val="20"/>
        </w:rPr>
        <w:t>hristin</w:t>
      </w:r>
      <w:proofErr w:type="spellEnd"/>
      <w:r w:rsidR="00805122" w:rsidRPr="006832F6">
        <w:rPr>
          <w:rFonts w:ascii="Arial" w:hAnsi="Arial" w:cs="Times New Roman"/>
          <w:sz w:val="20"/>
        </w:rPr>
        <w:t>, Anne-Marie</w:t>
      </w:r>
      <w:r w:rsidRPr="006832F6">
        <w:rPr>
          <w:rFonts w:ascii="Arial" w:hAnsi="Arial" w:cs="Times New Roman"/>
          <w:sz w:val="20"/>
        </w:rPr>
        <w:t xml:space="preserve">. </w:t>
      </w:r>
      <w:proofErr w:type="spellStart"/>
      <w:r w:rsidR="00A0122D" w:rsidRPr="006832F6">
        <w:rPr>
          <w:rFonts w:ascii="Arial" w:hAnsi="Arial" w:cs="Times New Roman"/>
          <w:i/>
          <w:sz w:val="20"/>
        </w:rPr>
        <w:t>L’Image</w:t>
      </w:r>
      <w:proofErr w:type="spellEnd"/>
      <w:r w:rsidR="00A0122D" w:rsidRPr="006832F6">
        <w:rPr>
          <w:rFonts w:ascii="Arial" w:hAnsi="Arial" w:cs="Times New Roman"/>
          <w:i/>
          <w:sz w:val="20"/>
        </w:rPr>
        <w:t xml:space="preserve"> </w:t>
      </w:r>
      <w:proofErr w:type="spellStart"/>
      <w:r w:rsidR="00A0122D" w:rsidRPr="006832F6">
        <w:rPr>
          <w:rFonts w:ascii="Arial" w:hAnsi="Arial" w:cs="Times New Roman"/>
          <w:i/>
          <w:sz w:val="20"/>
        </w:rPr>
        <w:t>écrit</w:t>
      </w:r>
      <w:proofErr w:type="spellEnd"/>
      <w:r w:rsidR="00A0122D" w:rsidRPr="006832F6">
        <w:rPr>
          <w:rFonts w:ascii="Arial" w:hAnsi="Arial" w:cs="Times New Roman"/>
          <w:i/>
          <w:sz w:val="20"/>
        </w:rPr>
        <w:t xml:space="preserve"> </w:t>
      </w:r>
      <w:proofErr w:type="spellStart"/>
      <w:r w:rsidR="00A0122D" w:rsidRPr="006832F6">
        <w:rPr>
          <w:rFonts w:ascii="Arial" w:hAnsi="Arial" w:cs="Times New Roman"/>
          <w:i/>
          <w:sz w:val="20"/>
        </w:rPr>
        <w:t>ou</w:t>
      </w:r>
      <w:proofErr w:type="spellEnd"/>
      <w:r w:rsidR="00A0122D" w:rsidRPr="006832F6">
        <w:rPr>
          <w:rFonts w:ascii="Arial" w:hAnsi="Arial" w:cs="Times New Roman"/>
          <w:i/>
          <w:sz w:val="20"/>
        </w:rPr>
        <w:t xml:space="preserve"> la </w:t>
      </w:r>
      <w:proofErr w:type="spellStart"/>
      <w:r w:rsidR="00A0122D" w:rsidRPr="006832F6">
        <w:rPr>
          <w:rFonts w:ascii="Arial" w:hAnsi="Arial" w:cs="Times New Roman"/>
          <w:i/>
          <w:sz w:val="20"/>
        </w:rPr>
        <w:t>déraison</w:t>
      </w:r>
      <w:proofErr w:type="spellEnd"/>
      <w:r w:rsidR="00A0122D" w:rsidRPr="006832F6">
        <w:rPr>
          <w:rFonts w:ascii="Arial" w:hAnsi="Arial" w:cs="Times New Roman"/>
          <w:i/>
          <w:sz w:val="20"/>
        </w:rPr>
        <w:t xml:space="preserve"> </w:t>
      </w:r>
      <w:proofErr w:type="spellStart"/>
      <w:r w:rsidR="00A0122D" w:rsidRPr="006832F6">
        <w:rPr>
          <w:rFonts w:ascii="Arial" w:hAnsi="Arial" w:cs="Times New Roman"/>
          <w:i/>
          <w:sz w:val="20"/>
        </w:rPr>
        <w:t>graphique</w:t>
      </w:r>
      <w:proofErr w:type="spellEnd"/>
      <w:r w:rsidR="00A0122D" w:rsidRPr="006832F6">
        <w:rPr>
          <w:rFonts w:ascii="Arial" w:hAnsi="Arial" w:cs="Times New Roman"/>
          <w:sz w:val="20"/>
        </w:rPr>
        <w:t xml:space="preserve">. París: </w:t>
      </w:r>
      <w:proofErr w:type="spellStart"/>
      <w:r w:rsidR="00A0122D" w:rsidRPr="006832F6">
        <w:rPr>
          <w:rFonts w:ascii="Arial" w:hAnsi="Arial" w:cs="Times New Roman"/>
          <w:sz w:val="20"/>
        </w:rPr>
        <w:t>Flammarion</w:t>
      </w:r>
      <w:proofErr w:type="spellEnd"/>
      <w:r w:rsidR="00A0122D" w:rsidRPr="006832F6">
        <w:rPr>
          <w:rFonts w:ascii="Arial" w:hAnsi="Arial" w:cs="Times New Roman"/>
          <w:sz w:val="20"/>
        </w:rPr>
        <w:t>, 2009 (1995).</w:t>
      </w:r>
    </w:p>
    <w:p w:rsidR="00A0122D" w:rsidRPr="006832F6" w:rsidRDefault="00A41DD3" w:rsidP="005F47D2">
      <w:pPr>
        <w:spacing w:after="0"/>
        <w:ind w:left="567" w:hanging="567"/>
        <w:jc w:val="both"/>
        <w:rPr>
          <w:rFonts w:ascii="Arial" w:hAnsi="Arial" w:cs="Times New Roman"/>
          <w:sz w:val="20"/>
        </w:rPr>
      </w:pPr>
      <w:r w:rsidRPr="006832F6">
        <w:rPr>
          <w:rFonts w:ascii="Arial" w:hAnsi="Arial" w:cs="Times New Roman"/>
          <w:sz w:val="20"/>
        </w:rPr>
        <w:t>–––</w:t>
      </w:r>
      <w:r w:rsidR="003E25A2">
        <w:rPr>
          <w:rFonts w:ascii="Arial" w:hAnsi="Arial" w:cs="Times New Roman"/>
          <w:sz w:val="20"/>
        </w:rPr>
        <w:t>.</w:t>
      </w:r>
      <w:r w:rsidR="00967B1D" w:rsidRPr="006832F6">
        <w:rPr>
          <w:rFonts w:ascii="Arial" w:hAnsi="Arial" w:cs="Times New Roman"/>
          <w:sz w:val="20"/>
        </w:rPr>
        <w:t xml:space="preserve"> </w:t>
      </w:r>
      <w:proofErr w:type="spellStart"/>
      <w:r w:rsidR="00967B1D" w:rsidRPr="006832F6">
        <w:rPr>
          <w:rFonts w:ascii="Arial" w:hAnsi="Arial" w:cs="Times New Roman"/>
          <w:i/>
          <w:sz w:val="20"/>
        </w:rPr>
        <w:t>Poétique</w:t>
      </w:r>
      <w:proofErr w:type="spellEnd"/>
      <w:r w:rsidR="00967B1D" w:rsidRPr="006832F6">
        <w:rPr>
          <w:rFonts w:ascii="Arial" w:hAnsi="Arial" w:cs="Times New Roman"/>
          <w:i/>
          <w:sz w:val="20"/>
        </w:rPr>
        <w:t xml:space="preserve"> </w:t>
      </w:r>
      <w:proofErr w:type="spellStart"/>
      <w:r w:rsidR="00967B1D" w:rsidRPr="006832F6">
        <w:rPr>
          <w:rFonts w:ascii="Arial" w:hAnsi="Arial" w:cs="Times New Roman"/>
          <w:i/>
          <w:sz w:val="20"/>
        </w:rPr>
        <w:t>du</w:t>
      </w:r>
      <w:proofErr w:type="spellEnd"/>
      <w:r w:rsidR="00967B1D" w:rsidRPr="006832F6">
        <w:rPr>
          <w:rFonts w:ascii="Arial" w:hAnsi="Arial" w:cs="Times New Roman"/>
          <w:i/>
          <w:sz w:val="20"/>
        </w:rPr>
        <w:t xml:space="preserve"> </w:t>
      </w:r>
      <w:proofErr w:type="spellStart"/>
      <w:r w:rsidR="00967B1D" w:rsidRPr="006832F6">
        <w:rPr>
          <w:rFonts w:ascii="Arial" w:hAnsi="Arial" w:cs="Times New Roman"/>
          <w:i/>
          <w:sz w:val="20"/>
        </w:rPr>
        <w:t>blanc</w:t>
      </w:r>
      <w:proofErr w:type="spellEnd"/>
      <w:r w:rsidR="00967B1D" w:rsidRPr="006832F6">
        <w:rPr>
          <w:rFonts w:ascii="Arial" w:hAnsi="Arial" w:cs="Times New Roman"/>
          <w:sz w:val="20"/>
        </w:rPr>
        <w:t>.</w:t>
      </w:r>
      <w:r w:rsidRPr="006832F6">
        <w:rPr>
          <w:rFonts w:ascii="Arial" w:hAnsi="Arial" w:cs="Times New Roman"/>
          <w:sz w:val="20"/>
        </w:rPr>
        <w:t xml:space="preserve"> París: </w:t>
      </w:r>
      <w:proofErr w:type="spellStart"/>
      <w:r w:rsidRPr="006832F6">
        <w:rPr>
          <w:rFonts w:ascii="Arial" w:hAnsi="Arial" w:cs="Times New Roman"/>
          <w:sz w:val="20"/>
        </w:rPr>
        <w:t>Vrin</w:t>
      </w:r>
      <w:proofErr w:type="spellEnd"/>
      <w:r w:rsidRPr="006832F6">
        <w:rPr>
          <w:rFonts w:ascii="Arial" w:hAnsi="Arial" w:cs="Times New Roman"/>
          <w:sz w:val="20"/>
        </w:rPr>
        <w:t>, 2009.</w:t>
      </w:r>
    </w:p>
    <w:p w:rsidR="00E96661" w:rsidRPr="006832F6" w:rsidRDefault="00A0122D" w:rsidP="005F47D2">
      <w:pPr>
        <w:spacing w:after="0"/>
        <w:ind w:left="567" w:hanging="567"/>
        <w:jc w:val="both"/>
        <w:rPr>
          <w:rFonts w:ascii="Arial" w:hAnsi="Arial" w:cs="Times New Roman"/>
          <w:sz w:val="20"/>
        </w:rPr>
      </w:pPr>
      <w:r w:rsidRPr="006832F6">
        <w:rPr>
          <w:rFonts w:ascii="Arial" w:hAnsi="Arial" w:cs="Times New Roman"/>
          <w:sz w:val="20"/>
        </w:rPr>
        <w:t xml:space="preserve">–––. </w:t>
      </w:r>
      <w:r w:rsidR="003E25A2">
        <w:rPr>
          <w:rFonts w:ascii="Arial" w:hAnsi="Arial" w:cs="Times New Roman"/>
          <w:sz w:val="20"/>
        </w:rPr>
        <w:t>“</w:t>
      </w:r>
      <w:proofErr w:type="spellStart"/>
      <w:r w:rsidR="003E25A2">
        <w:rPr>
          <w:rFonts w:ascii="Arial" w:hAnsi="Arial" w:cs="Times New Roman"/>
          <w:sz w:val="20"/>
        </w:rPr>
        <w:t>L'écrit</w:t>
      </w:r>
      <w:proofErr w:type="spellEnd"/>
      <w:r w:rsidR="003E25A2">
        <w:rPr>
          <w:rFonts w:ascii="Arial" w:hAnsi="Arial" w:cs="Times New Roman"/>
          <w:sz w:val="20"/>
        </w:rPr>
        <w:t xml:space="preserve"> et le visible”</w:t>
      </w:r>
      <w:r w:rsidR="001F25DD" w:rsidRPr="006832F6">
        <w:rPr>
          <w:rFonts w:ascii="Arial" w:hAnsi="Arial" w:cs="Times New Roman"/>
          <w:sz w:val="20"/>
        </w:rPr>
        <w:t>.</w:t>
      </w:r>
      <w:r w:rsidR="00B1272D" w:rsidRPr="006832F6">
        <w:rPr>
          <w:rFonts w:ascii="Arial" w:hAnsi="Arial" w:cs="Times New Roman"/>
          <w:sz w:val="20"/>
        </w:rPr>
        <w:t xml:space="preserve"> </w:t>
      </w:r>
      <w:proofErr w:type="spellStart"/>
      <w:r w:rsidR="00B1272D" w:rsidRPr="006832F6">
        <w:rPr>
          <w:rFonts w:ascii="Arial" w:hAnsi="Arial" w:cs="Times New Roman"/>
          <w:i/>
          <w:sz w:val="20"/>
        </w:rPr>
        <w:t>Communication</w:t>
      </w:r>
      <w:proofErr w:type="spellEnd"/>
      <w:r w:rsidR="00B1272D" w:rsidRPr="006832F6">
        <w:rPr>
          <w:rFonts w:ascii="Arial" w:hAnsi="Arial" w:cs="Times New Roman"/>
          <w:i/>
          <w:sz w:val="20"/>
        </w:rPr>
        <w:t xml:space="preserve"> et </w:t>
      </w:r>
      <w:proofErr w:type="spellStart"/>
      <w:r w:rsidR="00B1272D" w:rsidRPr="006832F6">
        <w:rPr>
          <w:rFonts w:ascii="Arial" w:hAnsi="Arial" w:cs="Times New Roman"/>
          <w:i/>
          <w:sz w:val="20"/>
        </w:rPr>
        <w:t>langages</w:t>
      </w:r>
      <w:proofErr w:type="spellEnd"/>
      <w:r w:rsidR="00B1272D" w:rsidRPr="006832F6">
        <w:rPr>
          <w:rFonts w:ascii="Arial" w:hAnsi="Arial" w:cs="Times New Roman"/>
          <w:sz w:val="20"/>
        </w:rPr>
        <w:t xml:space="preserve">, </w:t>
      </w:r>
      <w:r w:rsidR="00805122" w:rsidRPr="006832F6">
        <w:rPr>
          <w:rFonts w:ascii="Arial" w:hAnsi="Arial" w:cs="Times New Roman"/>
          <w:sz w:val="20"/>
        </w:rPr>
        <w:t xml:space="preserve">Vol. </w:t>
      </w:r>
      <w:r w:rsidR="00B1272D" w:rsidRPr="006832F6">
        <w:rPr>
          <w:rFonts w:ascii="Arial" w:hAnsi="Arial" w:cs="Times New Roman"/>
          <w:sz w:val="20"/>
        </w:rPr>
        <w:t xml:space="preserve">37, </w:t>
      </w:r>
      <w:proofErr w:type="spellStart"/>
      <w:r w:rsidR="00B1272D" w:rsidRPr="006832F6">
        <w:rPr>
          <w:rFonts w:ascii="Arial" w:hAnsi="Arial" w:cs="Times New Roman"/>
          <w:sz w:val="20"/>
        </w:rPr>
        <w:t>Nº</w:t>
      </w:r>
      <w:proofErr w:type="spellEnd"/>
      <w:r w:rsidR="00B1272D" w:rsidRPr="006832F6">
        <w:rPr>
          <w:rFonts w:ascii="Arial" w:hAnsi="Arial" w:cs="Times New Roman"/>
          <w:sz w:val="20"/>
        </w:rPr>
        <w:t xml:space="preserve"> 1</w:t>
      </w:r>
      <w:r w:rsidR="00805122" w:rsidRPr="006832F6">
        <w:rPr>
          <w:rFonts w:ascii="Arial" w:hAnsi="Arial" w:cs="Times New Roman"/>
          <w:sz w:val="20"/>
        </w:rPr>
        <w:t xml:space="preserve"> (1978), pp. 126-127</w:t>
      </w:r>
      <w:r w:rsidR="00B1272D" w:rsidRPr="006832F6">
        <w:rPr>
          <w:rFonts w:ascii="Arial" w:hAnsi="Arial" w:cs="Times New Roman"/>
          <w:sz w:val="20"/>
        </w:rPr>
        <w:t>.</w:t>
      </w:r>
    </w:p>
    <w:p w:rsidR="004C4137" w:rsidRDefault="00E96661" w:rsidP="005F47D2">
      <w:pPr>
        <w:spacing w:after="0"/>
        <w:ind w:left="567" w:hanging="567"/>
        <w:jc w:val="both"/>
        <w:rPr>
          <w:rFonts w:ascii="Arial" w:hAnsi="Arial" w:cs="Times New Roman"/>
          <w:sz w:val="20"/>
        </w:rPr>
      </w:pPr>
      <w:proofErr w:type="spellStart"/>
      <w:r w:rsidRPr="006832F6">
        <w:rPr>
          <w:rFonts w:ascii="Arial" w:hAnsi="Arial" w:cs="Times New Roman"/>
          <w:bCs/>
          <w:iCs/>
          <w:sz w:val="20"/>
        </w:rPr>
        <w:t>Christin</w:t>
      </w:r>
      <w:proofErr w:type="spellEnd"/>
      <w:r w:rsidRPr="006832F6">
        <w:rPr>
          <w:rFonts w:ascii="Arial" w:hAnsi="Arial" w:cs="Times New Roman"/>
          <w:bCs/>
          <w:iCs/>
          <w:sz w:val="20"/>
        </w:rPr>
        <w:t xml:space="preserve">, Anne-Marie (ed.). </w:t>
      </w:r>
      <w:proofErr w:type="spellStart"/>
      <w:r w:rsidRPr="006832F6">
        <w:rPr>
          <w:rFonts w:ascii="Arial" w:hAnsi="Arial" w:cs="Times New Roman"/>
          <w:bCs/>
          <w:i/>
          <w:iCs/>
          <w:sz w:val="20"/>
        </w:rPr>
        <w:t>L’espace</w:t>
      </w:r>
      <w:proofErr w:type="spellEnd"/>
      <w:r w:rsidRPr="006832F6">
        <w:rPr>
          <w:rFonts w:ascii="Arial" w:hAnsi="Arial" w:cs="Times New Roman"/>
          <w:bCs/>
          <w:i/>
          <w:iCs/>
          <w:sz w:val="20"/>
        </w:rPr>
        <w:t xml:space="preserve"> et la </w:t>
      </w:r>
      <w:proofErr w:type="spellStart"/>
      <w:r w:rsidRPr="006832F6">
        <w:rPr>
          <w:rFonts w:ascii="Arial" w:hAnsi="Arial" w:cs="Times New Roman"/>
          <w:bCs/>
          <w:i/>
          <w:iCs/>
          <w:sz w:val="20"/>
        </w:rPr>
        <w:t>lettre</w:t>
      </w:r>
      <w:proofErr w:type="spellEnd"/>
      <w:r w:rsidR="008D1459" w:rsidRPr="006832F6">
        <w:rPr>
          <w:rFonts w:ascii="Arial" w:hAnsi="Arial" w:cs="Times New Roman"/>
          <w:bCs/>
          <w:i/>
          <w:iCs/>
          <w:sz w:val="20"/>
        </w:rPr>
        <w:t xml:space="preserve">. </w:t>
      </w:r>
      <w:proofErr w:type="spellStart"/>
      <w:r w:rsidR="008D1459" w:rsidRPr="006832F6">
        <w:rPr>
          <w:rFonts w:ascii="Arial" w:hAnsi="Arial" w:cs="Times New Roman"/>
          <w:bCs/>
          <w:i/>
          <w:iCs/>
          <w:sz w:val="20"/>
        </w:rPr>
        <w:t>Écritures</w:t>
      </w:r>
      <w:proofErr w:type="spellEnd"/>
      <w:r w:rsidR="008D1459" w:rsidRPr="006832F6">
        <w:rPr>
          <w:rFonts w:ascii="Arial" w:hAnsi="Arial" w:cs="Times New Roman"/>
          <w:bCs/>
          <w:i/>
          <w:iCs/>
          <w:sz w:val="20"/>
        </w:rPr>
        <w:t xml:space="preserve">, </w:t>
      </w:r>
      <w:proofErr w:type="spellStart"/>
      <w:r w:rsidR="008D1459" w:rsidRPr="006832F6">
        <w:rPr>
          <w:rFonts w:ascii="Arial" w:hAnsi="Arial" w:cs="Times New Roman"/>
          <w:bCs/>
          <w:i/>
          <w:iCs/>
          <w:sz w:val="20"/>
        </w:rPr>
        <w:t>typographies</w:t>
      </w:r>
      <w:proofErr w:type="spellEnd"/>
      <w:r w:rsidR="008D1459" w:rsidRPr="006832F6">
        <w:rPr>
          <w:rFonts w:ascii="Arial" w:hAnsi="Arial" w:cs="Times New Roman"/>
          <w:sz w:val="20"/>
        </w:rPr>
        <w:t>. Paris</w:t>
      </w:r>
      <w:r w:rsidRPr="006832F6">
        <w:rPr>
          <w:rFonts w:ascii="Arial" w:hAnsi="Arial" w:cs="Times New Roman"/>
          <w:sz w:val="20"/>
        </w:rPr>
        <w:t xml:space="preserve">: UGE, </w:t>
      </w:r>
      <w:proofErr w:type="spellStart"/>
      <w:r w:rsidR="008D1459" w:rsidRPr="006832F6">
        <w:rPr>
          <w:rFonts w:ascii="Arial" w:hAnsi="Arial" w:cs="Times New Roman"/>
          <w:sz w:val="20"/>
        </w:rPr>
        <w:t>Cahiers</w:t>
      </w:r>
      <w:proofErr w:type="spellEnd"/>
      <w:r w:rsidR="008D1459" w:rsidRPr="006832F6">
        <w:rPr>
          <w:rFonts w:ascii="Arial" w:hAnsi="Arial" w:cs="Times New Roman"/>
          <w:sz w:val="20"/>
        </w:rPr>
        <w:t xml:space="preserve"> Jussieu 3, nov., </w:t>
      </w:r>
      <w:r w:rsidRPr="006832F6">
        <w:rPr>
          <w:rFonts w:ascii="Arial" w:hAnsi="Arial" w:cs="Times New Roman"/>
          <w:sz w:val="20"/>
        </w:rPr>
        <w:t>1</w:t>
      </w:r>
      <w:r w:rsidR="008D1459" w:rsidRPr="006832F6">
        <w:rPr>
          <w:rFonts w:ascii="Arial" w:hAnsi="Arial" w:cs="Times New Roman"/>
          <w:sz w:val="20"/>
        </w:rPr>
        <w:t>977.</w:t>
      </w:r>
    </w:p>
    <w:p w:rsidR="006D1F78" w:rsidRPr="006832F6" w:rsidRDefault="007678EE" w:rsidP="005F47D2">
      <w:pPr>
        <w:spacing w:after="0"/>
        <w:ind w:left="567" w:hanging="567"/>
        <w:jc w:val="both"/>
        <w:rPr>
          <w:rFonts w:ascii="Arial" w:hAnsi="Arial" w:cs="Times New Roman"/>
          <w:sz w:val="20"/>
        </w:rPr>
      </w:pPr>
      <w:r w:rsidRPr="006832F6">
        <w:rPr>
          <w:rFonts w:ascii="Arial" w:hAnsi="Arial" w:cs="Times New Roman"/>
          <w:sz w:val="20"/>
        </w:rPr>
        <w:t>Combe</w:t>
      </w:r>
      <w:r w:rsidR="008D760A" w:rsidRPr="006832F6">
        <w:rPr>
          <w:rFonts w:ascii="Arial" w:hAnsi="Arial" w:cs="Times New Roman"/>
          <w:sz w:val="20"/>
        </w:rPr>
        <w:t>, Dominique.</w:t>
      </w:r>
      <w:r w:rsidRPr="006832F6">
        <w:rPr>
          <w:rFonts w:ascii="Arial" w:hAnsi="Arial" w:cs="Times New Roman"/>
          <w:sz w:val="20"/>
        </w:rPr>
        <w:t xml:space="preserve"> </w:t>
      </w:r>
      <w:proofErr w:type="spellStart"/>
      <w:r w:rsidRPr="006832F6">
        <w:rPr>
          <w:rFonts w:ascii="Arial" w:hAnsi="Arial" w:cs="Times New Roman"/>
          <w:i/>
          <w:sz w:val="20"/>
        </w:rPr>
        <w:t>Poésie</w:t>
      </w:r>
      <w:proofErr w:type="spellEnd"/>
      <w:r w:rsidRPr="006832F6">
        <w:rPr>
          <w:rFonts w:ascii="Arial" w:hAnsi="Arial" w:cs="Times New Roman"/>
          <w:i/>
          <w:sz w:val="20"/>
        </w:rPr>
        <w:t xml:space="preserve"> et </w:t>
      </w:r>
      <w:proofErr w:type="spellStart"/>
      <w:r w:rsidRPr="006832F6">
        <w:rPr>
          <w:rFonts w:ascii="Arial" w:hAnsi="Arial" w:cs="Times New Roman"/>
          <w:i/>
          <w:sz w:val="20"/>
        </w:rPr>
        <w:t>récit</w:t>
      </w:r>
      <w:proofErr w:type="spellEnd"/>
      <w:r w:rsidRPr="006832F6">
        <w:rPr>
          <w:rFonts w:ascii="Arial" w:hAnsi="Arial" w:cs="Times New Roman"/>
          <w:i/>
          <w:sz w:val="20"/>
        </w:rPr>
        <w:t xml:space="preserve">: une </w:t>
      </w:r>
      <w:proofErr w:type="spellStart"/>
      <w:r w:rsidRPr="006832F6">
        <w:rPr>
          <w:rFonts w:ascii="Arial" w:hAnsi="Arial" w:cs="Times New Roman"/>
          <w:i/>
          <w:sz w:val="20"/>
        </w:rPr>
        <w:t>rhétorique</w:t>
      </w:r>
      <w:proofErr w:type="spellEnd"/>
      <w:r w:rsidRPr="006832F6">
        <w:rPr>
          <w:rFonts w:ascii="Arial" w:hAnsi="Arial" w:cs="Times New Roman"/>
          <w:i/>
          <w:sz w:val="20"/>
        </w:rPr>
        <w:t xml:space="preserve"> des </w:t>
      </w:r>
      <w:proofErr w:type="spellStart"/>
      <w:r w:rsidRPr="006832F6">
        <w:rPr>
          <w:rFonts w:ascii="Arial" w:hAnsi="Arial" w:cs="Times New Roman"/>
          <w:i/>
          <w:sz w:val="20"/>
        </w:rPr>
        <w:t>genres</w:t>
      </w:r>
      <w:proofErr w:type="spellEnd"/>
      <w:r w:rsidR="00D82E80" w:rsidRPr="006832F6">
        <w:rPr>
          <w:rFonts w:ascii="Arial" w:hAnsi="Arial" w:cs="Times New Roman"/>
          <w:sz w:val="20"/>
        </w:rPr>
        <w:t>. París: José Corti, 1989.</w:t>
      </w:r>
    </w:p>
    <w:p w:rsidR="00F413A5" w:rsidRPr="00F413A5" w:rsidRDefault="00F413A5" w:rsidP="005F47D2">
      <w:pPr>
        <w:spacing w:after="0"/>
        <w:ind w:left="567" w:hanging="567"/>
        <w:jc w:val="both"/>
        <w:rPr>
          <w:rFonts w:ascii="Arial" w:hAnsi="Arial" w:cs="Times New Roman"/>
          <w:sz w:val="20"/>
        </w:rPr>
      </w:pPr>
      <w:proofErr w:type="spellStart"/>
      <w:r>
        <w:rPr>
          <w:rFonts w:ascii="Arial" w:hAnsi="Arial" w:cs="Times New Roman"/>
          <w:sz w:val="20"/>
        </w:rPr>
        <w:t>Compagnon</w:t>
      </w:r>
      <w:proofErr w:type="spellEnd"/>
      <w:r>
        <w:rPr>
          <w:rFonts w:ascii="Arial" w:hAnsi="Arial" w:cs="Times New Roman"/>
          <w:sz w:val="20"/>
        </w:rPr>
        <w:t xml:space="preserve">, Antoine. </w:t>
      </w:r>
      <w:r>
        <w:rPr>
          <w:rFonts w:ascii="Arial" w:hAnsi="Arial" w:cs="Times New Roman"/>
          <w:i/>
          <w:sz w:val="20"/>
        </w:rPr>
        <w:t>¿Para qué sirve la literatura?</w:t>
      </w:r>
      <w:r>
        <w:rPr>
          <w:rFonts w:ascii="Arial" w:hAnsi="Arial" w:cs="Times New Roman"/>
          <w:sz w:val="20"/>
        </w:rPr>
        <w:t xml:space="preserve">, </w:t>
      </w:r>
      <w:proofErr w:type="spellStart"/>
      <w:r>
        <w:rPr>
          <w:rFonts w:ascii="Arial" w:hAnsi="Arial" w:cs="Times New Roman"/>
          <w:sz w:val="20"/>
        </w:rPr>
        <w:t>trad</w:t>
      </w:r>
      <w:proofErr w:type="spellEnd"/>
      <w:r>
        <w:rPr>
          <w:rFonts w:ascii="Arial" w:hAnsi="Arial" w:cs="Times New Roman"/>
          <w:sz w:val="20"/>
        </w:rPr>
        <w:t>. M. Arranz. Barcelona: Acantilado, 2008.</w:t>
      </w:r>
    </w:p>
    <w:p w:rsidR="001B736B" w:rsidRDefault="00A0122D" w:rsidP="005F47D2">
      <w:pPr>
        <w:spacing w:after="0"/>
        <w:ind w:left="567" w:hanging="567"/>
        <w:jc w:val="both"/>
        <w:rPr>
          <w:rFonts w:ascii="Arial" w:hAnsi="Arial" w:cs="Times New Roman"/>
          <w:sz w:val="20"/>
        </w:rPr>
      </w:pPr>
      <w:r w:rsidRPr="006832F6">
        <w:rPr>
          <w:rFonts w:ascii="Arial" w:hAnsi="Arial" w:cs="Times New Roman"/>
          <w:sz w:val="20"/>
        </w:rPr>
        <w:t xml:space="preserve">Deleuze, Gilles. </w:t>
      </w:r>
      <w:r w:rsidRPr="006832F6">
        <w:rPr>
          <w:rFonts w:ascii="Arial" w:hAnsi="Arial" w:cs="Times New Roman"/>
          <w:i/>
          <w:sz w:val="20"/>
        </w:rPr>
        <w:t>El pliegue</w:t>
      </w:r>
      <w:r w:rsidR="00AD3C8F" w:rsidRPr="006832F6">
        <w:rPr>
          <w:rFonts w:ascii="Arial" w:hAnsi="Arial" w:cs="Times New Roman"/>
          <w:i/>
          <w:sz w:val="20"/>
        </w:rPr>
        <w:t>. Leibniz y el barroco</w:t>
      </w:r>
      <w:r w:rsidR="00AD3C8F" w:rsidRPr="006832F6">
        <w:rPr>
          <w:rFonts w:ascii="Arial" w:hAnsi="Arial" w:cs="Times New Roman"/>
          <w:sz w:val="20"/>
        </w:rPr>
        <w:t xml:space="preserve">, </w:t>
      </w:r>
      <w:proofErr w:type="spellStart"/>
      <w:r w:rsidR="00AD3C8F" w:rsidRPr="006832F6">
        <w:rPr>
          <w:rFonts w:ascii="Arial" w:hAnsi="Arial" w:cs="Times New Roman"/>
          <w:sz w:val="20"/>
        </w:rPr>
        <w:t>trad</w:t>
      </w:r>
      <w:proofErr w:type="spellEnd"/>
      <w:r w:rsidR="00AD3C8F" w:rsidRPr="006832F6">
        <w:rPr>
          <w:rFonts w:ascii="Arial" w:hAnsi="Arial" w:cs="Times New Roman"/>
          <w:sz w:val="20"/>
        </w:rPr>
        <w:t xml:space="preserve">. J. </w:t>
      </w:r>
      <w:proofErr w:type="spellStart"/>
      <w:r w:rsidR="00AD3C8F" w:rsidRPr="006832F6">
        <w:rPr>
          <w:rFonts w:ascii="Arial" w:hAnsi="Arial" w:cs="Times New Roman"/>
          <w:sz w:val="20"/>
        </w:rPr>
        <w:t>Vazquez</w:t>
      </w:r>
      <w:proofErr w:type="spellEnd"/>
      <w:r w:rsidR="00AD3C8F" w:rsidRPr="006832F6">
        <w:rPr>
          <w:rFonts w:ascii="Arial" w:hAnsi="Arial" w:cs="Times New Roman"/>
          <w:sz w:val="20"/>
        </w:rPr>
        <w:t xml:space="preserve"> y U. </w:t>
      </w:r>
      <w:proofErr w:type="spellStart"/>
      <w:r w:rsidR="00AD3C8F" w:rsidRPr="006832F6">
        <w:rPr>
          <w:rFonts w:ascii="Arial" w:hAnsi="Arial" w:cs="Times New Roman"/>
          <w:sz w:val="20"/>
        </w:rPr>
        <w:t>Larraceleta</w:t>
      </w:r>
      <w:proofErr w:type="spellEnd"/>
      <w:r w:rsidR="00AD3C8F" w:rsidRPr="006832F6">
        <w:rPr>
          <w:rFonts w:ascii="Arial" w:hAnsi="Arial" w:cs="Times New Roman"/>
          <w:sz w:val="20"/>
        </w:rPr>
        <w:t xml:space="preserve">. Barcelona: </w:t>
      </w:r>
      <w:proofErr w:type="spellStart"/>
      <w:r w:rsidR="00AD3C8F" w:rsidRPr="006832F6">
        <w:rPr>
          <w:rFonts w:ascii="Arial" w:hAnsi="Arial" w:cs="Times New Roman"/>
          <w:sz w:val="20"/>
        </w:rPr>
        <w:t>Paidós</w:t>
      </w:r>
      <w:proofErr w:type="spellEnd"/>
      <w:r w:rsidR="00AD3C8F" w:rsidRPr="006832F6">
        <w:rPr>
          <w:rFonts w:ascii="Arial" w:hAnsi="Arial" w:cs="Times New Roman"/>
          <w:sz w:val="20"/>
        </w:rPr>
        <w:t xml:space="preserve">, 2005 (1989). </w:t>
      </w:r>
    </w:p>
    <w:p w:rsidR="00A0122D" w:rsidRPr="001B736B" w:rsidRDefault="001B736B" w:rsidP="005F47D2">
      <w:pPr>
        <w:spacing w:after="0"/>
        <w:ind w:left="567" w:hanging="567"/>
        <w:jc w:val="both"/>
        <w:rPr>
          <w:rFonts w:ascii="Arial" w:hAnsi="Arial" w:cs="Times New Roman"/>
          <w:sz w:val="20"/>
        </w:rPr>
      </w:pPr>
      <w:r>
        <w:rPr>
          <w:rFonts w:ascii="Arial" w:hAnsi="Arial" w:cs="Times New Roman"/>
          <w:sz w:val="20"/>
        </w:rPr>
        <w:t xml:space="preserve">Deleuze, Gilles y Félix </w:t>
      </w:r>
      <w:proofErr w:type="spellStart"/>
      <w:r>
        <w:rPr>
          <w:rFonts w:ascii="Arial" w:hAnsi="Arial" w:cs="Times New Roman"/>
          <w:sz w:val="20"/>
        </w:rPr>
        <w:t>Guattari</w:t>
      </w:r>
      <w:proofErr w:type="spellEnd"/>
      <w:r>
        <w:rPr>
          <w:rFonts w:ascii="Arial" w:hAnsi="Arial" w:cs="Times New Roman"/>
          <w:sz w:val="20"/>
        </w:rPr>
        <w:t xml:space="preserve">. “28 noviembre 1923. ¿Cómo hacerse un cuerpo sin órganos”. </w:t>
      </w:r>
      <w:r>
        <w:rPr>
          <w:rFonts w:ascii="Arial" w:hAnsi="Arial" w:cs="Times New Roman"/>
          <w:i/>
          <w:sz w:val="20"/>
        </w:rPr>
        <w:t>Mil mesetas</w:t>
      </w:r>
      <w:r>
        <w:rPr>
          <w:rFonts w:ascii="Arial" w:hAnsi="Arial" w:cs="Times New Roman"/>
          <w:sz w:val="20"/>
        </w:rPr>
        <w:t xml:space="preserve">, </w:t>
      </w:r>
      <w:proofErr w:type="spellStart"/>
      <w:r>
        <w:rPr>
          <w:rFonts w:ascii="Arial" w:hAnsi="Arial" w:cs="Times New Roman"/>
          <w:sz w:val="20"/>
        </w:rPr>
        <w:t>trad</w:t>
      </w:r>
      <w:proofErr w:type="spellEnd"/>
      <w:r>
        <w:rPr>
          <w:rFonts w:ascii="Arial" w:hAnsi="Arial" w:cs="Times New Roman"/>
          <w:sz w:val="20"/>
        </w:rPr>
        <w:t xml:space="preserve">. J. Vázquez Pérez. Valencia: </w:t>
      </w:r>
      <w:proofErr w:type="spellStart"/>
      <w:r>
        <w:rPr>
          <w:rFonts w:ascii="Arial" w:hAnsi="Arial" w:cs="Times New Roman"/>
          <w:sz w:val="20"/>
        </w:rPr>
        <w:t>Pre</w:t>
      </w:r>
      <w:proofErr w:type="spellEnd"/>
      <w:r>
        <w:rPr>
          <w:rFonts w:ascii="Arial" w:hAnsi="Arial" w:cs="Times New Roman"/>
          <w:sz w:val="20"/>
        </w:rPr>
        <w:t>-Textos, 2002 (1988).</w:t>
      </w:r>
    </w:p>
    <w:p w:rsidR="0054341E" w:rsidRPr="00E36611" w:rsidRDefault="0043162D" w:rsidP="005F47D2">
      <w:pPr>
        <w:spacing w:after="0"/>
        <w:ind w:left="567" w:hanging="567"/>
        <w:jc w:val="both"/>
        <w:rPr>
          <w:rFonts w:ascii="Arial" w:hAnsi="Arial"/>
          <w:sz w:val="20"/>
        </w:rPr>
      </w:pPr>
      <w:r w:rsidRPr="006832F6">
        <w:rPr>
          <w:rFonts w:ascii="Arial" w:hAnsi="Arial" w:cs="Times New Roman"/>
          <w:sz w:val="20"/>
        </w:rPr>
        <w:t>D</w:t>
      </w:r>
      <w:r w:rsidR="008D760A" w:rsidRPr="006832F6">
        <w:rPr>
          <w:rFonts w:ascii="Arial" w:hAnsi="Arial" w:cs="Times New Roman"/>
          <w:sz w:val="20"/>
        </w:rPr>
        <w:t>errida</w:t>
      </w:r>
      <w:r w:rsidRPr="006832F6">
        <w:rPr>
          <w:rFonts w:ascii="Arial" w:hAnsi="Arial" w:cs="Times New Roman"/>
          <w:sz w:val="20"/>
        </w:rPr>
        <w:t>, J</w:t>
      </w:r>
      <w:r w:rsidR="008D760A" w:rsidRPr="006832F6">
        <w:rPr>
          <w:rFonts w:ascii="Arial" w:hAnsi="Arial" w:cs="Times New Roman"/>
          <w:sz w:val="20"/>
        </w:rPr>
        <w:t>acques</w:t>
      </w:r>
      <w:r w:rsidRPr="006832F6">
        <w:rPr>
          <w:rFonts w:ascii="Arial" w:hAnsi="Arial" w:cs="Times New Roman"/>
          <w:sz w:val="20"/>
        </w:rPr>
        <w:t xml:space="preserve">. “La </w:t>
      </w:r>
      <w:proofErr w:type="spellStart"/>
      <w:r w:rsidRPr="006832F6">
        <w:rPr>
          <w:rFonts w:ascii="Arial" w:hAnsi="Arial" w:cs="Times New Roman"/>
          <w:sz w:val="20"/>
        </w:rPr>
        <w:t>structure</w:t>
      </w:r>
      <w:proofErr w:type="spellEnd"/>
      <w:r w:rsidRPr="006832F6">
        <w:rPr>
          <w:rFonts w:ascii="Arial" w:hAnsi="Arial" w:cs="Times New Roman"/>
          <w:sz w:val="20"/>
        </w:rPr>
        <w:t xml:space="preserve">, le signe et le </w:t>
      </w:r>
      <w:proofErr w:type="spellStart"/>
      <w:r w:rsidRPr="006832F6">
        <w:rPr>
          <w:rFonts w:ascii="Arial" w:hAnsi="Arial" w:cs="Times New Roman"/>
          <w:sz w:val="20"/>
        </w:rPr>
        <w:t>jeu</w:t>
      </w:r>
      <w:proofErr w:type="spellEnd"/>
      <w:r w:rsidRPr="006832F6">
        <w:rPr>
          <w:rFonts w:ascii="Arial" w:hAnsi="Arial" w:cs="Times New Roman"/>
          <w:sz w:val="20"/>
        </w:rPr>
        <w:t xml:space="preserve">”, en </w:t>
      </w:r>
      <w:proofErr w:type="spellStart"/>
      <w:r w:rsidRPr="006832F6">
        <w:rPr>
          <w:rFonts w:ascii="Arial" w:hAnsi="Arial" w:cs="Times New Roman"/>
          <w:i/>
          <w:sz w:val="20"/>
        </w:rPr>
        <w:t>L’écriture</w:t>
      </w:r>
      <w:proofErr w:type="spellEnd"/>
      <w:r w:rsidRPr="006832F6">
        <w:rPr>
          <w:rFonts w:ascii="Arial" w:hAnsi="Arial" w:cs="Times New Roman"/>
          <w:i/>
          <w:sz w:val="20"/>
        </w:rPr>
        <w:t xml:space="preserve"> et la </w:t>
      </w:r>
      <w:proofErr w:type="spellStart"/>
      <w:r w:rsidRPr="006832F6">
        <w:rPr>
          <w:rFonts w:ascii="Arial" w:hAnsi="Arial" w:cs="Times New Roman"/>
          <w:i/>
          <w:sz w:val="20"/>
        </w:rPr>
        <w:t>différence</w:t>
      </w:r>
      <w:proofErr w:type="spellEnd"/>
      <w:r w:rsidR="008D760A" w:rsidRPr="006832F6">
        <w:rPr>
          <w:rFonts w:ascii="Arial" w:hAnsi="Arial" w:cs="Times New Roman"/>
          <w:sz w:val="20"/>
        </w:rPr>
        <w:t>.</w:t>
      </w:r>
      <w:r w:rsidRPr="006832F6">
        <w:rPr>
          <w:rFonts w:ascii="Arial" w:hAnsi="Arial" w:cs="Times New Roman"/>
          <w:sz w:val="20"/>
        </w:rPr>
        <w:t xml:space="preserve"> Paris: </w:t>
      </w:r>
      <w:proofErr w:type="spellStart"/>
      <w:r w:rsidRPr="006832F6">
        <w:rPr>
          <w:rFonts w:ascii="Arial" w:hAnsi="Arial" w:cs="Times New Roman"/>
          <w:sz w:val="20"/>
        </w:rPr>
        <w:t>Seuil</w:t>
      </w:r>
      <w:proofErr w:type="spellEnd"/>
      <w:r w:rsidR="008D760A" w:rsidRPr="006832F6">
        <w:rPr>
          <w:rFonts w:ascii="Arial" w:hAnsi="Arial" w:cs="Times New Roman"/>
          <w:sz w:val="20"/>
        </w:rPr>
        <w:t>, 1967</w:t>
      </w:r>
      <w:r w:rsidR="001F25DD" w:rsidRPr="006832F6">
        <w:rPr>
          <w:rFonts w:ascii="Arial" w:hAnsi="Arial" w:cs="Times New Roman"/>
          <w:sz w:val="20"/>
        </w:rPr>
        <w:t xml:space="preserve"> </w:t>
      </w:r>
      <w:r w:rsidR="001F25DD" w:rsidRPr="00E36611">
        <w:rPr>
          <w:rFonts w:ascii="Arial" w:hAnsi="Arial" w:cs="Times New Roman"/>
          <w:sz w:val="20"/>
        </w:rPr>
        <w:t>[</w:t>
      </w:r>
      <w:proofErr w:type="spellStart"/>
      <w:r w:rsidR="001F25DD" w:rsidRPr="00E36611">
        <w:rPr>
          <w:rFonts w:ascii="Arial" w:hAnsi="Arial" w:cs="Times New Roman"/>
          <w:sz w:val="20"/>
        </w:rPr>
        <w:t>trad</w:t>
      </w:r>
      <w:proofErr w:type="spellEnd"/>
      <w:r w:rsidR="001F25DD" w:rsidRPr="00E36611">
        <w:rPr>
          <w:rFonts w:ascii="Arial" w:hAnsi="Arial" w:cs="Times New Roman"/>
          <w:sz w:val="20"/>
        </w:rPr>
        <w:t xml:space="preserve">. esp. </w:t>
      </w:r>
      <w:r w:rsidR="00E36611" w:rsidRPr="00E36611">
        <w:rPr>
          <w:rFonts w:ascii="Arial" w:hAnsi="Arial" w:cs="Times New Roman"/>
          <w:sz w:val="20"/>
        </w:rPr>
        <w:t>P. Peñalver, “La estructura, el signo y el juego en el discurso de</w:t>
      </w:r>
      <w:r w:rsidR="00E36611" w:rsidRPr="00E36611">
        <w:rPr>
          <w:rFonts w:ascii="Arial" w:hAnsi="Arial"/>
          <w:sz w:val="20"/>
        </w:rPr>
        <w:t xml:space="preserve"> las </w:t>
      </w:r>
      <w:r w:rsidR="008D3F60">
        <w:rPr>
          <w:rFonts w:ascii="Arial" w:hAnsi="Arial"/>
          <w:sz w:val="20"/>
        </w:rPr>
        <w:t>ciencias humanas”.</w:t>
      </w:r>
      <w:r w:rsidR="00E36611" w:rsidRPr="00E36611">
        <w:rPr>
          <w:rFonts w:ascii="Arial" w:hAnsi="Arial"/>
          <w:sz w:val="20"/>
        </w:rPr>
        <w:t xml:space="preserve"> </w:t>
      </w:r>
      <w:r w:rsidR="00E36611" w:rsidRPr="00E36611">
        <w:rPr>
          <w:rFonts w:ascii="Arial" w:hAnsi="Arial"/>
          <w:i/>
          <w:sz w:val="20"/>
        </w:rPr>
        <w:t>La escritura</w:t>
      </w:r>
      <w:r w:rsidR="00E36611">
        <w:rPr>
          <w:rFonts w:ascii="Arial" w:hAnsi="Arial"/>
          <w:i/>
          <w:sz w:val="20"/>
        </w:rPr>
        <w:t xml:space="preserve"> y la diferencia</w:t>
      </w:r>
      <w:r w:rsidR="00E36611">
        <w:rPr>
          <w:rFonts w:ascii="Arial" w:hAnsi="Arial"/>
          <w:sz w:val="20"/>
        </w:rPr>
        <w:t xml:space="preserve">, Barcelona: </w:t>
      </w:r>
      <w:r w:rsidR="00E36611" w:rsidRPr="00E36611">
        <w:rPr>
          <w:rFonts w:ascii="Arial" w:hAnsi="Arial"/>
          <w:sz w:val="20"/>
        </w:rPr>
        <w:t xml:space="preserve">Editorial </w:t>
      </w:r>
      <w:proofErr w:type="spellStart"/>
      <w:r w:rsidR="00E36611" w:rsidRPr="00E36611">
        <w:rPr>
          <w:rFonts w:ascii="Arial" w:hAnsi="Arial"/>
          <w:sz w:val="20"/>
        </w:rPr>
        <w:t>Anthropos</w:t>
      </w:r>
      <w:proofErr w:type="spellEnd"/>
      <w:r w:rsidR="00E36611" w:rsidRPr="00E36611">
        <w:rPr>
          <w:rFonts w:ascii="Arial" w:hAnsi="Arial"/>
          <w:sz w:val="20"/>
        </w:rPr>
        <w:t>, 1989</w:t>
      </w:r>
      <w:r w:rsidR="00E36611">
        <w:rPr>
          <w:rFonts w:ascii="Arial" w:hAnsi="Arial"/>
          <w:sz w:val="20"/>
        </w:rPr>
        <w:t>]</w:t>
      </w:r>
      <w:r w:rsidRPr="006832F6">
        <w:rPr>
          <w:rFonts w:ascii="Arial" w:hAnsi="Arial" w:cs="Times New Roman"/>
          <w:sz w:val="20"/>
        </w:rPr>
        <w:t>.</w:t>
      </w:r>
    </w:p>
    <w:p w:rsidR="0043162D" w:rsidRPr="006832F6" w:rsidRDefault="0054341E" w:rsidP="005F47D2">
      <w:pPr>
        <w:spacing w:after="0"/>
        <w:ind w:left="567" w:hanging="567"/>
        <w:jc w:val="both"/>
        <w:rPr>
          <w:rFonts w:ascii="Arial" w:hAnsi="Arial" w:cs="Times New Roman"/>
          <w:sz w:val="20"/>
        </w:rPr>
      </w:pPr>
      <w:r w:rsidRPr="006832F6">
        <w:rPr>
          <w:rFonts w:ascii="Arial" w:hAnsi="Arial" w:cs="Times New Roman"/>
          <w:sz w:val="20"/>
        </w:rPr>
        <w:t>––</w:t>
      </w:r>
      <w:r w:rsidR="00581E7F">
        <w:rPr>
          <w:rFonts w:ascii="Arial" w:hAnsi="Arial" w:cs="Times New Roman"/>
          <w:sz w:val="20"/>
        </w:rPr>
        <w:t>–.</w:t>
      </w:r>
      <w:r w:rsidRPr="006832F6">
        <w:rPr>
          <w:rFonts w:ascii="Arial" w:hAnsi="Arial" w:cs="Times New Roman"/>
          <w:sz w:val="20"/>
        </w:rPr>
        <w:t xml:space="preserve"> “El fin del libro y </w:t>
      </w:r>
      <w:r w:rsidR="003C601B">
        <w:rPr>
          <w:rFonts w:ascii="Arial" w:hAnsi="Arial" w:cs="Times New Roman"/>
          <w:sz w:val="20"/>
        </w:rPr>
        <w:t>el comienzo de la escritura”.</w:t>
      </w:r>
      <w:r w:rsidRPr="006832F6">
        <w:rPr>
          <w:rFonts w:ascii="Arial" w:hAnsi="Arial" w:cs="Times New Roman"/>
          <w:sz w:val="20"/>
        </w:rPr>
        <w:t xml:space="preserve"> </w:t>
      </w:r>
      <w:r w:rsidRPr="006832F6">
        <w:rPr>
          <w:rFonts w:ascii="Arial" w:hAnsi="Arial" w:cs="Times New Roman"/>
          <w:i/>
          <w:sz w:val="20"/>
        </w:rPr>
        <w:t xml:space="preserve">De la </w:t>
      </w:r>
      <w:proofErr w:type="spellStart"/>
      <w:r w:rsidRPr="006832F6">
        <w:rPr>
          <w:rFonts w:ascii="Arial" w:hAnsi="Arial" w:cs="Times New Roman"/>
          <w:i/>
          <w:sz w:val="20"/>
        </w:rPr>
        <w:t>gramatología</w:t>
      </w:r>
      <w:proofErr w:type="spellEnd"/>
      <w:r w:rsidR="008D760A" w:rsidRPr="006832F6">
        <w:rPr>
          <w:rFonts w:ascii="Arial" w:hAnsi="Arial" w:cs="Times New Roman"/>
          <w:sz w:val="20"/>
        </w:rPr>
        <w:t>.</w:t>
      </w:r>
      <w:r w:rsidR="00581E7F">
        <w:rPr>
          <w:rFonts w:ascii="Arial" w:hAnsi="Arial" w:cs="Times New Roman"/>
          <w:sz w:val="20"/>
        </w:rPr>
        <w:t xml:space="preserve"> México:</w:t>
      </w:r>
      <w:r w:rsidRPr="006832F6">
        <w:rPr>
          <w:rFonts w:ascii="Arial" w:hAnsi="Arial" w:cs="Times New Roman"/>
          <w:sz w:val="20"/>
        </w:rPr>
        <w:t xml:space="preserve"> Siglo XXI, 1971.</w:t>
      </w:r>
    </w:p>
    <w:p w:rsidR="00347777" w:rsidRPr="006832F6" w:rsidRDefault="0025689D" w:rsidP="005F47D2">
      <w:pPr>
        <w:spacing w:after="0"/>
        <w:ind w:left="567" w:hanging="567"/>
        <w:jc w:val="both"/>
        <w:rPr>
          <w:rFonts w:ascii="Arial" w:hAnsi="Arial" w:cs="Times New Roman"/>
          <w:sz w:val="20"/>
        </w:rPr>
      </w:pPr>
      <w:proofErr w:type="spellStart"/>
      <w:r w:rsidRPr="006832F6">
        <w:rPr>
          <w:rFonts w:ascii="Arial" w:hAnsi="Arial" w:cs="Times New Roman"/>
          <w:sz w:val="20"/>
        </w:rPr>
        <w:t>Dotremont</w:t>
      </w:r>
      <w:proofErr w:type="spellEnd"/>
      <w:r w:rsidRPr="006832F6">
        <w:rPr>
          <w:rFonts w:ascii="Arial" w:hAnsi="Arial" w:cs="Times New Roman"/>
          <w:sz w:val="20"/>
        </w:rPr>
        <w:t xml:space="preserve">, Christian. </w:t>
      </w:r>
      <w:proofErr w:type="spellStart"/>
      <w:r w:rsidRPr="006832F6">
        <w:rPr>
          <w:rFonts w:ascii="Arial" w:hAnsi="Arial" w:cs="Times New Roman"/>
          <w:i/>
          <w:iCs/>
          <w:sz w:val="20"/>
        </w:rPr>
        <w:t>Œuvres</w:t>
      </w:r>
      <w:proofErr w:type="spellEnd"/>
      <w:r w:rsidRPr="006832F6">
        <w:rPr>
          <w:rFonts w:ascii="Arial" w:hAnsi="Arial" w:cs="Times New Roman"/>
          <w:i/>
          <w:iCs/>
          <w:sz w:val="20"/>
        </w:rPr>
        <w:t xml:space="preserve"> </w:t>
      </w:r>
      <w:proofErr w:type="spellStart"/>
      <w:r w:rsidRPr="006832F6">
        <w:rPr>
          <w:rFonts w:ascii="Arial" w:hAnsi="Arial" w:cs="Times New Roman"/>
          <w:i/>
          <w:iCs/>
          <w:sz w:val="20"/>
        </w:rPr>
        <w:t>poétiques</w:t>
      </w:r>
      <w:proofErr w:type="spellEnd"/>
      <w:r w:rsidRPr="006832F6">
        <w:rPr>
          <w:rFonts w:ascii="Arial" w:hAnsi="Arial" w:cs="Times New Roman"/>
          <w:i/>
          <w:iCs/>
          <w:sz w:val="20"/>
        </w:rPr>
        <w:t xml:space="preserve"> </w:t>
      </w:r>
      <w:proofErr w:type="spellStart"/>
      <w:r w:rsidRPr="006832F6">
        <w:rPr>
          <w:rFonts w:ascii="Arial" w:hAnsi="Arial" w:cs="Times New Roman"/>
          <w:i/>
          <w:iCs/>
          <w:sz w:val="20"/>
        </w:rPr>
        <w:t>complètes</w:t>
      </w:r>
      <w:proofErr w:type="spellEnd"/>
      <w:r w:rsidRPr="006832F6">
        <w:rPr>
          <w:rFonts w:ascii="Arial" w:hAnsi="Arial" w:cs="Times New Roman"/>
          <w:sz w:val="20"/>
        </w:rPr>
        <w:t xml:space="preserve">, prefacio de Yves </w:t>
      </w:r>
      <w:proofErr w:type="spellStart"/>
      <w:r w:rsidRPr="006832F6">
        <w:rPr>
          <w:rFonts w:ascii="Arial" w:hAnsi="Arial" w:cs="Times New Roman"/>
          <w:sz w:val="20"/>
        </w:rPr>
        <w:t>Bonnefoy</w:t>
      </w:r>
      <w:proofErr w:type="spellEnd"/>
      <w:r w:rsidRPr="006832F6">
        <w:rPr>
          <w:rFonts w:ascii="Arial" w:hAnsi="Arial" w:cs="Times New Roman"/>
          <w:sz w:val="20"/>
        </w:rPr>
        <w:t xml:space="preserve">. Paris: </w:t>
      </w:r>
      <w:proofErr w:type="spellStart"/>
      <w:r w:rsidRPr="006832F6">
        <w:rPr>
          <w:rFonts w:ascii="Arial" w:hAnsi="Arial" w:cs="Times New Roman"/>
          <w:sz w:val="20"/>
        </w:rPr>
        <w:t>Mercure</w:t>
      </w:r>
      <w:proofErr w:type="spellEnd"/>
      <w:r w:rsidRPr="006832F6">
        <w:rPr>
          <w:rFonts w:ascii="Arial" w:hAnsi="Arial" w:cs="Times New Roman"/>
          <w:sz w:val="20"/>
        </w:rPr>
        <w:t xml:space="preserve"> de France, 1998.</w:t>
      </w:r>
    </w:p>
    <w:p w:rsidR="0025689D" w:rsidRPr="006832F6" w:rsidRDefault="00581E7F" w:rsidP="005F47D2">
      <w:pPr>
        <w:spacing w:after="0"/>
        <w:ind w:left="567" w:hanging="567"/>
        <w:jc w:val="both"/>
        <w:rPr>
          <w:rFonts w:ascii="Arial" w:hAnsi="Arial" w:cs="Times New Roman"/>
          <w:sz w:val="20"/>
        </w:rPr>
      </w:pPr>
      <w:r>
        <w:rPr>
          <w:rFonts w:ascii="Arial" w:hAnsi="Arial" w:cs="Times New Roman"/>
          <w:sz w:val="20"/>
        </w:rPr>
        <w:t>–––</w:t>
      </w:r>
      <w:r w:rsidR="00347777" w:rsidRPr="006832F6">
        <w:rPr>
          <w:rFonts w:ascii="Arial" w:hAnsi="Arial" w:cs="Times New Roman"/>
          <w:sz w:val="20"/>
        </w:rPr>
        <w:t xml:space="preserve">. </w:t>
      </w:r>
      <w:proofErr w:type="spellStart"/>
      <w:r w:rsidR="00347777" w:rsidRPr="006832F6">
        <w:rPr>
          <w:rFonts w:ascii="Arial" w:hAnsi="Arial" w:cs="Times New Roman"/>
          <w:i/>
          <w:iCs/>
          <w:sz w:val="20"/>
        </w:rPr>
        <w:t>J’écris</w:t>
      </w:r>
      <w:proofErr w:type="spellEnd"/>
      <w:r w:rsidR="00347777" w:rsidRPr="006832F6">
        <w:rPr>
          <w:rFonts w:ascii="Arial" w:hAnsi="Arial" w:cs="Times New Roman"/>
          <w:i/>
          <w:iCs/>
          <w:sz w:val="20"/>
        </w:rPr>
        <w:t xml:space="preserve"> </w:t>
      </w:r>
      <w:proofErr w:type="spellStart"/>
      <w:r w:rsidR="00347777" w:rsidRPr="006832F6">
        <w:rPr>
          <w:rFonts w:ascii="Arial" w:hAnsi="Arial" w:cs="Times New Roman"/>
          <w:i/>
          <w:iCs/>
          <w:sz w:val="20"/>
        </w:rPr>
        <w:t>pour</w:t>
      </w:r>
      <w:proofErr w:type="spellEnd"/>
      <w:r w:rsidR="00347777" w:rsidRPr="006832F6">
        <w:rPr>
          <w:rFonts w:ascii="Arial" w:hAnsi="Arial" w:cs="Times New Roman"/>
          <w:i/>
          <w:iCs/>
          <w:sz w:val="20"/>
        </w:rPr>
        <w:t xml:space="preserve"> </w:t>
      </w:r>
      <w:proofErr w:type="spellStart"/>
      <w:r w:rsidR="00347777" w:rsidRPr="006832F6">
        <w:rPr>
          <w:rFonts w:ascii="Arial" w:hAnsi="Arial" w:cs="Times New Roman"/>
          <w:i/>
          <w:iCs/>
          <w:sz w:val="20"/>
        </w:rPr>
        <w:t>voir</w:t>
      </w:r>
      <w:proofErr w:type="spellEnd"/>
      <w:r w:rsidR="00347777" w:rsidRPr="006832F6">
        <w:rPr>
          <w:rFonts w:ascii="Arial" w:hAnsi="Arial" w:cs="Times New Roman"/>
          <w:sz w:val="20"/>
        </w:rPr>
        <w:t xml:space="preserve">, prólogo de Dominique </w:t>
      </w:r>
      <w:proofErr w:type="spellStart"/>
      <w:r w:rsidR="00347777" w:rsidRPr="006832F6">
        <w:rPr>
          <w:rFonts w:ascii="Arial" w:hAnsi="Arial" w:cs="Times New Roman"/>
          <w:sz w:val="20"/>
        </w:rPr>
        <w:t>Radrizzani</w:t>
      </w:r>
      <w:proofErr w:type="spellEnd"/>
      <w:r w:rsidR="00347777" w:rsidRPr="006832F6">
        <w:rPr>
          <w:rFonts w:ascii="Arial" w:hAnsi="Arial" w:cs="Times New Roman"/>
          <w:sz w:val="20"/>
        </w:rPr>
        <w:t xml:space="preserve">, texto y fotografías de Pierre </w:t>
      </w:r>
      <w:proofErr w:type="spellStart"/>
      <w:r w:rsidR="00347777" w:rsidRPr="006832F6">
        <w:rPr>
          <w:rFonts w:ascii="Arial" w:hAnsi="Arial" w:cs="Times New Roman"/>
          <w:sz w:val="20"/>
        </w:rPr>
        <w:t>Alechinsky</w:t>
      </w:r>
      <w:proofErr w:type="spellEnd"/>
      <w:r w:rsidR="00347777" w:rsidRPr="006832F6">
        <w:rPr>
          <w:rFonts w:ascii="Arial" w:hAnsi="Arial" w:cs="Times New Roman"/>
          <w:sz w:val="20"/>
        </w:rPr>
        <w:t xml:space="preserve">. Paris: </w:t>
      </w:r>
      <w:proofErr w:type="spellStart"/>
      <w:r w:rsidR="00347777" w:rsidRPr="006832F6">
        <w:rPr>
          <w:rFonts w:ascii="Arial" w:hAnsi="Arial" w:cs="Times New Roman"/>
          <w:sz w:val="20"/>
        </w:rPr>
        <w:t>Buchet</w:t>
      </w:r>
      <w:proofErr w:type="spellEnd"/>
      <w:r w:rsidR="00347777" w:rsidRPr="006832F6">
        <w:rPr>
          <w:rFonts w:ascii="Arial" w:hAnsi="Arial" w:cs="Times New Roman"/>
          <w:sz w:val="20"/>
        </w:rPr>
        <w:t>-</w:t>
      </w:r>
      <w:proofErr w:type="spellStart"/>
      <w:r w:rsidR="00347777" w:rsidRPr="006832F6">
        <w:rPr>
          <w:rFonts w:ascii="Arial" w:hAnsi="Arial" w:cs="Times New Roman"/>
          <w:sz w:val="20"/>
        </w:rPr>
        <w:t>Chastel</w:t>
      </w:r>
      <w:proofErr w:type="spellEnd"/>
      <w:r w:rsidR="00347777" w:rsidRPr="006832F6">
        <w:rPr>
          <w:rFonts w:ascii="Arial" w:hAnsi="Arial" w:cs="Times New Roman"/>
          <w:sz w:val="20"/>
        </w:rPr>
        <w:t>, 2004</w:t>
      </w:r>
      <w:r w:rsidR="00F60BCB">
        <w:rPr>
          <w:rFonts w:ascii="Arial" w:hAnsi="Arial" w:cs="Times New Roman"/>
          <w:sz w:val="20"/>
        </w:rPr>
        <w:t>.</w:t>
      </w:r>
    </w:p>
    <w:p w:rsidR="005F47D2" w:rsidRPr="00930879" w:rsidRDefault="005F47D2" w:rsidP="005F47D2">
      <w:pPr>
        <w:spacing w:after="0"/>
        <w:ind w:left="567" w:hanging="567"/>
        <w:jc w:val="both"/>
        <w:rPr>
          <w:rFonts w:ascii="Arial" w:hAnsi="Arial" w:cs="Times New Roman"/>
          <w:sz w:val="20"/>
        </w:rPr>
      </w:pPr>
      <w:r>
        <w:rPr>
          <w:rFonts w:ascii="Arial" w:hAnsi="Arial" w:cs="Times New Roman"/>
          <w:sz w:val="20"/>
        </w:rPr>
        <w:t xml:space="preserve">Eco, Umberto. </w:t>
      </w:r>
      <w:r w:rsidR="00930879">
        <w:rPr>
          <w:rFonts w:ascii="Arial" w:hAnsi="Arial" w:cs="Times New Roman"/>
          <w:i/>
          <w:sz w:val="20"/>
        </w:rPr>
        <w:t>O</w:t>
      </w:r>
      <w:r>
        <w:rPr>
          <w:rFonts w:ascii="Arial" w:hAnsi="Arial" w:cs="Times New Roman"/>
          <w:i/>
          <w:sz w:val="20"/>
        </w:rPr>
        <w:t>bra abierta</w:t>
      </w:r>
      <w:r w:rsidR="00930879">
        <w:rPr>
          <w:rFonts w:ascii="Arial" w:hAnsi="Arial" w:cs="Times New Roman"/>
          <w:sz w:val="20"/>
        </w:rPr>
        <w:t xml:space="preserve">, </w:t>
      </w:r>
      <w:proofErr w:type="spellStart"/>
      <w:r w:rsidR="00930879">
        <w:rPr>
          <w:rFonts w:ascii="Arial" w:hAnsi="Arial" w:cs="Times New Roman"/>
          <w:sz w:val="20"/>
        </w:rPr>
        <w:t>trad</w:t>
      </w:r>
      <w:proofErr w:type="spellEnd"/>
      <w:r w:rsidR="00930879">
        <w:rPr>
          <w:rFonts w:ascii="Arial" w:hAnsi="Arial" w:cs="Times New Roman"/>
          <w:sz w:val="20"/>
        </w:rPr>
        <w:t xml:space="preserve">. R. </w:t>
      </w:r>
      <w:proofErr w:type="spellStart"/>
      <w:r w:rsidR="00930879">
        <w:rPr>
          <w:rFonts w:ascii="Arial" w:hAnsi="Arial" w:cs="Times New Roman"/>
          <w:sz w:val="20"/>
        </w:rPr>
        <w:t>Berdagué</w:t>
      </w:r>
      <w:proofErr w:type="spellEnd"/>
      <w:r w:rsidR="00930879">
        <w:rPr>
          <w:rFonts w:ascii="Arial" w:hAnsi="Arial" w:cs="Times New Roman"/>
          <w:sz w:val="20"/>
        </w:rPr>
        <w:t>. Barcelona: Ariel, 1984.</w:t>
      </w:r>
    </w:p>
    <w:p w:rsidR="001401FD" w:rsidRPr="006832F6" w:rsidRDefault="001401FD" w:rsidP="005F47D2">
      <w:pPr>
        <w:spacing w:after="0"/>
        <w:ind w:left="567" w:hanging="567"/>
        <w:jc w:val="both"/>
        <w:rPr>
          <w:rFonts w:ascii="Arial" w:hAnsi="Arial"/>
          <w:sz w:val="20"/>
        </w:rPr>
      </w:pPr>
      <w:proofErr w:type="spellStart"/>
      <w:r w:rsidRPr="006832F6">
        <w:rPr>
          <w:rFonts w:ascii="Arial" w:hAnsi="Arial" w:cs="Times New Roman"/>
          <w:sz w:val="20"/>
        </w:rPr>
        <w:t>Fleisner</w:t>
      </w:r>
      <w:proofErr w:type="spellEnd"/>
      <w:r w:rsidRPr="006832F6">
        <w:rPr>
          <w:rFonts w:ascii="Arial" w:hAnsi="Arial" w:cs="Times New Roman"/>
          <w:sz w:val="20"/>
        </w:rPr>
        <w:t>, Paula y Guadalupe Lucero (</w:t>
      </w:r>
      <w:proofErr w:type="spellStart"/>
      <w:r w:rsidRPr="006832F6">
        <w:rPr>
          <w:rFonts w:ascii="Arial" w:hAnsi="Arial" w:cs="Times New Roman"/>
          <w:sz w:val="20"/>
        </w:rPr>
        <w:t>coords</w:t>
      </w:r>
      <w:proofErr w:type="spellEnd"/>
      <w:r w:rsidRPr="006832F6">
        <w:rPr>
          <w:rFonts w:ascii="Arial" w:hAnsi="Arial" w:cs="Times New Roman"/>
          <w:sz w:val="20"/>
        </w:rPr>
        <w:t xml:space="preserve">.). </w:t>
      </w:r>
      <w:r w:rsidRPr="006832F6">
        <w:rPr>
          <w:rFonts w:ascii="Arial" w:hAnsi="Arial" w:cs="Times New Roman"/>
          <w:i/>
          <w:sz w:val="20"/>
        </w:rPr>
        <w:t xml:space="preserve">El </w:t>
      </w:r>
      <w:proofErr w:type="spellStart"/>
      <w:r w:rsidRPr="006832F6">
        <w:rPr>
          <w:rFonts w:ascii="Arial" w:hAnsi="Arial" w:cs="Times New Roman"/>
          <w:i/>
          <w:sz w:val="20"/>
        </w:rPr>
        <w:t>situacionismo</w:t>
      </w:r>
      <w:proofErr w:type="spellEnd"/>
      <w:r w:rsidRPr="006832F6">
        <w:rPr>
          <w:rFonts w:ascii="Arial" w:hAnsi="Arial" w:cs="Times New Roman"/>
          <w:i/>
          <w:sz w:val="20"/>
        </w:rPr>
        <w:t xml:space="preserve"> y sus derivas actuales</w:t>
      </w:r>
      <w:r w:rsidRPr="006832F6">
        <w:rPr>
          <w:rFonts w:ascii="Arial" w:hAnsi="Arial" w:cs="Times New Roman"/>
          <w:sz w:val="20"/>
        </w:rPr>
        <w:t>. Buenos Aires: Prometeo libros, 2015.</w:t>
      </w:r>
    </w:p>
    <w:p w:rsidR="006D1F78" w:rsidRPr="006832F6" w:rsidRDefault="00AD3C8F" w:rsidP="005F47D2">
      <w:pPr>
        <w:spacing w:after="0"/>
        <w:ind w:left="567" w:hanging="567"/>
        <w:jc w:val="both"/>
        <w:rPr>
          <w:rFonts w:ascii="Arial" w:hAnsi="Arial" w:cs="Times New Roman"/>
          <w:sz w:val="20"/>
        </w:rPr>
      </w:pPr>
      <w:r w:rsidRPr="006832F6">
        <w:rPr>
          <w:rFonts w:ascii="Arial" w:hAnsi="Arial" w:cs="Times New Roman"/>
          <w:sz w:val="20"/>
        </w:rPr>
        <w:t xml:space="preserve">Foucault, Michel. </w:t>
      </w:r>
      <w:proofErr w:type="spellStart"/>
      <w:r w:rsidRPr="006832F6">
        <w:rPr>
          <w:rFonts w:ascii="Arial" w:hAnsi="Arial" w:cs="Times New Roman"/>
          <w:i/>
          <w:sz w:val="20"/>
        </w:rPr>
        <w:t>Theatrum</w:t>
      </w:r>
      <w:proofErr w:type="spellEnd"/>
      <w:r w:rsidRPr="006832F6">
        <w:rPr>
          <w:rFonts w:ascii="Arial" w:hAnsi="Arial" w:cs="Times New Roman"/>
          <w:i/>
          <w:sz w:val="20"/>
        </w:rPr>
        <w:t xml:space="preserve"> </w:t>
      </w:r>
      <w:proofErr w:type="spellStart"/>
      <w:r w:rsidRPr="006832F6">
        <w:rPr>
          <w:rFonts w:ascii="Arial" w:hAnsi="Arial" w:cs="Times New Roman"/>
          <w:i/>
          <w:sz w:val="20"/>
        </w:rPr>
        <w:t>Philosophicum</w:t>
      </w:r>
      <w:proofErr w:type="spellEnd"/>
      <w:r w:rsidRPr="006832F6">
        <w:rPr>
          <w:rFonts w:ascii="Arial" w:hAnsi="Arial" w:cs="Times New Roman"/>
          <w:sz w:val="20"/>
        </w:rPr>
        <w:t xml:space="preserve">, </w:t>
      </w:r>
      <w:proofErr w:type="spellStart"/>
      <w:r w:rsidRPr="006832F6">
        <w:rPr>
          <w:rFonts w:ascii="Arial" w:hAnsi="Arial" w:cs="Times New Roman"/>
          <w:sz w:val="20"/>
        </w:rPr>
        <w:t>trad</w:t>
      </w:r>
      <w:proofErr w:type="spellEnd"/>
      <w:r w:rsidRPr="006832F6">
        <w:rPr>
          <w:rFonts w:ascii="Arial" w:hAnsi="Arial" w:cs="Times New Roman"/>
          <w:sz w:val="20"/>
        </w:rPr>
        <w:t>. F. Monge. Barcelona: Anagrama, 1972.</w:t>
      </w:r>
    </w:p>
    <w:p w:rsidR="00A0209F" w:rsidRDefault="00A0209F" w:rsidP="00D40B3D">
      <w:pPr>
        <w:spacing w:after="0"/>
        <w:ind w:left="567" w:hanging="567"/>
        <w:jc w:val="both"/>
        <w:rPr>
          <w:rFonts w:ascii="Arial" w:hAnsi="Arial" w:cs="Times New Roman"/>
          <w:sz w:val="20"/>
        </w:rPr>
      </w:pPr>
      <w:r>
        <w:rPr>
          <w:rFonts w:ascii="Arial" w:hAnsi="Arial" w:cs="Times New Roman"/>
          <w:sz w:val="20"/>
        </w:rPr>
        <w:t>––––.</w:t>
      </w:r>
      <w:r w:rsidRPr="00A0209F">
        <w:rPr>
          <w:rFonts w:ascii="Arial" w:hAnsi="Arial" w:cs="Times New Roman"/>
          <w:sz w:val="20"/>
        </w:rPr>
        <w:t xml:space="preserve"> </w:t>
      </w:r>
      <w:r w:rsidRPr="00A0209F">
        <w:rPr>
          <w:rFonts w:ascii="Arial" w:hAnsi="Arial" w:cs="Times New Roman"/>
          <w:i/>
          <w:sz w:val="20"/>
        </w:rPr>
        <w:t>Un peligro que seduce</w:t>
      </w:r>
      <w:r w:rsidRPr="00A0209F">
        <w:rPr>
          <w:rFonts w:ascii="Arial" w:hAnsi="Arial" w:cs="Times New Roman"/>
          <w:sz w:val="20"/>
        </w:rPr>
        <w:t xml:space="preserve">. Entrevista con Claude </w:t>
      </w:r>
      <w:proofErr w:type="spellStart"/>
      <w:r w:rsidRPr="00A0209F">
        <w:rPr>
          <w:rFonts w:ascii="Arial" w:hAnsi="Arial" w:cs="Times New Roman"/>
          <w:sz w:val="20"/>
        </w:rPr>
        <w:t>Bonnefoy</w:t>
      </w:r>
      <w:proofErr w:type="spellEnd"/>
      <w:r w:rsidRPr="00A0209F">
        <w:rPr>
          <w:rFonts w:ascii="Arial" w:hAnsi="Arial" w:cs="Times New Roman"/>
          <w:sz w:val="20"/>
        </w:rPr>
        <w:t xml:space="preserve">, texto establecido y presentado por </w:t>
      </w:r>
      <w:r w:rsidR="00144037">
        <w:rPr>
          <w:rFonts w:ascii="Arial" w:hAnsi="Arial" w:cs="Times New Roman"/>
          <w:sz w:val="20"/>
        </w:rPr>
        <w:t>Ph.</w:t>
      </w:r>
      <w:r>
        <w:rPr>
          <w:rFonts w:ascii="Arial" w:hAnsi="Arial" w:cs="Times New Roman"/>
          <w:sz w:val="20"/>
        </w:rPr>
        <w:t xml:space="preserve"> </w:t>
      </w:r>
      <w:proofErr w:type="spellStart"/>
      <w:r>
        <w:rPr>
          <w:rFonts w:ascii="Arial" w:hAnsi="Arial" w:cs="Times New Roman"/>
          <w:sz w:val="20"/>
        </w:rPr>
        <w:t>Artières</w:t>
      </w:r>
      <w:proofErr w:type="spellEnd"/>
      <w:r>
        <w:rPr>
          <w:rFonts w:ascii="Arial" w:hAnsi="Arial" w:cs="Times New Roman"/>
          <w:sz w:val="20"/>
        </w:rPr>
        <w:t xml:space="preserve">, </w:t>
      </w:r>
      <w:proofErr w:type="spellStart"/>
      <w:r>
        <w:rPr>
          <w:rFonts w:ascii="Arial" w:hAnsi="Arial" w:cs="Times New Roman"/>
          <w:sz w:val="20"/>
        </w:rPr>
        <w:t>trad</w:t>
      </w:r>
      <w:proofErr w:type="spellEnd"/>
      <w:r>
        <w:rPr>
          <w:rFonts w:ascii="Arial" w:hAnsi="Arial" w:cs="Times New Roman"/>
          <w:sz w:val="20"/>
        </w:rPr>
        <w:t xml:space="preserve">. R. </w:t>
      </w:r>
      <w:proofErr w:type="spellStart"/>
      <w:r>
        <w:rPr>
          <w:rFonts w:ascii="Arial" w:hAnsi="Arial" w:cs="Times New Roman"/>
          <w:sz w:val="20"/>
        </w:rPr>
        <w:t>Ibañes</w:t>
      </w:r>
      <w:proofErr w:type="spellEnd"/>
      <w:r>
        <w:rPr>
          <w:rFonts w:ascii="Arial" w:hAnsi="Arial" w:cs="Times New Roman"/>
          <w:sz w:val="20"/>
        </w:rPr>
        <w:t xml:space="preserve"> y J. Mateo. Valladolid:</w:t>
      </w:r>
      <w:r w:rsidR="00144037">
        <w:rPr>
          <w:rFonts w:ascii="Arial" w:hAnsi="Arial" w:cs="Times New Roman"/>
          <w:sz w:val="20"/>
        </w:rPr>
        <w:t xml:space="preserve"> Cuatro Ediciones, 2012.</w:t>
      </w:r>
    </w:p>
    <w:p w:rsidR="002E0290" w:rsidRPr="00D40B3D" w:rsidRDefault="002E0290" w:rsidP="00D40B3D">
      <w:pPr>
        <w:spacing w:after="0"/>
        <w:ind w:left="567" w:hanging="567"/>
        <w:jc w:val="both"/>
        <w:rPr>
          <w:rFonts w:ascii="Arial" w:hAnsi="Arial"/>
          <w:sz w:val="20"/>
        </w:rPr>
      </w:pPr>
      <w:proofErr w:type="spellStart"/>
      <w:r w:rsidRPr="00D40B3D">
        <w:rPr>
          <w:rFonts w:ascii="Arial" w:hAnsi="Arial" w:cs="Times New Roman"/>
          <w:sz w:val="20"/>
        </w:rPr>
        <w:t>Kozak</w:t>
      </w:r>
      <w:proofErr w:type="spellEnd"/>
      <w:r w:rsidRPr="00D40B3D">
        <w:rPr>
          <w:rFonts w:ascii="Arial" w:hAnsi="Arial" w:cs="Times New Roman"/>
          <w:sz w:val="20"/>
        </w:rPr>
        <w:t>, Claudia</w:t>
      </w:r>
      <w:r w:rsidR="00D40B3D" w:rsidRPr="00D40B3D">
        <w:rPr>
          <w:rFonts w:ascii="Arial" w:hAnsi="Arial" w:cs="Times New Roman"/>
          <w:sz w:val="20"/>
        </w:rPr>
        <w:t xml:space="preserve">. </w:t>
      </w:r>
      <w:r w:rsidR="00D40B3D" w:rsidRPr="00D40B3D">
        <w:rPr>
          <w:rFonts w:ascii="Arial" w:hAnsi="Arial"/>
          <w:i/>
          <w:sz w:val="20"/>
        </w:rPr>
        <w:t>Deslindes: ensayos sobre la literatura y sus límites en el siglo XX</w:t>
      </w:r>
      <w:r w:rsidR="00D40B3D" w:rsidRPr="00D40B3D">
        <w:rPr>
          <w:rFonts w:ascii="Arial" w:hAnsi="Arial"/>
          <w:sz w:val="20"/>
        </w:rPr>
        <w:t>. Rosario: Beatriz Viterbo Editora, 2006.</w:t>
      </w:r>
    </w:p>
    <w:p w:rsidR="006D1F78" w:rsidRPr="006832F6" w:rsidRDefault="006D1F78" w:rsidP="005F47D2">
      <w:pPr>
        <w:spacing w:after="0"/>
        <w:ind w:left="567" w:hanging="567"/>
        <w:jc w:val="both"/>
        <w:rPr>
          <w:rFonts w:ascii="Arial" w:hAnsi="Arial" w:cs="Times New Roman"/>
          <w:sz w:val="20"/>
        </w:rPr>
      </w:pPr>
      <w:proofErr w:type="spellStart"/>
      <w:r w:rsidRPr="006832F6">
        <w:rPr>
          <w:rFonts w:ascii="Arial" w:hAnsi="Arial" w:cs="Times New Roman"/>
          <w:sz w:val="20"/>
        </w:rPr>
        <w:t>L</w:t>
      </w:r>
      <w:r w:rsidR="008D760A" w:rsidRPr="006832F6">
        <w:rPr>
          <w:rFonts w:ascii="Arial" w:hAnsi="Arial" w:cs="Times New Roman"/>
          <w:sz w:val="20"/>
        </w:rPr>
        <w:t>yotard</w:t>
      </w:r>
      <w:proofErr w:type="spellEnd"/>
      <w:r w:rsidR="008D760A" w:rsidRPr="006832F6">
        <w:rPr>
          <w:rFonts w:ascii="Arial" w:hAnsi="Arial" w:cs="Times New Roman"/>
          <w:sz w:val="20"/>
        </w:rPr>
        <w:t xml:space="preserve">, </w:t>
      </w:r>
      <w:r w:rsidR="00805122" w:rsidRPr="006832F6">
        <w:rPr>
          <w:rFonts w:ascii="Arial" w:hAnsi="Arial" w:cs="Times New Roman"/>
          <w:sz w:val="20"/>
        </w:rPr>
        <w:t>Jean-</w:t>
      </w:r>
      <w:proofErr w:type="spellStart"/>
      <w:r w:rsidR="008D760A" w:rsidRPr="006832F6">
        <w:rPr>
          <w:rFonts w:ascii="Arial" w:hAnsi="Arial" w:cs="Times New Roman"/>
          <w:sz w:val="20"/>
        </w:rPr>
        <w:t>François</w:t>
      </w:r>
      <w:proofErr w:type="spellEnd"/>
      <w:r w:rsidRPr="006832F6">
        <w:rPr>
          <w:rFonts w:ascii="Arial" w:hAnsi="Arial" w:cs="Times New Roman"/>
          <w:sz w:val="20"/>
        </w:rPr>
        <w:t xml:space="preserve">. </w:t>
      </w:r>
      <w:r w:rsidRPr="006832F6">
        <w:rPr>
          <w:rFonts w:ascii="Arial" w:hAnsi="Arial" w:cs="Times New Roman"/>
          <w:i/>
          <w:sz w:val="20"/>
        </w:rPr>
        <w:t>Discurso, Figura</w:t>
      </w:r>
      <w:r w:rsidR="00E85C10">
        <w:rPr>
          <w:rFonts w:ascii="Arial" w:hAnsi="Arial" w:cs="Times New Roman"/>
          <w:sz w:val="20"/>
        </w:rPr>
        <w:t>. Buenos Aires:</w:t>
      </w:r>
      <w:r w:rsidRPr="006832F6">
        <w:rPr>
          <w:rFonts w:ascii="Arial" w:hAnsi="Arial" w:cs="Times New Roman"/>
          <w:sz w:val="20"/>
        </w:rPr>
        <w:t xml:space="preserve"> La cebra, 2014.</w:t>
      </w:r>
    </w:p>
    <w:p w:rsidR="00B22E47" w:rsidRDefault="00B22E47" w:rsidP="005F47D2">
      <w:pPr>
        <w:spacing w:after="0"/>
        <w:ind w:left="567" w:hanging="567"/>
        <w:jc w:val="both"/>
        <w:rPr>
          <w:rFonts w:ascii="Arial" w:hAnsi="Arial" w:cs="Times New Roman"/>
          <w:sz w:val="20"/>
        </w:rPr>
      </w:pPr>
      <w:proofErr w:type="spellStart"/>
      <w:r w:rsidRPr="00B22E47">
        <w:rPr>
          <w:rFonts w:ascii="Arial" w:hAnsi="Arial" w:cs="Times New Roman"/>
          <w:sz w:val="20"/>
        </w:rPr>
        <w:t>Mallarmé</w:t>
      </w:r>
      <w:proofErr w:type="spellEnd"/>
      <w:r w:rsidRPr="00B22E47">
        <w:rPr>
          <w:rFonts w:ascii="Arial" w:hAnsi="Arial" w:cs="Times New Roman"/>
          <w:sz w:val="20"/>
        </w:rPr>
        <w:t xml:space="preserve">, </w:t>
      </w:r>
      <w:proofErr w:type="spellStart"/>
      <w:r w:rsidRPr="00B22E47">
        <w:rPr>
          <w:rFonts w:ascii="Arial" w:hAnsi="Arial" w:cs="Times New Roman"/>
          <w:sz w:val="20"/>
        </w:rPr>
        <w:t>Stéphane</w:t>
      </w:r>
      <w:proofErr w:type="spellEnd"/>
      <w:r w:rsidRPr="00B22E47">
        <w:rPr>
          <w:rFonts w:ascii="Arial" w:hAnsi="Arial" w:cs="Times New Roman"/>
          <w:sz w:val="20"/>
        </w:rPr>
        <w:t xml:space="preserve">. </w:t>
      </w:r>
      <w:proofErr w:type="spellStart"/>
      <w:r w:rsidRPr="00B22E47">
        <w:rPr>
          <w:rFonts w:ascii="Arial" w:hAnsi="Arial" w:cs="Times New Roman"/>
          <w:i/>
          <w:sz w:val="20"/>
        </w:rPr>
        <w:t>Œuvres</w:t>
      </w:r>
      <w:proofErr w:type="spellEnd"/>
      <w:r w:rsidRPr="00B22E47">
        <w:rPr>
          <w:rFonts w:ascii="Arial" w:hAnsi="Arial" w:cs="Times New Roman"/>
          <w:i/>
          <w:sz w:val="20"/>
        </w:rPr>
        <w:t xml:space="preserve"> </w:t>
      </w:r>
      <w:proofErr w:type="spellStart"/>
      <w:r w:rsidRPr="00B22E47">
        <w:rPr>
          <w:rFonts w:ascii="Arial" w:hAnsi="Arial" w:cs="Times New Roman"/>
          <w:i/>
          <w:sz w:val="20"/>
        </w:rPr>
        <w:t>Complètes</w:t>
      </w:r>
      <w:proofErr w:type="spellEnd"/>
      <w:r w:rsidRPr="00B22E47">
        <w:rPr>
          <w:rFonts w:ascii="Arial" w:hAnsi="Arial" w:cs="Times New Roman"/>
          <w:sz w:val="20"/>
        </w:rPr>
        <w:t xml:space="preserve">. </w:t>
      </w:r>
      <w:proofErr w:type="spellStart"/>
      <w:r w:rsidRPr="00B22E47">
        <w:rPr>
          <w:rFonts w:ascii="Arial" w:hAnsi="Arial" w:cs="Times New Roman"/>
          <w:sz w:val="20"/>
        </w:rPr>
        <w:t>Bibliothèque</w:t>
      </w:r>
      <w:proofErr w:type="spellEnd"/>
      <w:r w:rsidRPr="00B22E47">
        <w:rPr>
          <w:rFonts w:ascii="Arial" w:hAnsi="Arial" w:cs="Times New Roman"/>
          <w:sz w:val="20"/>
        </w:rPr>
        <w:t xml:space="preserve"> de la </w:t>
      </w:r>
      <w:proofErr w:type="spellStart"/>
      <w:r w:rsidRPr="00B22E47">
        <w:rPr>
          <w:rFonts w:ascii="Arial" w:hAnsi="Arial" w:cs="Times New Roman"/>
          <w:sz w:val="20"/>
        </w:rPr>
        <w:t>Pléiade</w:t>
      </w:r>
      <w:proofErr w:type="spellEnd"/>
      <w:r w:rsidRPr="00B22E47">
        <w:rPr>
          <w:rFonts w:ascii="Arial" w:hAnsi="Arial" w:cs="Times New Roman"/>
          <w:sz w:val="20"/>
        </w:rPr>
        <w:t xml:space="preserve">, tomo 1 y 2. Ed. B. </w:t>
      </w:r>
      <w:proofErr w:type="spellStart"/>
      <w:r w:rsidRPr="00B22E47">
        <w:rPr>
          <w:rFonts w:ascii="Arial" w:hAnsi="Arial" w:cs="Times New Roman"/>
          <w:sz w:val="20"/>
        </w:rPr>
        <w:t>Marchal</w:t>
      </w:r>
      <w:proofErr w:type="spellEnd"/>
      <w:r w:rsidRPr="00B22E47">
        <w:rPr>
          <w:rFonts w:ascii="Arial" w:hAnsi="Arial" w:cs="Times New Roman"/>
          <w:sz w:val="20"/>
        </w:rPr>
        <w:t>. Paris: Gallimard, 1998 y 2005.</w:t>
      </w:r>
    </w:p>
    <w:p w:rsidR="00F60BCB" w:rsidRPr="00F60BCB" w:rsidRDefault="00F60BCB" w:rsidP="005F47D2">
      <w:pPr>
        <w:spacing w:after="0"/>
        <w:ind w:left="567" w:hanging="567"/>
        <w:jc w:val="both"/>
        <w:rPr>
          <w:rFonts w:ascii="Arial" w:hAnsi="Arial" w:cs="Times New Roman"/>
          <w:sz w:val="20"/>
        </w:rPr>
      </w:pPr>
      <w:proofErr w:type="spellStart"/>
      <w:r>
        <w:rPr>
          <w:rFonts w:ascii="Arial" w:hAnsi="Arial" w:cs="Times New Roman"/>
          <w:sz w:val="20"/>
        </w:rPr>
        <w:t>Marchal</w:t>
      </w:r>
      <w:proofErr w:type="spellEnd"/>
      <w:r>
        <w:rPr>
          <w:rFonts w:ascii="Arial" w:hAnsi="Arial" w:cs="Times New Roman"/>
          <w:sz w:val="20"/>
        </w:rPr>
        <w:t xml:space="preserve">, Bertrand. </w:t>
      </w:r>
      <w:proofErr w:type="spellStart"/>
      <w:r w:rsidR="00E85C10">
        <w:rPr>
          <w:rFonts w:ascii="Arial" w:hAnsi="Arial" w:cs="Times New Roman"/>
          <w:i/>
          <w:sz w:val="20"/>
        </w:rPr>
        <w:t>Lire</w:t>
      </w:r>
      <w:proofErr w:type="spellEnd"/>
      <w:r w:rsidR="00E85C10">
        <w:rPr>
          <w:rFonts w:ascii="Arial" w:hAnsi="Arial" w:cs="Times New Roman"/>
          <w:i/>
          <w:sz w:val="20"/>
        </w:rPr>
        <w:t xml:space="preserve"> le </w:t>
      </w:r>
      <w:proofErr w:type="spellStart"/>
      <w:r w:rsidR="00E85C10">
        <w:rPr>
          <w:rFonts w:ascii="Arial" w:hAnsi="Arial" w:cs="Times New Roman"/>
          <w:i/>
          <w:sz w:val="20"/>
        </w:rPr>
        <w:t>S</w:t>
      </w:r>
      <w:r>
        <w:rPr>
          <w:rFonts w:ascii="Arial" w:hAnsi="Arial" w:cs="Times New Roman"/>
          <w:i/>
          <w:sz w:val="20"/>
        </w:rPr>
        <w:t>ymbolisme</w:t>
      </w:r>
      <w:proofErr w:type="spellEnd"/>
      <w:r>
        <w:rPr>
          <w:rFonts w:ascii="Arial" w:hAnsi="Arial" w:cs="Times New Roman"/>
          <w:sz w:val="20"/>
        </w:rPr>
        <w:t xml:space="preserve">. París: </w:t>
      </w:r>
      <w:proofErr w:type="spellStart"/>
      <w:r>
        <w:rPr>
          <w:rFonts w:ascii="Arial" w:hAnsi="Arial" w:cs="Times New Roman"/>
          <w:sz w:val="20"/>
        </w:rPr>
        <w:t>Dunod</w:t>
      </w:r>
      <w:proofErr w:type="spellEnd"/>
      <w:r>
        <w:rPr>
          <w:rFonts w:ascii="Arial" w:hAnsi="Arial" w:cs="Times New Roman"/>
          <w:sz w:val="20"/>
        </w:rPr>
        <w:t>, 1993.</w:t>
      </w:r>
    </w:p>
    <w:p w:rsidR="00834EDC" w:rsidRDefault="002E0290" w:rsidP="002E0290">
      <w:pPr>
        <w:spacing w:after="0"/>
        <w:ind w:left="567" w:hanging="567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 w:cs="Times New Roman"/>
          <w:sz w:val="20"/>
        </w:rPr>
        <w:t>Massin</w:t>
      </w:r>
      <w:proofErr w:type="spellEnd"/>
      <w:r>
        <w:rPr>
          <w:rFonts w:ascii="Arial" w:hAnsi="Arial" w:cs="Times New Roman"/>
          <w:sz w:val="20"/>
        </w:rPr>
        <w:t xml:space="preserve">, Robert. </w:t>
      </w:r>
      <w:r w:rsidRPr="002E0290">
        <w:rPr>
          <w:rFonts w:ascii="Arial" w:hAnsi="Arial" w:cs="Times New Roman"/>
          <w:i/>
          <w:sz w:val="20"/>
        </w:rPr>
        <w:t xml:space="preserve">La </w:t>
      </w:r>
      <w:proofErr w:type="spellStart"/>
      <w:r w:rsidRPr="002E0290">
        <w:rPr>
          <w:rFonts w:ascii="Arial" w:hAnsi="Arial" w:cs="Times New Roman"/>
          <w:i/>
          <w:sz w:val="20"/>
        </w:rPr>
        <w:t>Lettre</w:t>
      </w:r>
      <w:proofErr w:type="spellEnd"/>
      <w:r w:rsidRPr="002E0290">
        <w:rPr>
          <w:rFonts w:ascii="Arial" w:hAnsi="Arial" w:cs="Times New Roman"/>
          <w:i/>
          <w:sz w:val="20"/>
        </w:rPr>
        <w:t xml:space="preserve"> et </w:t>
      </w:r>
      <w:proofErr w:type="spellStart"/>
      <w:r w:rsidRPr="002E0290">
        <w:rPr>
          <w:rFonts w:ascii="Arial" w:hAnsi="Arial" w:cs="Times New Roman"/>
          <w:i/>
          <w:sz w:val="20"/>
        </w:rPr>
        <w:t>l'image</w:t>
      </w:r>
      <w:proofErr w:type="spellEnd"/>
      <w:r w:rsidRPr="002E0290">
        <w:rPr>
          <w:rFonts w:ascii="Arial" w:hAnsi="Arial" w:cs="Times New Roman"/>
          <w:i/>
          <w:sz w:val="20"/>
        </w:rPr>
        <w:t xml:space="preserve">. La </w:t>
      </w:r>
      <w:proofErr w:type="spellStart"/>
      <w:r w:rsidRPr="002E0290">
        <w:rPr>
          <w:rFonts w:ascii="Arial" w:hAnsi="Arial" w:cs="Times New Roman"/>
          <w:i/>
          <w:sz w:val="20"/>
        </w:rPr>
        <w:t>figuration</w:t>
      </w:r>
      <w:proofErr w:type="spellEnd"/>
      <w:r w:rsidRPr="002E0290">
        <w:rPr>
          <w:rFonts w:ascii="Arial" w:hAnsi="Arial" w:cs="Times New Roman"/>
          <w:i/>
          <w:sz w:val="20"/>
        </w:rPr>
        <w:t xml:space="preserve"> </w:t>
      </w:r>
      <w:proofErr w:type="spellStart"/>
      <w:r w:rsidRPr="002E0290">
        <w:rPr>
          <w:rFonts w:ascii="Arial" w:hAnsi="Arial" w:cs="Times New Roman"/>
          <w:i/>
          <w:sz w:val="20"/>
        </w:rPr>
        <w:t>dans</w:t>
      </w:r>
      <w:proofErr w:type="spellEnd"/>
      <w:r w:rsidRPr="002E0290">
        <w:rPr>
          <w:rFonts w:ascii="Arial" w:hAnsi="Arial" w:cs="Times New Roman"/>
          <w:i/>
          <w:sz w:val="20"/>
        </w:rPr>
        <w:t xml:space="preserve"> </w:t>
      </w:r>
      <w:proofErr w:type="spellStart"/>
      <w:r w:rsidRPr="002E0290">
        <w:rPr>
          <w:rFonts w:ascii="Arial" w:hAnsi="Arial" w:cs="Times New Roman"/>
          <w:i/>
          <w:sz w:val="20"/>
        </w:rPr>
        <w:t>l'alphabet</w:t>
      </w:r>
      <w:proofErr w:type="spellEnd"/>
      <w:r w:rsidRPr="002E0290">
        <w:rPr>
          <w:rFonts w:ascii="Arial" w:hAnsi="Arial" w:cs="Times New Roman"/>
          <w:i/>
          <w:sz w:val="20"/>
        </w:rPr>
        <w:t xml:space="preserve"> </w:t>
      </w:r>
      <w:proofErr w:type="spellStart"/>
      <w:r w:rsidRPr="002E0290">
        <w:rPr>
          <w:rFonts w:ascii="Arial" w:hAnsi="Arial" w:cs="Times New Roman"/>
          <w:i/>
          <w:sz w:val="20"/>
        </w:rPr>
        <w:t>latin</w:t>
      </w:r>
      <w:proofErr w:type="spellEnd"/>
      <w:r w:rsidRPr="002E0290">
        <w:rPr>
          <w:rFonts w:ascii="Arial" w:hAnsi="Arial" w:cs="Times New Roman"/>
          <w:i/>
          <w:sz w:val="20"/>
        </w:rPr>
        <w:t xml:space="preserve"> </w:t>
      </w:r>
      <w:proofErr w:type="spellStart"/>
      <w:r w:rsidRPr="002E0290">
        <w:rPr>
          <w:rFonts w:ascii="Arial" w:hAnsi="Arial" w:cs="Times New Roman"/>
          <w:i/>
          <w:sz w:val="20"/>
        </w:rPr>
        <w:t>du</w:t>
      </w:r>
      <w:proofErr w:type="spellEnd"/>
      <w:r w:rsidRPr="002E0290">
        <w:rPr>
          <w:rFonts w:ascii="Arial" w:hAnsi="Arial" w:cs="Times New Roman"/>
          <w:i/>
          <w:sz w:val="20"/>
        </w:rPr>
        <w:t xml:space="preserve"> </w:t>
      </w:r>
      <w:proofErr w:type="spellStart"/>
      <w:r w:rsidRPr="002E0290">
        <w:rPr>
          <w:rFonts w:ascii="Arial" w:hAnsi="Arial" w:cs="Times New Roman"/>
          <w:i/>
          <w:sz w:val="20"/>
        </w:rPr>
        <w:t>VIII</w:t>
      </w:r>
      <w:r w:rsidRPr="002E0290">
        <w:rPr>
          <w:rFonts w:ascii="Times New Roman" w:hAnsi="Times New Roman" w:cs="Times New Roman"/>
          <w:i/>
          <w:sz w:val="20"/>
        </w:rPr>
        <w:t>ᵉ</w:t>
      </w:r>
      <w:proofErr w:type="spellEnd"/>
      <w:r w:rsidRPr="002E0290">
        <w:rPr>
          <w:rFonts w:ascii="Arial" w:hAnsi="Arial" w:cs="Times New Roman"/>
          <w:i/>
          <w:sz w:val="20"/>
        </w:rPr>
        <w:t xml:space="preserve"> </w:t>
      </w:r>
      <w:proofErr w:type="spellStart"/>
      <w:r w:rsidRPr="002E0290">
        <w:rPr>
          <w:rFonts w:ascii="Arial" w:hAnsi="Arial" w:cs="Times New Roman"/>
          <w:i/>
          <w:sz w:val="20"/>
        </w:rPr>
        <w:t>siècle</w:t>
      </w:r>
      <w:proofErr w:type="spellEnd"/>
      <w:r w:rsidRPr="002E0290">
        <w:rPr>
          <w:rFonts w:ascii="Arial" w:hAnsi="Arial" w:cs="Times New Roman"/>
          <w:i/>
          <w:sz w:val="20"/>
        </w:rPr>
        <w:t xml:space="preserve"> à nos </w:t>
      </w:r>
      <w:proofErr w:type="spellStart"/>
      <w:r w:rsidRPr="002E0290">
        <w:rPr>
          <w:rFonts w:ascii="Arial" w:hAnsi="Arial" w:cs="Times New Roman"/>
          <w:i/>
          <w:sz w:val="20"/>
        </w:rPr>
        <w:t>jours</w:t>
      </w:r>
      <w:proofErr w:type="spellEnd"/>
      <w:r>
        <w:rPr>
          <w:rFonts w:ascii="Arial" w:hAnsi="Arial" w:cs="Times New Roman"/>
          <w:sz w:val="20"/>
        </w:rPr>
        <w:t>. Prefacio</w:t>
      </w:r>
      <w:r w:rsidRPr="002E0290">
        <w:rPr>
          <w:rFonts w:ascii="Arial" w:hAnsi="Arial"/>
          <w:sz w:val="20"/>
        </w:rPr>
        <w:t xml:space="preserve"> de Raymond </w:t>
      </w:r>
      <w:proofErr w:type="spellStart"/>
      <w:r w:rsidRPr="002E0290">
        <w:rPr>
          <w:rFonts w:ascii="Arial" w:hAnsi="Arial"/>
          <w:sz w:val="20"/>
        </w:rPr>
        <w:t>Queneau</w:t>
      </w:r>
      <w:proofErr w:type="spellEnd"/>
      <w:r>
        <w:rPr>
          <w:rFonts w:ascii="Arial" w:hAnsi="Arial"/>
          <w:sz w:val="20"/>
        </w:rPr>
        <w:t>. Comentario</w:t>
      </w:r>
      <w:r w:rsidRPr="002E0290">
        <w:rPr>
          <w:rFonts w:ascii="Arial" w:hAnsi="Arial"/>
          <w:sz w:val="20"/>
        </w:rPr>
        <w:t xml:space="preserve"> de Roland Barthes.</w:t>
      </w:r>
      <w:r w:rsidR="002742E2">
        <w:rPr>
          <w:rFonts w:ascii="Arial" w:hAnsi="Arial"/>
          <w:sz w:val="20"/>
        </w:rPr>
        <w:t xml:space="preserve"> París: Gallimard,</w:t>
      </w:r>
      <w:r>
        <w:rPr>
          <w:rFonts w:ascii="Arial" w:hAnsi="Arial"/>
          <w:sz w:val="20"/>
        </w:rPr>
        <w:t xml:space="preserve"> </w:t>
      </w:r>
      <w:r w:rsidR="002742E2">
        <w:rPr>
          <w:rFonts w:ascii="Arial" w:hAnsi="Arial"/>
          <w:sz w:val="20"/>
        </w:rPr>
        <w:t>2003.</w:t>
      </w:r>
    </w:p>
    <w:p w:rsidR="002E0290" w:rsidRPr="002E0290" w:rsidRDefault="00834EDC" w:rsidP="002E0290">
      <w:pPr>
        <w:spacing w:after="0"/>
        <w:ind w:left="567" w:hanging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–––</w:t>
      </w:r>
      <w:r w:rsidRPr="00834EDC">
        <w:rPr>
          <w:rFonts w:ascii="Arial" w:hAnsi="Arial"/>
          <w:sz w:val="20"/>
        </w:rPr>
        <w:t xml:space="preserve">. </w:t>
      </w:r>
      <w:r>
        <w:rPr>
          <w:rFonts w:ascii="Arial" w:hAnsi="Arial"/>
          <w:sz w:val="20"/>
        </w:rPr>
        <w:t>“</w:t>
      </w:r>
      <w:r w:rsidRPr="00834EDC">
        <w:rPr>
          <w:rFonts w:ascii="Arial" w:hAnsi="Arial"/>
          <w:sz w:val="20"/>
        </w:rPr>
        <w:t xml:space="preserve">La </w:t>
      </w:r>
      <w:proofErr w:type="spellStart"/>
      <w:r w:rsidRPr="00834EDC">
        <w:rPr>
          <w:rFonts w:ascii="Arial" w:hAnsi="Arial"/>
          <w:sz w:val="20"/>
        </w:rPr>
        <w:t>lettre</w:t>
      </w:r>
      <w:proofErr w:type="spellEnd"/>
      <w:r w:rsidRPr="00834EDC">
        <w:rPr>
          <w:rFonts w:ascii="Arial" w:hAnsi="Arial"/>
          <w:sz w:val="20"/>
        </w:rPr>
        <w:t xml:space="preserve"> et </w:t>
      </w:r>
      <w:proofErr w:type="spellStart"/>
      <w:r w:rsidRPr="00834EDC">
        <w:rPr>
          <w:rFonts w:ascii="Arial" w:hAnsi="Arial"/>
          <w:sz w:val="20"/>
        </w:rPr>
        <w:t>l'image</w:t>
      </w:r>
      <w:proofErr w:type="spellEnd"/>
      <w:r>
        <w:rPr>
          <w:rFonts w:ascii="Arial" w:hAnsi="Arial"/>
          <w:sz w:val="20"/>
        </w:rPr>
        <w:t>”.</w:t>
      </w:r>
      <w:r w:rsidRPr="00834EDC">
        <w:rPr>
          <w:rFonts w:ascii="Arial" w:hAnsi="Arial"/>
          <w:sz w:val="20"/>
        </w:rPr>
        <w:t xml:space="preserve"> </w:t>
      </w:r>
      <w:proofErr w:type="spellStart"/>
      <w:r w:rsidRPr="00834EDC">
        <w:rPr>
          <w:rFonts w:ascii="Arial" w:hAnsi="Arial"/>
          <w:i/>
          <w:sz w:val="20"/>
        </w:rPr>
        <w:t>Communication</w:t>
      </w:r>
      <w:proofErr w:type="spellEnd"/>
      <w:r w:rsidRPr="00834EDC">
        <w:rPr>
          <w:rFonts w:ascii="Arial" w:hAnsi="Arial"/>
          <w:i/>
          <w:sz w:val="20"/>
        </w:rPr>
        <w:t xml:space="preserve"> et </w:t>
      </w:r>
      <w:proofErr w:type="spellStart"/>
      <w:r w:rsidRPr="00834EDC">
        <w:rPr>
          <w:rFonts w:ascii="Arial" w:hAnsi="Arial"/>
          <w:i/>
          <w:sz w:val="20"/>
        </w:rPr>
        <w:t>langages</w:t>
      </w:r>
      <w:proofErr w:type="spellEnd"/>
      <w:r w:rsidR="00576873">
        <w:rPr>
          <w:rFonts w:ascii="Arial" w:hAnsi="Arial"/>
          <w:sz w:val="20"/>
        </w:rPr>
        <w:t xml:space="preserve">, </w:t>
      </w:r>
      <w:proofErr w:type="spellStart"/>
      <w:r w:rsidR="00576873">
        <w:rPr>
          <w:rFonts w:ascii="Arial" w:hAnsi="Arial"/>
          <w:sz w:val="20"/>
        </w:rPr>
        <w:t>N</w:t>
      </w:r>
      <w:r w:rsidRPr="00834EDC">
        <w:rPr>
          <w:rFonts w:ascii="Arial" w:hAnsi="Arial"/>
          <w:sz w:val="20"/>
        </w:rPr>
        <w:t>°</w:t>
      </w:r>
      <w:proofErr w:type="spellEnd"/>
      <w:r w:rsidR="00D40B3D">
        <w:rPr>
          <w:rFonts w:ascii="Arial" w:hAnsi="Arial"/>
          <w:sz w:val="20"/>
        </w:rPr>
        <w:t xml:space="preserve"> </w:t>
      </w:r>
      <w:r w:rsidRPr="00834EDC">
        <w:rPr>
          <w:rFonts w:ascii="Arial" w:hAnsi="Arial"/>
          <w:sz w:val="20"/>
        </w:rPr>
        <w:t>6, 1970. pp. 42-53.</w:t>
      </w:r>
    </w:p>
    <w:p w:rsidR="0027090B" w:rsidRPr="0027090B" w:rsidRDefault="0027090B" w:rsidP="005F47D2">
      <w:pPr>
        <w:spacing w:after="0"/>
        <w:ind w:left="567" w:hanging="567"/>
        <w:jc w:val="both"/>
        <w:rPr>
          <w:rFonts w:ascii="Arial" w:hAnsi="Arial" w:cs="Times New Roman"/>
          <w:sz w:val="20"/>
        </w:rPr>
      </w:pPr>
      <w:proofErr w:type="spellStart"/>
      <w:r>
        <w:rPr>
          <w:rFonts w:ascii="Arial" w:hAnsi="Arial" w:cs="Times New Roman"/>
          <w:sz w:val="20"/>
        </w:rPr>
        <w:t>Meschonnic</w:t>
      </w:r>
      <w:proofErr w:type="spellEnd"/>
      <w:r>
        <w:rPr>
          <w:rFonts w:ascii="Arial" w:hAnsi="Arial" w:cs="Times New Roman"/>
          <w:sz w:val="20"/>
        </w:rPr>
        <w:t xml:space="preserve">, Henri. </w:t>
      </w:r>
      <w:r>
        <w:rPr>
          <w:rFonts w:ascii="Arial" w:hAnsi="Arial" w:cs="Times New Roman"/>
          <w:i/>
          <w:sz w:val="20"/>
        </w:rPr>
        <w:t>La poética como crítica del sentido</w:t>
      </w:r>
      <w:r>
        <w:rPr>
          <w:rFonts w:ascii="Arial" w:hAnsi="Arial" w:cs="Times New Roman"/>
          <w:sz w:val="20"/>
        </w:rPr>
        <w:t xml:space="preserve">, </w:t>
      </w:r>
      <w:proofErr w:type="spellStart"/>
      <w:r>
        <w:rPr>
          <w:rFonts w:ascii="Arial" w:hAnsi="Arial" w:cs="Times New Roman"/>
          <w:sz w:val="20"/>
        </w:rPr>
        <w:t>trad</w:t>
      </w:r>
      <w:proofErr w:type="spellEnd"/>
      <w:r>
        <w:rPr>
          <w:rFonts w:ascii="Arial" w:hAnsi="Arial" w:cs="Times New Roman"/>
          <w:sz w:val="20"/>
        </w:rPr>
        <w:t xml:space="preserve">. H. </w:t>
      </w:r>
      <w:proofErr w:type="spellStart"/>
      <w:r>
        <w:rPr>
          <w:rFonts w:ascii="Arial" w:hAnsi="Arial" w:cs="Times New Roman"/>
          <w:sz w:val="20"/>
        </w:rPr>
        <w:t>Savino</w:t>
      </w:r>
      <w:proofErr w:type="spellEnd"/>
      <w:r>
        <w:rPr>
          <w:rFonts w:ascii="Arial" w:hAnsi="Arial" w:cs="Times New Roman"/>
          <w:sz w:val="20"/>
        </w:rPr>
        <w:t xml:space="preserve">. Buenos Aires: Territorios, </w:t>
      </w:r>
      <w:r w:rsidR="006C3BC9">
        <w:rPr>
          <w:rFonts w:ascii="Arial" w:hAnsi="Arial" w:cs="Times New Roman"/>
          <w:sz w:val="20"/>
        </w:rPr>
        <w:t>2007.</w:t>
      </w:r>
    </w:p>
    <w:p w:rsidR="00294495" w:rsidRPr="006832F6" w:rsidRDefault="00294495" w:rsidP="005F47D2">
      <w:pPr>
        <w:spacing w:after="0"/>
        <w:ind w:left="567" w:hanging="567"/>
        <w:jc w:val="both"/>
        <w:rPr>
          <w:rFonts w:ascii="Arial" w:hAnsi="Arial" w:cs="Times New Roman"/>
          <w:sz w:val="20"/>
        </w:rPr>
      </w:pPr>
      <w:proofErr w:type="spellStart"/>
      <w:r w:rsidRPr="006832F6">
        <w:rPr>
          <w:rFonts w:ascii="Arial" w:hAnsi="Arial" w:cs="Times New Roman"/>
          <w:sz w:val="20"/>
        </w:rPr>
        <w:t>Milon</w:t>
      </w:r>
      <w:proofErr w:type="spellEnd"/>
      <w:r w:rsidRPr="006832F6">
        <w:rPr>
          <w:rFonts w:ascii="Arial" w:hAnsi="Arial" w:cs="Times New Roman"/>
          <w:sz w:val="20"/>
        </w:rPr>
        <w:t xml:space="preserve">, Alain y Marc </w:t>
      </w:r>
      <w:proofErr w:type="spellStart"/>
      <w:r w:rsidRPr="006832F6">
        <w:rPr>
          <w:rFonts w:ascii="Arial" w:hAnsi="Arial" w:cs="Times New Roman"/>
          <w:sz w:val="20"/>
        </w:rPr>
        <w:t>Perelman</w:t>
      </w:r>
      <w:proofErr w:type="spellEnd"/>
      <w:r w:rsidRPr="006832F6">
        <w:rPr>
          <w:rFonts w:ascii="Arial" w:hAnsi="Arial" w:cs="Times New Roman"/>
          <w:sz w:val="20"/>
        </w:rPr>
        <w:t xml:space="preserve"> (</w:t>
      </w:r>
      <w:proofErr w:type="spellStart"/>
      <w:r w:rsidRPr="006832F6">
        <w:rPr>
          <w:rFonts w:ascii="Arial" w:hAnsi="Arial" w:cs="Times New Roman"/>
          <w:sz w:val="20"/>
        </w:rPr>
        <w:t>dirs</w:t>
      </w:r>
      <w:proofErr w:type="spellEnd"/>
      <w:r w:rsidRPr="006832F6">
        <w:rPr>
          <w:rFonts w:ascii="Arial" w:hAnsi="Arial" w:cs="Times New Roman"/>
          <w:sz w:val="20"/>
        </w:rPr>
        <w:t xml:space="preserve">.). </w:t>
      </w:r>
      <w:r w:rsidRPr="006832F6">
        <w:rPr>
          <w:rFonts w:ascii="Arial" w:hAnsi="Arial" w:cs="Times New Roman"/>
          <w:i/>
          <w:iCs/>
          <w:sz w:val="20"/>
        </w:rPr>
        <w:t xml:space="preserve">Le </w:t>
      </w:r>
      <w:proofErr w:type="spellStart"/>
      <w:r w:rsidRPr="006832F6">
        <w:rPr>
          <w:rFonts w:ascii="Arial" w:hAnsi="Arial" w:cs="Times New Roman"/>
          <w:i/>
          <w:iCs/>
          <w:sz w:val="20"/>
        </w:rPr>
        <w:t>livre</w:t>
      </w:r>
      <w:proofErr w:type="spellEnd"/>
      <w:r w:rsidRPr="006832F6">
        <w:rPr>
          <w:rFonts w:ascii="Arial" w:hAnsi="Arial" w:cs="Times New Roman"/>
          <w:i/>
          <w:iCs/>
          <w:sz w:val="20"/>
        </w:rPr>
        <w:t xml:space="preserve"> et </w:t>
      </w:r>
      <w:proofErr w:type="spellStart"/>
      <w:r w:rsidRPr="006832F6">
        <w:rPr>
          <w:rFonts w:ascii="Arial" w:hAnsi="Arial" w:cs="Times New Roman"/>
          <w:i/>
          <w:iCs/>
          <w:sz w:val="20"/>
        </w:rPr>
        <w:t>ses</w:t>
      </w:r>
      <w:proofErr w:type="spellEnd"/>
      <w:r w:rsidRPr="006832F6">
        <w:rPr>
          <w:rFonts w:ascii="Arial" w:hAnsi="Arial" w:cs="Times New Roman"/>
          <w:i/>
          <w:iCs/>
          <w:sz w:val="20"/>
        </w:rPr>
        <w:t xml:space="preserve"> </w:t>
      </w:r>
      <w:proofErr w:type="spellStart"/>
      <w:r w:rsidRPr="006832F6">
        <w:rPr>
          <w:rFonts w:ascii="Arial" w:hAnsi="Arial" w:cs="Times New Roman"/>
          <w:i/>
          <w:iCs/>
          <w:sz w:val="20"/>
        </w:rPr>
        <w:t>espaces</w:t>
      </w:r>
      <w:proofErr w:type="spellEnd"/>
      <w:r w:rsidRPr="006832F6">
        <w:rPr>
          <w:rFonts w:ascii="Arial" w:hAnsi="Arial" w:cs="Times New Roman"/>
          <w:i/>
          <w:iCs/>
          <w:sz w:val="20"/>
        </w:rPr>
        <w:t>.</w:t>
      </w:r>
      <w:r w:rsidRPr="006832F6">
        <w:rPr>
          <w:rFonts w:ascii="Arial" w:hAnsi="Arial" w:cs="Times New Roman"/>
          <w:sz w:val="20"/>
        </w:rPr>
        <w:t xml:space="preserve"> Nanterre: </w:t>
      </w:r>
      <w:proofErr w:type="spellStart"/>
      <w:r w:rsidRPr="006832F6">
        <w:rPr>
          <w:rFonts w:ascii="Arial" w:hAnsi="Arial" w:cs="Times New Roman"/>
          <w:sz w:val="20"/>
        </w:rPr>
        <w:t>Presses</w:t>
      </w:r>
      <w:proofErr w:type="spellEnd"/>
      <w:r w:rsidRPr="006832F6">
        <w:rPr>
          <w:rFonts w:ascii="Arial" w:hAnsi="Arial" w:cs="Times New Roman"/>
          <w:sz w:val="20"/>
        </w:rPr>
        <w:t xml:space="preserve"> </w:t>
      </w:r>
      <w:proofErr w:type="spellStart"/>
      <w:r w:rsidRPr="006832F6">
        <w:rPr>
          <w:rFonts w:ascii="Arial" w:hAnsi="Arial" w:cs="Times New Roman"/>
          <w:sz w:val="20"/>
        </w:rPr>
        <w:t>universitaires</w:t>
      </w:r>
      <w:proofErr w:type="spellEnd"/>
      <w:r w:rsidRPr="006832F6">
        <w:rPr>
          <w:rFonts w:ascii="Arial" w:hAnsi="Arial" w:cs="Times New Roman"/>
          <w:sz w:val="20"/>
        </w:rPr>
        <w:t xml:space="preserve"> de Paris Nanterre, 2007. Disponible en Internet: </w:t>
      </w:r>
      <w:hyperlink r:id="rId29" w:history="1">
        <w:r w:rsidRPr="006832F6">
          <w:rPr>
            <w:rStyle w:val="Hipervnculo"/>
            <w:rFonts w:ascii="Arial" w:hAnsi="Arial" w:cs="Times New Roman"/>
            <w:sz w:val="20"/>
          </w:rPr>
          <w:t>http://books.openedition.org/pupo/453</w:t>
        </w:r>
      </w:hyperlink>
      <w:r w:rsidRPr="006832F6">
        <w:rPr>
          <w:rFonts w:ascii="Arial" w:hAnsi="Arial" w:cs="Times New Roman"/>
          <w:sz w:val="20"/>
        </w:rPr>
        <w:t>.</w:t>
      </w:r>
    </w:p>
    <w:p w:rsidR="0043162D" w:rsidRPr="006832F6" w:rsidRDefault="0059254E" w:rsidP="005F47D2">
      <w:pPr>
        <w:spacing w:after="0"/>
        <w:ind w:left="567" w:hanging="567"/>
        <w:jc w:val="both"/>
        <w:rPr>
          <w:rFonts w:ascii="Arial" w:hAnsi="Arial" w:cs="Times New Roman"/>
          <w:sz w:val="20"/>
        </w:rPr>
      </w:pPr>
      <w:proofErr w:type="spellStart"/>
      <w:r w:rsidRPr="006832F6">
        <w:rPr>
          <w:rFonts w:ascii="Arial" w:hAnsi="Arial" w:cs="Times New Roman"/>
          <w:sz w:val="20"/>
        </w:rPr>
        <w:t>Ortel</w:t>
      </w:r>
      <w:proofErr w:type="spellEnd"/>
      <w:r w:rsidRPr="006832F6">
        <w:rPr>
          <w:rFonts w:ascii="Arial" w:hAnsi="Arial" w:cs="Times New Roman"/>
          <w:i/>
          <w:sz w:val="20"/>
        </w:rPr>
        <w:t xml:space="preserve">, </w:t>
      </w:r>
      <w:r w:rsidRPr="006832F6">
        <w:rPr>
          <w:rFonts w:ascii="Arial" w:hAnsi="Arial" w:cs="Times New Roman"/>
          <w:sz w:val="20"/>
        </w:rPr>
        <w:t>Philippe.</w:t>
      </w:r>
      <w:r w:rsidRPr="006832F6">
        <w:rPr>
          <w:rFonts w:ascii="Arial" w:hAnsi="Arial" w:cs="Times New Roman"/>
          <w:i/>
          <w:sz w:val="20"/>
        </w:rPr>
        <w:t xml:space="preserve"> La </w:t>
      </w:r>
      <w:proofErr w:type="spellStart"/>
      <w:r w:rsidRPr="006832F6">
        <w:rPr>
          <w:rFonts w:ascii="Arial" w:hAnsi="Arial" w:cs="Times New Roman"/>
          <w:i/>
          <w:sz w:val="20"/>
        </w:rPr>
        <w:t>Littérature</w:t>
      </w:r>
      <w:proofErr w:type="spellEnd"/>
      <w:r w:rsidRPr="006832F6">
        <w:rPr>
          <w:rFonts w:ascii="Arial" w:hAnsi="Arial" w:cs="Times New Roman"/>
          <w:i/>
          <w:sz w:val="20"/>
        </w:rPr>
        <w:t xml:space="preserve"> à </w:t>
      </w:r>
      <w:proofErr w:type="spellStart"/>
      <w:r w:rsidRPr="006832F6">
        <w:rPr>
          <w:rFonts w:ascii="Arial" w:hAnsi="Arial" w:cs="Times New Roman"/>
          <w:i/>
          <w:sz w:val="20"/>
        </w:rPr>
        <w:t>l'ère</w:t>
      </w:r>
      <w:proofErr w:type="spellEnd"/>
      <w:r w:rsidRPr="006832F6">
        <w:rPr>
          <w:rFonts w:ascii="Arial" w:hAnsi="Arial" w:cs="Times New Roman"/>
          <w:i/>
          <w:sz w:val="20"/>
        </w:rPr>
        <w:t xml:space="preserve"> de la </w:t>
      </w:r>
      <w:proofErr w:type="spellStart"/>
      <w:r w:rsidRPr="006832F6">
        <w:rPr>
          <w:rFonts w:ascii="Arial" w:hAnsi="Arial" w:cs="Times New Roman"/>
          <w:i/>
          <w:sz w:val="20"/>
        </w:rPr>
        <w:t>photographie</w:t>
      </w:r>
      <w:proofErr w:type="spellEnd"/>
      <w:r w:rsidRPr="006832F6">
        <w:rPr>
          <w:rFonts w:ascii="Arial" w:hAnsi="Arial" w:cs="Times New Roman"/>
          <w:i/>
          <w:sz w:val="20"/>
        </w:rPr>
        <w:t xml:space="preserve">, </w:t>
      </w:r>
      <w:proofErr w:type="spellStart"/>
      <w:r w:rsidRPr="006832F6">
        <w:rPr>
          <w:rFonts w:ascii="Arial" w:hAnsi="Arial" w:cs="Times New Roman"/>
          <w:i/>
          <w:sz w:val="20"/>
        </w:rPr>
        <w:t>enquête</w:t>
      </w:r>
      <w:proofErr w:type="spellEnd"/>
      <w:r w:rsidRPr="006832F6">
        <w:rPr>
          <w:rFonts w:ascii="Arial" w:hAnsi="Arial" w:cs="Times New Roman"/>
          <w:i/>
          <w:sz w:val="20"/>
        </w:rPr>
        <w:t xml:space="preserve"> sur une </w:t>
      </w:r>
      <w:proofErr w:type="spellStart"/>
      <w:r w:rsidRPr="006832F6">
        <w:rPr>
          <w:rFonts w:ascii="Arial" w:hAnsi="Arial" w:cs="Times New Roman"/>
          <w:i/>
          <w:sz w:val="20"/>
        </w:rPr>
        <w:t>révolution</w:t>
      </w:r>
      <w:proofErr w:type="spellEnd"/>
      <w:r w:rsidRPr="006832F6">
        <w:rPr>
          <w:rFonts w:ascii="Arial" w:hAnsi="Arial" w:cs="Times New Roman"/>
          <w:i/>
          <w:sz w:val="20"/>
        </w:rPr>
        <w:t xml:space="preserve"> invisible</w:t>
      </w:r>
      <w:r w:rsidRPr="006832F6">
        <w:rPr>
          <w:rFonts w:ascii="Arial" w:hAnsi="Arial" w:cs="Times New Roman"/>
          <w:sz w:val="20"/>
        </w:rPr>
        <w:t xml:space="preserve">. </w:t>
      </w:r>
      <w:proofErr w:type="spellStart"/>
      <w:r w:rsidRPr="006832F6">
        <w:rPr>
          <w:rFonts w:ascii="Arial" w:hAnsi="Arial" w:cs="Times New Roman"/>
          <w:sz w:val="20"/>
        </w:rPr>
        <w:t>Nîmes</w:t>
      </w:r>
      <w:proofErr w:type="spellEnd"/>
      <w:r w:rsidRPr="006832F6">
        <w:rPr>
          <w:rFonts w:ascii="Arial" w:hAnsi="Arial" w:cs="Times New Roman"/>
          <w:sz w:val="20"/>
        </w:rPr>
        <w:t xml:space="preserve">: Jacqueline </w:t>
      </w:r>
      <w:proofErr w:type="spellStart"/>
      <w:r w:rsidRPr="006832F6">
        <w:rPr>
          <w:rFonts w:ascii="Arial" w:hAnsi="Arial" w:cs="Times New Roman"/>
          <w:sz w:val="20"/>
        </w:rPr>
        <w:t>Chambon</w:t>
      </w:r>
      <w:proofErr w:type="spellEnd"/>
      <w:r w:rsidRPr="006832F6">
        <w:rPr>
          <w:rFonts w:ascii="Arial" w:hAnsi="Arial" w:cs="Times New Roman"/>
          <w:sz w:val="20"/>
        </w:rPr>
        <w:t>, 2002.</w:t>
      </w:r>
    </w:p>
    <w:p w:rsidR="005E5CB7" w:rsidRDefault="00EB211D" w:rsidP="005F47D2">
      <w:pPr>
        <w:spacing w:after="0"/>
        <w:ind w:left="567" w:hanging="567"/>
        <w:jc w:val="both"/>
        <w:rPr>
          <w:rFonts w:ascii="Arial" w:hAnsi="Arial" w:cs="Times New Roman"/>
          <w:sz w:val="20"/>
        </w:rPr>
      </w:pPr>
      <w:proofErr w:type="spellStart"/>
      <w:r w:rsidRPr="00EB211D">
        <w:rPr>
          <w:rFonts w:ascii="Arial" w:hAnsi="Arial" w:cs="Times New Roman"/>
          <w:sz w:val="20"/>
        </w:rPr>
        <w:t>Peignot</w:t>
      </w:r>
      <w:proofErr w:type="spellEnd"/>
      <w:r w:rsidRPr="00EB211D">
        <w:rPr>
          <w:rFonts w:ascii="Arial" w:hAnsi="Arial" w:cs="Times New Roman"/>
          <w:sz w:val="20"/>
        </w:rPr>
        <w:t xml:space="preserve">, </w:t>
      </w:r>
      <w:proofErr w:type="spellStart"/>
      <w:r w:rsidRPr="00EB211D">
        <w:rPr>
          <w:rFonts w:ascii="Arial" w:hAnsi="Arial" w:cs="Times New Roman"/>
          <w:sz w:val="20"/>
        </w:rPr>
        <w:t>Jérôme</w:t>
      </w:r>
      <w:proofErr w:type="spellEnd"/>
      <w:r w:rsidRPr="00EB211D">
        <w:rPr>
          <w:rFonts w:ascii="Arial" w:hAnsi="Arial" w:cs="Times New Roman"/>
          <w:sz w:val="20"/>
        </w:rPr>
        <w:t xml:space="preserve">. </w:t>
      </w:r>
      <w:r w:rsidRPr="00EB211D">
        <w:rPr>
          <w:rFonts w:ascii="Arial" w:hAnsi="Arial" w:cs="Times New Roman"/>
          <w:i/>
          <w:sz w:val="20"/>
        </w:rPr>
        <w:t xml:space="preserve">De </w:t>
      </w:r>
      <w:proofErr w:type="spellStart"/>
      <w:r w:rsidRPr="00EB211D">
        <w:rPr>
          <w:rFonts w:ascii="Arial" w:hAnsi="Arial" w:cs="Times New Roman"/>
          <w:i/>
          <w:sz w:val="20"/>
        </w:rPr>
        <w:t>l’écriture</w:t>
      </w:r>
      <w:proofErr w:type="spellEnd"/>
      <w:r w:rsidRPr="00EB211D">
        <w:rPr>
          <w:rFonts w:ascii="Arial" w:hAnsi="Arial" w:cs="Times New Roman"/>
          <w:i/>
          <w:sz w:val="20"/>
        </w:rPr>
        <w:t xml:space="preserve"> à la </w:t>
      </w:r>
      <w:proofErr w:type="spellStart"/>
      <w:r w:rsidRPr="00EB211D">
        <w:rPr>
          <w:rFonts w:ascii="Arial" w:hAnsi="Arial" w:cs="Times New Roman"/>
          <w:i/>
          <w:sz w:val="20"/>
        </w:rPr>
        <w:t>typographie</w:t>
      </w:r>
      <w:proofErr w:type="spellEnd"/>
      <w:r w:rsidR="00FF301C">
        <w:rPr>
          <w:rFonts w:ascii="Arial" w:hAnsi="Arial" w:cs="Times New Roman"/>
          <w:sz w:val="20"/>
        </w:rPr>
        <w:t>. París: Gallimard, 1967.</w:t>
      </w:r>
    </w:p>
    <w:p w:rsidR="00EB211D" w:rsidRPr="005E5CB7" w:rsidRDefault="005E5CB7" w:rsidP="005F47D2">
      <w:pPr>
        <w:spacing w:after="0"/>
        <w:ind w:left="567" w:hanging="567"/>
        <w:jc w:val="both"/>
        <w:rPr>
          <w:rFonts w:ascii="Arial" w:hAnsi="Arial"/>
          <w:sz w:val="20"/>
        </w:rPr>
      </w:pPr>
      <w:r>
        <w:rPr>
          <w:rFonts w:ascii="Arial" w:hAnsi="Arial" w:cs="Times New Roman"/>
          <w:sz w:val="20"/>
        </w:rPr>
        <w:t>–––. “</w:t>
      </w:r>
      <w:proofErr w:type="spellStart"/>
      <w:r w:rsidRPr="005E5CB7">
        <w:rPr>
          <w:rFonts w:ascii="Arial" w:hAnsi="Arial" w:cs="Times New Roman"/>
          <w:sz w:val="20"/>
        </w:rPr>
        <w:t>Du</w:t>
      </w:r>
      <w:proofErr w:type="spellEnd"/>
      <w:r w:rsidRPr="005E5CB7">
        <w:rPr>
          <w:rFonts w:ascii="Arial" w:hAnsi="Arial" w:cs="Times New Roman"/>
          <w:sz w:val="20"/>
        </w:rPr>
        <w:t xml:space="preserve"> </w:t>
      </w:r>
      <w:proofErr w:type="spellStart"/>
      <w:r w:rsidRPr="005E5CB7">
        <w:rPr>
          <w:rFonts w:ascii="Arial" w:hAnsi="Arial" w:cs="Times New Roman"/>
          <w:sz w:val="20"/>
        </w:rPr>
        <w:t>sexe</w:t>
      </w:r>
      <w:proofErr w:type="spellEnd"/>
      <w:r w:rsidRPr="005E5CB7">
        <w:rPr>
          <w:rFonts w:ascii="Arial" w:hAnsi="Arial" w:cs="Times New Roman"/>
          <w:sz w:val="20"/>
        </w:rPr>
        <w:t xml:space="preserve"> des </w:t>
      </w:r>
      <w:proofErr w:type="spellStart"/>
      <w:r w:rsidRPr="005E5CB7">
        <w:rPr>
          <w:rFonts w:ascii="Arial" w:hAnsi="Arial" w:cs="Times New Roman"/>
          <w:sz w:val="20"/>
        </w:rPr>
        <w:t>Sphinx</w:t>
      </w:r>
      <w:proofErr w:type="spellEnd"/>
      <w:r>
        <w:rPr>
          <w:rFonts w:ascii="Arial" w:hAnsi="Arial" w:cs="Times New Roman"/>
          <w:sz w:val="20"/>
        </w:rPr>
        <w:t>”</w:t>
      </w:r>
      <w:r>
        <w:rPr>
          <w:rFonts w:ascii="Arial" w:hAnsi="Arial"/>
          <w:sz w:val="20"/>
        </w:rPr>
        <w:t xml:space="preserve">. </w:t>
      </w:r>
      <w:r w:rsidRPr="005E5CB7">
        <w:rPr>
          <w:rFonts w:ascii="Arial" w:hAnsi="Arial"/>
          <w:i/>
          <w:sz w:val="20"/>
        </w:rPr>
        <w:t xml:space="preserve"> </w:t>
      </w:r>
      <w:proofErr w:type="spellStart"/>
      <w:r w:rsidRPr="005E5CB7">
        <w:rPr>
          <w:rFonts w:ascii="Arial" w:hAnsi="Arial"/>
          <w:i/>
          <w:sz w:val="20"/>
        </w:rPr>
        <w:t>L'oeil</w:t>
      </w:r>
      <w:proofErr w:type="spellEnd"/>
      <w:r w:rsidR="00576873">
        <w:rPr>
          <w:rFonts w:ascii="Arial" w:hAnsi="Arial"/>
          <w:sz w:val="20"/>
        </w:rPr>
        <w:t xml:space="preserve">, </w:t>
      </w:r>
      <w:proofErr w:type="spellStart"/>
      <w:r w:rsidR="00576873">
        <w:rPr>
          <w:rFonts w:ascii="Arial" w:hAnsi="Arial"/>
          <w:sz w:val="20"/>
        </w:rPr>
        <w:t>N</w:t>
      </w:r>
      <w:r>
        <w:rPr>
          <w:rFonts w:ascii="Arial" w:hAnsi="Arial"/>
          <w:sz w:val="20"/>
        </w:rPr>
        <w:t>º</w:t>
      </w:r>
      <w:proofErr w:type="spellEnd"/>
      <w:r>
        <w:rPr>
          <w:rFonts w:ascii="Arial" w:hAnsi="Arial"/>
          <w:sz w:val="20"/>
        </w:rPr>
        <w:t xml:space="preserve"> 161</w:t>
      </w:r>
      <w:r w:rsidRPr="005E5CB7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(</w:t>
      </w:r>
      <w:r w:rsidRPr="005E5CB7">
        <w:rPr>
          <w:rFonts w:ascii="Arial" w:hAnsi="Arial"/>
          <w:sz w:val="20"/>
        </w:rPr>
        <w:t>1968</w:t>
      </w:r>
      <w:r>
        <w:rPr>
          <w:rFonts w:ascii="Arial" w:hAnsi="Arial"/>
          <w:sz w:val="20"/>
        </w:rPr>
        <w:t>), pp</w:t>
      </w:r>
      <w:r w:rsidRPr="005E5CB7">
        <w:rPr>
          <w:rFonts w:ascii="Arial" w:hAnsi="Arial"/>
          <w:sz w:val="20"/>
        </w:rPr>
        <w:t>. 12-21</w:t>
      </w:r>
      <w:r>
        <w:rPr>
          <w:rFonts w:ascii="Arial" w:hAnsi="Arial"/>
          <w:sz w:val="20"/>
        </w:rPr>
        <w:t>.</w:t>
      </w:r>
    </w:p>
    <w:p w:rsidR="0003395C" w:rsidRDefault="0003395C" w:rsidP="005F47D2">
      <w:pPr>
        <w:spacing w:after="0"/>
        <w:ind w:left="567" w:hanging="567"/>
        <w:jc w:val="both"/>
        <w:rPr>
          <w:rFonts w:ascii="Arial" w:hAnsi="Arial" w:cs="Times New Roman"/>
          <w:sz w:val="20"/>
        </w:rPr>
      </w:pPr>
      <w:proofErr w:type="spellStart"/>
      <w:r>
        <w:rPr>
          <w:rFonts w:ascii="Arial" w:hAnsi="Arial" w:cs="Times New Roman"/>
          <w:sz w:val="20"/>
        </w:rPr>
        <w:t>Pellegrini</w:t>
      </w:r>
      <w:proofErr w:type="spellEnd"/>
      <w:r>
        <w:rPr>
          <w:rFonts w:ascii="Arial" w:hAnsi="Arial" w:cs="Times New Roman"/>
          <w:sz w:val="20"/>
        </w:rPr>
        <w:t xml:space="preserve">, Aldo. </w:t>
      </w:r>
      <w:r>
        <w:rPr>
          <w:rFonts w:ascii="Arial" w:hAnsi="Arial" w:cs="Times New Roman"/>
          <w:i/>
          <w:sz w:val="20"/>
        </w:rPr>
        <w:t xml:space="preserve">Antología </w:t>
      </w:r>
      <w:r w:rsidR="00E85946">
        <w:rPr>
          <w:rFonts w:ascii="Arial" w:hAnsi="Arial" w:cs="Times New Roman"/>
          <w:i/>
          <w:sz w:val="20"/>
        </w:rPr>
        <w:t>de la poesía</w:t>
      </w:r>
      <w:r>
        <w:rPr>
          <w:rFonts w:ascii="Arial" w:hAnsi="Arial" w:cs="Times New Roman"/>
          <w:i/>
          <w:sz w:val="20"/>
        </w:rPr>
        <w:t xml:space="preserve"> surrealis</w:t>
      </w:r>
      <w:r w:rsidR="00E85946">
        <w:rPr>
          <w:rFonts w:ascii="Arial" w:hAnsi="Arial" w:cs="Times New Roman"/>
          <w:i/>
          <w:sz w:val="20"/>
        </w:rPr>
        <w:t>ta</w:t>
      </w:r>
      <w:r w:rsidR="00E85946">
        <w:rPr>
          <w:rFonts w:ascii="Arial" w:hAnsi="Arial" w:cs="Times New Roman"/>
          <w:sz w:val="20"/>
        </w:rPr>
        <w:t>. Buenos Aires: Argonautas, 2006.</w:t>
      </w:r>
      <w:r>
        <w:rPr>
          <w:rFonts w:ascii="Arial" w:hAnsi="Arial" w:cs="Times New Roman"/>
          <w:sz w:val="20"/>
        </w:rPr>
        <w:t xml:space="preserve"> </w:t>
      </w:r>
    </w:p>
    <w:p w:rsidR="00483B18" w:rsidRPr="003B0B27" w:rsidRDefault="00D40B3D" w:rsidP="005F47D2">
      <w:pPr>
        <w:spacing w:after="0"/>
        <w:ind w:left="567" w:hanging="567"/>
        <w:jc w:val="both"/>
        <w:rPr>
          <w:rFonts w:ascii="Arial" w:hAnsi="Arial" w:cs="Times New Roman"/>
          <w:sz w:val="20"/>
        </w:rPr>
      </w:pPr>
      <w:proofErr w:type="spellStart"/>
      <w:r>
        <w:rPr>
          <w:rFonts w:ascii="Arial" w:hAnsi="Arial" w:cs="Times New Roman"/>
          <w:sz w:val="20"/>
        </w:rPr>
        <w:t>Percia</w:t>
      </w:r>
      <w:proofErr w:type="spellEnd"/>
      <w:r>
        <w:rPr>
          <w:rFonts w:ascii="Arial" w:hAnsi="Arial" w:cs="Times New Roman"/>
          <w:sz w:val="20"/>
        </w:rPr>
        <w:t>, Violeta.</w:t>
      </w:r>
      <w:r w:rsidR="00483B18" w:rsidRPr="003B0B27">
        <w:rPr>
          <w:rFonts w:ascii="Arial" w:hAnsi="Arial" w:cs="Times New Roman"/>
          <w:sz w:val="20"/>
        </w:rPr>
        <w:t xml:space="preserve"> </w:t>
      </w:r>
      <w:r w:rsidR="003B0B27" w:rsidRPr="003B0B27">
        <w:rPr>
          <w:rFonts w:ascii="Arial" w:hAnsi="Arial" w:cs="Times New Roman"/>
          <w:sz w:val="20"/>
        </w:rPr>
        <w:t>“</w:t>
      </w:r>
      <w:proofErr w:type="spellStart"/>
      <w:r w:rsidR="003B0B27" w:rsidRPr="003B0B27">
        <w:rPr>
          <w:rFonts w:ascii="Arial" w:hAnsi="Arial" w:cs="Times New Roman"/>
          <w:sz w:val="20"/>
        </w:rPr>
        <w:t>Stéphane</w:t>
      </w:r>
      <w:proofErr w:type="spellEnd"/>
      <w:r w:rsidR="003B0B27" w:rsidRPr="003B0B27">
        <w:rPr>
          <w:rFonts w:ascii="Arial" w:hAnsi="Arial" w:cs="Times New Roman"/>
          <w:sz w:val="20"/>
        </w:rPr>
        <w:t xml:space="preserve"> </w:t>
      </w:r>
      <w:proofErr w:type="spellStart"/>
      <w:r w:rsidR="003B0B27" w:rsidRPr="003B0B27">
        <w:rPr>
          <w:rFonts w:ascii="Arial" w:hAnsi="Arial" w:cs="Times New Roman"/>
          <w:sz w:val="20"/>
        </w:rPr>
        <w:t>Mallarmé</w:t>
      </w:r>
      <w:proofErr w:type="spellEnd"/>
      <w:r w:rsidR="003B0B27" w:rsidRPr="003B0B27">
        <w:rPr>
          <w:rFonts w:ascii="Arial" w:hAnsi="Arial" w:cs="Times New Roman"/>
          <w:sz w:val="20"/>
        </w:rPr>
        <w:t xml:space="preserve"> y la sintaxis del espacio”. </w:t>
      </w:r>
      <w:r w:rsidR="00483B18" w:rsidRPr="003B0B27">
        <w:rPr>
          <w:rFonts w:ascii="Arial" w:hAnsi="Arial" w:cs="Times New Roman"/>
          <w:i/>
          <w:sz w:val="20"/>
        </w:rPr>
        <w:t>Revista Laboratorio</w:t>
      </w:r>
      <w:r w:rsidR="00576873">
        <w:rPr>
          <w:rFonts w:ascii="Arial" w:hAnsi="Arial" w:cs="Times New Roman"/>
          <w:sz w:val="20"/>
        </w:rPr>
        <w:t xml:space="preserve">, Investigación, </w:t>
      </w:r>
      <w:proofErr w:type="spellStart"/>
      <w:r w:rsidR="00576873">
        <w:rPr>
          <w:rFonts w:ascii="Arial" w:hAnsi="Arial" w:cs="Times New Roman"/>
          <w:sz w:val="20"/>
        </w:rPr>
        <w:t>N</w:t>
      </w:r>
      <w:r w:rsidR="003B0B27" w:rsidRPr="003B0B27">
        <w:rPr>
          <w:rFonts w:ascii="Arial" w:hAnsi="Arial" w:cs="Times New Roman"/>
          <w:sz w:val="20"/>
        </w:rPr>
        <w:t>º</w:t>
      </w:r>
      <w:proofErr w:type="spellEnd"/>
      <w:r>
        <w:rPr>
          <w:rFonts w:ascii="Arial" w:hAnsi="Arial" w:cs="Times New Roman"/>
          <w:sz w:val="20"/>
        </w:rPr>
        <w:t xml:space="preserve"> </w:t>
      </w:r>
      <w:r w:rsidR="003B0B27" w:rsidRPr="003B0B27">
        <w:rPr>
          <w:rFonts w:ascii="Arial" w:hAnsi="Arial" w:cs="Times New Roman"/>
          <w:sz w:val="20"/>
        </w:rPr>
        <w:t xml:space="preserve">14 (2016). En línea: </w:t>
      </w:r>
      <w:hyperlink r:id="rId30" w:history="1">
        <w:r w:rsidR="003B0B27" w:rsidRPr="00003C6F">
          <w:rPr>
            <w:rStyle w:val="Hipervnculo"/>
            <w:rFonts w:ascii="Arial" w:hAnsi="Arial" w:cs="Times New Roman"/>
            <w:sz w:val="20"/>
          </w:rPr>
          <w:t>http://revistalaboratorio.udp.cl/stephanemallarme-ylasintaxis-delespacio/</w:t>
        </w:r>
      </w:hyperlink>
      <w:r w:rsidR="003B0B27">
        <w:rPr>
          <w:rFonts w:ascii="Arial" w:hAnsi="Arial" w:cs="Times New Roman"/>
          <w:sz w:val="20"/>
        </w:rPr>
        <w:t>.</w:t>
      </w:r>
      <w:r w:rsidR="00483B18" w:rsidRPr="006832F6">
        <w:rPr>
          <w:rFonts w:ascii="Arial" w:hAnsi="Arial" w:cs="Times New Roman"/>
          <w:sz w:val="20"/>
          <w:highlight w:val="yellow"/>
        </w:rPr>
        <w:t xml:space="preserve"> </w:t>
      </w:r>
    </w:p>
    <w:p w:rsidR="005D6C39" w:rsidRPr="005D6C39" w:rsidRDefault="00483B18" w:rsidP="005F47D2">
      <w:pPr>
        <w:spacing w:after="0"/>
        <w:ind w:left="567" w:hanging="567"/>
        <w:jc w:val="both"/>
        <w:rPr>
          <w:rFonts w:ascii="Arial" w:hAnsi="Arial" w:cs="Times New Roman"/>
          <w:sz w:val="20"/>
        </w:rPr>
      </w:pPr>
      <w:r w:rsidRPr="005D6C39">
        <w:rPr>
          <w:rFonts w:ascii="Arial" w:hAnsi="Arial" w:cs="Times New Roman"/>
          <w:sz w:val="20"/>
        </w:rPr>
        <w:t xml:space="preserve">––––. </w:t>
      </w:r>
      <w:r w:rsidR="005D6C39" w:rsidRPr="005D6C39">
        <w:rPr>
          <w:rFonts w:ascii="Arial" w:hAnsi="Arial" w:cs="Times New Roman"/>
          <w:sz w:val="20"/>
        </w:rPr>
        <w:t>“</w:t>
      </w:r>
      <w:proofErr w:type="spellStart"/>
      <w:r w:rsidR="005D6C39" w:rsidRPr="005D6C39">
        <w:rPr>
          <w:rFonts w:ascii="Arial" w:hAnsi="Arial" w:cs="Times New Roman"/>
          <w:sz w:val="20"/>
        </w:rPr>
        <w:t>Stéphane</w:t>
      </w:r>
      <w:proofErr w:type="spellEnd"/>
      <w:r w:rsidR="005D6C39" w:rsidRPr="005D6C39">
        <w:rPr>
          <w:rFonts w:ascii="Arial" w:hAnsi="Arial" w:cs="Times New Roman"/>
          <w:sz w:val="20"/>
        </w:rPr>
        <w:t xml:space="preserve"> </w:t>
      </w:r>
      <w:proofErr w:type="spellStart"/>
      <w:r w:rsidR="005D6C39" w:rsidRPr="005D6C39">
        <w:rPr>
          <w:rFonts w:ascii="Arial" w:hAnsi="Arial" w:cs="Times New Roman"/>
          <w:sz w:val="20"/>
        </w:rPr>
        <w:t>Mallarmé</w:t>
      </w:r>
      <w:proofErr w:type="spellEnd"/>
      <w:r w:rsidR="005D6C39" w:rsidRPr="005D6C39">
        <w:rPr>
          <w:rFonts w:ascii="Arial" w:hAnsi="Arial" w:cs="Times New Roman"/>
          <w:sz w:val="20"/>
        </w:rPr>
        <w:t xml:space="preserve">: experiencia pura y poesía”. </w:t>
      </w:r>
      <w:r w:rsidR="005D6C39" w:rsidRPr="005D6C39">
        <w:rPr>
          <w:rFonts w:ascii="Arial" w:hAnsi="Arial" w:cs="Times New Roman"/>
          <w:i/>
          <w:sz w:val="20"/>
        </w:rPr>
        <w:t>Revista Anclajes</w:t>
      </w:r>
      <w:r w:rsidR="005D6C39" w:rsidRPr="005D6C39">
        <w:rPr>
          <w:rFonts w:ascii="Arial" w:hAnsi="Arial" w:cs="Times New Roman"/>
          <w:sz w:val="20"/>
        </w:rPr>
        <w:t>. en prensa.</w:t>
      </w:r>
    </w:p>
    <w:p w:rsidR="005D6C39" w:rsidRPr="005D6C39" w:rsidRDefault="00483B18" w:rsidP="005D6C39">
      <w:pPr>
        <w:spacing w:after="0"/>
        <w:ind w:left="567" w:hanging="567"/>
        <w:jc w:val="both"/>
        <w:rPr>
          <w:rFonts w:ascii="Arial" w:hAnsi="Arial" w:cs="Times New Roman"/>
          <w:sz w:val="20"/>
        </w:rPr>
      </w:pPr>
      <w:r w:rsidRPr="005D6C39">
        <w:rPr>
          <w:rFonts w:ascii="Arial" w:hAnsi="Arial" w:cs="Times New Roman"/>
          <w:sz w:val="20"/>
        </w:rPr>
        <w:t xml:space="preserve">––––. </w:t>
      </w:r>
      <w:r w:rsidR="005D6C39" w:rsidRPr="005D6C39">
        <w:rPr>
          <w:rFonts w:ascii="Arial" w:hAnsi="Arial" w:cs="Times New Roman"/>
          <w:sz w:val="20"/>
        </w:rPr>
        <w:t>“La poesía como potencia en el contacto con el mundo</w:t>
      </w:r>
      <w:r w:rsidR="005D6C39">
        <w:rPr>
          <w:rFonts w:ascii="Arial" w:hAnsi="Arial" w:cs="Times New Roman"/>
          <w:sz w:val="20"/>
        </w:rPr>
        <w:t xml:space="preserve">”. </w:t>
      </w:r>
      <w:r w:rsidR="005D6C39">
        <w:rPr>
          <w:rFonts w:ascii="Arial" w:hAnsi="Arial" w:cs="Times New Roman"/>
          <w:i/>
          <w:sz w:val="20"/>
        </w:rPr>
        <w:t>Tenso</w:t>
      </w:r>
      <w:r w:rsidR="00D40B3D">
        <w:rPr>
          <w:rFonts w:ascii="Arial" w:hAnsi="Arial" w:cs="Times New Roman"/>
          <w:i/>
          <w:sz w:val="20"/>
        </w:rPr>
        <w:t xml:space="preserve"> D</w:t>
      </w:r>
      <w:r w:rsidR="005D6C39">
        <w:rPr>
          <w:rFonts w:ascii="Arial" w:hAnsi="Arial" w:cs="Times New Roman"/>
          <w:i/>
          <w:sz w:val="20"/>
        </w:rPr>
        <w:t>iagonal</w:t>
      </w:r>
      <w:r w:rsidR="00576873">
        <w:rPr>
          <w:rFonts w:ascii="Arial" w:hAnsi="Arial" w:cs="Times New Roman"/>
          <w:sz w:val="20"/>
        </w:rPr>
        <w:t xml:space="preserve">, </w:t>
      </w:r>
      <w:proofErr w:type="spellStart"/>
      <w:r w:rsidR="00576873">
        <w:rPr>
          <w:rFonts w:ascii="Arial" w:hAnsi="Arial" w:cs="Times New Roman"/>
          <w:sz w:val="20"/>
        </w:rPr>
        <w:t>Nº</w:t>
      </w:r>
      <w:proofErr w:type="spellEnd"/>
      <w:r w:rsidR="00576873">
        <w:rPr>
          <w:rFonts w:ascii="Arial" w:hAnsi="Arial" w:cs="Times New Roman"/>
          <w:sz w:val="20"/>
        </w:rPr>
        <w:t xml:space="preserve"> </w:t>
      </w:r>
      <w:r w:rsidR="005D6C39">
        <w:rPr>
          <w:rFonts w:ascii="Arial" w:hAnsi="Arial" w:cs="Times New Roman"/>
          <w:sz w:val="20"/>
        </w:rPr>
        <w:t xml:space="preserve">3 (2017), pp. 102-114. En línea: </w:t>
      </w:r>
      <w:hyperlink r:id="rId31" w:history="1">
        <w:r w:rsidR="005D6C39" w:rsidRPr="00003C6F">
          <w:rPr>
            <w:rStyle w:val="Hipervnculo"/>
            <w:rFonts w:ascii="Arial" w:hAnsi="Arial" w:cs="Times New Roman"/>
            <w:sz w:val="20"/>
          </w:rPr>
          <w:t>http://www.tensodiagonal.org/TD03/TensoDiagonal03-2017.pdf</w:t>
        </w:r>
      </w:hyperlink>
      <w:r w:rsidR="005D6C39">
        <w:rPr>
          <w:rFonts w:ascii="Arial" w:hAnsi="Arial" w:cs="Times New Roman"/>
          <w:sz w:val="20"/>
        </w:rPr>
        <w:t>.</w:t>
      </w:r>
    </w:p>
    <w:p w:rsidR="00EC1E81" w:rsidRDefault="00B22E47" w:rsidP="005F47D2">
      <w:pPr>
        <w:spacing w:after="0"/>
        <w:ind w:left="567" w:hanging="567"/>
        <w:jc w:val="both"/>
        <w:rPr>
          <w:rFonts w:ascii="Arial" w:hAnsi="Arial" w:cs="Times New Roman"/>
          <w:sz w:val="20"/>
        </w:rPr>
      </w:pPr>
      <w:proofErr w:type="spellStart"/>
      <w:r w:rsidRPr="00B22E47">
        <w:rPr>
          <w:rFonts w:ascii="Arial" w:hAnsi="Arial" w:cs="Times New Roman"/>
          <w:sz w:val="20"/>
        </w:rPr>
        <w:t>Rancière</w:t>
      </w:r>
      <w:proofErr w:type="spellEnd"/>
      <w:r w:rsidRPr="00B22E47">
        <w:rPr>
          <w:rFonts w:ascii="Arial" w:hAnsi="Arial" w:cs="Times New Roman"/>
          <w:sz w:val="20"/>
        </w:rPr>
        <w:t>, Jacques,</w:t>
      </w:r>
      <w:r w:rsidRPr="00B22E47">
        <w:rPr>
          <w:rFonts w:ascii="Arial" w:hAnsi="Arial" w:cs="Times New Roman"/>
          <w:i/>
          <w:sz w:val="20"/>
        </w:rPr>
        <w:t xml:space="preserve"> La </w:t>
      </w:r>
      <w:proofErr w:type="spellStart"/>
      <w:r w:rsidRPr="00B22E47">
        <w:rPr>
          <w:rFonts w:ascii="Arial" w:hAnsi="Arial" w:cs="Times New Roman"/>
          <w:i/>
          <w:sz w:val="20"/>
        </w:rPr>
        <w:t>Politique</w:t>
      </w:r>
      <w:proofErr w:type="spellEnd"/>
      <w:r w:rsidRPr="00B22E47">
        <w:rPr>
          <w:rFonts w:ascii="Arial" w:hAnsi="Arial" w:cs="Times New Roman"/>
          <w:i/>
          <w:sz w:val="20"/>
        </w:rPr>
        <w:t xml:space="preserve"> de la </w:t>
      </w:r>
      <w:proofErr w:type="spellStart"/>
      <w:r w:rsidRPr="00B22E47">
        <w:rPr>
          <w:rFonts w:ascii="Arial" w:hAnsi="Arial" w:cs="Times New Roman"/>
          <w:i/>
          <w:sz w:val="20"/>
        </w:rPr>
        <w:t>sirène</w:t>
      </w:r>
      <w:proofErr w:type="spellEnd"/>
      <w:r w:rsidRPr="00B22E47">
        <w:rPr>
          <w:rFonts w:ascii="Arial" w:hAnsi="Arial" w:cs="Times New Roman"/>
          <w:sz w:val="20"/>
        </w:rPr>
        <w:t xml:space="preserve">. París: </w:t>
      </w:r>
      <w:proofErr w:type="spellStart"/>
      <w:r w:rsidRPr="00B22E47">
        <w:rPr>
          <w:rFonts w:ascii="Arial" w:hAnsi="Arial" w:cs="Times New Roman"/>
          <w:sz w:val="20"/>
        </w:rPr>
        <w:t>Hachette</w:t>
      </w:r>
      <w:proofErr w:type="spellEnd"/>
      <w:r w:rsidRPr="00B22E47">
        <w:rPr>
          <w:rFonts w:ascii="Arial" w:hAnsi="Arial" w:cs="Times New Roman"/>
          <w:sz w:val="20"/>
        </w:rPr>
        <w:t>, 1996.</w:t>
      </w:r>
    </w:p>
    <w:p w:rsidR="008B337A" w:rsidRPr="006832F6" w:rsidRDefault="00EC1E81" w:rsidP="005F47D2">
      <w:pPr>
        <w:spacing w:after="0"/>
        <w:ind w:left="567" w:hanging="567"/>
        <w:jc w:val="both"/>
        <w:rPr>
          <w:rFonts w:ascii="Arial" w:hAnsi="Arial" w:cs="Times New Roman"/>
          <w:i/>
          <w:sz w:val="20"/>
        </w:rPr>
      </w:pPr>
      <w:proofErr w:type="spellStart"/>
      <w:r>
        <w:rPr>
          <w:rFonts w:ascii="Arial" w:hAnsi="Arial" w:cs="Times New Roman"/>
          <w:sz w:val="20"/>
        </w:rPr>
        <w:t>Reverdy</w:t>
      </w:r>
      <w:proofErr w:type="spellEnd"/>
      <w:r>
        <w:rPr>
          <w:rFonts w:ascii="Arial" w:hAnsi="Arial" w:cs="Times New Roman"/>
          <w:sz w:val="20"/>
        </w:rPr>
        <w:t xml:space="preserve">, Pierre. </w:t>
      </w:r>
      <w:proofErr w:type="spellStart"/>
      <w:r>
        <w:rPr>
          <w:rFonts w:ascii="Arial" w:hAnsi="Arial" w:cs="Times New Roman"/>
          <w:i/>
          <w:sz w:val="20"/>
        </w:rPr>
        <w:t>C</w:t>
      </w:r>
      <w:r w:rsidRPr="00EC1E81">
        <w:rPr>
          <w:rFonts w:ascii="Arial" w:hAnsi="Arial" w:cs="Times New Roman"/>
          <w:i/>
          <w:sz w:val="20"/>
        </w:rPr>
        <w:t>ette</w:t>
      </w:r>
      <w:proofErr w:type="spellEnd"/>
      <w:r w:rsidRPr="00EC1E81">
        <w:rPr>
          <w:rFonts w:ascii="Arial" w:hAnsi="Arial" w:cs="Times New Roman"/>
          <w:i/>
          <w:sz w:val="20"/>
        </w:rPr>
        <w:t xml:space="preserve"> </w:t>
      </w:r>
      <w:proofErr w:type="spellStart"/>
      <w:r w:rsidRPr="00EC1E81">
        <w:rPr>
          <w:rFonts w:ascii="Arial" w:hAnsi="Arial" w:cs="Times New Roman"/>
          <w:i/>
          <w:sz w:val="20"/>
        </w:rPr>
        <w:t>émotion</w:t>
      </w:r>
      <w:proofErr w:type="spellEnd"/>
      <w:r w:rsidRPr="00EC1E81">
        <w:rPr>
          <w:rFonts w:ascii="Arial" w:hAnsi="Arial" w:cs="Times New Roman"/>
          <w:i/>
          <w:sz w:val="20"/>
        </w:rPr>
        <w:t xml:space="preserve"> </w:t>
      </w:r>
      <w:proofErr w:type="spellStart"/>
      <w:r w:rsidRPr="00EC1E81">
        <w:rPr>
          <w:rFonts w:ascii="Arial" w:hAnsi="Arial" w:cs="Times New Roman"/>
          <w:i/>
          <w:sz w:val="20"/>
        </w:rPr>
        <w:t>appelée</w:t>
      </w:r>
      <w:proofErr w:type="spellEnd"/>
      <w:r w:rsidRPr="00EC1E81">
        <w:rPr>
          <w:rFonts w:ascii="Arial" w:hAnsi="Arial" w:cs="Times New Roman"/>
          <w:i/>
          <w:sz w:val="20"/>
        </w:rPr>
        <w:t xml:space="preserve"> </w:t>
      </w:r>
      <w:proofErr w:type="spellStart"/>
      <w:r w:rsidRPr="00EC1E81">
        <w:rPr>
          <w:rFonts w:ascii="Arial" w:hAnsi="Arial" w:cs="Times New Roman"/>
          <w:i/>
          <w:sz w:val="20"/>
        </w:rPr>
        <w:t>poésie</w:t>
      </w:r>
      <w:proofErr w:type="spellEnd"/>
      <w:r w:rsidRPr="00EC1E81">
        <w:rPr>
          <w:rFonts w:ascii="Arial" w:hAnsi="Arial" w:cs="Times New Roman"/>
          <w:i/>
          <w:sz w:val="20"/>
        </w:rPr>
        <w:t xml:space="preserve">: </w:t>
      </w:r>
      <w:proofErr w:type="spellStart"/>
      <w:r w:rsidRPr="00EC1E81">
        <w:rPr>
          <w:rFonts w:ascii="Arial" w:hAnsi="Arial" w:cs="Times New Roman"/>
          <w:i/>
          <w:sz w:val="20"/>
        </w:rPr>
        <w:t>Ecrits</w:t>
      </w:r>
      <w:proofErr w:type="spellEnd"/>
      <w:r w:rsidRPr="00EC1E81">
        <w:rPr>
          <w:rFonts w:ascii="Arial" w:hAnsi="Arial" w:cs="Times New Roman"/>
          <w:i/>
          <w:sz w:val="20"/>
        </w:rPr>
        <w:t xml:space="preserve"> sur la </w:t>
      </w:r>
      <w:proofErr w:type="spellStart"/>
      <w:r w:rsidRPr="00EC1E81">
        <w:rPr>
          <w:rFonts w:ascii="Arial" w:hAnsi="Arial" w:cs="Times New Roman"/>
          <w:i/>
          <w:sz w:val="20"/>
        </w:rPr>
        <w:t>poésie</w:t>
      </w:r>
      <w:proofErr w:type="spellEnd"/>
      <w:r w:rsidRPr="00EC1E81">
        <w:rPr>
          <w:rFonts w:ascii="Arial" w:hAnsi="Arial" w:cs="Times New Roman"/>
          <w:i/>
          <w:sz w:val="20"/>
        </w:rPr>
        <w:t xml:space="preserve"> (1932-1960)</w:t>
      </w:r>
      <w:r w:rsidRPr="00EC1E81">
        <w:rPr>
          <w:rFonts w:ascii="Arial" w:hAnsi="Arial" w:cs="Times New Roman"/>
          <w:sz w:val="20"/>
        </w:rPr>
        <w:t xml:space="preserve">. París, </w:t>
      </w:r>
      <w:proofErr w:type="spellStart"/>
      <w:r w:rsidRPr="00EC1E81">
        <w:rPr>
          <w:rFonts w:ascii="Arial" w:hAnsi="Arial" w:cs="Times New Roman"/>
          <w:sz w:val="20"/>
        </w:rPr>
        <w:t>Flammarion</w:t>
      </w:r>
      <w:proofErr w:type="spellEnd"/>
      <w:r w:rsidRPr="00EC1E81">
        <w:rPr>
          <w:rFonts w:ascii="Arial" w:hAnsi="Arial" w:cs="Times New Roman"/>
          <w:sz w:val="20"/>
        </w:rPr>
        <w:t>, 1974.</w:t>
      </w:r>
    </w:p>
    <w:p w:rsidR="00294495" w:rsidRPr="006C0C2E" w:rsidRDefault="00110692" w:rsidP="005F47D2">
      <w:pPr>
        <w:spacing w:after="0"/>
        <w:ind w:left="567" w:hanging="567"/>
        <w:jc w:val="both"/>
        <w:rPr>
          <w:rFonts w:ascii="Arial" w:hAnsi="Arial" w:cs="Times New Roman"/>
          <w:sz w:val="22"/>
        </w:rPr>
      </w:pPr>
      <w:proofErr w:type="spellStart"/>
      <w:r w:rsidRPr="006832F6">
        <w:rPr>
          <w:rFonts w:ascii="Arial" w:hAnsi="Arial" w:cs="Times New Roman"/>
          <w:sz w:val="20"/>
        </w:rPr>
        <w:t>Sché</w:t>
      </w:r>
      <w:r w:rsidR="00BC05AD" w:rsidRPr="006832F6">
        <w:rPr>
          <w:rFonts w:ascii="Arial" w:hAnsi="Arial" w:cs="Times New Roman"/>
          <w:sz w:val="20"/>
        </w:rPr>
        <w:t>rer</w:t>
      </w:r>
      <w:proofErr w:type="spellEnd"/>
      <w:r w:rsidR="00BC05AD" w:rsidRPr="006832F6">
        <w:rPr>
          <w:rFonts w:ascii="Arial" w:hAnsi="Arial" w:cs="Times New Roman"/>
          <w:sz w:val="20"/>
        </w:rPr>
        <w:t xml:space="preserve">, Jacques. </w:t>
      </w:r>
      <w:r w:rsidR="00BC05AD" w:rsidRPr="006832F6">
        <w:rPr>
          <w:rFonts w:ascii="Arial" w:hAnsi="Arial" w:cs="Times New Roman"/>
          <w:i/>
          <w:sz w:val="20"/>
        </w:rPr>
        <w:t xml:space="preserve">Le </w:t>
      </w:r>
      <w:r w:rsidR="006C0C2E" w:rsidRPr="006832F6">
        <w:rPr>
          <w:rFonts w:ascii="Arial" w:hAnsi="Arial" w:cs="Times New Roman"/>
          <w:i/>
          <w:sz w:val="20"/>
        </w:rPr>
        <w:t>“</w:t>
      </w:r>
      <w:proofErr w:type="spellStart"/>
      <w:r w:rsidR="00BC05AD" w:rsidRPr="006832F6">
        <w:rPr>
          <w:rFonts w:ascii="Arial" w:hAnsi="Arial" w:cs="Times New Roman"/>
          <w:i/>
          <w:sz w:val="20"/>
        </w:rPr>
        <w:t>Livre</w:t>
      </w:r>
      <w:proofErr w:type="spellEnd"/>
      <w:r w:rsidR="006C0C2E" w:rsidRPr="006832F6">
        <w:rPr>
          <w:rFonts w:ascii="Arial" w:hAnsi="Arial" w:cs="Times New Roman"/>
          <w:i/>
          <w:sz w:val="20"/>
        </w:rPr>
        <w:t>”</w:t>
      </w:r>
      <w:r w:rsidR="00BC05AD" w:rsidRPr="006832F6">
        <w:rPr>
          <w:rFonts w:ascii="Arial" w:hAnsi="Arial" w:cs="Times New Roman"/>
          <w:i/>
          <w:sz w:val="20"/>
        </w:rPr>
        <w:t xml:space="preserve"> de </w:t>
      </w:r>
      <w:proofErr w:type="spellStart"/>
      <w:r w:rsidR="00BC05AD" w:rsidRPr="006832F6">
        <w:rPr>
          <w:rFonts w:ascii="Arial" w:hAnsi="Arial" w:cs="Times New Roman"/>
          <w:i/>
          <w:sz w:val="20"/>
        </w:rPr>
        <w:t>Stéphane</w:t>
      </w:r>
      <w:proofErr w:type="spellEnd"/>
      <w:r w:rsidR="00BC05AD" w:rsidRPr="006832F6">
        <w:rPr>
          <w:rFonts w:ascii="Arial" w:hAnsi="Arial" w:cs="Times New Roman"/>
          <w:i/>
          <w:sz w:val="20"/>
        </w:rPr>
        <w:t xml:space="preserve"> </w:t>
      </w:r>
      <w:proofErr w:type="spellStart"/>
      <w:r w:rsidR="00BC05AD" w:rsidRPr="006832F6">
        <w:rPr>
          <w:rFonts w:ascii="Arial" w:hAnsi="Arial" w:cs="Times New Roman"/>
          <w:i/>
          <w:sz w:val="20"/>
        </w:rPr>
        <w:t>Mallarmé</w:t>
      </w:r>
      <w:proofErr w:type="spellEnd"/>
      <w:r w:rsidR="006C0C2E" w:rsidRPr="006832F6">
        <w:rPr>
          <w:rFonts w:ascii="Arial" w:hAnsi="Arial" w:cs="Times New Roman"/>
          <w:sz w:val="20"/>
        </w:rPr>
        <w:t>. París: Gallimard, 1957.</w:t>
      </w:r>
    </w:p>
    <w:p w:rsidR="003B0B27" w:rsidRDefault="003B0B27" w:rsidP="005E49FF">
      <w:pPr>
        <w:spacing w:after="0"/>
        <w:jc w:val="both"/>
        <w:rPr>
          <w:rFonts w:ascii="Arial" w:hAnsi="Arial" w:cs="Times New Roman"/>
          <w:sz w:val="22"/>
        </w:rPr>
      </w:pPr>
    </w:p>
    <w:p w:rsidR="008B337A" w:rsidRDefault="008B337A" w:rsidP="005E49FF">
      <w:pPr>
        <w:spacing w:after="0"/>
        <w:jc w:val="both"/>
        <w:rPr>
          <w:rFonts w:ascii="Arial" w:hAnsi="Arial" w:cs="Times New Roman"/>
          <w:sz w:val="22"/>
        </w:rPr>
      </w:pPr>
    </w:p>
    <w:p w:rsidR="003B0B27" w:rsidRDefault="007F1268" w:rsidP="005E49FF">
      <w:pPr>
        <w:spacing w:after="0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>6. Carga horaria</w:t>
      </w:r>
      <w:r w:rsidR="00444B4E">
        <w:rPr>
          <w:rFonts w:ascii="Arial" w:hAnsi="Arial" w:cs="Times New Roman"/>
          <w:sz w:val="22"/>
        </w:rPr>
        <w:t xml:space="preserve">: </w:t>
      </w:r>
      <w:r w:rsidR="005240F7">
        <w:rPr>
          <w:rFonts w:ascii="Arial" w:hAnsi="Arial" w:cs="Times New Roman"/>
          <w:sz w:val="22"/>
        </w:rPr>
        <w:t>La materia se dictará d</w:t>
      </w:r>
      <w:r w:rsidR="00097E3F">
        <w:rPr>
          <w:rFonts w:ascii="Arial" w:hAnsi="Arial" w:cs="Times New Roman"/>
          <w:sz w:val="22"/>
        </w:rPr>
        <w:t>urante 48 horas, divididas en 12</w:t>
      </w:r>
      <w:r w:rsidR="005240F7">
        <w:rPr>
          <w:rFonts w:ascii="Arial" w:hAnsi="Arial" w:cs="Times New Roman"/>
          <w:sz w:val="22"/>
        </w:rPr>
        <w:t xml:space="preserve"> reuniones semanales de 4 horas cada una</w:t>
      </w:r>
      <w:r w:rsidR="00097E3F">
        <w:rPr>
          <w:rFonts w:ascii="Arial" w:hAnsi="Arial" w:cs="Times New Roman"/>
          <w:sz w:val="22"/>
        </w:rPr>
        <w:t xml:space="preserve"> (10 clases y</w:t>
      </w:r>
      <w:r w:rsidR="00444B4E">
        <w:rPr>
          <w:rFonts w:ascii="Arial" w:hAnsi="Arial" w:cs="Times New Roman"/>
          <w:sz w:val="22"/>
        </w:rPr>
        <w:t xml:space="preserve"> 2 </w:t>
      </w:r>
      <w:r w:rsidR="00097E3F">
        <w:rPr>
          <w:rFonts w:ascii="Arial" w:hAnsi="Arial" w:cs="Times New Roman"/>
          <w:sz w:val="22"/>
        </w:rPr>
        <w:t>reuniones destinadas a la</w:t>
      </w:r>
      <w:r w:rsidR="00444B4E">
        <w:rPr>
          <w:rFonts w:ascii="Arial" w:hAnsi="Arial" w:cs="Times New Roman"/>
          <w:sz w:val="22"/>
        </w:rPr>
        <w:t xml:space="preserve"> evaluación y cierre)</w:t>
      </w:r>
      <w:r w:rsidR="00097E3F">
        <w:rPr>
          <w:rFonts w:ascii="Arial" w:hAnsi="Arial" w:cs="Times New Roman"/>
          <w:sz w:val="22"/>
        </w:rPr>
        <w:t>.</w:t>
      </w:r>
    </w:p>
    <w:p w:rsidR="007F1268" w:rsidRDefault="007F1268" w:rsidP="005E49FF">
      <w:pPr>
        <w:spacing w:after="0"/>
        <w:jc w:val="both"/>
        <w:rPr>
          <w:rFonts w:ascii="Arial" w:hAnsi="Arial" w:cs="Times New Roman"/>
          <w:sz w:val="22"/>
        </w:rPr>
      </w:pPr>
    </w:p>
    <w:p w:rsidR="005240F7" w:rsidRDefault="007F1268" w:rsidP="005E49FF">
      <w:pPr>
        <w:spacing w:after="0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>7. Condiciones de regularidad y régimen de promoción</w:t>
      </w:r>
      <w:r w:rsidR="005240F7">
        <w:rPr>
          <w:rFonts w:ascii="Arial" w:hAnsi="Arial" w:cs="Times New Roman"/>
          <w:sz w:val="22"/>
        </w:rPr>
        <w:t>:</w:t>
      </w:r>
    </w:p>
    <w:p w:rsidR="007F1268" w:rsidRDefault="005240F7" w:rsidP="005E49FF">
      <w:pPr>
        <w:spacing w:after="0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 xml:space="preserve">El curso será evaluado mediante </w:t>
      </w:r>
      <w:r w:rsidR="00421425">
        <w:rPr>
          <w:rFonts w:ascii="Arial" w:hAnsi="Arial" w:cs="Times New Roman"/>
          <w:sz w:val="22"/>
        </w:rPr>
        <w:t xml:space="preserve">un Trabajo Final que consistirá en </w:t>
      </w:r>
      <w:r w:rsidR="00A12D48">
        <w:rPr>
          <w:rFonts w:ascii="Arial" w:hAnsi="Arial" w:cs="Times New Roman"/>
          <w:sz w:val="22"/>
        </w:rPr>
        <w:t xml:space="preserve">una presentación escrita de </w:t>
      </w:r>
      <w:r>
        <w:rPr>
          <w:rFonts w:ascii="Arial" w:hAnsi="Arial" w:cs="Times New Roman"/>
          <w:sz w:val="22"/>
        </w:rPr>
        <w:t>5</w:t>
      </w:r>
      <w:r w:rsidR="00A12D48">
        <w:rPr>
          <w:rFonts w:ascii="Arial" w:hAnsi="Arial" w:cs="Times New Roman"/>
          <w:sz w:val="22"/>
        </w:rPr>
        <w:t xml:space="preserve"> a 7</w:t>
      </w:r>
      <w:r>
        <w:rPr>
          <w:rFonts w:ascii="Arial" w:hAnsi="Arial" w:cs="Times New Roman"/>
          <w:sz w:val="22"/>
        </w:rPr>
        <w:t xml:space="preserve"> páginas de extensión (</w:t>
      </w:r>
      <w:proofErr w:type="spellStart"/>
      <w:r>
        <w:rPr>
          <w:rFonts w:ascii="Arial" w:hAnsi="Arial" w:cs="Times New Roman"/>
          <w:sz w:val="22"/>
        </w:rPr>
        <w:t>arial</w:t>
      </w:r>
      <w:proofErr w:type="spellEnd"/>
      <w:r>
        <w:rPr>
          <w:rFonts w:ascii="Arial" w:hAnsi="Arial" w:cs="Times New Roman"/>
          <w:sz w:val="22"/>
        </w:rPr>
        <w:t xml:space="preserve"> 12, interlineado doble, márgenes 2,5</w:t>
      </w:r>
      <w:r w:rsidR="00421425">
        <w:rPr>
          <w:rFonts w:ascii="Arial" w:hAnsi="Arial" w:cs="Times New Roman"/>
          <w:sz w:val="22"/>
        </w:rPr>
        <w:t xml:space="preserve"> </w:t>
      </w:r>
      <w:r>
        <w:rPr>
          <w:rFonts w:ascii="Arial" w:hAnsi="Arial" w:cs="Times New Roman"/>
          <w:sz w:val="22"/>
        </w:rPr>
        <w:t>cm) en la que se tendrá en cuenta el grado de cumplimiento de los objetivos planteados.</w:t>
      </w:r>
    </w:p>
    <w:p w:rsidR="003B0B27" w:rsidRDefault="003B0B27" w:rsidP="005E49FF">
      <w:pPr>
        <w:spacing w:after="0"/>
        <w:jc w:val="both"/>
        <w:rPr>
          <w:rFonts w:ascii="Arial" w:hAnsi="Arial" w:cs="Times New Roman"/>
          <w:sz w:val="22"/>
        </w:rPr>
      </w:pPr>
    </w:p>
    <w:p w:rsidR="005240F7" w:rsidRDefault="007F1268" w:rsidP="005E49FF">
      <w:pPr>
        <w:spacing w:after="0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>8. Recomendaciones</w:t>
      </w:r>
      <w:r w:rsidR="005240F7">
        <w:rPr>
          <w:rFonts w:ascii="Arial" w:hAnsi="Arial" w:cs="Times New Roman"/>
          <w:sz w:val="22"/>
        </w:rPr>
        <w:t>:</w:t>
      </w:r>
    </w:p>
    <w:p w:rsidR="005240F7" w:rsidRDefault="005240F7" w:rsidP="005E49FF">
      <w:pPr>
        <w:spacing w:after="0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>-Los estudiantes deberá</w:t>
      </w:r>
      <w:r w:rsidR="00421425">
        <w:rPr>
          <w:rFonts w:ascii="Arial" w:hAnsi="Arial" w:cs="Times New Roman"/>
          <w:sz w:val="22"/>
        </w:rPr>
        <w:t>n leer la bibliografía asignada</w:t>
      </w:r>
      <w:r>
        <w:rPr>
          <w:rFonts w:ascii="Arial" w:hAnsi="Arial" w:cs="Times New Roman"/>
          <w:sz w:val="22"/>
        </w:rPr>
        <w:t xml:space="preserve"> para cada clase y participar de las discusiones planteadas.</w:t>
      </w:r>
    </w:p>
    <w:p w:rsidR="00444B4E" w:rsidRPr="007F1268" w:rsidRDefault="005240F7" w:rsidP="005E49FF">
      <w:pPr>
        <w:spacing w:after="0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>-Los participantes del seminario deberán hacer presentaciones orales de la bibliografía teórica y crítica propuesta, que se considerarán en la evaluación final.</w:t>
      </w:r>
    </w:p>
    <w:sectPr w:rsidR="00444B4E" w:rsidRPr="007F1268" w:rsidSect="00444B4E">
      <w:type w:val="continuous"/>
      <w:pgSz w:w="11906" w:h="16838"/>
      <w:pgMar w:top="1418" w:right="1701" w:bottom="1418" w:left="1701" w:header="709" w:footer="709" w:gutter="0"/>
      <w:cols w:space="708"/>
      <w:docGrid w:linePitch="360"/>
      <w:printerSettings r:id="rId3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greek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638A6B07"/>
    <w:multiLevelType w:val="hybridMultilevel"/>
    <w:tmpl w:val="6C0A3F6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F1268"/>
    <w:rsid w:val="00004295"/>
    <w:rsid w:val="00022ED3"/>
    <w:rsid w:val="00023689"/>
    <w:rsid w:val="0003175C"/>
    <w:rsid w:val="00032EE1"/>
    <w:rsid w:val="0003395C"/>
    <w:rsid w:val="00036846"/>
    <w:rsid w:val="0003768E"/>
    <w:rsid w:val="0004008A"/>
    <w:rsid w:val="000449AA"/>
    <w:rsid w:val="00046993"/>
    <w:rsid w:val="0004701A"/>
    <w:rsid w:val="00051A0F"/>
    <w:rsid w:val="00060553"/>
    <w:rsid w:val="000633A0"/>
    <w:rsid w:val="0006721C"/>
    <w:rsid w:val="0007492C"/>
    <w:rsid w:val="00081575"/>
    <w:rsid w:val="00081649"/>
    <w:rsid w:val="00085F33"/>
    <w:rsid w:val="00090315"/>
    <w:rsid w:val="00094CEE"/>
    <w:rsid w:val="00097E3F"/>
    <w:rsid w:val="000A5B59"/>
    <w:rsid w:val="000A5D6F"/>
    <w:rsid w:val="000B0176"/>
    <w:rsid w:val="000B7793"/>
    <w:rsid w:val="000C37D0"/>
    <w:rsid w:val="000C3F94"/>
    <w:rsid w:val="000D0DC4"/>
    <w:rsid w:val="000D1168"/>
    <w:rsid w:val="000D541C"/>
    <w:rsid w:val="000E73CB"/>
    <w:rsid w:val="000F38C0"/>
    <w:rsid w:val="001040DF"/>
    <w:rsid w:val="00104614"/>
    <w:rsid w:val="001054B2"/>
    <w:rsid w:val="00107162"/>
    <w:rsid w:val="00110692"/>
    <w:rsid w:val="00122E18"/>
    <w:rsid w:val="00124E89"/>
    <w:rsid w:val="001316AA"/>
    <w:rsid w:val="001401FD"/>
    <w:rsid w:val="001426D7"/>
    <w:rsid w:val="00144037"/>
    <w:rsid w:val="001454AF"/>
    <w:rsid w:val="00162771"/>
    <w:rsid w:val="00163530"/>
    <w:rsid w:val="00176B9E"/>
    <w:rsid w:val="00180C4F"/>
    <w:rsid w:val="00187D51"/>
    <w:rsid w:val="00194B7E"/>
    <w:rsid w:val="00195312"/>
    <w:rsid w:val="001A2225"/>
    <w:rsid w:val="001A28FC"/>
    <w:rsid w:val="001A4B5C"/>
    <w:rsid w:val="001B033B"/>
    <w:rsid w:val="001B60BF"/>
    <w:rsid w:val="001B736B"/>
    <w:rsid w:val="001B78C7"/>
    <w:rsid w:val="001C2617"/>
    <w:rsid w:val="001C6355"/>
    <w:rsid w:val="001D030C"/>
    <w:rsid w:val="001D0FCB"/>
    <w:rsid w:val="001D33CC"/>
    <w:rsid w:val="001D7EF2"/>
    <w:rsid w:val="001E257E"/>
    <w:rsid w:val="001E4CC2"/>
    <w:rsid w:val="001F03AB"/>
    <w:rsid w:val="001F111D"/>
    <w:rsid w:val="001F25DD"/>
    <w:rsid w:val="001F6FA6"/>
    <w:rsid w:val="002015F7"/>
    <w:rsid w:val="0020429D"/>
    <w:rsid w:val="00215430"/>
    <w:rsid w:val="0021635D"/>
    <w:rsid w:val="0022453A"/>
    <w:rsid w:val="00232C22"/>
    <w:rsid w:val="00232CFB"/>
    <w:rsid w:val="002359FE"/>
    <w:rsid w:val="00237802"/>
    <w:rsid w:val="0024153A"/>
    <w:rsid w:val="00241988"/>
    <w:rsid w:val="00243373"/>
    <w:rsid w:val="00247C84"/>
    <w:rsid w:val="0025689D"/>
    <w:rsid w:val="00257035"/>
    <w:rsid w:val="00263E74"/>
    <w:rsid w:val="002654E1"/>
    <w:rsid w:val="0027090B"/>
    <w:rsid w:val="002742E2"/>
    <w:rsid w:val="0028039D"/>
    <w:rsid w:val="00282279"/>
    <w:rsid w:val="002902F3"/>
    <w:rsid w:val="0029086E"/>
    <w:rsid w:val="0029295F"/>
    <w:rsid w:val="00293E10"/>
    <w:rsid w:val="00294495"/>
    <w:rsid w:val="00297487"/>
    <w:rsid w:val="00297D1E"/>
    <w:rsid w:val="002B18A7"/>
    <w:rsid w:val="002B19B0"/>
    <w:rsid w:val="002B5A67"/>
    <w:rsid w:val="002C2244"/>
    <w:rsid w:val="002C42D6"/>
    <w:rsid w:val="002C4593"/>
    <w:rsid w:val="002C4759"/>
    <w:rsid w:val="002E0290"/>
    <w:rsid w:val="002E1782"/>
    <w:rsid w:val="002E76AB"/>
    <w:rsid w:val="002F0871"/>
    <w:rsid w:val="00304277"/>
    <w:rsid w:val="00305674"/>
    <w:rsid w:val="00316303"/>
    <w:rsid w:val="00316CA9"/>
    <w:rsid w:val="00320F85"/>
    <w:rsid w:val="00327FFC"/>
    <w:rsid w:val="00332491"/>
    <w:rsid w:val="00334B5B"/>
    <w:rsid w:val="00343AAD"/>
    <w:rsid w:val="003455CB"/>
    <w:rsid w:val="00346B47"/>
    <w:rsid w:val="00347777"/>
    <w:rsid w:val="00352CD2"/>
    <w:rsid w:val="003653E0"/>
    <w:rsid w:val="00366123"/>
    <w:rsid w:val="0037183B"/>
    <w:rsid w:val="00373BE0"/>
    <w:rsid w:val="0037488F"/>
    <w:rsid w:val="00375019"/>
    <w:rsid w:val="00376765"/>
    <w:rsid w:val="00391CD6"/>
    <w:rsid w:val="00393FB0"/>
    <w:rsid w:val="003A1A8C"/>
    <w:rsid w:val="003A420B"/>
    <w:rsid w:val="003B0B27"/>
    <w:rsid w:val="003C1B2B"/>
    <w:rsid w:val="003C30B7"/>
    <w:rsid w:val="003C362D"/>
    <w:rsid w:val="003C3B77"/>
    <w:rsid w:val="003C49EC"/>
    <w:rsid w:val="003C4BCB"/>
    <w:rsid w:val="003C601B"/>
    <w:rsid w:val="003C70F6"/>
    <w:rsid w:val="003D38F4"/>
    <w:rsid w:val="003E25A2"/>
    <w:rsid w:val="003E6F6E"/>
    <w:rsid w:val="003E7406"/>
    <w:rsid w:val="003F2310"/>
    <w:rsid w:val="003F28CA"/>
    <w:rsid w:val="003F5F2E"/>
    <w:rsid w:val="00404EAB"/>
    <w:rsid w:val="0040662E"/>
    <w:rsid w:val="00415725"/>
    <w:rsid w:val="00421425"/>
    <w:rsid w:val="00426861"/>
    <w:rsid w:val="00426D0A"/>
    <w:rsid w:val="0043162D"/>
    <w:rsid w:val="0043193F"/>
    <w:rsid w:val="00444B4E"/>
    <w:rsid w:val="00446808"/>
    <w:rsid w:val="0044726F"/>
    <w:rsid w:val="004474AE"/>
    <w:rsid w:val="004507E7"/>
    <w:rsid w:val="00456772"/>
    <w:rsid w:val="004569BA"/>
    <w:rsid w:val="004602A7"/>
    <w:rsid w:val="004604F1"/>
    <w:rsid w:val="004659AE"/>
    <w:rsid w:val="004665B6"/>
    <w:rsid w:val="00472EA3"/>
    <w:rsid w:val="00475A1D"/>
    <w:rsid w:val="00483B18"/>
    <w:rsid w:val="00485A25"/>
    <w:rsid w:val="0049388A"/>
    <w:rsid w:val="00495C45"/>
    <w:rsid w:val="004A204A"/>
    <w:rsid w:val="004A3989"/>
    <w:rsid w:val="004A571B"/>
    <w:rsid w:val="004B61E9"/>
    <w:rsid w:val="004C15E8"/>
    <w:rsid w:val="004C4137"/>
    <w:rsid w:val="004D22C7"/>
    <w:rsid w:val="004D31D9"/>
    <w:rsid w:val="004D440F"/>
    <w:rsid w:val="004E0FE7"/>
    <w:rsid w:val="004E1952"/>
    <w:rsid w:val="004E6A12"/>
    <w:rsid w:val="004F4892"/>
    <w:rsid w:val="004F6E99"/>
    <w:rsid w:val="005025D2"/>
    <w:rsid w:val="00502644"/>
    <w:rsid w:val="005100B5"/>
    <w:rsid w:val="00511792"/>
    <w:rsid w:val="00513C62"/>
    <w:rsid w:val="0051508F"/>
    <w:rsid w:val="005240F7"/>
    <w:rsid w:val="00530F53"/>
    <w:rsid w:val="005362F5"/>
    <w:rsid w:val="00537979"/>
    <w:rsid w:val="0054341E"/>
    <w:rsid w:val="0054398F"/>
    <w:rsid w:val="00543F84"/>
    <w:rsid w:val="00544EB9"/>
    <w:rsid w:val="005514BE"/>
    <w:rsid w:val="00551D25"/>
    <w:rsid w:val="0056166D"/>
    <w:rsid w:val="00561D5B"/>
    <w:rsid w:val="00562ED2"/>
    <w:rsid w:val="00563D5E"/>
    <w:rsid w:val="0057060D"/>
    <w:rsid w:val="00573BD2"/>
    <w:rsid w:val="00574BD2"/>
    <w:rsid w:val="00576873"/>
    <w:rsid w:val="00581E7F"/>
    <w:rsid w:val="00587382"/>
    <w:rsid w:val="00587D05"/>
    <w:rsid w:val="005900AF"/>
    <w:rsid w:val="0059254E"/>
    <w:rsid w:val="005943A8"/>
    <w:rsid w:val="0059496A"/>
    <w:rsid w:val="005A206E"/>
    <w:rsid w:val="005B31EC"/>
    <w:rsid w:val="005B5A97"/>
    <w:rsid w:val="005C46C0"/>
    <w:rsid w:val="005C4A7E"/>
    <w:rsid w:val="005C52F5"/>
    <w:rsid w:val="005C5573"/>
    <w:rsid w:val="005C76EB"/>
    <w:rsid w:val="005D0982"/>
    <w:rsid w:val="005D28D2"/>
    <w:rsid w:val="005D37FA"/>
    <w:rsid w:val="005D5198"/>
    <w:rsid w:val="005D6C39"/>
    <w:rsid w:val="005E048B"/>
    <w:rsid w:val="005E1F83"/>
    <w:rsid w:val="005E43A7"/>
    <w:rsid w:val="005E49FF"/>
    <w:rsid w:val="005E59A0"/>
    <w:rsid w:val="005E5CB7"/>
    <w:rsid w:val="005F47D2"/>
    <w:rsid w:val="005F547B"/>
    <w:rsid w:val="005F7B0F"/>
    <w:rsid w:val="005F7E66"/>
    <w:rsid w:val="006021BD"/>
    <w:rsid w:val="0060475E"/>
    <w:rsid w:val="00607953"/>
    <w:rsid w:val="00610288"/>
    <w:rsid w:val="00624E88"/>
    <w:rsid w:val="006254CE"/>
    <w:rsid w:val="00625B88"/>
    <w:rsid w:val="00626391"/>
    <w:rsid w:val="00635CE8"/>
    <w:rsid w:val="00642168"/>
    <w:rsid w:val="00654F4E"/>
    <w:rsid w:val="00657A81"/>
    <w:rsid w:val="00661506"/>
    <w:rsid w:val="00665A0C"/>
    <w:rsid w:val="00670410"/>
    <w:rsid w:val="0067347B"/>
    <w:rsid w:val="00673BBC"/>
    <w:rsid w:val="00674845"/>
    <w:rsid w:val="00680B47"/>
    <w:rsid w:val="006832F6"/>
    <w:rsid w:val="006877D8"/>
    <w:rsid w:val="00691F42"/>
    <w:rsid w:val="006A01E4"/>
    <w:rsid w:val="006A0EE9"/>
    <w:rsid w:val="006A591E"/>
    <w:rsid w:val="006A5D16"/>
    <w:rsid w:val="006B01F1"/>
    <w:rsid w:val="006B05A0"/>
    <w:rsid w:val="006B1BF5"/>
    <w:rsid w:val="006B4F12"/>
    <w:rsid w:val="006B7DAA"/>
    <w:rsid w:val="006C0C2E"/>
    <w:rsid w:val="006C1390"/>
    <w:rsid w:val="006C316B"/>
    <w:rsid w:val="006C3BC9"/>
    <w:rsid w:val="006C52CA"/>
    <w:rsid w:val="006D1F78"/>
    <w:rsid w:val="006E24D1"/>
    <w:rsid w:val="006E31F6"/>
    <w:rsid w:val="006F1776"/>
    <w:rsid w:val="006F662F"/>
    <w:rsid w:val="006F7AFF"/>
    <w:rsid w:val="00701F66"/>
    <w:rsid w:val="007269F4"/>
    <w:rsid w:val="00727E1F"/>
    <w:rsid w:val="007372B1"/>
    <w:rsid w:val="00741DD8"/>
    <w:rsid w:val="00743DE4"/>
    <w:rsid w:val="00744112"/>
    <w:rsid w:val="00751834"/>
    <w:rsid w:val="00762F90"/>
    <w:rsid w:val="00764528"/>
    <w:rsid w:val="00765C30"/>
    <w:rsid w:val="007678EE"/>
    <w:rsid w:val="00773657"/>
    <w:rsid w:val="00775BD2"/>
    <w:rsid w:val="007A70FC"/>
    <w:rsid w:val="007B17F9"/>
    <w:rsid w:val="007B27F1"/>
    <w:rsid w:val="007B3430"/>
    <w:rsid w:val="007B6C14"/>
    <w:rsid w:val="007C3AAA"/>
    <w:rsid w:val="007C4569"/>
    <w:rsid w:val="007C6CDE"/>
    <w:rsid w:val="007D5E1B"/>
    <w:rsid w:val="007E1D13"/>
    <w:rsid w:val="007E6154"/>
    <w:rsid w:val="007F1268"/>
    <w:rsid w:val="007F2108"/>
    <w:rsid w:val="007F32F4"/>
    <w:rsid w:val="008011E9"/>
    <w:rsid w:val="00804F0A"/>
    <w:rsid w:val="00805122"/>
    <w:rsid w:val="00805B79"/>
    <w:rsid w:val="00805D5F"/>
    <w:rsid w:val="00821FFE"/>
    <w:rsid w:val="00825F8F"/>
    <w:rsid w:val="008277A9"/>
    <w:rsid w:val="008309BB"/>
    <w:rsid w:val="008328AE"/>
    <w:rsid w:val="00834EDC"/>
    <w:rsid w:val="00844221"/>
    <w:rsid w:val="00850511"/>
    <w:rsid w:val="00853D04"/>
    <w:rsid w:val="008773A7"/>
    <w:rsid w:val="00881B6B"/>
    <w:rsid w:val="008A36AA"/>
    <w:rsid w:val="008A47BD"/>
    <w:rsid w:val="008B1DAF"/>
    <w:rsid w:val="008B337A"/>
    <w:rsid w:val="008D1459"/>
    <w:rsid w:val="008D3F60"/>
    <w:rsid w:val="008D760A"/>
    <w:rsid w:val="008E00E0"/>
    <w:rsid w:val="008E2E42"/>
    <w:rsid w:val="008E5510"/>
    <w:rsid w:val="008E6C4C"/>
    <w:rsid w:val="008F725C"/>
    <w:rsid w:val="00907080"/>
    <w:rsid w:val="00912406"/>
    <w:rsid w:val="0091460F"/>
    <w:rsid w:val="00921654"/>
    <w:rsid w:val="00922770"/>
    <w:rsid w:val="0093072D"/>
    <w:rsid w:val="00930879"/>
    <w:rsid w:val="00935127"/>
    <w:rsid w:val="00941D0F"/>
    <w:rsid w:val="0094356F"/>
    <w:rsid w:val="0094519A"/>
    <w:rsid w:val="00954C67"/>
    <w:rsid w:val="00955BCD"/>
    <w:rsid w:val="00957633"/>
    <w:rsid w:val="009655EE"/>
    <w:rsid w:val="00967B1D"/>
    <w:rsid w:val="00970382"/>
    <w:rsid w:val="00980EFF"/>
    <w:rsid w:val="00982F1A"/>
    <w:rsid w:val="009866D3"/>
    <w:rsid w:val="00990114"/>
    <w:rsid w:val="00990AC1"/>
    <w:rsid w:val="0099262A"/>
    <w:rsid w:val="009932CE"/>
    <w:rsid w:val="009968DD"/>
    <w:rsid w:val="00996986"/>
    <w:rsid w:val="009A2FAD"/>
    <w:rsid w:val="009A673C"/>
    <w:rsid w:val="009B30DF"/>
    <w:rsid w:val="009C2E87"/>
    <w:rsid w:val="009C7CAE"/>
    <w:rsid w:val="009D0A65"/>
    <w:rsid w:val="009E209C"/>
    <w:rsid w:val="009E3342"/>
    <w:rsid w:val="009E66AF"/>
    <w:rsid w:val="009F0260"/>
    <w:rsid w:val="00A00B17"/>
    <w:rsid w:val="00A0122D"/>
    <w:rsid w:val="00A0209F"/>
    <w:rsid w:val="00A03A2B"/>
    <w:rsid w:val="00A04702"/>
    <w:rsid w:val="00A11301"/>
    <w:rsid w:val="00A12D48"/>
    <w:rsid w:val="00A17741"/>
    <w:rsid w:val="00A219D7"/>
    <w:rsid w:val="00A25588"/>
    <w:rsid w:val="00A27102"/>
    <w:rsid w:val="00A315A1"/>
    <w:rsid w:val="00A36974"/>
    <w:rsid w:val="00A40630"/>
    <w:rsid w:val="00A41DD3"/>
    <w:rsid w:val="00A432C0"/>
    <w:rsid w:val="00A46154"/>
    <w:rsid w:val="00A50B7C"/>
    <w:rsid w:val="00A50DD0"/>
    <w:rsid w:val="00A53E4E"/>
    <w:rsid w:val="00A552DB"/>
    <w:rsid w:val="00A61710"/>
    <w:rsid w:val="00A63229"/>
    <w:rsid w:val="00A65F38"/>
    <w:rsid w:val="00A73D0B"/>
    <w:rsid w:val="00A8349D"/>
    <w:rsid w:val="00A8417F"/>
    <w:rsid w:val="00A9129F"/>
    <w:rsid w:val="00A94DB8"/>
    <w:rsid w:val="00A97C07"/>
    <w:rsid w:val="00AA0B63"/>
    <w:rsid w:val="00AA307C"/>
    <w:rsid w:val="00AA4B77"/>
    <w:rsid w:val="00AA6B00"/>
    <w:rsid w:val="00AD3C8F"/>
    <w:rsid w:val="00AE222D"/>
    <w:rsid w:val="00AE2F00"/>
    <w:rsid w:val="00AE5638"/>
    <w:rsid w:val="00AE6427"/>
    <w:rsid w:val="00AF1105"/>
    <w:rsid w:val="00AF240C"/>
    <w:rsid w:val="00AF735D"/>
    <w:rsid w:val="00B01DEF"/>
    <w:rsid w:val="00B075D6"/>
    <w:rsid w:val="00B1272D"/>
    <w:rsid w:val="00B22E47"/>
    <w:rsid w:val="00B2424E"/>
    <w:rsid w:val="00B25528"/>
    <w:rsid w:val="00B35D31"/>
    <w:rsid w:val="00B459C5"/>
    <w:rsid w:val="00B45D67"/>
    <w:rsid w:val="00B677CD"/>
    <w:rsid w:val="00B70F60"/>
    <w:rsid w:val="00B7588B"/>
    <w:rsid w:val="00B8486C"/>
    <w:rsid w:val="00B8617E"/>
    <w:rsid w:val="00B92E10"/>
    <w:rsid w:val="00B955C5"/>
    <w:rsid w:val="00B95F03"/>
    <w:rsid w:val="00BA3D01"/>
    <w:rsid w:val="00BA51DD"/>
    <w:rsid w:val="00BB29E9"/>
    <w:rsid w:val="00BB2BFA"/>
    <w:rsid w:val="00BB3881"/>
    <w:rsid w:val="00BC05AD"/>
    <w:rsid w:val="00BE0250"/>
    <w:rsid w:val="00BF184D"/>
    <w:rsid w:val="00BF1A54"/>
    <w:rsid w:val="00BF7A54"/>
    <w:rsid w:val="00C04908"/>
    <w:rsid w:val="00C13152"/>
    <w:rsid w:val="00C14A50"/>
    <w:rsid w:val="00C2336B"/>
    <w:rsid w:val="00C253B7"/>
    <w:rsid w:val="00C30DE1"/>
    <w:rsid w:val="00C36DD5"/>
    <w:rsid w:val="00C37D80"/>
    <w:rsid w:val="00C51C16"/>
    <w:rsid w:val="00C5438E"/>
    <w:rsid w:val="00C56B7E"/>
    <w:rsid w:val="00C57630"/>
    <w:rsid w:val="00C65847"/>
    <w:rsid w:val="00C6797E"/>
    <w:rsid w:val="00C8441A"/>
    <w:rsid w:val="00C863AA"/>
    <w:rsid w:val="00C91EA0"/>
    <w:rsid w:val="00C947F9"/>
    <w:rsid w:val="00CA01E9"/>
    <w:rsid w:val="00CA1DBE"/>
    <w:rsid w:val="00CA6549"/>
    <w:rsid w:val="00CB358B"/>
    <w:rsid w:val="00CC0B0F"/>
    <w:rsid w:val="00CD2FA3"/>
    <w:rsid w:val="00CD57FB"/>
    <w:rsid w:val="00CF2D9C"/>
    <w:rsid w:val="00CF62ED"/>
    <w:rsid w:val="00D0037C"/>
    <w:rsid w:val="00D03B59"/>
    <w:rsid w:val="00D179E7"/>
    <w:rsid w:val="00D226C8"/>
    <w:rsid w:val="00D27CFD"/>
    <w:rsid w:val="00D36EE3"/>
    <w:rsid w:val="00D40B3D"/>
    <w:rsid w:val="00D47B90"/>
    <w:rsid w:val="00D56E7D"/>
    <w:rsid w:val="00D607CD"/>
    <w:rsid w:val="00D733AA"/>
    <w:rsid w:val="00D74B9C"/>
    <w:rsid w:val="00D755C6"/>
    <w:rsid w:val="00D80B7D"/>
    <w:rsid w:val="00D82E80"/>
    <w:rsid w:val="00D84FAB"/>
    <w:rsid w:val="00D942EA"/>
    <w:rsid w:val="00D94C7D"/>
    <w:rsid w:val="00DA47E7"/>
    <w:rsid w:val="00DA4D91"/>
    <w:rsid w:val="00DA595B"/>
    <w:rsid w:val="00DB1377"/>
    <w:rsid w:val="00DB1D82"/>
    <w:rsid w:val="00DB222A"/>
    <w:rsid w:val="00DD1330"/>
    <w:rsid w:val="00DD61E8"/>
    <w:rsid w:val="00DD6E96"/>
    <w:rsid w:val="00DE1E26"/>
    <w:rsid w:val="00DE2CC9"/>
    <w:rsid w:val="00DE3016"/>
    <w:rsid w:val="00DE3373"/>
    <w:rsid w:val="00DE4730"/>
    <w:rsid w:val="00DE5DC8"/>
    <w:rsid w:val="00DF67C3"/>
    <w:rsid w:val="00E00DB0"/>
    <w:rsid w:val="00E01405"/>
    <w:rsid w:val="00E0354E"/>
    <w:rsid w:val="00E05351"/>
    <w:rsid w:val="00E0577C"/>
    <w:rsid w:val="00E11D6E"/>
    <w:rsid w:val="00E2281E"/>
    <w:rsid w:val="00E23E6E"/>
    <w:rsid w:val="00E25500"/>
    <w:rsid w:val="00E3218F"/>
    <w:rsid w:val="00E36611"/>
    <w:rsid w:val="00E373BE"/>
    <w:rsid w:val="00E43823"/>
    <w:rsid w:val="00E46A1A"/>
    <w:rsid w:val="00E53787"/>
    <w:rsid w:val="00E55781"/>
    <w:rsid w:val="00E5619D"/>
    <w:rsid w:val="00E6140C"/>
    <w:rsid w:val="00E65C25"/>
    <w:rsid w:val="00E72892"/>
    <w:rsid w:val="00E747A1"/>
    <w:rsid w:val="00E8414E"/>
    <w:rsid w:val="00E85946"/>
    <w:rsid w:val="00E85C10"/>
    <w:rsid w:val="00E914EB"/>
    <w:rsid w:val="00E92CAC"/>
    <w:rsid w:val="00E93F03"/>
    <w:rsid w:val="00E96661"/>
    <w:rsid w:val="00EA0361"/>
    <w:rsid w:val="00EA50A5"/>
    <w:rsid w:val="00EB1D0E"/>
    <w:rsid w:val="00EB211D"/>
    <w:rsid w:val="00EB2CC2"/>
    <w:rsid w:val="00EB550A"/>
    <w:rsid w:val="00EB5A32"/>
    <w:rsid w:val="00EB5EEC"/>
    <w:rsid w:val="00EB7A82"/>
    <w:rsid w:val="00EC1E81"/>
    <w:rsid w:val="00EC1F71"/>
    <w:rsid w:val="00EC2030"/>
    <w:rsid w:val="00EC5643"/>
    <w:rsid w:val="00EC7E98"/>
    <w:rsid w:val="00ED0427"/>
    <w:rsid w:val="00EE49C0"/>
    <w:rsid w:val="00EE6175"/>
    <w:rsid w:val="00EE7224"/>
    <w:rsid w:val="00EF1EE2"/>
    <w:rsid w:val="00F028FF"/>
    <w:rsid w:val="00F02EFB"/>
    <w:rsid w:val="00F050BD"/>
    <w:rsid w:val="00F0635C"/>
    <w:rsid w:val="00F1581E"/>
    <w:rsid w:val="00F163D5"/>
    <w:rsid w:val="00F16433"/>
    <w:rsid w:val="00F21A57"/>
    <w:rsid w:val="00F25FBC"/>
    <w:rsid w:val="00F26318"/>
    <w:rsid w:val="00F323ED"/>
    <w:rsid w:val="00F33E49"/>
    <w:rsid w:val="00F35B17"/>
    <w:rsid w:val="00F413A5"/>
    <w:rsid w:val="00F42284"/>
    <w:rsid w:val="00F44C13"/>
    <w:rsid w:val="00F463F0"/>
    <w:rsid w:val="00F46CD4"/>
    <w:rsid w:val="00F5008B"/>
    <w:rsid w:val="00F511BC"/>
    <w:rsid w:val="00F541CC"/>
    <w:rsid w:val="00F541E0"/>
    <w:rsid w:val="00F55931"/>
    <w:rsid w:val="00F56A38"/>
    <w:rsid w:val="00F60BCB"/>
    <w:rsid w:val="00F60C2B"/>
    <w:rsid w:val="00F64EC4"/>
    <w:rsid w:val="00F674E6"/>
    <w:rsid w:val="00F81DF9"/>
    <w:rsid w:val="00F82F3C"/>
    <w:rsid w:val="00F91DBC"/>
    <w:rsid w:val="00F952DE"/>
    <w:rsid w:val="00FA2218"/>
    <w:rsid w:val="00FA30CF"/>
    <w:rsid w:val="00FB71E6"/>
    <w:rsid w:val="00FC4914"/>
    <w:rsid w:val="00FD0EA3"/>
    <w:rsid w:val="00FD4BB7"/>
    <w:rsid w:val="00FD529F"/>
    <w:rsid w:val="00FE030D"/>
    <w:rsid w:val="00FE053D"/>
    <w:rsid w:val="00FE0683"/>
    <w:rsid w:val="00FE69DA"/>
    <w:rsid w:val="00FF114B"/>
    <w:rsid w:val="00FF1BFA"/>
    <w:rsid w:val="00FF301C"/>
    <w:rsid w:val="00FF4572"/>
    <w:rsid w:val="00FF627D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34A33"/>
    <w:rPr>
      <w:rFonts w:ascii="Sgreek" w:hAnsi="Sgreek"/>
    </w:rPr>
  </w:style>
  <w:style w:type="paragraph" w:styleId="Ttulo1">
    <w:name w:val="heading 1"/>
    <w:basedOn w:val="Normal"/>
    <w:next w:val="Normal"/>
    <w:link w:val="Ttulo1Car"/>
    <w:rsid w:val="004F6E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Textonotapie">
    <w:name w:val="footnote text"/>
    <w:basedOn w:val="Normal"/>
    <w:link w:val="TextonotapieCar"/>
    <w:autoRedefine/>
    <w:rsid w:val="004D2400"/>
    <w:pPr>
      <w:spacing w:after="0"/>
      <w:jc w:val="both"/>
    </w:pPr>
    <w:rPr>
      <w:rFonts w:ascii="Times New Roman" w:hAnsi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4D2400"/>
    <w:rPr>
      <w:rFonts w:ascii="Times New Roman" w:hAnsi="Times New Roman"/>
      <w:sz w:val="20"/>
    </w:rPr>
  </w:style>
  <w:style w:type="character" w:customStyle="1" w:styleId="Ttulo1Car">
    <w:name w:val="Título 1 Car"/>
    <w:basedOn w:val="Fuentedeprrafopredeter"/>
    <w:link w:val="Ttulo1"/>
    <w:rsid w:val="004F6E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Encabezado">
    <w:name w:val="header"/>
    <w:basedOn w:val="Normal"/>
    <w:link w:val="EncabezadoCar"/>
    <w:rsid w:val="00625B88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625B88"/>
    <w:rPr>
      <w:rFonts w:ascii="Sgreek" w:hAnsi="Sgreek"/>
    </w:rPr>
  </w:style>
  <w:style w:type="paragraph" w:styleId="Piedepgina">
    <w:name w:val="footer"/>
    <w:basedOn w:val="Normal"/>
    <w:link w:val="PiedepginaCar"/>
    <w:rsid w:val="00625B88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625B88"/>
    <w:rPr>
      <w:rFonts w:ascii="Sgreek" w:hAnsi="Sgreek"/>
    </w:rPr>
  </w:style>
  <w:style w:type="character" w:styleId="Hipervnculo">
    <w:name w:val="Hyperlink"/>
    <w:basedOn w:val="Fuentedeprrafopredeter"/>
    <w:rsid w:val="00625B8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5E048B"/>
    <w:rPr>
      <w:color w:val="800080" w:themeColor="followedHyperlink"/>
      <w:u w:val="single"/>
    </w:rPr>
  </w:style>
  <w:style w:type="paragraph" w:styleId="Prrafodelista">
    <w:name w:val="List Paragraph"/>
    <w:basedOn w:val="Normal"/>
    <w:rsid w:val="00247C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12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5" w:color="000000"/>
            <w:right w:val="single" w:sz="2" w:space="0" w:color="000000"/>
          </w:divBdr>
        </w:div>
      </w:divsChild>
    </w:div>
    <w:div w:id="707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16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88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30853">
                          <w:marLeft w:val="-3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7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16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22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31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0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5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2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9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0833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29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57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4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ceei.univ-paris7.fr/04_bibliotheque/index_accesOX.html" TargetMode="External"/><Relationship Id="rId21" Type="http://schemas.openxmlformats.org/officeDocument/2006/relationships/hyperlink" Target="http://www.ceei.univ-paris7.fr/07_ressource/mediatheque/philippe_clerc/page_5.html" TargetMode="External"/><Relationship Id="rId22" Type="http://schemas.openxmlformats.org/officeDocument/2006/relationships/hyperlink" Target="http://www.lespressesdureel.com/PDF/735.pdf" TargetMode="External"/><Relationship Id="rId23" Type="http://schemas.openxmlformats.org/officeDocument/2006/relationships/hyperlink" Target="http://textyles.revues.org/476" TargetMode="External"/><Relationship Id="rId24" Type="http://schemas.openxmlformats.org/officeDocument/2006/relationships/hyperlink" Target="http://textyles.revues.org/1401" TargetMode="External"/><Relationship Id="rId25" Type="http://schemas.openxmlformats.org/officeDocument/2006/relationships/hyperlink" Target="http://textyles.revues.org/479" TargetMode="External"/><Relationship Id="rId26" Type="http://schemas.openxmlformats.org/officeDocument/2006/relationships/hyperlink" Target="http://sami.is.free.fr/Oeuvres/debord_wolman_mode_emploi_detournement.html" TargetMode="External"/><Relationship Id="rId27" Type="http://schemas.openxmlformats.org/officeDocument/2006/relationships/hyperlink" Target="http://www.akenaton-docks.fr/DOCKS-datas_f/collect_f/auteurs_f/B_f/BOBILLOT_F/TXT_F/Doc%28k%29s-Bob.htm" TargetMode="External"/><Relationship Id="rId28" Type="http://schemas.openxmlformats.org/officeDocument/2006/relationships/hyperlink" Target="http://www.cairn.info/revue-topique-2012-2-page-109.htm" TargetMode="External"/><Relationship Id="rId29" Type="http://schemas.openxmlformats.org/officeDocument/2006/relationships/hyperlink" Target="http://books.openedition.org/pupo/453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lboomeran.com/upload/ficheros/noticias/russell.pdf" TargetMode="External"/><Relationship Id="rId30" Type="http://schemas.openxmlformats.org/officeDocument/2006/relationships/hyperlink" Target="http://revistalaboratorio.udp.cl/stephanemallarme-ylasintaxis-delespacio/" TargetMode="External"/><Relationship Id="rId31" Type="http://schemas.openxmlformats.org/officeDocument/2006/relationships/hyperlink" Target="http://www.tensodiagonal.org/TD03/TensoDiagonal03-2017.pdf" TargetMode="External"/><Relationship Id="rId32" Type="http://schemas.openxmlformats.org/officeDocument/2006/relationships/printerSettings" Target="printerSettings/printerSettings1.bin"/><Relationship Id="rId9" Type="http://schemas.openxmlformats.org/officeDocument/2006/relationships/hyperlink" Target="https://www.cairn.info/revue-poetique-2009-2-page-231.htm" TargetMode="External"/><Relationship Id="rId6" Type="http://schemas.openxmlformats.org/officeDocument/2006/relationships/hyperlink" Target="http://pierre.campion2.free.fr/montier_roussel.htm" TargetMode="External"/><Relationship Id="rId7" Type="http://schemas.openxmlformats.org/officeDocument/2006/relationships/hyperlink" Target="http://semen.revues.org/2153" TargetMode="External"/><Relationship Id="rId8" Type="http://schemas.openxmlformats.org/officeDocument/2006/relationships/hyperlink" Target="http://revistacritica.com/contenidos-impresos/ensayo-literario/prosa-del-transiberiano-y-de-la-pequena-juana-de-francia" TargetMode="External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hyperlink" Target="http://www.persee.fr/doc/colan_0336-1500_1980_num_47_1_3460" TargetMode="External"/><Relationship Id="rId11" Type="http://schemas.openxmlformats.org/officeDocument/2006/relationships/hyperlink" Target="http://www.persee.fr/doc/litt_0047-4800_1979_num_35_3_2117" TargetMode="External"/><Relationship Id="rId12" Type="http://schemas.openxmlformats.org/officeDocument/2006/relationships/hyperlink" Target="http://web10.unl.edu.ar:8080/colecciones/bitstream/handle/1/7575/Poesia_2_1990_pag_3_11.pdf?sequence=1&amp;isAllowed=y" TargetMode="External"/><Relationship Id="rId13" Type="http://schemas.openxmlformats.org/officeDocument/2006/relationships/hyperlink" Target="http://www.medicinayarte.com/img/biblioteca_virtual_publica_deleuze_blanchot_sobre_artaud.pdf" TargetMode="External"/><Relationship Id="rId14" Type="http://schemas.openxmlformats.org/officeDocument/2006/relationships/hyperlink" Target="https://buenosairespoetry.com/2017/03/10/antonin-artaud-en-la-revolution-surrealiste-por-lucas-margarit/" TargetMode="External"/><Relationship Id="rId15" Type="http://schemas.openxmlformats.org/officeDocument/2006/relationships/hyperlink" Target="http://www.circulobellasartes.com/revistaminerva/articulo.php?id=129" TargetMode="External"/><Relationship Id="rId16" Type="http://schemas.openxmlformats.org/officeDocument/2006/relationships/hyperlink" Target="http://textyles.revues.org/420" TargetMode="External"/><Relationship Id="rId17" Type="http://schemas.openxmlformats.org/officeDocument/2006/relationships/hyperlink" Target="http://www.nexos.com.mx/?p=29728" TargetMode="External"/><Relationship Id="rId18" Type="http://schemas.openxmlformats.org/officeDocument/2006/relationships/hyperlink" Target="http://oulipo.net/fr/quelques-clefs-pour-pourquoi-je-nai-ecrit-aucun-de-mes-livres" TargetMode="External"/><Relationship Id="rId19" Type="http://schemas.openxmlformats.org/officeDocument/2006/relationships/hyperlink" Target="https://www.youtube.com/watch?v=o5FkY6r7H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4467</Words>
  <Characters>25465</Characters>
  <Application>Microsoft Word 12.0.0</Application>
  <DocSecurity>0</DocSecurity>
  <Lines>212</Lines>
  <Paragraphs>50</Paragraphs>
  <ScaleCrop>false</ScaleCrop>
  <LinksUpToDate>false</LinksUpToDate>
  <CharactersWithSpaces>31272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 Percia</dc:creator>
  <cp:keywords/>
  <cp:lastModifiedBy>Vio Percia</cp:lastModifiedBy>
  <cp:revision>2</cp:revision>
  <dcterms:created xsi:type="dcterms:W3CDTF">2017-10-12T15:30:00Z</dcterms:created>
  <dcterms:modified xsi:type="dcterms:W3CDTF">2017-10-12T15:30:00Z</dcterms:modified>
</cp:coreProperties>
</file>