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ind w:left="0"/>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Universidad de Buenos Aires</w:t>
      </w:r>
    </w:p>
    <w:p w:rsidR="00000000" w:rsidDel="00000000" w:rsidP="00000000" w:rsidRDefault="00000000" w:rsidRPr="00000000" w14:paraId="00000002">
      <w:pPr>
        <w:jc w:val="center"/>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Facultad de Filosofía y Letras</w:t>
      </w:r>
    </w:p>
    <w:p w:rsidR="00000000" w:rsidDel="00000000" w:rsidP="00000000" w:rsidRDefault="00000000" w:rsidRPr="00000000" w14:paraId="00000003">
      <w:pPr>
        <w:pStyle w:val="Heading2"/>
        <w:ind w:left="0"/>
        <w:jc w:val="center"/>
        <w:rPr>
          <w:rFonts w:ascii="Arial Narrow" w:cs="Arial Narrow" w:eastAsia="Arial Narrow" w:hAnsi="Arial Narrow"/>
          <w:sz w:val="32"/>
          <w:szCs w:val="32"/>
        </w:rPr>
      </w:pPr>
      <w:r w:rsidDel="00000000" w:rsidR="00000000" w:rsidRPr="00000000">
        <w:rPr>
          <w:rFonts w:ascii="Arial Narrow" w:cs="Arial Narrow" w:eastAsia="Arial Narrow" w:hAnsi="Arial Narrow"/>
          <w:sz w:val="32"/>
          <w:szCs w:val="32"/>
          <w:rtl w:val="0"/>
        </w:rPr>
        <w:t xml:space="preserve">MAESTRÍA EN ANTROPOLOGÍA SOCIAL</w:t>
      </w:r>
    </w:p>
    <w:p w:rsidR="00000000" w:rsidDel="00000000" w:rsidP="00000000" w:rsidRDefault="00000000" w:rsidRPr="00000000" w14:paraId="00000004">
      <w:pPr>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005">
      <w:pPr>
        <w:pStyle w:val="Heading2"/>
        <w:ind w:left="0"/>
        <w:jc w:val="center"/>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2"/>
        <w:ind w:left="0"/>
        <w:jc w:val="center"/>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2"/>
        <w:ind w:left="0"/>
        <w:jc w:val="center"/>
        <w:rPr>
          <w:rFonts w:ascii="Arial Narrow" w:cs="Arial Narrow" w:eastAsia="Arial Narrow" w:hAnsi="Arial Narrow"/>
          <w:sz w:val="44"/>
          <w:szCs w:val="44"/>
        </w:rPr>
      </w:pPr>
      <w:r w:rsidDel="00000000" w:rsidR="00000000" w:rsidRPr="00000000">
        <w:rPr>
          <w:rFonts w:ascii="Arial Narrow" w:cs="Arial Narrow" w:eastAsia="Arial Narrow" w:hAnsi="Arial Narrow"/>
          <w:sz w:val="44"/>
          <w:szCs w:val="44"/>
          <w:rtl w:val="0"/>
        </w:rPr>
        <w:t xml:space="preserve">Seminario temático: </w:t>
      </w:r>
    </w:p>
    <w:p w:rsidR="00000000" w:rsidDel="00000000" w:rsidP="00000000" w:rsidRDefault="00000000" w:rsidRPr="00000000" w14:paraId="0000000C">
      <w:pPr>
        <w:pStyle w:val="Heading2"/>
        <w:ind w:left="0"/>
        <w:jc w:val="center"/>
        <w:rPr>
          <w:rFonts w:ascii="Arial Narrow" w:cs="Arial Narrow" w:eastAsia="Arial Narrow" w:hAnsi="Arial Narrow"/>
          <w:sz w:val="44"/>
          <w:szCs w:val="44"/>
        </w:rPr>
      </w:pPr>
      <w:r w:rsidDel="00000000" w:rsidR="00000000" w:rsidRPr="00000000">
        <w:rPr>
          <w:rFonts w:ascii="Arial Narrow" w:cs="Arial Narrow" w:eastAsia="Arial Narrow" w:hAnsi="Arial Narrow"/>
          <w:sz w:val="44"/>
          <w:szCs w:val="44"/>
          <w:rtl w:val="0"/>
        </w:rPr>
        <w:t xml:space="preserve">ANTROPOLOGÍA RURAL</w:t>
      </w:r>
    </w:p>
    <w:p w:rsidR="00000000" w:rsidDel="00000000" w:rsidP="00000000" w:rsidRDefault="00000000" w:rsidRPr="00000000" w14:paraId="0000000D">
      <w:pPr>
        <w:jc w:val="center"/>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3"/>
        <w:jc w:val="center"/>
        <w:rPr>
          <w:rFonts w:ascii="Arial Narrow" w:cs="Arial Narrow" w:eastAsia="Arial Narrow" w:hAnsi="Arial Narrow"/>
          <w:sz w:val="36"/>
          <w:szCs w:val="36"/>
        </w:rPr>
      </w:pPr>
      <w:r w:rsidDel="00000000" w:rsidR="00000000" w:rsidRPr="00000000">
        <w:rPr>
          <w:rFonts w:ascii="Arial Narrow" w:cs="Arial Narrow" w:eastAsia="Arial Narrow" w:hAnsi="Arial Narrow"/>
          <w:sz w:val="36"/>
          <w:szCs w:val="36"/>
          <w:rtl w:val="0"/>
        </w:rPr>
        <w:t xml:space="preserve">Profesoras</w:t>
      </w:r>
    </w:p>
    <w:p w:rsidR="00000000" w:rsidDel="00000000" w:rsidP="00000000" w:rsidRDefault="00000000" w:rsidRPr="00000000" w14:paraId="00000011">
      <w:pPr>
        <w:tabs>
          <w:tab w:val="left" w:pos="3885"/>
        </w:tabs>
        <w:jc w:val="center"/>
        <w:rPr>
          <w:smallCaps w:val="1"/>
          <w:sz w:val="28"/>
          <w:szCs w:val="28"/>
        </w:rPr>
      </w:pPr>
      <w:r w:rsidDel="00000000" w:rsidR="00000000" w:rsidRPr="00000000">
        <w:rPr>
          <w:rtl w:val="0"/>
        </w:rPr>
      </w:r>
    </w:p>
    <w:p w:rsidR="00000000" w:rsidDel="00000000" w:rsidP="00000000" w:rsidRDefault="00000000" w:rsidRPr="00000000" w14:paraId="00000012">
      <w:pPr>
        <w:tabs>
          <w:tab w:val="left" w:pos="3885"/>
        </w:tabs>
        <w:jc w:val="center"/>
        <w:rPr>
          <w:smallCaps w:val="1"/>
          <w:sz w:val="28"/>
          <w:szCs w:val="28"/>
        </w:rPr>
      </w:pPr>
      <w:r w:rsidDel="00000000" w:rsidR="00000000" w:rsidRPr="00000000">
        <w:rPr>
          <w:smallCaps w:val="1"/>
          <w:sz w:val="28"/>
          <w:szCs w:val="28"/>
          <w:rtl w:val="0"/>
        </w:rPr>
        <w:t xml:space="preserve">MARCELA BRAC</w:t>
        <w:br w:type="textWrapping"/>
        <w:t xml:space="preserve">MANCINELLI GLORIA</w:t>
      </w:r>
    </w:p>
    <w:p w:rsidR="00000000" w:rsidDel="00000000" w:rsidP="00000000" w:rsidRDefault="00000000" w:rsidRPr="00000000" w14:paraId="00000013">
      <w:pPr>
        <w:tabs>
          <w:tab w:val="left" w:pos="3885"/>
        </w:tabs>
        <w:jc w:val="center"/>
        <w:rPr>
          <w:b w:val="1"/>
          <w:sz w:val="28"/>
          <w:szCs w:val="28"/>
        </w:rPr>
      </w:pPr>
      <w:r w:rsidDel="00000000" w:rsidR="00000000" w:rsidRPr="00000000">
        <w:rPr>
          <w:rtl w:val="0"/>
        </w:rPr>
      </w:r>
    </w:p>
    <w:p w:rsidR="00000000" w:rsidDel="00000000" w:rsidP="00000000" w:rsidRDefault="00000000" w:rsidRPr="00000000" w14:paraId="00000014">
      <w:pPr>
        <w:rPr>
          <w:rFonts w:ascii="Arial Narrow" w:cs="Arial Narrow" w:eastAsia="Arial Narrow" w:hAnsi="Arial Narrow"/>
          <w:b w:val="1"/>
          <w:sz w:val="36"/>
          <w:szCs w:val="36"/>
        </w:rPr>
      </w:pPr>
      <w:r w:rsidDel="00000000" w:rsidR="00000000" w:rsidRPr="00000000">
        <w:rPr>
          <w:rtl w:val="0"/>
        </w:rPr>
      </w:r>
    </w:p>
    <w:p w:rsidR="00000000" w:rsidDel="00000000" w:rsidP="00000000" w:rsidRDefault="00000000" w:rsidRPr="00000000" w14:paraId="00000015">
      <w:pPr>
        <w:jc w:val="center"/>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Carga horaria: 48 horas</w:t>
      </w:r>
    </w:p>
    <w:p w:rsidR="00000000" w:rsidDel="00000000" w:rsidP="00000000" w:rsidRDefault="00000000" w:rsidRPr="00000000" w14:paraId="00000016">
      <w:pPr>
        <w:jc w:val="center"/>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017">
      <w:pPr>
        <w:spacing w:after="0" w:line="240" w:lineRule="auto"/>
        <w:jc w:val="center"/>
        <w:rPr>
          <w:b w:val="1"/>
          <w:sz w:val="24"/>
          <w:szCs w:val="24"/>
        </w:rPr>
      </w:pPr>
      <w:r w:rsidDel="00000000" w:rsidR="00000000" w:rsidRPr="00000000">
        <w:rPr>
          <w:rFonts w:ascii="Arial Narrow" w:cs="Arial Narrow" w:eastAsia="Arial Narrow" w:hAnsi="Arial Narrow"/>
          <w:b w:val="1"/>
          <w:sz w:val="28"/>
          <w:szCs w:val="28"/>
          <w:rtl w:val="0"/>
        </w:rPr>
        <w:t xml:space="preserve">Fecha: Jueves</w:t>
      </w:r>
      <w:r w:rsidDel="00000000" w:rsidR="00000000" w:rsidRPr="00000000">
        <w:rPr>
          <w:b w:val="1"/>
          <w:sz w:val="24"/>
          <w:szCs w:val="24"/>
          <w:rtl w:val="0"/>
        </w:rPr>
        <w:t xml:space="preserve">, 12/3-21/5/2020</w:t>
      </w:r>
    </w:p>
    <w:p w:rsidR="00000000" w:rsidDel="00000000" w:rsidP="00000000" w:rsidRDefault="00000000" w:rsidRPr="00000000" w14:paraId="00000018">
      <w:pPr>
        <w:spacing w:after="0" w:line="240" w:lineRule="auto"/>
        <w:jc w:val="center"/>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Lugar: Puan 480</w:t>
      </w:r>
    </w:p>
    <w:p w:rsidR="00000000" w:rsidDel="00000000" w:rsidP="00000000" w:rsidRDefault="00000000" w:rsidRPr="00000000" w14:paraId="00000019">
      <w:pPr>
        <w:spacing w:after="0" w:line="240" w:lineRule="auto"/>
        <w:jc w:val="center"/>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Aula: a determinar</w:t>
      </w:r>
    </w:p>
    <w:p w:rsidR="00000000" w:rsidDel="00000000" w:rsidP="00000000" w:rsidRDefault="00000000" w:rsidRPr="00000000" w14:paraId="0000001A">
      <w:pPr>
        <w:jc w:val="center"/>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01B">
      <w:pPr>
        <w:pBdr>
          <w:bottom w:color="000000" w:space="1" w:sz="4" w:val="single"/>
        </w:pBdr>
        <w:jc w:val="center"/>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01C">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D">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E">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ANTROPOLOGÍA RURAL</w:t>
      </w:r>
    </w:p>
    <w:p w:rsidR="00000000" w:rsidDel="00000000" w:rsidP="00000000" w:rsidRDefault="00000000" w:rsidRPr="00000000" w14:paraId="0000001F">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PROBLEMÁTICAS RURALES Y REGIONALES</w:t>
      </w:r>
    </w:p>
    <w:p w:rsidR="00000000" w:rsidDel="00000000" w:rsidP="00000000" w:rsidRDefault="00000000" w:rsidRPr="00000000" w14:paraId="00000020">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 Estado de la Cuestión en Argentina y América Latina</w:t>
      </w:r>
    </w:p>
    <w:p w:rsidR="00000000" w:rsidDel="00000000" w:rsidP="00000000" w:rsidRDefault="00000000" w:rsidRPr="00000000" w14:paraId="00000021">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Fundamentación:</w:t>
      </w:r>
    </w:p>
    <w:p w:rsidR="00000000" w:rsidDel="00000000" w:rsidP="00000000" w:rsidRDefault="00000000" w:rsidRPr="00000000" w14:paraId="00000023">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seminario propone introducir en la Maestría en Antropología Social, las principales discusiones en torno a la cuestión rural en América Latina, particularmente en Argentina. Desde un marco histórico-relacional asentado en la perspectiva de la antropología rural se recuperan los aportes de la economía política y del análisis de sistema mundial con el objetivo es el de explorar los principales procesos económicos y socioculturales que se desarrollan en el espacio rural argentino. Desde este punto, se intenta lograr una visión panorámica de las dinámicas locales y regionales que se suceden en la Argentina, pero sin perder de vista las reconfiguraciones del capitalismo contemporáneo y el impacto que estas tienen en el espacio rural argentino. </w:t>
      </w:r>
    </w:p>
    <w:p w:rsidR="00000000" w:rsidDel="00000000" w:rsidP="00000000" w:rsidRDefault="00000000" w:rsidRPr="00000000" w14:paraId="0000002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orden de ideas, aunque el seminario desarrolla una dimensión histórica de los procesos de estructuración del espacio rural, se inscribe en el análisis de las dinámicas regionales y globales contemporáneas. Dichas dinámicas están indefectiblemente ligadas tanto a los devenires Estado-Nación y de los Estados Provinciales, como a los cambios recientes de la economía mundial, principalmente la desregulación de los mercados, la expansión de las empresas transnacionales y la liberación de los transgénicos. La organización de los contenidos que desarrolla el seminario pretende emprender estos recorridos a partir del desarrollo de cuatro unidades temáticas.</w:t>
      </w:r>
    </w:p>
    <w:p w:rsidR="00000000" w:rsidDel="00000000" w:rsidP="00000000" w:rsidRDefault="00000000" w:rsidRPr="00000000" w14:paraId="0000002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Asimismo, se propone abordar los debates sobre “antropologías hegemónicas y las antropologías del Sur” en torno a la producción de conocimiento y la práctica antropológica. Se enfatiza en discusiones y lecturas que revisan el desarrollo histórico de la antropología argentina a fin de comprender el contexto en el que se inscriben las primeras investigaciones en antropología social y los estudios rurales que abordan problemáticas locales.</w:t>
      </w:r>
    </w:p>
    <w:p w:rsidR="00000000" w:rsidDel="00000000" w:rsidP="00000000" w:rsidRDefault="00000000" w:rsidRPr="00000000" w14:paraId="00000027">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La primera unidad analiza la relación entre conocimiento, poder y práctica en la disciplina antropológica. Para ello se presenta el caso argentino, la configuración de la antropología y su inserción en el entramado de la organización estatal. </w:t>
      </w:r>
      <w:r w:rsidDel="00000000" w:rsidR="00000000" w:rsidRPr="00000000">
        <w:rPr>
          <w:rtl w:val="0"/>
        </w:rPr>
      </w:r>
    </w:p>
    <w:p w:rsidR="00000000" w:rsidDel="00000000" w:rsidP="00000000" w:rsidRDefault="00000000" w:rsidRPr="00000000" w14:paraId="0000002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segunda unidad introduce las principales líneas y programas de investigación que sobre el contexto rural se han producido en las ciencias sociales, especialmente en la antropología. Se estudian la conformación el campo de los estudios agrarios con especial énfasis en la experiencia argentina. La tercera unidad explora en profundidad el universo rural a partir de la caracterización de sus principales agentes sociales y procesos socioculturales que han conformado históricamente la ruralidad argentina. La cuarta unidad, se decanta por debatir las reconfiguraciones contemporáneas de las problemáticas rurales, haciendo hincapié en los debates sobre desarrollo y movimientos sociales agrarios. Finalmente, la quinta unidad profundiza en las problemáticas contemporáneas recuperando algunos de los debates principales que se producen en torno a la cuestión ambiental y el desarrollo. </w:t>
      </w:r>
    </w:p>
    <w:p w:rsidR="00000000" w:rsidDel="00000000" w:rsidP="00000000" w:rsidRDefault="00000000" w:rsidRPr="00000000" w14:paraId="00000029">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Objetivos:</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Abordar aspectos teóricos metodológicos en torno a los debates: “antropologías hegemónicas y antropologías del Sur”. </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Analizar el desarrollo, en sus inicios, de la antropología social y rural en Argentina y su relación con los procesos políticos y sociales.</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Introducir la discusión sobre las problemáticas rurales y regionales en el contexto latinoamericano con especial énfasis en el caso argentino.</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Reconocer los principales antecedentes y líneas de investigación de la antropología social y rural.</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Caracterizar los problemas histórico-estructurales del espacio rural latinoamericano y argentino.</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Explorar los principales agentes sociales y procesos socioculturales generados en el espacio rural argentino.  </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Explorar las transformaciones contemporáneas del espacio rural a la luz de la re-expansión del capitalismo y la re-estructuración del sistema mundial.</w:t>
      </w:r>
    </w:p>
    <w:p w:rsidR="00000000" w:rsidDel="00000000" w:rsidP="00000000" w:rsidRDefault="00000000" w:rsidRPr="00000000" w14:paraId="00000032">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Temas:</w:t>
      </w:r>
    </w:p>
    <w:p w:rsidR="00000000" w:rsidDel="00000000" w:rsidP="00000000" w:rsidRDefault="00000000" w:rsidRPr="00000000" w14:paraId="00000034">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Tema I: Antropología (s), aspectos teóricos y metodológicos. Estudios antropológicos en Argentina </w:t>
      </w:r>
    </w:p>
    <w:p w:rsidR="00000000" w:rsidDel="00000000" w:rsidP="00000000" w:rsidRDefault="00000000" w:rsidRPr="00000000" w14:paraId="00000035">
      <w:pPr>
        <w:spacing w:after="0"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6">
      <w:pPr>
        <w:spacing w:after="0" w:line="36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Bibliografía Obligatoria</w:t>
      </w:r>
    </w:p>
    <w:p w:rsidR="00000000" w:rsidDel="00000000" w:rsidP="00000000" w:rsidRDefault="00000000" w:rsidRPr="00000000" w14:paraId="00000037">
      <w:pPr>
        <w:spacing w:after="0"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8">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Guber, Rosana</w:t>
      </w:r>
      <w:r w:rsidDel="00000000" w:rsidR="00000000" w:rsidRPr="00000000">
        <w:rPr>
          <w:rFonts w:ascii="Times New Roman" w:cs="Times New Roman" w:eastAsia="Times New Roman" w:hAnsi="Times New Roman"/>
          <w:sz w:val="24"/>
          <w:szCs w:val="24"/>
          <w:rtl w:val="0"/>
        </w:rPr>
        <w:t xml:space="preserve"> y </w:t>
      </w:r>
      <w:r w:rsidDel="00000000" w:rsidR="00000000" w:rsidRPr="00000000">
        <w:rPr>
          <w:rFonts w:ascii="Times New Roman" w:cs="Times New Roman" w:eastAsia="Times New Roman" w:hAnsi="Times New Roman"/>
          <w:smallCaps w:val="1"/>
          <w:sz w:val="24"/>
          <w:szCs w:val="24"/>
          <w:rtl w:val="0"/>
        </w:rPr>
        <w:t xml:space="preserve">Sergio, Visacovsky</w:t>
      </w:r>
      <w:r w:rsidDel="00000000" w:rsidR="00000000" w:rsidRPr="00000000">
        <w:rPr>
          <w:rFonts w:ascii="Times New Roman" w:cs="Times New Roman" w:eastAsia="Times New Roman" w:hAnsi="Times New Roman"/>
          <w:sz w:val="24"/>
          <w:szCs w:val="24"/>
          <w:rtl w:val="0"/>
        </w:rPr>
        <w:t xml:space="preserve">. 1999. “Imágenes etnográficas de la Nación. La antropología social argentina de los tempranos años setenta”. </w:t>
      </w:r>
      <w:r w:rsidDel="00000000" w:rsidR="00000000" w:rsidRPr="00000000">
        <w:rPr>
          <w:rFonts w:ascii="Times New Roman" w:cs="Times New Roman" w:eastAsia="Times New Roman" w:hAnsi="Times New Roman"/>
          <w:i w:val="1"/>
          <w:sz w:val="24"/>
          <w:szCs w:val="24"/>
          <w:rtl w:val="0"/>
        </w:rPr>
        <w:t xml:space="preserve">Serie Antropología</w:t>
      </w:r>
      <w:r w:rsidDel="00000000" w:rsidR="00000000" w:rsidRPr="00000000">
        <w:rPr>
          <w:rFonts w:ascii="Times New Roman" w:cs="Times New Roman" w:eastAsia="Times New Roman" w:hAnsi="Times New Roman"/>
          <w:sz w:val="24"/>
          <w:szCs w:val="24"/>
          <w:rtl w:val="0"/>
        </w:rPr>
        <w:t xml:space="preserve">. Departamento de Antropología. Universidad de Brasilia.</w:t>
      </w:r>
    </w:p>
    <w:p w:rsidR="00000000" w:rsidDel="00000000" w:rsidP="00000000" w:rsidRDefault="00000000" w:rsidRPr="00000000" w14:paraId="00000039">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Jimeno, Myriam</w:t>
      </w:r>
      <w:r w:rsidDel="00000000" w:rsidR="00000000" w:rsidRPr="00000000">
        <w:rPr>
          <w:rFonts w:ascii="Times New Roman" w:cs="Times New Roman" w:eastAsia="Times New Roman" w:hAnsi="Times New Roman"/>
          <w:sz w:val="24"/>
          <w:szCs w:val="24"/>
          <w:rtl w:val="0"/>
        </w:rPr>
        <w:t xml:space="preserve">. 2004. “La vocación crítica de la antropología latinoamericana”, </w:t>
      </w:r>
      <w:r w:rsidDel="00000000" w:rsidR="00000000" w:rsidRPr="00000000">
        <w:rPr>
          <w:rFonts w:ascii="Times New Roman" w:cs="Times New Roman" w:eastAsia="Times New Roman" w:hAnsi="Times New Roman"/>
          <w:i w:val="1"/>
          <w:sz w:val="24"/>
          <w:szCs w:val="24"/>
          <w:rtl w:val="0"/>
        </w:rPr>
        <w:t xml:space="preserve">Maguaré</w:t>
      </w:r>
      <w:r w:rsidDel="00000000" w:rsidR="00000000" w:rsidRPr="00000000">
        <w:rPr>
          <w:rFonts w:ascii="Times New Roman" w:cs="Times New Roman" w:eastAsia="Times New Roman" w:hAnsi="Times New Roman"/>
          <w:sz w:val="24"/>
          <w:szCs w:val="24"/>
          <w:rtl w:val="0"/>
        </w:rPr>
        <w:t xml:space="preserve"> No. 18, pp. 33-58.</w:t>
      </w:r>
    </w:p>
    <w:p w:rsidR="00000000" w:rsidDel="00000000" w:rsidP="00000000" w:rsidRDefault="00000000" w:rsidRPr="00000000" w14:paraId="0000003A">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Krotz, Esteban</w:t>
      </w:r>
      <w:r w:rsidDel="00000000" w:rsidR="00000000" w:rsidRPr="00000000">
        <w:rPr>
          <w:rFonts w:ascii="Times New Roman" w:cs="Times New Roman" w:eastAsia="Times New Roman" w:hAnsi="Times New Roman"/>
          <w:sz w:val="24"/>
          <w:szCs w:val="24"/>
          <w:rtl w:val="0"/>
        </w:rPr>
        <w:t xml:space="preserve">. 2011. “La enseñanza de la antropología ‘propia’ en los programas de estudio en el Sur. Una problemática ideológica y teórica”. </w:t>
      </w:r>
      <w:r w:rsidDel="00000000" w:rsidR="00000000" w:rsidRPr="00000000">
        <w:rPr>
          <w:rFonts w:ascii="Times New Roman" w:cs="Times New Roman" w:eastAsia="Times New Roman" w:hAnsi="Times New Roman"/>
          <w:i w:val="1"/>
          <w:sz w:val="24"/>
          <w:szCs w:val="24"/>
          <w:rtl w:val="0"/>
        </w:rPr>
        <w:t xml:space="preserve">Alteridades</w:t>
      </w:r>
      <w:r w:rsidDel="00000000" w:rsidR="00000000" w:rsidRPr="00000000">
        <w:rPr>
          <w:rFonts w:ascii="Times New Roman" w:cs="Times New Roman" w:eastAsia="Times New Roman" w:hAnsi="Times New Roman"/>
          <w:sz w:val="24"/>
          <w:szCs w:val="24"/>
          <w:rtl w:val="0"/>
        </w:rPr>
        <w:t xml:space="preserve">, 21 (41), pp. 9-19 </w:t>
      </w:r>
    </w:p>
    <w:p w:rsidR="00000000" w:rsidDel="00000000" w:rsidP="00000000" w:rsidRDefault="00000000" w:rsidRPr="00000000" w14:paraId="0000003B">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Narotsky, Susana. 2010. “</w:t>
      </w:r>
      <w:r w:rsidDel="00000000" w:rsidR="00000000" w:rsidRPr="00000000">
        <w:rPr>
          <w:rFonts w:ascii="Times New Roman" w:cs="Times New Roman" w:eastAsia="Times New Roman" w:hAnsi="Times New Roman"/>
          <w:sz w:val="24"/>
          <w:szCs w:val="24"/>
          <w:rtl w:val="0"/>
        </w:rPr>
        <w:t xml:space="preserve">Las antropologías hegemónicas y las antropologías del Sur. El caso de España”. </w:t>
      </w:r>
      <w:r w:rsidDel="00000000" w:rsidR="00000000" w:rsidRPr="00000000">
        <w:rPr>
          <w:rFonts w:ascii="Times New Roman" w:cs="Times New Roman" w:eastAsia="Times New Roman" w:hAnsi="Times New Roman"/>
          <w:i w:val="1"/>
          <w:sz w:val="24"/>
          <w:szCs w:val="24"/>
          <w:rtl w:val="0"/>
        </w:rPr>
        <w:t xml:space="preserve">Antípoda</w:t>
      </w:r>
      <w:r w:rsidDel="00000000" w:rsidR="00000000" w:rsidRPr="00000000">
        <w:rPr>
          <w:rFonts w:ascii="Times New Roman" w:cs="Times New Roman" w:eastAsia="Times New Roman" w:hAnsi="Times New Roman"/>
          <w:sz w:val="24"/>
          <w:szCs w:val="24"/>
          <w:rtl w:val="0"/>
        </w:rPr>
        <w:t xml:space="preserve">, nº11, pp. 241 - 25 8.</w:t>
      </w:r>
    </w:p>
    <w:p w:rsidR="00000000" w:rsidDel="00000000" w:rsidP="00000000" w:rsidRDefault="00000000" w:rsidRPr="00000000" w14:paraId="0000003C">
      <w:pPr>
        <w:spacing w:after="0" w:line="360" w:lineRule="auto"/>
        <w:ind w:left="709" w:hanging="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Quijano, Aníbal</w:t>
      </w:r>
      <w:r w:rsidDel="00000000" w:rsidR="00000000" w:rsidRPr="00000000">
        <w:rPr>
          <w:rFonts w:ascii="Times New Roman" w:cs="Times New Roman" w:eastAsia="Times New Roman" w:hAnsi="Times New Roman"/>
          <w:sz w:val="24"/>
          <w:szCs w:val="24"/>
          <w:rtl w:val="0"/>
        </w:rPr>
        <w:t xml:space="preserve">. 2011. “Colonialidad del poder, eurocentrismo y América Latina”. En, Edgardo Lander (comp.). </w:t>
      </w:r>
      <w:r w:rsidDel="00000000" w:rsidR="00000000" w:rsidRPr="00000000">
        <w:rPr>
          <w:rFonts w:ascii="Times New Roman" w:cs="Times New Roman" w:eastAsia="Times New Roman" w:hAnsi="Times New Roman"/>
          <w:i w:val="1"/>
          <w:sz w:val="24"/>
          <w:szCs w:val="24"/>
          <w:rtl w:val="0"/>
        </w:rPr>
        <w:t xml:space="preserve">La colonialidad del saber: eurocentrismo y ciencias sociales. Perspectivas latinoamericanas, </w:t>
      </w:r>
      <w:r w:rsidDel="00000000" w:rsidR="00000000" w:rsidRPr="00000000">
        <w:rPr>
          <w:rFonts w:ascii="Times New Roman" w:cs="Times New Roman" w:eastAsia="Times New Roman" w:hAnsi="Times New Roman"/>
          <w:sz w:val="24"/>
          <w:szCs w:val="24"/>
          <w:rtl w:val="0"/>
        </w:rPr>
        <w:t xml:space="preserve">Clacso, Buenos Aires, pp.219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264.</w:t>
      </w:r>
    </w:p>
    <w:p w:rsidR="00000000" w:rsidDel="00000000" w:rsidP="00000000" w:rsidRDefault="00000000" w:rsidRPr="00000000" w14:paraId="0000003E">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Ratier, Hugo.</w:t>
      </w:r>
      <w:r w:rsidDel="00000000" w:rsidR="00000000" w:rsidRPr="00000000">
        <w:rPr>
          <w:rFonts w:ascii="Times New Roman" w:cs="Times New Roman" w:eastAsia="Times New Roman" w:hAnsi="Times New Roman"/>
          <w:sz w:val="24"/>
          <w:szCs w:val="24"/>
          <w:rtl w:val="0"/>
        </w:rPr>
        <w:t xml:space="preserve"> 2014. “Antropólogos rurales y antropología rural en la argentina”. </w:t>
      </w:r>
      <w:r w:rsidDel="00000000" w:rsidR="00000000" w:rsidRPr="00000000">
        <w:rPr>
          <w:rFonts w:ascii="Times New Roman" w:cs="Times New Roman" w:eastAsia="Times New Roman" w:hAnsi="Times New Roman"/>
          <w:i w:val="1"/>
          <w:sz w:val="24"/>
          <w:szCs w:val="24"/>
          <w:rtl w:val="0"/>
        </w:rPr>
        <w:t xml:space="preserve">Revista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Digital</w:t>
      </w:r>
      <w:r w:rsidDel="00000000" w:rsidR="00000000" w:rsidRPr="00000000">
        <w:rPr>
          <w:rFonts w:ascii="Times New Roman" w:cs="Times New Roman" w:eastAsia="Times New Roman" w:hAnsi="Times New Roman"/>
          <w:sz w:val="24"/>
          <w:szCs w:val="24"/>
          <w:rtl w:val="0"/>
        </w:rPr>
        <w:t xml:space="preserve">, Departamento Ciencias Antropológicas. pp. 3-12.</w:t>
      </w:r>
    </w:p>
    <w:p w:rsidR="00000000" w:rsidDel="00000000" w:rsidP="00000000" w:rsidRDefault="00000000" w:rsidRPr="00000000" w14:paraId="0000003F">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Restrepo, Eduardo</w:t>
      </w:r>
      <w:r w:rsidDel="00000000" w:rsidR="00000000" w:rsidRPr="00000000">
        <w:rPr>
          <w:rFonts w:ascii="Times New Roman" w:cs="Times New Roman" w:eastAsia="Times New Roman" w:hAnsi="Times New Roman"/>
          <w:sz w:val="24"/>
          <w:szCs w:val="24"/>
          <w:rtl w:val="0"/>
        </w:rPr>
        <w:t xml:space="preserve"> y </w:t>
      </w:r>
      <w:r w:rsidDel="00000000" w:rsidR="00000000" w:rsidRPr="00000000">
        <w:rPr>
          <w:rFonts w:ascii="Times New Roman" w:cs="Times New Roman" w:eastAsia="Times New Roman" w:hAnsi="Times New Roman"/>
          <w:smallCaps w:val="1"/>
          <w:sz w:val="24"/>
          <w:szCs w:val="24"/>
          <w:rtl w:val="0"/>
        </w:rPr>
        <w:t xml:space="preserve">Arturo Escobar. 2015. </w:t>
      </w:r>
      <w:r w:rsidDel="00000000" w:rsidR="00000000" w:rsidRPr="00000000">
        <w:rPr>
          <w:rFonts w:ascii="Times New Roman" w:cs="Times New Roman" w:eastAsia="Times New Roman" w:hAnsi="Times New Roman"/>
          <w:sz w:val="24"/>
          <w:szCs w:val="24"/>
          <w:rtl w:val="0"/>
        </w:rPr>
        <w:t xml:space="preserve">“Red de Antropologías del Mundo: intervenciones en la imaginación teórica y política de la práctica antropológica”. En, Xóchitl Leyva, et al. </w:t>
      </w:r>
      <w:r w:rsidDel="00000000" w:rsidR="00000000" w:rsidRPr="00000000">
        <w:rPr>
          <w:rFonts w:ascii="Times New Roman" w:cs="Times New Roman" w:eastAsia="Times New Roman" w:hAnsi="Times New Roman"/>
          <w:i w:val="1"/>
          <w:sz w:val="24"/>
          <w:szCs w:val="24"/>
          <w:rtl w:val="0"/>
        </w:rPr>
        <w:t xml:space="preserve">Prácticas otras de conocimiento(s). Entre crisis, entre guerras. Tomo II.</w:t>
      </w:r>
      <w:r w:rsidDel="00000000" w:rsidR="00000000" w:rsidRPr="00000000">
        <w:rPr>
          <w:rFonts w:ascii="Times New Roman" w:cs="Times New Roman" w:eastAsia="Times New Roman" w:hAnsi="Times New Roman"/>
          <w:sz w:val="24"/>
          <w:szCs w:val="24"/>
          <w:rtl w:val="0"/>
        </w:rPr>
        <w:t xml:space="preserve">: Proyecto Alice, PDTG, IWGIA, Galfisa, Retos, México, pp.381 - 402.</w:t>
      </w:r>
    </w:p>
    <w:p w:rsidR="00000000" w:rsidDel="00000000" w:rsidP="00000000" w:rsidRDefault="00000000" w:rsidRPr="00000000" w14:paraId="00000040">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Rotman, Mónica </w:t>
      </w:r>
      <w:r w:rsidDel="00000000" w:rsidR="00000000" w:rsidRPr="00000000">
        <w:rPr>
          <w:rFonts w:ascii="Times New Roman" w:cs="Times New Roman" w:eastAsia="Times New Roman" w:hAnsi="Times New Roman"/>
          <w:sz w:val="24"/>
          <w:szCs w:val="24"/>
          <w:rtl w:val="0"/>
        </w:rPr>
        <w:t xml:space="preserve">y </w:t>
      </w:r>
      <w:r w:rsidDel="00000000" w:rsidR="00000000" w:rsidRPr="00000000">
        <w:rPr>
          <w:rFonts w:ascii="Times New Roman" w:cs="Times New Roman" w:eastAsia="Times New Roman" w:hAnsi="Times New Roman"/>
          <w:smallCaps w:val="1"/>
          <w:sz w:val="24"/>
          <w:szCs w:val="24"/>
          <w:rtl w:val="0"/>
        </w:rPr>
        <w:t xml:space="preserve">Balazote, Alejandro</w:t>
      </w:r>
      <w:r w:rsidDel="00000000" w:rsidR="00000000" w:rsidRPr="00000000">
        <w:rPr>
          <w:rFonts w:ascii="Times New Roman" w:cs="Times New Roman" w:eastAsia="Times New Roman" w:hAnsi="Times New Roman"/>
          <w:sz w:val="24"/>
          <w:szCs w:val="24"/>
          <w:rtl w:val="0"/>
        </w:rPr>
        <w:t xml:space="preserve">. 2016. “Marcas en la Antropología argentina: el enfoque ‘fenomenológico’, una perspectiva teórico-metodológica hegemónica en la historia de la disciplina” </w:t>
      </w:r>
      <w:r w:rsidDel="00000000" w:rsidR="00000000" w:rsidRPr="00000000">
        <w:rPr>
          <w:rFonts w:ascii="Times New Roman" w:cs="Times New Roman" w:eastAsia="Times New Roman" w:hAnsi="Times New Roman"/>
          <w:i w:val="1"/>
          <w:sz w:val="24"/>
          <w:szCs w:val="24"/>
          <w:rtl w:val="0"/>
        </w:rPr>
        <w:t xml:space="preserve">Antropología del Sur</w:t>
      </w:r>
      <w:r w:rsidDel="00000000" w:rsidR="00000000" w:rsidRPr="00000000">
        <w:rPr>
          <w:rFonts w:ascii="Times New Roman" w:cs="Times New Roman" w:eastAsia="Times New Roman" w:hAnsi="Times New Roman"/>
          <w:sz w:val="24"/>
          <w:szCs w:val="24"/>
          <w:rtl w:val="0"/>
        </w:rPr>
        <w:t xml:space="preserve">, Año 3, N°6, pp. 29 - 46</w:t>
      </w:r>
    </w:p>
    <w:p w:rsidR="00000000" w:rsidDel="00000000" w:rsidP="00000000" w:rsidRDefault="00000000" w:rsidRPr="00000000" w14:paraId="00000041">
      <w:pPr>
        <w:spacing w:after="0"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2">
      <w:pPr>
        <w:spacing w:after="0" w:line="36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Bibliografía Complementaria</w:t>
      </w:r>
    </w:p>
    <w:p w:rsidR="00000000" w:rsidDel="00000000" w:rsidP="00000000" w:rsidRDefault="00000000" w:rsidRPr="00000000" w14:paraId="00000043">
      <w:pPr>
        <w:spacing w:after="0"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4">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Lins Ribeiro, Gustavo</w:t>
      </w:r>
      <w:r w:rsidDel="00000000" w:rsidR="00000000" w:rsidRPr="00000000">
        <w:rPr>
          <w:rFonts w:ascii="Times New Roman" w:cs="Times New Roman" w:eastAsia="Times New Roman" w:hAnsi="Times New Roman"/>
          <w:sz w:val="24"/>
          <w:szCs w:val="24"/>
          <w:rtl w:val="0"/>
        </w:rPr>
        <w:t xml:space="preserve"> y </w:t>
      </w:r>
      <w:r w:rsidDel="00000000" w:rsidR="00000000" w:rsidRPr="00000000">
        <w:rPr>
          <w:rFonts w:ascii="Times New Roman" w:cs="Times New Roman" w:eastAsia="Times New Roman" w:hAnsi="Times New Roman"/>
          <w:smallCaps w:val="1"/>
          <w:sz w:val="24"/>
          <w:szCs w:val="24"/>
          <w:rtl w:val="0"/>
        </w:rPr>
        <w:t xml:space="preserve">Arturo Escobar.</w:t>
      </w:r>
      <w:r w:rsidDel="00000000" w:rsidR="00000000" w:rsidRPr="00000000">
        <w:rPr>
          <w:rFonts w:ascii="Times New Roman" w:cs="Times New Roman" w:eastAsia="Times New Roman" w:hAnsi="Times New Roman"/>
          <w:sz w:val="24"/>
          <w:szCs w:val="24"/>
          <w:rtl w:val="0"/>
        </w:rPr>
        <w:t xml:space="preserve"> 2008. </w:t>
      </w:r>
      <w:r w:rsidDel="00000000" w:rsidR="00000000" w:rsidRPr="00000000">
        <w:rPr>
          <w:rFonts w:ascii="Times New Roman" w:cs="Times New Roman" w:eastAsia="Times New Roman" w:hAnsi="Times New Roman"/>
          <w:i w:val="1"/>
          <w:sz w:val="24"/>
          <w:szCs w:val="24"/>
          <w:rtl w:val="0"/>
        </w:rPr>
        <w:t xml:space="preserve">Antropologías del mundo. Transformaciones disciplinarias en sistemas de poder.</w:t>
      </w:r>
      <w:r w:rsidDel="00000000" w:rsidR="00000000" w:rsidRPr="00000000">
        <w:rPr>
          <w:rFonts w:ascii="Times New Roman" w:cs="Times New Roman" w:eastAsia="Times New Roman" w:hAnsi="Times New Roman"/>
          <w:sz w:val="24"/>
          <w:szCs w:val="24"/>
          <w:rtl w:val="0"/>
        </w:rPr>
        <w:t xml:space="preserve"> The Wenner- Gren Foundation, CIESAS, Envión, Popayán.</w:t>
      </w:r>
    </w:p>
    <w:p w:rsidR="00000000" w:rsidDel="00000000" w:rsidP="00000000" w:rsidRDefault="00000000" w:rsidRPr="00000000" w14:paraId="00000045">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Menéndez, Eduardo</w:t>
      </w:r>
      <w:r w:rsidDel="00000000" w:rsidR="00000000" w:rsidRPr="00000000">
        <w:rPr>
          <w:rFonts w:ascii="Times New Roman" w:cs="Times New Roman" w:eastAsia="Times New Roman" w:hAnsi="Times New Roman"/>
          <w:sz w:val="24"/>
          <w:szCs w:val="24"/>
          <w:rtl w:val="0"/>
        </w:rPr>
        <w:t xml:space="preserve">. 2008. “Las furias y las penas. O de cómo fue y podría ser la antropología”. </w:t>
      </w:r>
      <w:r w:rsidDel="00000000" w:rsidR="00000000" w:rsidRPr="00000000">
        <w:rPr>
          <w:rFonts w:ascii="Times New Roman" w:cs="Times New Roman" w:eastAsia="Times New Roman" w:hAnsi="Times New Roman"/>
          <w:i w:val="1"/>
          <w:sz w:val="24"/>
          <w:szCs w:val="24"/>
          <w:rtl w:val="0"/>
        </w:rPr>
        <w:t xml:space="preserve">Revista Espacios de crítica y producción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Facultad de Filosofía y Letras, Buenos Aires. pp. 88-97.</w:t>
      </w:r>
    </w:p>
    <w:p w:rsidR="00000000" w:rsidDel="00000000" w:rsidP="00000000" w:rsidRDefault="00000000" w:rsidRPr="00000000" w14:paraId="00000046">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Ratier, Hugo.</w:t>
      </w:r>
      <w:r w:rsidDel="00000000" w:rsidR="00000000" w:rsidRPr="00000000">
        <w:rPr>
          <w:rFonts w:ascii="Times New Roman" w:cs="Times New Roman" w:eastAsia="Times New Roman" w:hAnsi="Times New Roman"/>
          <w:sz w:val="24"/>
          <w:szCs w:val="24"/>
          <w:rtl w:val="0"/>
        </w:rPr>
        <w:t xml:space="preserve"> 2010. “La antropología social argentina: su desarrollo”. </w:t>
      </w:r>
      <w:r w:rsidDel="00000000" w:rsidR="00000000" w:rsidRPr="00000000">
        <w:rPr>
          <w:rFonts w:ascii="Times New Roman" w:cs="Times New Roman" w:eastAsia="Times New Roman" w:hAnsi="Times New Roman"/>
          <w:i w:val="1"/>
          <w:sz w:val="24"/>
          <w:szCs w:val="24"/>
          <w:rtl w:val="0"/>
        </w:rPr>
        <w:t xml:space="preserve">PUBLICAR, </w:t>
      </w:r>
      <w:r w:rsidDel="00000000" w:rsidR="00000000" w:rsidRPr="00000000">
        <w:rPr>
          <w:rFonts w:ascii="Times New Roman" w:cs="Times New Roman" w:eastAsia="Times New Roman" w:hAnsi="Times New Roman"/>
          <w:sz w:val="24"/>
          <w:szCs w:val="24"/>
          <w:rtl w:val="0"/>
        </w:rPr>
        <w:t xml:space="preserve">Año VIII No IX, pp. 17 – 46. </w:t>
      </w:r>
    </w:p>
    <w:p w:rsidR="00000000" w:rsidDel="00000000" w:rsidP="00000000" w:rsidRDefault="00000000" w:rsidRPr="00000000" w14:paraId="00000047">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Restrepo, Eduardo</w:t>
      </w:r>
      <w:r w:rsidDel="00000000" w:rsidR="00000000" w:rsidRPr="00000000">
        <w:rPr>
          <w:rFonts w:ascii="Times New Roman" w:cs="Times New Roman" w:eastAsia="Times New Roman" w:hAnsi="Times New Roman"/>
          <w:sz w:val="24"/>
          <w:szCs w:val="24"/>
          <w:rtl w:val="0"/>
        </w:rPr>
        <w:t xml:space="preserve">. 2007. “Singularidades y asimetrías en el campo antropológico mundial”. </w:t>
      </w:r>
      <w:r w:rsidDel="00000000" w:rsidR="00000000" w:rsidRPr="00000000">
        <w:rPr>
          <w:rFonts w:ascii="Times New Roman" w:cs="Times New Roman" w:eastAsia="Times New Roman" w:hAnsi="Times New Roman"/>
          <w:i w:val="1"/>
          <w:sz w:val="24"/>
          <w:szCs w:val="24"/>
          <w:rtl w:val="0"/>
        </w:rPr>
        <w:t xml:space="preserve">Ava</w:t>
      </w:r>
      <w:r w:rsidDel="00000000" w:rsidR="00000000" w:rsidRPr="00000000">
        <w:rPr>
          <w:rFonts w:ascii="Times New Roman" w:cs="Times New Roman" w:eastAsia="Times New Roman" w:hAnsi="Times New Roman"/>
          <w:sz w:val="24"/>
          <w:szCs w:val="24"/>
          <w:rtl w:val="0"/>
        </w:rPr>
        <w:t xml:space="preserve">, n° 10, pp. 9 – 22.</w:t>
      </w:r>
    </w:p>
    <w:p w:rsidR="00000000" w:rsidDel="00000000" w:rsidP="00000000" w:rsidRDefault="00000000" w:rsidRPr="00000000" w14:paraId="00000048">
      <w:pPr>
        <w:spacing w:after="0" w:line="360" w:lineRule="auto"/>
        <w:ind w:left="709" w:hanging="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Trinchero, Héctor.</w:t>
      </w:r>
      <w:r w:rsidDel="00000000" w:rsidR="00000000" w:rsidRPr="00000000">
        <w:rPr>
          <w:rFonts w:ascii="Times New Roman" w:cs="Times New Roman" w:eastAsia="Times New Roman" w:hAnsi="Times New Roman"/>
          <w:sz w:val="24"/>
          <w:szCs w:val="24"/>
          <w:rtl w:val="0"/>
        </w:rPr>
        <w:t xml:space="preserve"> 2007. Aromas de lo exótico (retornos del objeto) </w:t>
      </w:r>
      <w:r w:rsidDel="00000000" w:rsidR="00000000" w:rsidRPr="00000000">
        <w:rPr>
          <w:rFonts w:ascii="Times New Roman" w:cs="Times New Roman" w:eastAsia="Times New Roman" w:hAnsi="Times New Roman"/>
          <w:i w:val="1"/>
          <w:sz w:val="24"/>
          <w:szCs w:val="24"/>
          <w:rtl w:val="0"/>
        </w:rPr>
        <w:t xml:space="preserve">para una crítica del objeto antropológico y sus modos de producción. </w:t>
      </w:r>
      <w:r w:rsidDel="00000000" w:rsidR="00000000" w:rsidRPr="00000000">
        <w:rPr>
          <w:rFonts w:ascii="Times New Roman" w:cs="Times New Roman" w:eastAsia="Times New Roman" w:hAnsi="Times New Roman"/>
          <w:sz w:val="24"/>
          <w:szCs w:val="24"/>
          <w:rtl w:val="0"/>
        </w:rPr>
        <w:t xml:space="preserve">Parte I. Colonialidad. De la colonialidad y el conocimiento antropológico</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Complejidad Humana, Buenos Aires, pp. 15 – 49.</w:t>
      </w:r>
    </w:p>
    <w:p w:rsidR="00000000" w:rsidDel="00000000" w:rsidP="00000000" w:rsidRDefault="00000000" w:rsidRPr="00000000" w14:paraId="0000004A">
      <w:pPr>
        <w:spacing w:after="0"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B">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Tema II: Antropología Rural en Argentina. Los inicios. Las discusiones teóricas y el compromiso social </w:t>
      </w:r>
    </w:p>
    <w:p w:rsidR="00000000" w:rsidDel="00000000" w:rsidP="00000000" w:rsidRDefault="00000000" w:rsidRPr="00000000" w14:paraId="0000004C">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Bibliografía Obligatoria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E">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Archetti, Eduardo</w:t>
      </w:r>
      <w:r w:rsidDel="00000000" w:rsidR="00000000" w:rsidRPr="00000000">
        <w:rPr>
          <w:rFonts w:ascii="Times New Roman" w:cs="Times New Roman" w:eastAsia="Times New Roman" w:hAnsi="Times New Roman"/>
          <w:sz w:val="24"/>
          <w:szCs w:val="24"/>
          <w:rtl w:val="0"/>
        </w:rPr>
        <w:t xml:space="preserve"> y </w:t>
      </w:r>
      <w:r w:rsidDel="00000000" w:rsidR="00000000" w:rsidRPr="00000000">
        <w:rPr>
          <w:rFonts w:ascii="Times New Roman" w:cs="Times New Roman" w:eastAsia="Times New Roman" w:hAnsi="Times New Roman"/>
          <w:smallCaps w:val="1"/>
          <w:sz w:val="24"/>
          <w:szCs w:val="24"/>
          <w:rtl w:val="0"/>
        </w:rPr>
        <w:t xml:space="preserve">Kristi Anne Stolen.</w:t>
      </w:r>
      <w:r w:rsidDel="00000000" w:rsidR="00000000" w:rsidRPr="00000000">
        <w:rPr>
          <w:rFonts w:ascii="Times New Roman" w:cs="Times New Roman" w:eastAsia="Times New Roman" w:hAnsi="Times New Roman"/>
          <w:sz w:val="24"/>
          <w:szCs w:val="24"/>
          <w:rtl w:val="0"/>
        </w:rPr>
        <w:t xml:space="preserve"> 1975. </w:t>
      </w:r>
      <w:r w:rsidDel="00000000" w:rsidR="00000000" w:rsidRPr="00000000">
        <w:rPr>
          <w:rFonts w:ascii="Times New Roman" w:cs="Times New Roman" w:eastAsia="Times New Roman" w:hAnsi="Times New Roman"/>
          <w:i w:val="1"/>
          <w:sz w:val="24"/>
          <w:szCs w:val="24"/>
          <w:rtl w:val="0"/>
        </w:rPr>
        <w:t xml:space="preserve">Explotación familiar y acumulación de capital en el campo argentino</w:t>
      </w:r>
      <w:r w:rsidDel="00000000" w:rsidR="00000000" w:rsidRPr="00000000">
        <w:rPr>
          <w:rFonts w:ascii="Times New Roman" w:cs="Times New Roman" w:eastAsia="Times New Roman" w:hAnsi="Times New Roman"/>
          <w:sz w:val="24"/>
          <w:szCs w:val="24"/>
          <w:rtl w:val="0"/>
        </w:rPr>
        <w:t xml:space="preserve">. Siglo XXI Editores, Buenos Aires (Selección).</w:t>
      </w:r>
    </w:p>
    <w:p w:rsidR="00000000" w:rsidDel="00000000" w:rsidP="00000000" w:rsidRDefault="00000000" w:rsidRPr="00000000" w14:paraId="00000050">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Balazote, Alejandro</w:t>
      </w:r>
      <w:r w:rsidDel="00000000" w:rsidR="00000000" w:rsidRPr="00000000">
        <w:rPr>
          <w:rFonts w:ascii="Times New Roman" w:cs="Times New Roman" w:eastAsia="Times New Roman" w:hAnsi="Times New Roman"/>
          <w:sz w:val="24"/>
          <w:szCs w:val="24"/>
          <w:rtl w:val="0"/>
        </w:rPr>
        <w:t xml:space="preserve">. 2013. “Introducción: los estudios de antropología rural en la Argentina”. En, Alejandro Balazote y Juan Carlos Radovich (comps.) </w:t>
      </w:r>
      <w:r w:rsidDel="00000000" w:rsidR="00000000" w:rsidRPr="00000000">
        <w:rPr>
          <w:rFonts w:ascii="Times New Roman" w:cs="Times New Roman" w:eastAsia="Times New Roman" w:hAnsi="Times New Roman"/>
          <w:i w:val="1"/>
          <w:sz w:val="24"/>
          <w:szCs w:val="24"/>
          <w:rtl w:val="0"/>
        </w:rPr>
        <w:t xml:space="preserve">Estudios de antropología rural</w:t>
      </w:r>
      <w:r w:rsidDel="00000000" w:rsidR="00000000" w:rsidRPr="00000000">
        <w:rPr>
          <w:rFonts w:ascii="Times New Roman" w:cs="Times New Roman" w:eastAsia="Times New Roman" w:hAnsi="Times New Roman"/>
          <w:sz w:val="24"/>
          <w:szCs w:val="24"/>
          <w:rtl w:val="0"/>
        </w:rPr>
        <w:t xml:space="preserve">. Editorial de la Facultad de Filosofía y Letras, Buenos Aires, pp. 5-20.</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9" w:right="0" w:hanging="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Bartolomé, Leopoldo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1975. Colonos, Plantadores y Agroindustrias. La Explotación Agrícola Familiar en el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Sudeste de Misiones.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Desarrollo Económico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Vol. XV Nº.</w:t>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9"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Bartra, Armando.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2008. Campesindios. Aproximaciones a los campesinos de un continente colonizado.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Boletín de Antropología Americana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44 (enero - diciembre 2008), pp. 5-24. </w:t>
      </w:r>
    </w:p>
    <w:p w:rsidR="00000000" w:rsidDel="00000000" w:rsidP="00000000" w:rsidRDefault="00000000" w:rsidRPr="00000000" w14:paraId="00000053">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Bilbao, Santiago</w:t>
      </w:r>
      <w:r w:rsidDel="00000000" w:rsidR="00000000" w:rsidRPr="00000000">
        <w:rPr>
          <w:rFonts w:ascii="Times New Roman" w:cs="Times New Roman" w:eastAsia="Times New Roman" w:hAnsi="Times New Roman"/>
          <w:sz w:val="24"/>
          <w:szCs w:val="24"/>
          <w:rtl w:val="0"/>
        </w:rPr>
        <w:t xml:space="preserve">. 1967. “Poblamiento y actividad humana en el extremo norte del Chaco santiagueño”, </w:t>
      </w:r>
      <w:r w:rsidDel="00000000" w:rsidR="00000000" w:rsidRPr="00000000">
        <w:rPr>
          <w:rFonts w:ascii="Times New Roman" w:cs="Times New Roman" w:eastAsia="Times New Roman" w:hAnsi="Times New Roman"/>
          <w:i w:val="1"/>
          <w:sz w:val="24"/>
          <w:szCs w:val="24"/>
          <w:rtl w:val="0"/>
        </w:rPr>
        <w:t xml:space="preserve">Cuadernos del Instituto Nacional de Antropología</w:t>
      </w:r>
      <w:r w:rsidDel="00000000" w:rsidR="00000000" w:rsidRPr="00000000">
        <w:rPr>
          <w:rFonts w:ascii="Times New Roman" w:cs="Times New Roman" w:eastAsia="Times New Roman" w:hAnsi="Times New Roman"/>
          <w:sz w:val="24"/>
          <w:szCs w:val="24"/>
          <w:rtl w:val="0"/>
        </w:rPr>
        <w:t xml:space="preserve">, 5, Buenos Aires, pp. 143-162.</w:t>
      </w:r>
    </w:p>
    <w:p w:rsidR="00000000" w:rsidDel="00000000" w:rsidP="00000000" w:rsidRDefault="00000000" w:rsidRPr="00000000" w14:paraId="00000054">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Hermitte, Esther</w:t>
      </w:r>
      <w:r w:rsidDel="00000000" w:rsidR="00000000" w:rsidRPr="00000000">
        <w:rPr>
          <w:rFonts w:ascii="Times New Roman" w:cs="Times New Roman" w:eastAsia="Times New Roman" w:hAnsi="Times New Roman"/>
          <w:sz w:val="24"/>
          <w:szCs w:val="24"/>
          <w:rtl w:val="0"/>
        </w:rPr>
        <w:t xml:space="preserve"> y </w:t>
      </w:r>
      <w:r w:rsidDel="00000000" w:rsidR="00000000" w:rsidRPr="00000000">
        <w:rPr>
          <w:rFonts w:ascii="Times New Roman" w:cs="Times New Roman" w:eastAsia="Times New Roman" w:hAnsi="Times New Roman"/>
          <w:smallCaps w:val="1"/>
          <w:sz w:val="24"/>
          <w:szCs w:val="24"/>
          <w:rtl w:val="0"/>
        </w:rPr>
        <w:t xml:space="preserve">Carlos Herrán</w:t>
      </w:r>
      <w:r w:rsidDel="00000000" w:rsidR="00000000" w:rsidRPr="00000000">
        <w:rPr>
          <w:rFonts w:ascii="Times New Roman" w:cs="Times New Roman" w:eastAsia="Times New Roman" w:hAnsi="Times New Roman"/>
          <w:sz w:val="24"/>
          <w:szCs w:val="24"/>
          <w:rtl w:val="0"/>
        </w:rPr>
        <w:t xml:space="preserve">. 1977. “Sistema productivo, instituciones intersticiales y formas de articulación social en una comunidad del noroeste argentino”. En, Esther Hermitte y Leopoldo Bartolomé (eds.) </w:t>
      </w:r>
      <w:r w:rsidDel="00000000" w:rsidR="00000000" w:rsidRPr="00000000">
        <w:rPr>
          <w:rFonts w:ascii="Times New Roman" w:cs="Times New Roman" w:eastAsia="Times New Roman" w:hAnsi="Times New Roman"/>
          <w:i w:val="1"/>
          <w:sz w:val="24"/>
          <w:szCs w:val="24"/>
          <w:rtl w:val="0"/>
        </w:rPr>
        <w:t xml:space="preserve">Procesos de articulación social</w:t>
      </w:r>
      <w:r w:rsidDel="00000000" w:rsidR="00000000" w:rsidRPr="00000000">
        <w:rPr>
          <w:rFonts w:ascii="Times New Roman" w:cs="Times New Roman" w:eastAsia="Times New Roman" w:hAnsi="Times New Roman"/>
          <w:sz w:val="24"/>
          <w:szCs w:val="24"/>
          <w:rtl w:val="0"/>
        </w:rPr>
        <w:t xml:space="preserve">. Amorrortu, Buenos Aires, pp. 238-256.  </w:t>
      </w:r>
    </w:p>
    <w:p w:rsidR="00000000" w:rsidDel="00000000" w:rsidP="00000000" w:rsidRDefault="00000000" w:rsidRPr="00000000" w14:paraId="00000055">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Vessuri, Hebe</w:t>
      </w:r>
      <w:r w:rsidDel="00000000" w:rsidR="00000000" w:rsidRPr="00000000">
        <w:rPr>
          <w:rFonts w:ascii="Times New Roman" w:cs="Times New Roman" w:eastAsia="Times New Roman" w:hAnsi="Times New Roman"/>
          <w:sz w:val="24"/>
          <w:szCs w:val="24"/>
          <w:rtl w:val="0"/>
        </w:rPr>
        <w:t xml:space="preserve">. 1976. “La explotación agrícola familiar en el contexto de un sistema de plantación: Un caso de la provincia de Tucumán” en </w:t>
      </w:r>
      <w:r w:rsidDel="00000000" w:rsidR="00000000" w:rsidRPr="00000000">
        <w:rPr>
          <w:rFonts w:ascii="Times New Roman" w:cs="Times New Roman" w:eastAsia="Times New Roman" w:hAnsi="Times New Roman"/>
          <w:i w:val="1"/>
          <w:sz w:val="24"/>
          <w:szCs w:val="24"/>
          <w:rtl w:val="0"/>
        </w:rPr>
        <w:t xml:space="preserve">Desarrollo Económico </w:t>
      </w:r>
      <w:r w:rsidDel="00000000" w:rsidR="00000000" w:rsidRPr="00000000">
        <w:rPr>
          <w:rFonts w:ascii="Times New Roman" w:cs="Times New Roman" w:eastAsia="Times New Roman" w:hAnsi="Times New Roman"/>
          <w:sz w:val="24"/>
          <w:szCs w:val="24"/>
          <w:rtl w:val="0"/>
        </w:rPr>
        <w:t xml:space="preserve">15(58), Buenos Aires, pp. 215-238.</w:t>
      </w:r>
    </w:p>
    <w:p w:rsidR="00000000" w:rsidDel="00000000" w:rsidP="00000000" w:rsidRDefault="00000000" w:rsidRPr="00000000" w14:paraId="00000056">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Bibliografía complementaria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8">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Foster, George.</w:t>
      </w:r>
      <w:r w:rsidDel="00000000" w:rsidR="00000000" w:rsidRPr="00000000">
        <w:rPr>
          <w:rFonts w:ascii="Times New Roman" w:cs="Times New Roman" w:eastAsia="Times New Roman" w:hAnsi="Times New Roman"/>
          <w:sz w:val="24"/>
          <w:szCs w:val="24"/>
          <w:rtl w:val="0"/>
        </w:rPr>
        <w:t xml:space="preserve"> 1964. </w:t>
      </w:r>
      <w:r w:rsidDel="00000000" w:rsidR="00000000" w:rsidRPr="00000000">
        <w:rPr>
          <w:rFonts w:ascii="Times New Roman" w:cs="Times New Roman" w:eastAsia="Times New Roman" w:hAnsi="Times New Roman"/>
          <w:i w:val="1"/>
          <w:sz w:val="24"/>
          <w:szCs w:val="24"/>
          <w:rtl w:val="0"/>
        </w:rPr>
        <w:t xml:space="preserve">Las sociedades tradicionales y los cambios técnicos</w:t>
      </w:r>
      <w:r w:rsidDel="00000000" w:rsidR="00000000" w:rsidRPr="00000000">
        <w:rPr>
          <w:rFonts w:ascii="Times New Roman" w:cs="Times New Roman" w:eastAsia="Times New Roman" w:hAnsi="Times New Roman"/>
          <w:sz w:val="24"/>
          <w:szCs w:val="24"/>
          <w:rtl w:val="0"/>
        </w:rPr>
        <w:t xml:space="preserve">. Fondo de Cultura Económica, México. Cap 3, pp. 50-61 y Cap. 5, pp. 67-90.</w:t>
      </w:r>
    </w:p>
    <w:p w:rsidR="00000000" w:rsidDel="00000000" w:rsidP="00000000" w:rsidRDefault="00000000" w:rsidRPr="00000000" w14:paraId="0000005A">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Fung, Talía</w:t>
      </w:r>
      <w:r w:rsidDel="00000000" w:rsidR="00000000" w:rsidRPr="00000000">
        <w:rPr>
          <w:rFonts w:ascii="Times New Roman" w:cs="Times New Roman" w:eastAsia="Times New Roman" w:hAnsi="Times New Roman"/>
          <w:sz w:val="24"/>
          <w:szCs w:val="24"/>
          <w:rtl w:val="0"/>
        </w:rPr>
        <w:t xml:space="preserve"> e </w:t>
      </w:r>
      <w:r w:rsidDel="00000000" w:rsidR="00000000" w:rsidRPr="00000000">
        <w:rPr>
          <w:rFonts w:ascii="Times New Roman" w:cs="Times New Roman" w:eastAsia="Times New Roman" w:hAnsi="Times New Roman"/>
          <w:smallCaps w:val="1"/>
          <w:sz w:val="24"/>
          <w:szCs w:val="24"/>
          <w:rtl w:val="0"/>
        </w:rPr>
        <w:t xml:space="preserve">Isabel Monal. </w:t>
      </w:r>
      <w:r w:rsidDel="00000000" w:rsidR="00000000" w:rsidRPr="00000000">
        <w:rPr>
          <w:rFonts w:ascii="Times New Roman" w:cs="Times New Roman" w:eastAsia="Times New Roman" w:hAnsi="Times New Roman"/>
          <w:sz w:val="24"/>
          <w:szCs w:val="24"/>
          <w:rtl w:val="0"/>
        </w:rPr>
        <w:t xml:space="preserve">1969. “Estructura agraria e ideología campesina”, </w:t>
      </w:r>
      <w:r w:rsidDel="00000000" w:rsidR="00000000" w:rsidRPr="00000000">
        <w:rPr>
          <w:rFonts w:ascii="Times New Roman" w:cs="Times New Roman" w:eastAsia="Times New Roman" w:hAnsi="Times New Roman"/>
          <w:i w:val="1"/>
          <w:sz w:val="24"/>
          <w:szCs w:val="24"/>
          <w:rtl w:val="0"/>
        </w:rPr>
        <w:t xml:space="preserve">Revista Mexicana de Sociología</w:t>
      </w:r>
      <w:r w:rsidDel="00000000" w:rsidR="00000000" w:rsidRPr="00000000">
        <w:rPr>
          <w:rFonts w:ascii="Times New Roman" w:cs="Times New Roman" w:eastAsia="Times New Roman" w:hAnsi="Times New Roman"/>
          <w:sz w:val="24"/>
          <w:szCs w:val="24"/>
          <w:rtl w:val="0"/>
        </w:rPr>
        <w:t xml:space="preserve">, 31 (4), México, pp. 995-1018.</w:t>
      </w:r>
    </w:p>
    <w:p w:rsidR="00000000" w:rsidDel="00000000" w:rsidP="00000000" w:rsidRDefault="00000000" w:rsidRPr="00000000" w14:paraId="0000005B">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Marcus, George</w:t>
      </w:r>
      <w:r w:rsidDel="00000000" w:rsidR="00000000" w:rsidRPr="00000000">
        <w:rPr>
          <w:rFonts w:ascii="Times New Roman" w:cs="Times New Roman" w:eastAsia="Times New Roman" w:hAnsi="Times New Roman"/>
          <w:sz w:val="24"/>
          <w:szCs w:val="24"/>
          <w:rtl w:val="0"/>
        </w:rPr>
        <w:t xml:space="preserve"> y </w:t>
      </w:r>
      <w:r w:rsidDel="00000000" w:rsidR="00000000" w:rsidRPr="00000000">
        <w:rPr>
          <w:rFonts w:ascii="Times New Roman" w:cs="Times New Roman" w:eastAsia="Times New Roman" w:hAnsi="Times New Roman"/>
          <w:smallCaps w:val="1"/>
          <w:sz w:val="24"/>
          <w:szCs w:val="24"/>
          <w:rtl w:val="0"/>
        </w:rPr>
        <w:t xml:space="preserve">Michael Fisher.</w:t>
      </w:r>
      <w:r w:rsidDel="00000000" w:rsidR="00000000" w:rsidRPr="00000000">
        <w:rPr>
          <w:rFonts w:ascii="Times New Roman" w:cs="Times New Roman" w:eastAsia="Times New Roman" w:hAnsi="Times New Roman"/>
          <w:sz w:val="24"/>
          <w:szCs w:val="24"/>
          <w:rtl w:val="0"/>
        </w:rPr>
        <w:t xml:space="preserve"> 2000. </w:t>
      </w:r>
      <w:r w:rsidDel="00000000" w:rsidR="00000000" w:rsidRPr="00000000">
        <w:rPr>
          <w:rFonts w:ascii="Times New Roman" w:cs="Times New Roman" w:eastAsia="Times New Roman" w:hAnsi="Times New Roman"/>
          <w:i w:val="1"/>
          <w:sz w:val="24"/>
          <w:szCs w:val="24"/>
          <w:rtl w:val="0"/>
        </w:rPr>
        <w:t xml:space="preserve">La antropología como crítica cultural</w:t>
      </w:r>
      <w:r w:rsidDel="00000000" w:rsidR="00000000" w:rsidRPr="00000000">
        <w:rPr>
          <w:rFonts w:ascii="Times New Roman" w:cs="Times New Roman" w:eastAsia="Times New Roman" w:hAnsi="Times New Roman"/>
          <w:sz w:val="24"/>
          <w:szCs w:val="24"/>
          <w:rtl w:val="0"/>
        </w:rPr>
        <w:t xml:space="preserve">. Amorrortu, Buenos Aires. Cap. 4, pp. 123-168.</w:t>
      </w:r>
    </w:p>
    <w:p w:rsidR="00000000" w:rsidDel="00000000" w:rsidP="00000000" w:rsidRDefault="00000000" w:rsidRPr="00000000" w14:paraId="0000005C">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Quintero, Pablo.</w:t>
      </w:r>
      <w:r w:rsidDel="00000000" w:rsidR="00000000" w:rsidRPr="00000000">
        <w:rPr>
          <w:rFonts w:ascii="Times New Roman" w:cs="Times New Roman" w:eastAsia="Times New Roman" w:hAnsi="Times New Roman"/>
          <w:sz w:val="24"/>
          <w:szCs w:val="24"/>
          <w:rtl w:val="0"/>
        </w:rPr>
        <w:t xml:space="preserve"> 2011. “Antropología rural: orígenes, desplazamientos y aperturas”, </w:t>
      </w:r>
      <w:r w:rsidDel="00000000" w:rsidR="00000000" w:rsidRPr="00000000">
        <w:rPr>
          <w:rFonts w:ascii="Times New Roman" w:cs="Times New Roman" w:eastAsia="Times New Roman" w:hAnsi="Times New Roman"/>
          <w:i w:val="1"/>
          <w:sz w:val="24"/>
          <w:szCs w:val="24"/>
          <w:rtl w:val="0"/>
        </w:rPr>
        <w:t xml:space="preserve">Cuadernos de Antropología</w:t>
      </w:r>
      <w:r w:rsidDel="00000000" w:rsidR="00000000" w:rsidRPr="00000000">
        <w:rPr>
          <w:rFonts w:ascii="Times New Roman" w:cs="Times New Roman" w:eastAsia="Times New Roman" w:hAnsi="Times New Roman"/>
          <w:sz w:val="24"/>
          <w:szCs w:val="24"/>
          <w:rtl w:val="0"/>
        </w:rPr>
        <w:t xml:space="preserve">, 10, Luján, pp. 7-15.</w:t>
      </w:r>
    </w:p>
    <w:p w:rsidR="00000000" w:rsidDel="00000000" w:rsidP="00000000" w:rsidRDefault="00000000" w:rsidRPr="00000000" w14:paraId="0000005D">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Redfield, Robert.</w:t>
      </w:r>
      <w:r w:rsidDel="00000000" w:rsidR="00000000" w:rsidRPr="00000000">
        <w:rPr>
          <w:rFonts w:ascii="Times New Roman" w:cs="Times New Roman" w:eastAsia="Times New Roman" w:hAnsi="Times New Roman"/>
          <w:sz w:val="24"/>
          <w:szCs w:val="24"/>
          <w:rtl w:val="0"/>
        </w:rPr>
        <w:t xml:space="preserve"> 1966. </w:t>
      </w:r>
      <w:r w:rsidDel="00000000" w:rsidR="00000000" w:rsidRPr="00000000">
        <w:rPr>
          <w:rFonts w:ascii="Times New Roman" w:cs="Times New Roman" w:eastAsia="Times New Roman" w:hAnsi="Times New Roman"/>
          <w:i w:val="1"/>
          <w:sz w:val="24"/>
          <w:szCs w:val="24"/>
          <w:rtl w:val="0"/>
        </w:rPr>
        <w:t xml:space="preserve">El mundo primitivo y sus transformaciones</w:t>
      </w:r>
      <w:r w:rsidDel="00000000" w:rsidR="00000000" w:rsidRPr="00000000">
        <w:rPr>
          <w:rFonts w:ascii="Times New Roman" w:cs="Times New Roman" w:eastAsia="Times New Roman" w:hAnsi="Times New Roman"/>
          <w:sz w:val="24"/>
          <w:szCs w:val="24"/>
          <w:rtl w:val="0"/>
        </w:rPr>
        <w:t xml:space="preserve">. Fondo de Cultura Económica, México, Cap. 2, pp. 43-74. </w:t>
      </w:r>
    </w:p>
    <w:p w:rsidR="00000000" w:rsidDel="00000000" w:rsidP="00000000" w:rsidRDefault="00000000" w:rsidRPr="00000000" w14:paraId="0000005E">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Wolf, Eric. </w:t>
      </w:r>
      <w:r w:rsidDel="00000000" w:rsidR="00000000" w:rsidRPr="00000000">
        <w:rPr>
          <w:rFonts w:ascii="Times New Roman" w:cs="Times New Roman" w:eastAsia="Times New Roman" w:hAnsi="Times New Roman"/>
          <w:sz w:val="24"/>
          <w:szCs w:val="24"/>
          <w:rtl w:val="0"/>
        </w:rPr>
        <w:t xml:space="preserve">1993. </w:t>
      </w:r>
      <w:r w:rsidDel="00000000" w:rsidR="00000000" w:rsidRPr="00000000">
        <w:rPr>
          <w:rFonts w:ascii="Times New Roman" w:cs="Times New Roman" w:eastAsia="Times New Roman" w:hAnsi="Times New Roman"/>
          <w:i w:val="1"/>
          <w:sz w:val="24"/>
          <w:szCs w:val="24"/>
          <w:rtl w:val="0"/>
        </w:rPr>
        <w:t xml:space="preserve">Europa y la gente sin historia</w:t>
      </w:r>
      <w:r w:rsidDel="00000000" w:rsidR="00000000" w:rsidRPr="00000000">
        <w:rPr>
          <w:rFonts w:ascii="Times New Roman" w:cs="Times New Roman" w:eastAsia="Times New Roman" w:hAnsi="Times New Roman"/>
          <w:sz w:val="24"/>
          <w:szCs w:val="24"/>
          <w:rtl w:val="0"/>
        </w:rPr>
        <w:t xml:space="preserve">. Fondo de Cultura Económica, México. Introducción, pp. 15-39. </w:t>
      </w:r>
    </w:p>
    <w:p w:rsidR="00000000" w:rsidDel="00000000" w:rsidP="00000000" w:rsidRDefault="00000000" w:rsidRPr="00000000" w14:paraId="0000005F">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Unidad III: Agentes Sociales, Procesos Socioculturales y Problemas Histórico-Estructurales del Espacio Rural </w:t>
      </w:r>
    </w:p>
    <w:p w:rsidR="00000000" w:rsidDel="00000000" w:rsidP="00000000" w:rsidRDefault="00000000" w:rsidRPr="00000000" w14:paraId="00000061">
      <w:pPr>
        <w:spacing w:after="0"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62">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u w:val="single"/>
          <w:rtl w:val="0"/>
        </w:rPr>
        <w:t xml:space="preserve">Bibliografía Obligatoria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Comas d´Argemir, Dolors.</w:t>
      </w:r>
      <w:r w:rsidDel="00000000" w:rsidR="00000000" w:rsidRPr="00000000">
        <w:rPr>
          <w:rFonts w:ascii="Times New Roman" w:cs="Times New Roman" w:eastAsia="Times New Roman" w:hAnsi="Times New Roman"/>
          <w:sz w:val="24"/>
          <w:szCs w:val="24"/>
          <w:rtl w:val="0"/>
        </w:rPr>
        <w:t xml:space="preserve"> 1998. “Debates. ¿Mercantilización de todas las cosas?”. En</w:t>
      </w:r>
      <w:r w:rsidDel="00000000" w:rsidR="00000000" w:rsidRPr="00000000">
        <w:rPr>
          <w:rFonts w:ascii="Times New Roman" w:cs="Times New Roman" w:eastAsia="Times New Roman" w:hAnsi="Times New Roman"/>
          <w:i w:val="1"/>
          <w:sz w:val="24"/>
          <w:szCs w:val="24"/>
          <w:rtl w:val="0"/>
        </w:rPr>
        <w:t xml:space="preserve">: Antropología Económica</w:t>
      </w:r>
      <w:r w:rsidDel="00000000" w:rsidR="00000000" w:rsidRPr="00000000">
        <w:rPr>
          <w:rFonts w:ascii="Times New Roman" w:cs="Times New Roman" w:eastAsia="Times New Roman" w:hAnsi="Times New Roman"/>
          <w:sz w:val="24"/>
          <w:szCs w:val="24"/>
          <w:rtl w:val="0"/>
        </w:rPr>
        <w:t xml:space="preserve">. Ariel, Barcelona, pp. 81-112.</w:t>
      </w:r>
    </w:p>
    <w:p w:rsidR="00000000" w:rsidDel="00000000" w:rsidP="00000000" w:rsidRDefault="00000000" w:rsidRPr="00000000" w14:paraId="00000065">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Gras, Carla</w:t>
      </w:r>
      <w:r w:rsidDel="00000000" w:rsidR="00000000" w:rsidRPr="00000000">
        <w:rPr>
          <w:rFonts w:ascii="Times New Roman" w:cs="Times New Roman" w:eastAsia="Times New Roman" w:hAnsi="Times New Roman"/>
          <w:sz w:val="24"/>
          <w:szCs w:val="24"/>
          <w:rtl w:val="0"/>
        </w:rPr>
        <w:t xml:space="preserve"> y </w:t>
      </w:r>
      <w:r w:rsidDel="00000000" w:rsidR="00000000" w:rsidRPr="00000000">
        <w:rPr>
          <w:rFonts w:ascii="Times New Roman" w:cs="Times New Roman" w:eastAsia="Times New Roman" w:hAnsi="Times New Roman"/>
          <w:smallCaps w:val="1"/>
          <w:sz w:val="24"/>
          <w:szCs w:val="24"/>
          <w:rtl w:val="0"/>
        </w:rPr>
        <w:t xml:space="preserve">Valeria Hernández.</w:t>
      </w:r>
      <w:r w:rsidDel="00000000" w:rsidR="00000000" w:rsidRPr="00000000">
        <w:rPr>
          <w:rFonts w:ascii="Times New Roman" w:cs="Times New Roman" w:eastAsia="Times New Roman" w:hAnsi="Times New Roman"/>
          <w:sz w:val="24"/>
          <w:szCs w:val="24"/>
          <w:rtl w:val="0"/>
        </w:rPr>
        <w:t xml:space="preserve"> 2009. “El fenómeno sojero en perspectiva: dimensiones productivas, sociales y simbólicas de la globalización agrorural en la argentina”. En, Carla Gras y Valeria Hernández (coords.) </w:t>
      </w:r>
      <w:r w:rsidDel="00000000" w:rsidR="00000000" w:rsidRPr="00000000">
        <w:rPr>
          <w:rFonts w:ascii="Times New Roman" w:cs="Times New Roman" w:eastAsia="Times New Roman" w:hAnsi="Times New Roman"/>
          <w:i w:val="1"/>
          <w:sz w:val="24"/>
          <w:szCs w:val="24"/>
          <w:rtl w:val="0"/>
        </w:rPr>
        <w:t xml:space="preserve">La Argentina rural: de la agricultura familiar a los agronegocios</w:t>
      </w:r>
      <w:r w:rsidDel="00000000" w:rsidR="00000000" w:rsidRPr="00000000">
        <w:rPr>
          <w:rFonts w:ascii="Times New Roman" w:cs="Times New Roman" w:eastAsia="Times New Roman" w:hAnsi="Times New Roman"/>
          <w:sz w:val="24"/>
          <w:szCs w:val="24"/>
          <w:rtl w:val="0"/>
        </w:rPr>
        <w:t xml:space="preserve">. Biblos, Buenos Aires, pp. 15-37.</w:t>
      </w:r>
    </w:p>
    <w:p w:rsidR="00000000" w:rsidDel="00000000" w:rsidP="00000000" w:rsidRDefault="00000000" w:rsidRPr="00000000" w14:paraId="00000066">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Hernández, Valeria. 2009</w:t>
      </w:r>
      <w:r w:rsidDel="00000000" w:rsidR="00000000" w:rsidRPr="00000000">
        <w:rPr>
          <w:rFonts w:ascii="Times New Roman" w:cs="Times New Roman" w:eastAsia="Times New Roman" w:hAnsi="Times New Roman"/>
          <w:sz w:val="24"/>
          <w:szCs w:val="24"/>
          <w:rtl w:val="0"/>
        </w:rPr>
        <w:t xml:space="preserve">. “La ruralidad globalizada y el paradigma de los agronegocios en las pampas gringas”. En, Carla Gras y Valeria Hernández (coords.) </w:t>
      </w:r>
      <w:r w:rsidDel="00000000" w:rsidR="00000000" w:rsidRPr="00000000">
        <w:rPr>
          <w:rFonts w:ascii="Times New Roman" w:cs="Times New Roman" w:eastAsia="Times New Roman" w:hAnsi="Times New Roman"/>
          <w:i w:val="1"/>
          <w:sz w:val="24"/>
          <w:szCs w:val="24"/>
          <w:rtl w:val="0"/>
        </w:rPr>
        <w:t xml:space="preserve">La Argentina rural: de la agricultura familiar a los agronegocios</w:t>
      </w:r>
      <w:r w:rsidDel="00000000" w:rsidR="00000000" w:rsidRPr="00000000">
        <w:rPr>
          <w:rFonts w:ascii="Times New Roman" w:cs="Times New Roman" w:eastAsia="Times New Roman" w:hAnsi="Times New Roman"/>
          <w:sz w:val="24"/>
          <w:szCs w:val="24"/>
          <w:rtl w:val="0"/>
        </w:rPr>
        <w:t xml:space="preserve">. Biblos, Buenos Aires, pp. 39-64.</w:t>
      </w:r>
    </w:p>
    <w:p w:rsidR="00000000" w:rsidDel="00000000" w:rsidP="00000000" w:rsidRDefault="00000000" w:rsidRPr="00000000" w14:paraId="00000067">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Murmis, Miguel.</w:t>
      </w:r>
      <w:r w:rsidDel="00000000" w:rsidR="00000000" w:rsidRPr="00000000">
        <w:rPr>
          <w:rFonts w:ascii="Times New Roman" w:cs="Times New Roman" w:eastAsia="Times New Roman" w:hAnsi="Times New Roman"/>
          <w:sz w:val="24"/>
          <w:szCs w:val="24"/>
          <w:rtl w:val="0"/>
        </w:rPr>
        <w:t xml:space="preserve"> 1992. “Tipología de pequeños productores campesinos en América”. En, Cesar Peón (ed.) </w:t>
      </w:r>
      <w:r w:rsidDel="00000000" w:rsidR="00000000" w:rsidRPr="00000000">
        <w:rPr>
          <w:rFonts w:ascii="Times New Roman" w:cs="Times New Roman" w:eastAsia="Times New Roman" w:hAnsi="Times New Roman"/>
          <w:i w:val="1"/>
          <w:sz w:val="24"/>
          <w:szCs w:val="24"/>
          <w:rtl w:val="0"/>
        </w:rPr>
        <w:t xml:space="preserve">Sociología rural latinoamericana: hacendados y campesinos</w:t>
      </w:r>
      <w:r w:rsidDel="00000000" w:rsidR="00000000" w:rsidRPr="00000000">
        <w:rPr>
          <w:rFonts w:ascii="Times New Roman" w:cs="Times New Roman" w:eastAsia="Times New Roman" w:hAnsi="Times New Roman"/>
          <w:sz w:val="24"/>
          <w:szCs w:val="24"/>
          <w:rtl w:val="0"/>
        </w:rPr>
        <w:t xml:space="preserve">. Centro Editor de América Latina, Buenos Aires, pp. 79-117.</w:t>
      </w:r>
    </w:p>
    <w:p w:rsidR="00000000" w:rsidDel="00000000" w:rsidP="00000000" w:rsidRDefault="00000000" w:rsidRPr="00000000" w14:paraId="00000068">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Pérez, Edelmira. </w:t>
      </w:r>
      <w:r w:rsidDel="00000000" w:rsidR="00000000" w:rsidRPr="00000000">
        <w:rPr>
          <w:rFonts w:ascii="Times New Roman" w:cs="Times New Roman" w:eastAsia="Times New Roman" w:hAnsi="Times New Roman"/>
          <w:sz w:val="24"/>
          <w:szCs w:val="24"/>
          <w:rtl w:val="0"/>
        </w:rPr>
        <w:t xml:space="preserve">2001. “Hacia una nueva visión de lo rural”. En, Norma Giarraca (comp.) </w:t>
      </w:r>
      <w:r w:rsidDel="00000000" w:rsidR="00000000" w:rsidRPr="00000000">
        <w:rPr>
          <w:rFonts w:ascii="Times New Roman" w:cs="Times New Roman" w:eastAsia="Times New Roman" w:hAnsi="Times New Roman"/>
          <w:i w:val="1"/>
          <w:sz w:val="24"/>
          <w:szCs w:val="24"/>
          <w:rtl w:val="0"/>
        </w:rPr>
        <w:t xml:space="preserve">¿Una nueva ruralidad en América Latina?</w:t>
      </w:r>
      <w:r w:rsidDel="00000000" w:rsidR="00000000" w:rsidRPr="00000000">
        <w:rPr>
          <w:rFonts w:ascii="Times New Roman" w:cs="Times New Roman" w:eastAsia="Times New Roman" w:hAnsi="Times New Roman"/>
          <w:sz w:val="24"/>
          <w:szCs w:val="24"/>
          <w:rtl w:val="0"/>
        </w:rPr>
        <w:t xml:space="preserve"> CLACSO, Buenos Aires, pp. 17-29. </w:t>
      </w:r>
    </w:p>
    <w:p w:rsidR="00000000" w:rsidDel="00000000" w:rsidP="00000000" w:rsidRDefault="00000000" w:rsidRPr="00000000" w14:paraId="00000069">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Roseberry, William.</w:t>
      </w:r>
      <w:r w:rsidDel="00000000" w:rsidR="00000000" w:rsidRPr="00000000">
        <w:rPr>
          <w:rFonts w:ascii="Times New Roman" w:cs="Times New Roman" w:eastAsia="Times New Roman" w:hAnsi="Times New Roman"/>
          <w:sz w:val="24"/>
          <w:szCs w:val="24"/>
          <w:rtl w:val="0"/>
        </w:rPr>
        <w:t xml:space="preserve"> 1989. “Los campesinos y el mundo”. En, Stuart Plattner, </w:t>
      </w:r>
      <w:r w:rsidDel="00000000" w:rsidR="00000000" w:rsidRPr="00000000">
        <w:rPr>
          <w:rFonts w:ascii="Times New Roman" w:cs="Times New Roman" w:eastAsia="Times New Roman" w:hAnsi="Times New Roman"/>
          <w:i w:val="1"/>
          <w:sz w:val="24"/>
          <w:szCs w:val="24"/>
          <w:rtl w:val="0"/>
        </w:rPr>
        <w:t xml:space="preserve">Antropología Económica</w:t>
      </w:r>
      <w:r w:rsidDel="00000000" w:rsidR="00000000" w:rsidRPr="00000000">
        <w:rPr>
          <w:rFonts w:ascii="Times New Roman" w:cs="Times New Roman" w:eastAsia="Times New Roman" w:hAnsi="Times New Roman"/>
          <w:sz w:val="24"/>
          <w:szCs w:val="24"/>
          <w:rtl w:val="0"/>
        </w:rPr>
        <w:t xml:space="preserve">. CONACULTA, Ciudad de México, pp. 154-176. </w:t>
      </w:r>
    </w:p>
    <w:p w:rsidR="00000000" w:rsidDel="00000000" w:rsidP="00000000" w:rsidRDefault="00000000" w:rsidRPr="00000000" w14:paraId="0000006A">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Rubio, Blanca</w:t>
      </w:r>
      <w:r w:rsidDel="00000000" w:rsidR="00000000" w:rsidRPr="00000000">
        <w:rPr>
          <w:rFonts w:ascii="Times New Roman" w:cs="Times New Roman" w:eastAsia="Times New Roman" w:hAnsi="Times New Roman"/>
          <w:sz w:val="24"/>
          <w:szCs w:val="24"/>
          <w:rtl w:val="0"/>
        </w:rPr>
        <w:t xml:space="preserve">. 2002. “La exclusión de los campesinos y las nuevas corrientes teóricas de interpretación”, </w:t>
      </w:r>
      <w:r w:rsidDel="00000000" w:rsidR="00000000" w:rsidRPr="00000000">
        <w:rPr>
          <w:rFonts w:ascii="Times New Roman" w:cs="Times New Roman" w:eastAsia="Times New Roman" w:hAnsi="Times New Roman"/>
          <w:i w:val="1"/>
          <w:sz w:val="24"/>
          <w:szCs w:val="24"/>
          <w:rtl w:val="0"/>
        </w:rPr>
        <w:t xml:space="preserve">Nueva Sociedad</w:t>
      </w:r>
      <w:r w:rsidDel="00000000" w:rsidR="00000000" w:rsidRPr="00000000">
        <w:rPr>
          <w:rFonts w:ascii="Times New Roman" w:cs="Times New Roman" w:eastAsia="Times New Roman" w:hAnsi="Times New Roman"/>
          <w:sz w:val="24"/>
          <w:szCs w:val="24"/>
          <w:rtl w:val="0"/>
        </w:rPr>
        <w:t xml:space="preserve">, 182, Caracas, pp. 21-33 </w:t>
      </w:r>
    </w:p>
    <w:p w:rsidR="00000000" w:rsidDel="00000000" w:rsidP="00000000" w:rsidRDefault="00000000" w:rsidRPr="00000000" w14:paraId="0000006B">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Teubal, Miguel.</w:t>
      </w:r>
      <w:r w:rsidDel="00000000" w:rsidR="00000000" w:rsidRPr="00000000">
        <w:rPr>
          <w:rFonts w:ascii="Times New Roman" w:cs="Times New Roman" w:eastAsia="Times New Roman" w:hAnsi="Times New Roman"/>
          <w:sz w:val="24"/>
          <w:szCs w:val="24"/>
          <w:rtl w:val="0"/>
        </w:rPr>
        <w:t xml:space="preserve"> 2001. “Globalización y nueva ruralidad en América Latina”, en Norma Giarraca (comp.) </w:t>
      </w:r>
      <w:r w:rsidDel="00000000" w:rsidR="00000000" w:rsidRPr="00000000">
        <w:rPr>
          <w:rFonts w:ascii="Times New Roman" w:cs="Times New Roman" w:eastAsia="Times New Roman" w:hAnsi="Times New Roman"/>
          <w:i w:val="1"/>
          <w:sz w:val="24"/>
          <w:szCs w:val="24"/>
          <w:rtl w:val="0"/>
        </w:rPr>
        <w:t xml:space="preserve">¿Una nueva ruralidad en América Latina?</w:t>
      </w:r>
      <w:r w:rsidDel="00000000" w:rsidR="00000000" w:rsidRPr="00000000">
        <w:rPr>
          <w:rFonts w:ascii="Times New Roman" w:cs="Times New Roman" w:eastAsia="Times New Roman" w:hAnsi="Times New Roman"/>
          <w:sz w:val="24"/>
          <w:szCs w:val="24"/>
          <w:rtl w:val="0"/>
        </w:rPr>
        <w:t xml:space="preserve"> CLACSO, Buenos Aires, pp. 45-65. </w:t>
      </w:r>
    </w:p>
    <w:p w:rsidR="00000000" w:rsidDel="00000000" w:rsidP="00000000" w:rsidRDefault="00000000" w:rsidRPr="00000000" w14:paraId="0000006C">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Wolf, Eric.</w:t>
      </w:r>
      <w:r w:rsidDel="00000000" w:rsidR="00000000" w:rsidRPr="00000000">
        <w:rPr>
          <w:rFonts w:ascii="Times New Roman" w:cs="Times New Roman" w:eastAsia="Times New Roman" w:hAnsi="Times New Roman"/>
          <w:sz w:val="24"/>
          <w:szCs w:val="24"/>
          <w:rtl w:val="0"/>
        </w:rPr>
        <w:t xml:space="preserve"> 1974. “Aspectos específicos del sistema de plantaciones en el nuevo mundo: comunidad, subculturas y clases sociales”. En, Leopoldo Bartolomé y Enrique Gorostiaga (comps.) </w:t>
      </w:r>
      <w:r w:rsidDel="00000000" w:rsidR="00000000" w:rsidRPr="00000000">
        <w:rPr>
          <w:rFonts w:ascii="Times New Roman" w:cs="Times New Roman" w:eastAsia="Times New Roman" w:hAnsi="Times New Roman"/>
          <w:i w:val="1"/>
          <w:sz w:val="24"/>
          <w:szCs w:val="24"/>
          <w:rtl w:val="0"/>
        </w:rPr>
        <w:t xml:space="preserve">Estudios sobre el campesinado latinoamericano. La perspectiva de la antropología social</w:t>
      </w:r>
      <w:r w:rsidDel="00000000" w:rsidR="00000000" w:rsidRPr="00000000">
        <w:rPr>
          <w:rFonts w:ascii="Times New Roman" w:cs="Times New Roman" w:eastAsia="Times New Roman" w:hAnsi="Times New Roman"/>
          <w:sz w:val="24"/>
          <w:szCs w:val="24"/>
          <w:rtl w:val="0"/>
        </w:rPr>
        <w:t xml:space="preserve">. Periferia, Buenos Aires, pp. 158-177.</w:t>
      </w:r>
    </w:p>
    <w:p w:rsidR="00000000" w:rsidDel="00000000" w:rsidP="00000000" w:rsidRDefault="00000000" w:rsidRPr="00000000" w14:paraId="0000006D">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Bibliografía Complementaria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F">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Barbetta, Pablo</w:t>
      </w:r>
      <w:r w:rsidDel="00000000" w:rsidR="00000000" w:rsidRPr="00000000">
        <w:rPr>
          <w:rFonts w:ascii="Times New Roman" w:cs="Times New Roman" w:eastAsia="Times New Roman" w:hAnsi="Times New Roman"/>
          <w:sz w:val="24"/>
          <w:szCs w:val="24"/>
          <w:rtl w:val="0"/>
        </w:rPr>
        <w:t xml:space="preserve"> y </w:t>
      </w:r>
      <w:r w:rsidDel="00000000" w:rsidR="00000000" w:rsidRPr="00000000">
        <w:rPr>
          <w:rFonts w:ascii="Times New Roman" w:cs="Times New Roman" w:eastAsia="Times New Roman" w:hAnsi="Times New Roman"/>
          <w:smallCaps w:val="1"/>
          <w:sz w:val="24"/>
          <w:szCs w:val="24"/>
          <w:rtl w:val="0"/>
        </w:rPr>
        <w:t xml:space="preserve">Pablo Lapegna.</w:t>
      </w:r>
      <w:r w:rsidDel="00000000" w:rsidR="00000000" w:rsidRPr="00000000">
        <w:rPr>
          <w:rFonts w:ascii="Times New Roman" w:cs="Times New Roman" w:eastAsia="Times New Roman" w:hAnsi="Times New Roman"/>
          <w:sz w:val="24"/>
          <w:szCs w:val="24"/>
          <w:rtl w:val="0"/>
        </w:rPr>
        <w:t xml:space="preserve"> 2004. “No ay hombres sin tierra ni tierra si hombres: luchas campesinas, ciudadanía y globalización en Argentina y Paraguay”. En, Norma Giarraca y Bettina Levy (comps.) </w:t>
      </w:r>
      <w:r w:rsidDel="00000000" w:rsidR="00000000" w:rsidRPr="00000000">
        <w:rPr>
          <w:rFonts w:ascii="Times New Roman" w:cs="Times New Roman" w:eastAsia="Times New Roman" w:hAnsi="Times New Roman"/>
          <w:i w:val="1"/>
          <w:sz w:val="24"/>
          <w:szCs w:val="24"/>
          <w:rtl w:val="0"/>
        </w:rPr>
        <w:t xml:space="preserve">Ruralidades latinoamericanas. Identidades y luchas sociales</w:t>
      </w:r>
      <w:r w:rsidDel="00000000" w:rsidR="00000000" w:rsidRPr="00000000">
        <w:rPr>
          <w:rFonts w:ascii="Times New Roman" w:cs="Times New Roman" w:eastAsia="Times New Roman" w:hAnsi="Times New Roman"/>
          <w:sz w:val="24"/>
          <w:szCs w:val="24"/>
          <w:rtl w:val="0"/>
        </w:rPr>
        <w:t xml:space="preserve">. CLACSO, Buenos Aires, pp. 305-355.</w:t>
      </w:r>
    </w:p>
    <w:p w:rsidR="00000000" w:rsidDel="00000000" w:rsidP="00000000" w:rsidRDefault="00000000" w:rsidRPr="00000000" w14:paraId="00000071">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Barsky, Oscar</w:t>
      </w:r>
      <w:r w:rsidDel="00000000" w:rsidR="00000000" w:rsidRPr="00000000">
        <w:rPr>
          <w:rFonts w:ascii="Times New Roman" w:cs="Times New Roman" w:eastAsia="Times New Roman" w:hAnsi="Times New Roman"/>
          <w:sz w:val="24"/>
          <w:szCs w:val="24"/>
          <w:rtl w:val="0"/>
        </w:rPr>
        <w:t xml:space="preserve"> y </w:t>
      </w:r>
      <w:r w:rsidDel="00000000" w:rsidR="00000000" w:rsidRPr="00000000">
        <w:rPr>
          <w:rFonts w:ascii="Times New Roman" w:cs="Times New Roman" w:eastAsia="Times New Roman" w:hAnsi="Times New Roman"/>
          <w:smallCaps w:val="1"/>
          <w:sz w:val="24"/>
          <w:szCs w:val="24"/>
          <w:rtl w:val="0"/>
        </w:rPr>
        <w:t xml:space="preserve">Mabel Dávila.</w:t>
      </w:r>
      <w:r w:rsidDel="00000000" w:rsidR="00000000" w:rsidRPr="00000000">
        <w:rPr>
          <w:rFonts w:ascii="Times New Roman" w:cs="Times New Roman" w:eastAsia="Times New Roman" w:hAnsi="Times New Roman"/>
          <w:sz w:val="24"/>
          <w:szCs w:val="24"/>
          <w:rtl w:val="0"/>
        </w:rPr>
        <w:t xml:space="preserve"> 2008. </w:t>
      </w:r>
      <w:r w:rsidDel="00000000" w:rsidR="00000000" w:rsidRPr="00000000">
        <w:rPr>
          <w:rFonts w:ascii="Times New Roman" w:cs="Times New Roman" w:eastAsia="Times New Roman" w:hAnsi="Times New Roman"/>
          <w:i w:val="1"/>
          <w:sz w:val="24"/>
          <w:szCs w:val="24"/>
          <w:rtl w:val="0"/>
        </w:rPr>
        <w:t xml:space="preserve">La rebelión del campo. Historia del conflicto agrario argentino</w:t>
      </w:r>
      <w:r w:rsidDel="00000000" w:rsidR="00000000" w:rsidRPr="00000000">
        <w:rPr>
          <w:rFonts w:ascii="Times New Roman" w:cs="Times New Roman" w:eastAsia="Times New Roman" w:hAnsi="Times New Roman"/>
          <w:sz w:val="24"/>
          <w:szCs w:val="24"/>
          <w:rtl w:val="0"/>
        </w:rPr>
        <w:t xml:space="preserve">. Sudamericana, Buenos Aires (Selección).</w:t>
      </w:r>
    </w:p>
    <w:p w:rsidR="00000000" w:rsidDel="00000000" w:rsidP="00000000" w:rsidRDefault="00000000" w:rsidRPr="00000000" w14:paraId="00000072">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Fals Borda, Orlando.</w:t>
      </w:r>
      <w:r w:rsidDel="00000000" w:rsidR="00000000" w:rsidRPr="00000000">
        <w:rPr>
          <w:rFonts w:ascii="Times New Roman" w:cs="Times New Roman" w:eastAsia="Times New Roman" w:hAnsi="Times New Roman"/>
          <w:sz w:val="24"/>
          <w:szCs w:val="24"/>
          <w:rtl w:val="0"/>
        </w:rPr>
        <w:t xml:space="preserve"> 1972. </w:t>
      </w:r>
      <w:r w:rsidDel="00000000" w:rsidR="00000000" w:rsidRPr="00000000">
        <w:rPr>
          <w:rFonts w:ascii="Times New Roman" w:cs="Times New Roman" w:eastAsia="Times New Roman" w:hAnsi="Times New Roman"/>
          <w:i w:val="1"/>
          <w:sz w:val="24"/>
          <w:szCs w:val="24"/>
          <w:rtl w:val="0"/>
        </w:rPr>
        <w:t xml:space="preserve">El reformismo por dentro en América Latina: cooperativas y desarrollo rural en América Latina</w:t>
      </w:r>
      <w:r w:rsidDel="00000000" w:rsidR="00000000" w:rsidRPr="00000000">
        <w:rPr>
          <w:rFonts w:ascii="Times New Roman" w:cs="Times New Roman" w:eastAsia="Times New Roman" w:hAnsi="Times New Roman"/>
          <w:sz w:val="24"/>
          <w:szCs w:val="24"/>
          <w:rtl w:val="0"/>
        </w:rPr>
        <w:t xml:space="preserve">. Siglo XXI, Bogotá. Segunda Parte, pp. 81-181. </w:t>
      </w:r>
    </w:p>
    <w:p w:rsidR="00000000" w:rsidDel="00000000" w:rsidP="00000000" w:rsidRDefault="00000000" w:rsidRPr="00000000" w14:paraId="00000073">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González Casanova, Pablo</w:t>
      </w:r>
      <w:r w:rsidDel="00000000" w:rsidR="00000000" w:rsidRPr="00000000">
        <w:rPr>
          <w:rFonts w:ascii="Times New Roman" w:cs="Times New Roman" w:eastAsia="Times New Roman" w:hAnsi="Times New Roman"/>
          <w:sz w:val="24"/>
          <w:szCs w:val="24"/>
          <w:rtl w:val="0"/>
        </w:rPr>
        <w:t xml:space="preserve">. 1969. </w:t>
      </w:r>
      <w:r w:rsidDel="00000000" w:rsidR="00000000" w:rsidRPr="00000000">
        <w:rPr>
          <w:rFonts w:ascii="Times New Roman" w:cs="Times New Roman" w:eastAsia="Times New Roman" w:hAnsi="Times New Roman"/>
          <w:i w:val="1"/>
          <w:sz w:val="24"/>
          <w:szCs w:val="24"/>
          <w:rtl w:val="0"/>
        </w:rPr>
        <w:t xml:space="preserve">Sociología de la explotación</w:t>
      </w:r>
      <w:r w:rsidDel="00000000" w:rsidR="00000000" w:rsidRPr="00000000">
        <w:rPr>
          <w:rFonts w:ascii="Times New Roman" w:cs="Times New Roman" w:eastAsia="Times New Roman" w:hAnsi="Times New Roman"/>
          <w:sz w:val="24"/>
          <w:szCs w:val="24"/>
          <w:rtl w:val="0"/>
        </w:rPr>
        <w:t xml:space="preserve">. Siglo XXI, México. Cap. 5, pp. 251-291. </w:t>
      </w:r>
    </w:p>
    <w:p w:rsidR="00000000" w:rsidDel="00000000" w:rsidP="00000000" w:rsidRDefault="00000000" w:rsidRPr="00000000" w14:paraId="00000074">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Günder Frank, Andre.</w:t>
      </w:r>
      <w:r w:rsidDel="00000000" w:rsidR="00000000" w:rsidRPr="00000000">
        <w:rPr>
          <w:rFonts w:ascii="Times New Roman" w:cs="Times New Roman" w:eastAsia="Times New Roman" w:hAnsi="Times New Roman"/>
          <w:sz w:val="24"/>
          <w:szCs w:val="24"/>
          <w:rtl w:val="0"/>
        </w:rPr>
        <w:t xml:space="preserve"> 1973. </w:t>
      </w:r>
      <w:r w:rsidDel="00000000" w:rsidR="00000000" w:rsidRPr="00000000">
        <w:rPr>
          <w:rFonts w:ascii="Times New Roman" w:cs="Times New Roman" w:eastAsia="Times New Roman" w:hAnsi="Times New Roman"/>
          <w:i w:val="1"/>
          <w:sz w:val="24"/>
          <w:szCs w:val="24"/>
          <w:rtl w:val="0"/>
        </w:rPr>
        <w:t xml:space="preserve">Capitalismo y subdesarrollo en América Latina</w:t>
      </w:r>
      <w:r w:rsidDel="00000000" w:rsidR="00000000" w:rsidRPr="00000000">
        <w:rPr>
          <w:rFonts w:ascii="Times New Roman" w:cs="Times New Roman" w:eastAsia="Times New Roman" w:hAnsi="Times New Roman"/>
          <w:sz w:val="24"/>
          <w:szCs w:val="24"/>
          <w:rtl w:val="0"/>
        </w:rPr>
        <w:t xml:space="preserve">. Siglo XXI, México. Cap. 5, pp. 269-304.</w:t>
      </w:r>
    </w:p>
    <w:p w:rsidR="00000000" w:rsidDel="00000000" w:rsidP="00000000" w:rsidRDefault="00000000" w:rsidRPr="00000000" w14:paraId="00000075">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Paz, Raúl</w:t>
      </w:r>
      <w:r w:rsidDel="00000000" w:rsidR="00000000" w:rsidRPr="00000000">
        <w:rPr>
          <w:rFonts w:ascii="Times New Roman" w:cs="Times New Roman" w:eastAsia="Times New Roman" w:hAnsi="Times New Roman"/>
          <w:sz w:val="24"/>
          <w:szCs w:val="24"/>
          <w:rtl w:val="0"/>
        </w:rPr>
        <w:t xml:space="preserve">. 2006. “El campesinado en el agro argentino: ¿repensando el debate teórico o un intento de reconceptualización?, </w:t>
      </w:r>
      <w:r w:rsidDel="00000000" w:rsidR="00000000" w:rsidRPr="00000000">
        <w:rPr>
          <w:rFonts w:ascii="Times New Roman" w:cs="Times New Roman" w:eastAsia="Times New Roman" w:hAnsi="Times New Roman"/>
          <w:i w:val="1"/>
          <w:sz w:val="24"/>
          <w:szCs w:val="24"/>
          <w:rtl w:val="0"/>
        </w:rPr>
        <w:t xml:space="preserve">European Review of Latin American and Caribbean Studies</w:t>
      </w:r>
      <w:r w:rsidDel="00000000" w:rsidR="00000000" w:rsidRPr="00000000">
        <w:rPr>
          <w:rFonts w:ascii="Times New Roman" w:cs="Times New Roman" w:eastAsia="Times New Roman" w:hAnsi="Times New Roman"/>
          <w:sz w:val="24"/>
          <w:szCs w:val="24"/>
          <w:rtl w:val="0"/>
        </w:rPr>
        <w:t xml:space="preserve">, 81, Ámsterdam, pp. 65-85. </w:t>
      </w:r>
    </w:p>
    <w:p w:rsidR="00000000" w:rsidDel="00000000" w:rsidP="00000000" w:rsidRDefault="00000000" w:rsidRPr="00000000" w14:paraId="00000076">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Stavenhagen, Rodolfo</w:t>
      </w:r>
      <w:r w:rsidDel="00000000" w:rsidR="00000000" w:rsidRPr="00000000">
        <w:rPr>
          <w:rFonts w:ascii="Times New Roman" w:cs="Times New Roman" w:eastAsia="Times New Roman" w:hAnsi="Times New Roman"/>
          <w:sz w:val="24"/>
          <w:szCs w:val="24"/>
          <w:rtl w:val="0"/>
        </w:rPr>
        <w:t xml:space="preserve">. 1985. “Marginalidad, participación y estructura agraria en América Latina”, en </w:t>
      </w:r>
      <w:r w:rsidDel="00000000" w:rsidR="00000000" w:rsidRPr="00000000">
        <w:rPr>
          <w:rFonts w:ascii="Times New Roman" w:cs="Times New Roman" w:eastAsia="Times New Roman" w:hAnsi="Times New Roman"/>
          <w:i w:val="1"/>
          <w:sz w:val="24"/>
          <w:szCs w:val="24"/>
          <w:rtl w:val="0"/>
        </w:rPr>
        <w:t xml:space="preserve">Sociología y subdesarrollo</w:t>
      </w:r>
      <w:r w:rsidDel="00000000" w:rsidR="00000000" w:rsidRPr="00000000">
        <w:rPr>
          <w:rFonts w:ascii="Times New Roman" w:cs="Times New Roman" w:eastAsia="Times New Roman" w:hAnsi="Times New Roman"/>
          <w:sz w:val="24"/>
          <w:szCs w:val="24"/>
          <w:rtl w:val="0"/>
        </w:rPr>
        <w:t xml:space="preserve">. Nuevo Tiempo, México, pp. 89-125.</w:t>
      </w:r>
    </w:p>
    <w:p w:rsidR="00000000" w:rsidDel="00000000" w:rsidP="00000000" w:rsidRDefault="00000000" w:rsidRPr="00000000" w14:paraId="00000077">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Wolf, Eric.</w:t>
      </w:r>
      <w:r w:rsidDel="00000000" w:rsidR="00000000" w:rsidRPr="00000000">
        <w:rPr>
          <w:rFonts w:ascii="Times New Roman" w:cs="Times New Roman" w:eastAsia="Times New Roman" w:hAnsi="Times New Roman"/>
          <w:sz w:val="24"/>
          <w:szCs w:val="24"/>
          <w:rtl w:val="0"/>
        </w:rPr>
        <w:t xml:space="preserve"> 1971. </w:t>
      </w:r>
      <w:r w:rsidDel="00000000" w:rsidR="00000000" w:rsidRPr="00000000">
        <w:rPr>
          <w:rFonts w:ascii="Times New Roman" w:cs="Times New Roman" w:eastAsia="Times New Roman" w:hAnsi="Times New Roman"/>
          <w:i w:val="1"/>
          <w:sz w:val="24"/>
          <w:szCs w:val="24"/>
          <w:rtl w:val="0"/>
        </w:rPr>
        <w:t xml:space="preserve">Los campesinos</w:t>
      </w:r>
      <w:r w:rsidDel="00000000" w:rsidR="00000000" w:rsidRPr="00000000">
        <w:rPr>
          <w:rFonts w:ascii="Times New Roman" w:cs="Times New Roman" w:eastAsia="Times New Roman" w:hAnsi="Times New Roman"/>
          <w:sz w:val="24"/>
          <w:szCs w:val="24"/>
          <w:rtl w:val="0"/>
        </w:rPr>
        <w:t xml:space="preserve">. Labor, Barcelona. Cap. 3, pp. 83-125 y Cap. 4, pp. 127-143.</w:t>
      </w:r>
    </w:p>
    <w:p w:rsidR="00000000" w:rsidDel="00000000" w:rsidP="00000000" w:rsidRDefault="00000000" w:rsidRPr="00000000" w14:paraId="00000078">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Wolf, Eric.</w:t>
      </w:r>
      <w:r w:rsidDel="00000000" w:rsidR="00000000" w:rsidRPr="00000000">
        <w:rPr>
          <w:rFonts w:ascii="Times New Roman" w:cs="Times New Roman" w:eastAsia="Times New Roman" w:hAnsi="Times New Roman"/>
          <w:sz w:val="24"/>
          <w:szCs w:val="24"/>
          <w:rtl w:val="0"/>
        </w:rPr>
        <w:t xml:space="preserve"> 2001. “Is the “peasantry” a class?”. En, </w:t>
      </w:r>
      <w:r w:rsidDel="00000000" w:rsidR="00000000" w:rsidRPr="00000000">
        <w:rPr>
          <w:rFonts w:ascii="Times New Roman" w:cs="Times New Roman" w:eastAsia="Times New Roman" w:hAnsi="Times New Roman"/>
          <w:i w:val="1"/>
          <w:sz w:val="24"/>
          <w:szCs w:val="24"/>
          <w:rtl w:val="0"/>
        </w:rPr>
        <w:t xml:space="preserve">Pathways of power: building an anthropology of the modern world</w:t>
      </w:r>
      <w:r w:rsidDel="00000000" w:rsidR="00000000" w:rsidRPr="00000000">
        <w:rPr>
          <w:rFonts w:ascii="Times New Roman" w:cs="Times New Roman" w:eastAsia="Times New Roman" w:hAnsi="Times New Roman"/>
          <w:sz w:val="24"/>
          <w:szCs w:val="24"/>
          <w:rtl w:val="0"/>
        </w:rPr>
        <w:t xml:space="preserve">. University of California Press, Berkeley, pp. 252-259.</w:t>
      </w:r>
    </w:p>
    <w:p w:rsidR="00000000" w:rsidDel="00000000" w:rsidP="00000000" w:rsidRDefault="00000000" w:rsidRPr="00000000" w14:paraId="00000079">
      <w:pPr>
        <w:spacing w:after="0" w:line="360" w:lineRule="auto"/>
        <w:ind w:left="709" w:hanging="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Unidad IV: Problemáticas contemporáneas: El desarrollo rural y la concentración de la riqueza en el mundo rural. Las pequeñas producciones rurales en los circuitos productivos regionales. Los Movimientos Sociales de base rural.</w:t>
      </w:r>
    </w:p>
    <w:p w:rsidR="00000000" w:rsidDel="00000000" w:rsidP="00000000" w:rsidRDefault="00000000" w:rsidRPr="00000000" w14:paraId="0000007B">
      <w:pPr>
        <w:spacing w:after="0"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7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Bibliografía Obligatoria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D">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Arzeno, Mariana</w:t>
      </w:r>
      <w:r w:rsidDel="00000000" w:rsidR="00000000" w:rsidRPr="00000000">
        <w:rPr>
          <w:rFonts w:ascii="Times New Roman" w:cs="Times New Roman" w:eastAsia="Times New Roman" w:hAnsi="Times New Roman"/>
          <w:sz w:val="24"/>
          <w:szCs w:val="24"/>
          <w:rtl w:val="0"/>
        </w:rPr>
        <w:t xml:space="preserve"> y </w:t>
      </w:r>
      <w:r w:rsidDel="00000000" w:rsidR="00000000" w:rsidRPr="00000000">
        <w:rPr>
          <w:rFonts w:ascii="Times New Roman" w:cs="Times New Roman" w:eastAsia="Times New Roman" w:hAnsi="Times New Roman"/>
          <w:smallCaps w:val="1"/>
          <w:sz w:val="24"/>
          <w:szCs w:val="24"/>
          <w:rtl w:val="0"/>
        </w:rPr>
        <w:t xml:space="preserve">Claudia Troncoso.</w:t>
      </w:r>
      <w:r w:rsidDel="00000000" w:rsidR="00000000" w:rsidRPr="00000000">
        <w:rPr>
          <w:rFonts w:ascii="Times New Roman" w:cs="Times New Roman" w:eastAsia="Times New Roman" w:hAnsi="Times New Roman"/>
          <w:sz w:val="24"/>
          <w:szCs w:val="24"/>
          <w:rtl w:val="0"/>
        </w:rPr>
        <w:t xml:space="preserve"> 2010. "Actividades agrarias, turismo y contradicciones del desarrollo en la Quebrada de Humahuaca, Jujuy". En, Manzanal Mabel y Federico Villarreal (org.) </w:t>
      </w:r>
      <w:r w:rsidDel="00000000" w:rsidR="00000000" w:rsidRPr="00000000">
        <w:rPr>
          <w:rFonts w:ascii="Times New Roman" w:cs="Times New Roman" w:eastAsia="Times New Roman" w:hAnsi="Times New Roman"/>
          <w:i w:val="1"/>
          <w:sz w:val="24"/>
          <w:szCs w:val="24"/>
          <w:rtl w:val="0"/>
        </w:rPr>
        <w:t xml:space="preserve">El desarrollo y sus lógicas en disputa en territorios del Norte Argentino</w:t>
      </w:r>
      <w:r w:rsidDel="00000000" w:rsidR="00000000" w:rsidRPr="00000000">
        <w:rPr>
          <w:rFonts w:ascii="Times New Roman" w:cs="Times New Roman" w:eastAsia="Times New Roman" w:hAnsi="Times New Roman"/>
          <w:sz w:val="24"/>
          <w:szCs w:val="24"/>
          <w:rtl w:val="0"/>
        </w:rPr>
        <w:t xml:space="preserve">, CICCUS, Buenos Aires, pp. 223 - 246.</w:t>
      </w:r>
    </w:p>
    <w:p w:rsidR="00000000" w:rsidDel="00000000" w:rsidP="00000000" w:rsidRDefault="00000000" w:rsidRPr="00000000" w14:paraId="0000007F">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Escobar, Arturo.</w:t>
      </w:r>
      <w:r w:rsidDel="00000000" w:rsidR="00000000" w:rsidRPr="00000000">
        <w:rPr>
          <w:rFonts w:ascii="Times New Roman" w:cs="Times New Roman" w:eastAsia="Times New Roman" w:hAnsi="Times New Roman"/>
          <w:sz w:val="24"/>
          <w:szCs w:val="24"/>
          <w:rtl w:val="0"/>
        </w:rPr>
        <w:t xml:space="preserve"> 1998. </w:t>
      </w:r>
      <w:r w:rsidDel="00000000" w:rsidR="00000000" w:rsidRPr="00000000">
        <w:rPr>
          <w:rFonts w:ascii="Times New Roman" w:cs="Times New Roman" w:eastAsia="Times New Roman" w:hAnsi="Times New Roman"/>
          <w:i w:val="1"/>
          <w:sz w:val="24"/>
          <w:szCs w:val="24"/>
          <w:rtl w:val="0"/>
        </w:rPr>
        <w:t xml:space="preserve">La invención del tercer mundo: construcción y deconstrucción del desarrollo</w:t>
      </w:r>
      <w:r w:rsidDel="00000000" w:rsidR="00000000" w:rsidRPr="00000000">
        <w:rPr>
          <w:rFonts w:ascii="Times New Roman" w:cs="Times New Roman" w:eastAsia="Times New Roman" w:hAnsi="Times New Roman"/>
          <w:sz w:val="24"/>
          <w:szCs w:val="24"/>
          <w:rtl w:val="0"/>
        </w:rPr>
        <w:t xml:space="preserve">. Norma, Bogotá. Cap. 5, pp. 295-396. </w:t>
      </w:r>
    </w:p>
    <w:p w:rsidR="00000000" w:rsidDel="00000000" w:rsidP="00000000" w:rsidRDefault="00000000" w:rsidRPr="00000000" w14:paraId="00000080">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Carrasco Andres, Sanchez Norma </w:t>
      </w:r>
      <w:r w:rsidDel="00000000" w:rsidR="00000000" w:rsidRPr="00000000">
        <w:rPr>
          <w:rFonts w:ascii="Times New Roman" w:cs="Times New Roman" w:eastAsia="Times New Roman" w:hAnsi="Times New Roman"/>
          <w:sz w:val="24"/>
          <w:szCs w:val="24"/>
          <w:rtl w:val="0"/>
        </w:rPr>
        <w:t xml:space="preserve">y</w:t>
      </w:r>
      <w:r w:rsidDel="00000000" w:rsidR="00000000" w:rsidRPr="00000000">
        <w:rPr>
          <w:rFonts w:ascii="Times New Roman" w:cs="Times New Roman" w:eastAsia="Times New Roman" w:hAnsi="Times New Roman"/>
          <w:smallCaps w:val="1"/>
          <w:sz w:val="24"/>
          <w:szCs w:val="24"/>
          <w:rtl w:val="0"/>
        </w:rPr>
        <w:t xml:space="preserve"> Tamagno Liliana.</w:t>
      </w:r>
      <w:r w:rsidDel="00000000" w:rsidR="00000000" w:rsidRPr="00000000">
        <w:rPr>
          <w:rFonts w:ascii="Times New Roman" w:cs="Times New Roman" w:eastAsia="Times New Roman" w:hAnsi="Times New Roman"/>
          <w:sz w:val="24"/>
          <w:szCs w:val="24"/>
          <w:rtl w:val="0"/>
        </w:rPr>
        <w:t xml:space="preserve"> 2012. “Modelo Agrícola e impacto socioambiental en la Argentina, monocultivo y agronegocios”.</w:t>
      </w:r>
      <w:r w:rsidDel="00000000" w:rsidR="00000000" w:rsidRPr="00000000">
        <w:rPr>
          <w:rFonts w:ascii="Gill Sans" w:cs="Gill Sans" w:eastAsia="Gill Sans" w:hAnsi="Gill Sans"/>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AUGM-Comité de Medio Ambiente. </w:t>
      </w:r>
      <w:r w:rsidDel="00000000" w:rsidR="00000000" w:rsidRPr="00000000">
        <w:rPr>
          <w:rFonts w:ascii="Times New Roman" w:cs="Times New Roman" w:eastAsia="Times New Roman" w:hAnsi="Times New Roman"/>
          <w:i w:val="1"/>
          <w:sz w:val="24"/>
          <w:szCs w:val="24"/>
          <w:rtl w:val="0"/>
        </w:rPr>
        <w:t xml:space="preserve">Serie Monográfica Sociedad y Ambiente: Reflexiones para una nueva América Latina</w:t>
      </w:r>
      <w:r w:rsidDel="00000000" w:rsidR="00000000" w:rsidRPr="00000000">
        <w:rPr>
          <w:rFonts w:ascii="Times New Roman" w:cs="Times New Roman" w:eastAsia="Times New Roman" w:hAnsi="Times New Roman"/>
          <w:sz w:val="24"/>
          <w:szCs w:val="24"/>
          <w:rtl w:val="0"/>
        </w:rPr>
        <w:t xml:space="preserve">. Monografía Nº 1. </w:t>
      </w:r>
    </w:p>
    <w:p w:rsidR="00000000" w:rsidDel="00000000" w:rsidP="00000000" w:rsidRDefault="00000000" w:rsidRPr="00000000" w14:paraId="00000081">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De Grammont, H. C.</w:t>
      </w:r>
      <w:r w:rsidDel="00000000" w:rsidR="00000000" w:rsidRPr="00000000">
        <w:rPr>
          <w:rFonts w:ascii="Times New Roman" w:cs="Times New Roman" w:eastAsia="Times New Roman" w:hAnsi="Times New Roman"/>
          <w:sz w:val="24"/>
          <w:szCs w:val="24"/>
          <w:rtl w:val="0"/>
        </w:rPr>
        <w:t xml:space="preserve"> 2008. “El concepto de nueva ruralidad”. En E. Pérez Correa, M. A. Farah, M. A. Quijano &amp; H. Carton De Grammont (comp.). </w:t>
      </w:r>
      <w:r w:rsidDel="00000000" w:rsidR="00000000" w:rsidRPr="00000000">
        <w:rPr>
          <w:rFonts w:ascii="Times New Roman" w:cs="Times New Roman" w:eastAsia="Times New Roman" w:hAnsi="Times New Roman"/>
          <w:i w:val="1"/>
          <w:sz w:val="24"/>
          <w:szCs w:val="24"/>
          <w:rtl w:val="0"/>
        </w:rPr>
        <w:t xml:space="preserve">La nueva ruralidad en América Latina - Avances teóricos y evidencias empíricas.</w:t>
      </w:r>
      <w:r w:rsidDel="00000000" w:rsidR="00000000" w:rsidRPr="00000000">
        <w:rPr>
          <w:rFonts w:ascii="Times New Roman" w:cs="Times New Roman" w:eastAsia="Times New Roman" w:hAnsi="Times New Roman"/>
          <w:sz w:val="24"/>
          <w:szCs w:val="24"/>
          <w:rtl w:val="0"/>
        </w:rPr>
        <w:t xml:space="preserve"> CLACSO, Universidad Javeriana, Pontificia, Bogotá, pp. 23 – 44-</w:t>
      </w:r>
    </w:p>
    <w:p w:rsidR="00000000" w:rsidDel="00000000" w:rsidP="00000000" w:rsidRDefault="00000000" w:rsidRPr="00000000" w14:paraId="00000082">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Ferrero, Brián. 2011</w:t>
      </w:r>
      <w:r w:rsidDel="00000000" w:rsidR="00000000" w:rsidRPr="00000000">
        <w:rPr>
          <w:rFonts w:ascii="Times New Roman" w:cs="Times New Roman" w:eastAsia="Times New Roman" w:hAnsi="Times New Roman"/>
          <w:sz w:val="24"/>
          <w:szCs w:val="24"/>
          <w:rtl w:val="0"/>
        </w:rPr>
        <w:t xml:space="preserve">. “Conservación, comunidades y certificación. Un análisis de la relación entre capital y conservación en la provincia de Misiones”. En: Mastrángelo, A. y V. Trpin (comps.), </w:t>
      </w:r>
      <w:r w:rsidDel="00000000" w:rsidR="00000000" w:rsidRPr="00000000">
        <w:rPr>
          <w:rFonts w:ascii="Times New Roman" w:cs="Times New Roman" w:eastAsia="Times New Roman" w:hAnsi="Times New Roman"/>
          <w:i w:val="1"/>
          <w:sz w:val="24"/>
          <w:szCs w:val="24"/>
          <w:rtl w:val="0"/>
        </w:rPr>
        <w:t xml:space="preserve">Entre chacras y plantaciones: trabajo rural y territorio en producciones que Argentina exporta</w:t>
      </w:r>
      <w:r w:rsidDel="00000000" w:rsidR="00000000" w:rsidRPr="00000000">
        <w:rPr>
          <w:rFonts w:ascii="Times New Roman" w:cs="Times New Roman" w:eastAsia="Times New Roman" w:hAnsi="Times New Roman"/>
          <w:sz w:val="24"/>
          <w:szCs w:val="24"/>
          <w:rtl w:val="0"/>
        </w:rPr>
        <w:t xml:space="preserve">. CICCUS, Buenos Aires, pp. 147 - 173</w:t>
      </w:r>
    </w:p>
    <w:p w:rsidR="00000000" w:rsidDel="00000000" w:rsidP="00000000" w:rsidRDefault="00000000" w:rsidRPr="00000000" w14:paraId="00000083">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Landaburu, Liliana</w:t>
      </w:r>
      <w:r w:rsidDel="00000000" w:rsidR="00000000" w:rsidRPr="00000000">
        <w:rPr>
          <w:rFonts w:ascii="Times New Roman" w:cs="Times New Roman" w:eastAsia="Times New Roman" w:hAnsi="Times New Roman"/>
          <w:sz w:val="24"/>
          <w:szCs w:val="24"/>
          <w:rtl w:val="0"/>
        </w:rPr>
        <w:t xml:space="preserve">. 2013. “De colonos al desarrollo de la colonialidad”. Reflexiones en torno al circuito productivo frutícola en el Alto Valle de Río Negro. Patagonia Argentina. En, </w:t>
      </w:r>
      <w:r w:rsidDel="00000000" w:rsidR="00000000" w:rsidRPr="00000000">
        <w:rPr>
          <w:rFonts w:ascii="Times New Roman" w:cs="Times New Roman" w:eastAsia="Times New Roman" w:hAnsi="Times New Roman"/>
          <w:i w:val="1"/>
          <w:sz w:val="24"/>
          <w:szCs w:val="24"/>
          <w:rtl w:val="0"/>
        </w:rPr>
        <w:t xml:space="preserve">Conflictividad agraria y defensa del territorio campesino indígena en América Latina</w:t>
      </w:r>
      <w:r w:rsidDel="00000000" w:rsidR="00000000" w:rsidRPr="00000000">
        <w:rPr>
          <w:rFonts w:ascii="Times New Roman" w:cs="Times New Roman" w:eastAsia="Times New Roman" w:hAnsi="Times New Roman"/>
          <w:sz w:val="24"/>
          <w:szCs w:val="24"/>
          <w:rtl w:val="0"/>
        </w:rPr>
        <w:t xml:space="preserve">. Alejandro Balazote y Luis Hocsman (comps.). Editorial Facultad de Filosofía y Letras Buenos Aires, pp.231-257.</w:t>
      </w:r>
    </w:p>
    <w:p w:rsidR="00000000" w:rsidDel="00000000" w:rsidP="00000000" w:rsidRDefault="00000000" w:rsidRPr="00000000" w14:paraId="00000084">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Quintero, Pablo</w:t>
      </w:r>
      <w:r w:rsidDel="00000000" w:rsidR="00000000" w:rsidRPr="00000000">
        <w:rPr>
          <w:rFonts w:ascii="Times New Roman" w:cs="Times New Roman" w:eastAsia="Times New Roman" w:hAnsi="Times New Roman"/>
          <w:sz w:val="24"/>
          <w:szCs w:val="24"/>
          <w:rtl w:val="0"/>
        </w:rPr>
        <w:t xml:space="preserve">. 2013. “Vacas, chivos, criollos y tobas: enigmas del desarrollo en el Noreste de Chaco”. En, Alejandro Balazote y Juan Carlos Radovich (comps.) </w:t>
      </w:r>
      <w:r w:rsidDel="00000000" w:rsidR="00000000" w:rsidRPr="00000000">
        <w:rPr>
          <w:rFonts w:ascii="Times New Roman" w:cs="Times New Roman" w:eastAsia="Times New Roman" w:hAnsi="Times New Roman"/>
          <w:i w:val="1"/>
          <w:sz w:val="24"/>
          <w:szCs w:val="24"/>
          <w:rtl w:val="0"/>
        </w:rPr>
        <w:t xml:space="preserve">Estudios de antropología rural</w:t>
      </w:r>
      <w:r w:rsidDel="00000000" w:rsidR="00000000" w:rsidRPr="00000000">
        <w:rPr>
          <w:rFonts w:ascii="Times New Roman" w:cs="Times New Roman" w:eastAsia="Times New Roman" w:hAnsi="Times New Roman"/>
          <w:sz w:val="24"/>
          <w:szCs w:val="24"/>
          <w:rtl w:val="0"/>
        </w:rPr>
        <w:t xml:space="preserve">. Editorial de la Facultad de Filosofía y Letras, Buenos Aires, pp. 97-141.</w:t>
      </w:r>
    </w:p>
    <w:p w:rsidR="00000000" w:rsidDel="00000000" w:rsidP="00000000" w:rsidRDefault="00000000" w:rsidRPr="00000000" w14:paraId="00000085">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Rofman Alejandro. </w:t>
      </w:r>
      <w:r w:rsidDel="00000000" w:rsidR="00000000" w:rsidRPr="00000000">
        <w:rPr>
          <w:rFonts w:ascii="Times New Roman" w:cs="Times New Roman" w:eastAsia="Times New Roman" w:hAnsi="Times New Roman"/>
          <w:sz w:val="24"/>
          <w:szCs w:val="24"/>
          <w:rtl w:val="0"/>
        </w:rPr>
        <w:t xml:space="preserve">1991. El circuito Productivo Regional</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en </w:t>
      </w:r>
      <w:r w:rsidDel="00000000" w:rsidR="00000000" w:rsidRPr="00000000">
        <w:rPr>
          <w:rFonts w:ascii="Times New Roman" w:cs="Times New Roman" w:eastAsia="Times New Roman" w:hAnsi="Times New Roman"/>
          <w:i w:val="1"/>
          <w:sz w:val="24"/>
          <w:szCs w:val="24"/>
          <w:rtl w:val="0"/>
        </w:rPr>
        <w:t xml:space="preserve">Las Economías Regionales a fines del siglo XX. </w:t>
      </w:r>
      <w:r w:rsidDel="00000000" w:rsidR="00000000" w:rsidRPr="00000000">
        <w:rPr>
          <w:rFonts w:ascii="Times New Roman" w:cs="Times New Roman" w:eastAsia="Times New Roman" w:hAnsi="Times New Roman"/>
          <w:sz w:val="24"/>
          <w:szCs w:val="24"/>
          <w:rtl w:val="0"/>
        </w:rPr>
        <w:t xml:space="preserve">Buenos Aires, pp. 35 - 89.</w:t>
      </w:r>
    </w:p>
    <w:p w:rsidR="00000000" w:rsidDel="00000000" w:rsidP="00000000" w:rsidRDefault="00000000" w:rsidRPr="00000000" w14:paraId="00000086">
      <w:pPr>
        <w:spacing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Valverde, Sebastián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mallCaps w:val="1"/>
          <w:sz w:val="24"/>
          <w:szCs w:val="24"/>
          <w:rtl w:val="0"/>
        </w:rPr>
        <w:t xml:space="preserve">Stecher, Gabriel.</w:t>
      </w:r>
      <w:r w:rsidDel="00000000" w:rsidR="00000000" w:rsidRPr="00000000">
        <w:rPr>
          <w:rFonts w:ascii="Times New Roman" w:cs="Times New Roman" w:eastAsia="Times New Roman" w:hAnsi="Times New Roman"/>
          <w:sz w:val="24"/>
          <w:szCs w:val="24"/>
          <w:rtl w:val="0"/>
        </w:rPr>
        <w:t xml:space="preserve"> 2012. Los proyectos de desarrollo rural y forestal en contextos de pluriculturalidad. Las comunidades indígenas en la jurisdicción de la ‘Corporación Interestadual Pulmarí’, Provincia de Neuquén, Argentina. </w:t>
      </w:r>
      <w:r w:rsidDel="00000000" w:rsidR="00000000" w:rsidRPr="00000000">
        <w:rPr>
          <w:rFonts w:ascii="Times New Roman" w:cs="Times New Roman" w:eastAsia="Times New Roman" w:hAnsi="Times New Roman"/>
          <w:i w:val="1"/>
          <w:sz w:val="24"/>
          <w:szCs w:val="24"/>
          <w:rtl w:val="0"/>
        </w:rPr>
        <w:t xml:space="preserve">INTERAÇÕES </w:t>
      </w:r>
      <w:r w:rsidDel="00000000" w:rsidR="00000000" w:rsidRPr="00000000">
        <w:rPr>
          <w:rFonts w:ascii="Times New Roman" w:cs="Times New Roman" w:eastAsia="Times New Roman" w:hAnsi="Times New Roman"/>
          <w:sz w:val="24"/>
          <w:szCs w:val="24"/>
          <w:rtl w:val="0"/>
        </w:rPr>
        <w:t xml:space="preserve">- Revista Internacional de Desenvolvimento Local. Editora da Universidade Católica Don Bosco. Campo Grande, Mato Grosso do Sul – Brasil. Vol. 13. Nº 2, pp.169-180, Julio / Diciembre 2012. </w:t>
      </w:r>
    </w:p>
    <w:p w:rsidR="00000000" w:rsidDel="00000000" w:rsidP="00000000" w:rsidRDefault="00000000" w:rsidRPr="00000000" w14:paraId="00000087">
      <w:pPr>
        <w:spacing w:after="0" w:line="360" w:lineRule="auto"/>
        <w:ind w:left="709" w:hanging="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Bibliografía Complementaria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9">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Kay, Cristóbal.</w:t>
      </w:r>
      <w:r w:rsidDel="00000000" w:rsidR="00000000" w:rsidRPr="00000000">
        <w:rPr>
          <w:rFonts w:ascii="Times New Roman" w:cs="Times New Roman" w:eastAsia="Times New Roman" w:hAnsi="Times New Roman"/>
          <w:sz w:val="24"/>
          <w:szCs w:val="24"/>
          <w:rtl w:val="0"/>
        </w:rPr>
        <w:t xml:space="preserve"> 2001. “Conflictos y violencia en la Latinoamérica rural”, </w:t>
      </w:r>
      <w:r w:rsidDel="00000000" w:rsidR="00000000" w:rsidRPr="00000000">
        <w:rPr>
          <w:rFonts w:ascii="Times New Roman" w:cs="Times New Roman" w:eastAsia="Times New Roman" w:hAnsi="Times New Roman"/>
          <w:i w:val="1"/>
          <w:sz w:val="24"/>
          <w:szCs w:val="24"/>
          <w:rtl w:val="0"/>
        </w:rPr>
        <w:t xml:space="preserve">Nueva Sociedad</w:t>
      </w:r>
      <w:r w:rsidDel="00000000" w:rsidR="00000000" w:rsidRPr="00000000">
        <w:rPr>
          <w:rFonts w:ascii="Times New Roman" w:cs="Times New Roman" w:eastAsia="Times New Roman" w:hAnsi="Times New Roman"/>
          <w:sz w:val="24"/>
          <w:szCs w:val="24"/>
          <w:rtl w:val="0"/>
        </w:rPr>
        <w:t xml:space="preserve">, 174, Caracas, pp. 107-120.</w:t>
      </w:r>
    </w:p>
    <w:p w:rsidR="00000000" w:rsidDel="00000000" w:rsidP="00000000" w:rsidRDefault="00000000" w:rsidRPr="00000000" w14:paraId="0000008A">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Quintero, Pablo</w:t>
      </w:r>
      <w:r w:rsidDel="00000000" w:rsidR="00000000" w:rsidRPr="00000000">
        <w:rPr>
          <w:rFonts w:ascii="Times New Roman" w:cs="Times New Roman" w:eastAsia="Times New Roman" w:hAnsi="Times New Roman"/>
          <w:sz w:val="24"/>
          <w:szCs w:val="24"/>
          <w:rtl w:val="0"/>
        </w:rPr>
        <w:t xml:space="preserve">. 2009. “Proyectos de desarrollo y prácticas de posdesarrollo en la cuenca media del río Pilcomayo”. En, Héctor Hugo Trinchero y Elena Belli (coords.) </w:t>
      </w:r>
      <w:r w:rsidDel="00000000" w:rsidR="00000000" w:rsidRPr="00000000">
        <w:rPr>
          <w:rFonts w:ascii="Times New Roman" w:cs="Times New Roman" w:eastAsia="Times New Roman" w:hAnsi="Times New Roman"/>
          <w:i w:val="1"/>
          <w:sz w:val="24"/>
          <w:szCs w:val="24"/>
          <w:rtl w:val="0"/>
        </w:rPr>
        <w:t xml:space="preserve">Fronteras del desarrollo: impacto social y económico en la cuenca del Pilcomayo. </w:t>
      </w:r>
      <w:r w:rsidDel="00000000" w:rsidR="00000000" w:rsidRPr="00000000">
        <w:rPr>
          <w:rFonts w:ascii="Times New Roman" w:cs="Times New Roman" w:eastAsia="Times New Roman" w:hAnsi="Times New Roman"/>
          <w:sz w:val="24"/>
          <w:szCs w:val="24"/>
          <w:rtl w:val="0"/>
        </w:rPr>
        <w:t xml:space="preserve">Editorial Biblos, Buenos Aires, pp. 111 - 140.</w:t>
      </w:r>
    </w:p>
    <w:p w:rsidR="00000000" w:rsidDel="00000000" w:rsidP="00000000" w:rsidRDefault="00000000" w:rsidRPr="00000000" w14:paraId="0000008B">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color w:val="000000"/>
          <w:sz w:val="24"/>
          <w:szCs w:val="24"/>
          <w:rtl w:val="0"/>
        </w:rPr>
        <w:t xml:space="preserve">Landaburu Liliana</w:t>
      </w:r>
      <w:r w:rsidDel="00000000" w:rsidR="00000000" w:rsidRPr="00000000">
        <w:rPr>
          <w:rFonts w:ascii="Times New Roman" w:cs="Times New Roman" w:eastAsia="Times New Roman" w:hAnsi="Times New Roman"/>
          <w:color w:val="000000"/>
          <w:sz w:val="24"/>
          <w:szCs w:val="24"/>
          <w:rtl w:val="0"/>
        </w:rPr>
        <w:t xml:space="preserve">. 2011. </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Desarrollo y normatización de la producción en el circuito productivo frutícola del Alto Valle de Río Negro.” </w:t>
      </w:r>
      <w:r w:rsidDel="00000000" w:rsidR="00000000" w:rsidRPr="00000000">
        <w:rPr>
          <w:rFonts w:ascii="Times New Roman" w:cs="Times New Roman" w:eastAsia="Times New Roman" w:hAnsi="Times New Roman"/>
          <w:i w:val="1"/>
          <w:sz w:val="24"/>
          <w:szCs w:val="24"/>
          <w:rtl w:val="0"/>
        </w:rPr>
        <w:t xml:space="preserve">Cuadernos de Antropología</w:t>
      </w:r>
      <w:r w:rsidDel="00000000" w:rsidR="00000000" w:rsidRPr="00000000">
        <w:rPr>
          <w:rFonts w:ascii="Times New Roman" w:cs="Times New Roman" w:eastAsia="Times New Roman" w:hAnsi="Times New Roman"/>
          <w:sz w:val="24"/>
          <w:szCs w:val="24"/>
          <w:rtl w:val="0"/>
        </w:rPr>
        <w:t xml:space="preserve">. Departamento de Ciencias Sociales, Universidad Nacional de Luján. Número 6. Año </w:t>
      </w:r>
    </w:p>
    <w:p w:rsidR="00000000" w:rsidDel="00000000" w:rsidP="00000000" w:rsidRDefault="00000000" w:rsidRPr="00000000" w14:paraId="0000008C">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Rofman, Alejandro</w:t>
      </w:r>
      <w:r w:rsidDel="00000000" w:rsidR="00000000" w:rsidRPr="00000000">
        <w:rPr>
          <w:rFonts w:ascii="Times New Roman" w:cs="Times New Roman" w:eastAsia="Times New Roman" w:hAnsi="Times New Roman"/>
          <w:sz w:val="24"/>
          <w:szCs w:val="24"/>
          <w:rtl w:val="0"/>
        </w:rPr>
        <w:t xml:space="preserve"> y </w:t>
      </w:r>
      <w:r w:rsidDel="00000000" w:rsidR="00000000" w:rsidRPr="00000000">
        <w:rPr>
          <w:rFonts w:ascii="Times New Roman" w:cs="Times New Roman" w:eastAsia="Times New Roman" w:hAnsi="Times New Roman"/>
          <w:smallCaps w:val="1"/>
          <w:sz w:val="24"/>
          <w:szCs w:val="24"/>
          <w:rtl w:val="0"/>
        </w:rPr>
        <w:t xml:space="preserve">García, Inés</w:t>
      </w:r>
      <w:r w:rsidDel="00000000" w:rsidR="00000000" w:rsidRPr="00000000">
        <w:rPr>
          <w:rFonts w:ascii="Times New Roman" w:cs="Times New Roman" w:eastAsia="Times New Roman" w:hAnsi="Times New Roman"/>
          <w:sz w:val="24"/>
          <w:szCs w:val="24"/>
          <w:rtl w:val="0"/>
        </w:rPr>
        <w:t xml:space="preserve">. 2017. “Economías regionales en el contexto del proyecto neoliberal en marcha”. </w:t>
      </w:r>
      <w:r w:rsidDel="00000000" w:rsidR="00000000" w:rsidRPr="00000000">
        <w:rPr>
          <w:rFonts w:ascii="Times New Roman" w:cs="Times New Roman" w:eastAsia="Times New Roman" w:hAnsi="Times New Roman"/>
          <w:i w:val="1"/>
          <w:sz w:val="24"/>
          <w:szCs w:val="24"/>
          <w:rtl w:val="0"/>
        </w:rPr>
        <w:t xml:space="preserve">Documento de Trabajo</w:t>
      </w:r>
      <w:r w:rsidDel="00000000" w:rsidR="00000000" w:rsidRPr="00000000">
        <w:rPr>
          <w:rFonts w:ascii="Times New Roman" w:cs="Times New Roman" w:eastAsia="Times New Roman" w:hAnsi="Times New Roman"/>
          <w:sz w:val="24"/>
          <w:szCs w:val="24"/>
          <w:rtl w:val="0"/>
        </w:rPr>
        <w:t xml:space="preserve">. CEUR- CONICET, Buenos Aires, pp. 1 – 76.</w:t>
      </w:r>
    </w:p>
    <w:p w:rsidR="00000000" w:rsidDel="00000000" w:rsidP="00000000" w:rsidRDefault="00000000" w:rsidRPr="00000000" w14:paraId="0000008D">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Schmidt, Mariana</w:t>
      </w:r>
      <w:r w:rsidDel="00000000" w:rsidR="00000000" w:rsidRPr="00000000">
        <w:rPr>
          <w:rFonts w:ascii="Times New Roman" w:cs="Times New Roman" w:eastAsia="Times New Roman" w:hAnsi="Times New Roman"/>
          <w:sz w:val="24"/>
          <w:szCs w:val="24"/>
          <w:rtl w:val="0"/>
        </w:rPr>
        <w:t xml:space="preserve">. 2012. “Situación de la tierra en la provincia de Salta. Una aproximación al contexto previo al Ordenamiento Territorial de Bosques Nativos”. </w:t>
      </w:r>
      <w:r w:rsidDel="00000000" w:rsidR="00000000" w:rsidRPr="00000000">
        <w:rPr>
          <w:rFonts w:ascii="Times New Roman" w:cs="Times New Roman" w:eastAsia="Times New Roman" w:hAnsi="Times New Roman"/>
          <w:i w:val="1"/>
          <w:sz w:val="24"/>
          <w:szCs w:val="24"/>
          <w:rtl w:val="0"/>
        </w:rPr>
        <w:t xml:space="preserve">Estudios Rurales</w:t>
      </w:r>
      <w:r w:rsidDel="00000000" w:rsidR="00000000" w:rsidRPr="00000000">
        <w:rPr>
          <w:rFonts w:ascii="Times New Roman" w:cs="Times New Roman" w:eastAsia="Times New Roman" w:hAnsi="Times New Roman"/>
          <w:sz w:val="24"/>
          <w:szCs w:val="24"/>
          <w:rtl w:val="0"/>
        </w:rPr>
        <w:t xml:space="preserve">, vol. 2, N° 3, pp. 75 – 103. </w:t>
      </w:r>
    </w:p>
    <w:p w:rsidR="00000000" w:rsidDel="00000000" w:rsidP="00000000" w:rsidRDefault="00000000" w:rsidRPr="00000000" w14:paraId="0000008E">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Shiva, Vandana</w:t>
      </w:r>
      <w:r w:rsidDel="00000000" w:rsidR="00000000" w:rsidRPr="00000000">
        <w:rPr>
          <w:rFonts w:ascii="Times New Roman" w:cs="Times New Roman" w:eastAsia="Times New Roman" w:hAnsi="Times New Roman"/>
          <w:sz w:val="24"/>
          <w:szCs w:val="24"/>
          <w:rtl w:val="0"/>
        </w:rPr>
        <w:t xml:space="preserve">. 2003. </w:t>
      </w:r>
      <w:r w:rsidDel="00000000" w:rsidR="00000000" w:rsidRPr="00000000">
        <w:rPr>
          <w:rFonts w:ascii="Times New Roman" w:cs="Times New Roman" w:eastAsia="Times New Roman" w:hAnsi="Times New Roman"/>
          <w:i w:val="1"/>
          <w:sz w:val="24"/>
          <w:szCs w:val="24"/>
          <w:rtl w:val="0"/>
        </w:rPr>
        <w:t xml:space="preserve">Cosecha robada: el secuestro del suministro mundial de alimentos</w:t>
      </w:r>
      <w:r w:rsidDel="00000000" w:rsidR="00000000" w:rsidRPr="00000000">
        <w:rPr>
          <w:rFonts w:ascii="Times New Roman" w:cs="Times New Roman" w:eastAsia="Times New Roman" w:hAnsi="Times New Roman"/>
          <w:sz w:val="24"/>
          <w:szCs w:val="24"/>
          <w:rtl w:val="0"/>
        </w:rPr>
        <w:t xml:space="preserve">. Paidós, Buenos Aires. Cap. 1, pp. 15-32 y Cap. 2, pp. 33-48.</w:t>
      </w:r>
    </w:p>
    <w:p w:rsidR="00000000" w:rsidDel="00000000" w:rsidP="00000000" w:rsidRDefault="00000000" w:rsidRPr="00000000" w14:paraId="0000008F">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Wolf, Eric.</w:t>
      </w:r>
      <w:r w:rsidDel="00000000" w:rsidR="00000000" w:rsidRPr="00000000">
        <w:rPr>
          <w:rFonts w:ascii="Times New Roman" w:cs="Times New Roman" w:eastAsia="Times New Roman" w:hAnsi="Times New Roman"/>
          <w:sz w:val="24"/>
          <w:szCs w:val="24"/>
          <w:rtl w:val="0"/>
        </w:rPr>
        <w:t xml:space="preserve"> 1974. </w:t>
      </w:r>
      <w:r w:rsidDel="00000000" w:rsidR="00000000" w:rsidRPr="00000000">
        <w:rPr>
          <w:rFonts w:ascii="Times New Roman" w:cs="Times New Roman" w:eastAsia="Times New Roman" w:hAnsi="Times New Roman"/>
          <w:i w:val="1"/>
          <w:sz w:val="24"/>
          <w:szCs w:val="24"/>
          <w:rtl w:val="0"/>
        </w:rPr>
        <w:t xml:space="preserve">Las luchas campesinas del siglo XX</w:t>
      </w:r>
      <w:r w:rsidDel="00000000" w:rsidR="00000000" w:rsidRPr="00000000">
        <w:rPr>
          <w:rFonts w:ascii="Times New Roman" w:cs="Times New Roman" w:eastAsia="Times New Roman" w:hAnsi="Times New Roman"/>
          <w:sz w:val="24"/>
          <w:szCs w:val="24"/>
          <w:rtl w:val="0"/>
        </w:rPr>
        <w:t xml:space="preserve">. Siglo XXI Editores, México. Prefacio, pp. 3-12 y Conclusión, pp. 373-410.</w:t>
      </w:r>
    </w:p>
    <w:p w:rsidR="00000000" w:rsidDel="00000000" w:rsidP="00000000" w:rsidRDefault="00000000" w:rsidRPr="00000000" w14:paraId="00000090">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1">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Unidad V: Problemáticas contemporáneas: La cuestión ambiental, el desarrollo y la naturaleza en debate. </w:t>
      </w:r>
    </w:p>
    <w:p w:rsidR="00000000" w:rsidDel="00000000" w:rsidP="00000000" w:rsidRDefault="00000000" w:rsidRPr="00000000" w14:paraId="00000092">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Svampa, Maristella </w:t>
      </w:r>
      <w:r w:rsidDel="00000000" w:rsidR="00000000" w:rsidRPr="00000000">
        <w:rPr>
          <w:rFonts w:ascii="Times New Roman" w:cs="Times New Roman" w:eastAsia="Times New Roman" w:hAnsi="Times New Roman"/>
          <w:sz w:val="24"/>
          <w:szCs w:val="24"/>
          <w:rtl w:val="0"/>
        </w:rPr>
        <w:t xml:space="preserve">y </w:t>
      </w:r>
      <w:r w:rsidDel="00000000" w:rsidR="00000000" w:rsidRPr="00000000">
        <w:rPr>
          <w:rFonts w:ascii="Times New Roman" w:cs="Times New Roman" w:eastAsia="Times New Roman" w:hAnsi="Times New Roman"/>
          <w:smallCaps w:val="1"/>
          <w:sz w:val="24"/>
          <w:szCs w:val="24"/>
          <w:rtl w:val="0"/>
        </w:rPr>
        <w:t xml:space="preserve">Viale, Enrique</w:t>
      </w:r>
      <w:r w:rsidDel="00000000" w:rsidR="00000000" w:rsidRPr="00000000">
        <w:rPr>
          <w:rFonts w:ascii="Times New Roman" w:cs="Times New Roman" w:eastAsia="Times New Roman" w:hAnsi="Times New Roman"/>
          <w:sz w:val="24"/>
          <w:szCs w:val="24"/>
          <w:rtl w:val="0"/>
        </w:rPr>
        <w:t xml:space="preserve">. Maldesarrollo. La Argentina del extractivismo y el despojo. Buenos Aires: Katz Editores. Primera edición: agosto de 2014, 425 pp. ISBN 978-987-1566-92-1</w:t>
      </w:r>
    </w:p>
    <w:p w:rsidR="00000000" w:rsidDel="00000000" w:rsidP="00000000" w:rsidRDefault="00000000" w:rsidRPr="00000000" w14:paraId="00000093">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Lezama, José Luis</w:t>
      </w:r>
      <w:r w:rsidDel="00000000" w:rsidR="00000000" w:rsidRPr="00000000">
        <w:rPr>
          <w:rFonts w:ascii="Times New Roman" w:cs="Times New Roman" w:eastAsia="Times New Roman" w:hAnsi="Times New Roman"/>
          <w:sz w:val="24"/>
          <w:szCs w:val="24"/>
          <w:rtl w:val="0"/>
        </w:rPr>
        <w:t xml:space="preserve">. El medio ambiente como construcción social: reflexiones sobre la contaminación del airemen la Ciudad de México. En ESTUDIOS SOCIOLÓGICOS XIX: 56, 2001</w:t>
        <w:tab/>
      </w:r>
    </w:p>
    <w:p w:rsidR="00000000" w:rsidDel="00000000" w:rsidP="00000000" w:rsidRDefault="00000000" w:rsidRPr="00000000" w14:paraId="00000094">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Guimarães, Roberto P. </w:t>
      </w:r>
      <w:r w:rsidDel="00000000" w:rsidR="00000000" w:rsidRPr="00000000">
        <w:rPr>
          <w:rFonts w:ascii="Times New Roman" w:cs="Times New Roman" w:eastAsia="Times New Roman" w:hAnsi="Times New Roman"/>
          <w:sz w:val="24"/>
          <w:szCs w:val="24"/>
          <w:rtl w:val="0"/>
        </w:rPr>
        <w:t xml:space="preserve">Desarrollo sustentable en América Latina y el Caribe: desafíos y perspectivas a partir de Johannesburgo 2002. En publicación: Los tormentos de la materia. Aportes para una ecología política latinoamericana. Alimonda, Héctor. CLACSO, Consejo Latinoamericano de Ciencias Sociales, Buenos Aires. Marzo 2006. ISBN: 987-1183-37-2 disponible en </w:t>
      </w:r>
      <w:r w:rsidDel="00000000" w:rsidR="00000000" w:rsidRPr="00000000">
        <w:rPr>
          <w:rtl w:val="0"/>
        </w:rPr>
        <w:t xml:space="preserve">Disponible en la World Wide.  </w:t>
      </w:r>
      <w:r w:rsidDel="00000000" w:rsidR="00000000" w:rsidRPr="00000000">
        <w:rPr>
          <w:rFonts w:ascii="Times New Roman" w:cs="Times New Roman" w:eastAsia="Times New Roman" w:hAnsi="Times New Roman"/>
          <w:sz w:val="24"/>
          <w:szCs w:val="24"/>
          <w:rtl w:val="0"/>
        </w:rPr>
        <w:t xml:space="preserve">PP.123-150</w:t>
      </w:r>
    </w:p>
    <w:p w:rsidR="00000000" w:rsidDel="00000000" w:rsidP="00000000" w:rsidRDefault="00000000" w:rsidRPr="00000000" w14:paraId="00000095">
      <w:pPr>
        <w:spacing w:after="0" w:line="360" w:lineRule="auto"/>
        <w:ind w:left="709" w:hanging="709"/>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mallCaps w:val="1"/>
          <w:sz w:val="24"/>
          <w:szCs w:val="24"/>
          <w:rtl w:val="0"/>
        </w:rPr>
        <w:t xml:space="preserve">Martín, Facundo</w:t>
      </w:r>
      <w:r w:rsidDel="00000000" w:rsidR="00000000" w:rsidRPr="00000000">
        <w:rPr>
          <w:rFonts w:ascii="Times New Roman" w:cs="Times New Roman" w:eastAsia="Times New Roman" w:hAnsi="Times New Roman"/>
          <w:sz w:val="24"/>
          <w:szCs w:val="24"/>
          <w:rtl w:val="0"/>
        </w:rPr>
        <w:t xml:space="preserve"> y </w:t>
      </w:r>
      <w:r w:rsidDel="00000000" w:rsidR="00000000" w:rsidRPr="00000000">
        <w:rPr>
          <w:rFonts w:ascii="Times New Roman" w:cs="Times New Roman" w:eastAsia="Times New Roman" w:hAnsi="Times New Roman"/>
          <w:smallCaps w:val="1"/>
          <w:sz w:val="24"/>
          <w:szCs w:val="24"/>
          <w:rtl w:val="0"/>
        </w:rPr>
        <w:t xml:space="preserve">Larsimont, Robin</w:t>
      </w:r>
      <w:r w:rsidDel="00000000" w:rsidR="00000000" w:rsidRPr="00000000">
        <w:rPr>
          <w:rFonts w:ascii="Times New Roman" w:cs="Times New Roman" w:eastAsia="Times New Roman" w:hAnsi="Times New Roman"/>
          <w:sz w:val="24"/>
          <w:szCs w:val="24"/>
          <w:rtl w:val="0"/>
        </w:rPr>
        <w:t xml:space="preserve">. Un nuevo ciclo hidrosocial en Mendoza, Argentina (1990-2015). En Cartografías del conflicto ambiental en Argentina. Gabriela Merlinsky. 1a ed.- Ciudad Autónoma de Buenos Aires: Fundación CICCUS, 2016. PP.31-53</w:t>
      </w:r>
    </w:p>
    <w:p w:rsidR="00000000" w:rsidDel="00000000" w:rsidP="00000000" w:rsidRDefault="00000000" w:rsidRPr="00000000" w14:paraId="00000096">
      <w:pPr>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DELIA RAMÍREZ</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Acorralados por los pinos. Consecuencias del avance de la forestación en el Alto Paraná misionero. En Cartografías del conflicto ambiental en Argentina. Gabriela Merlinsky. 1a ed.- Ciudad Autónoma de Buenos Aires: Fundación CICCUS, 2016.</w:t>
      </w:r>
    </w:p>
    <w:p w:rsidR="00000000" w:rsidDel="00000000" w:rsidP="00000000" w:rsidRDefault="00000000" w:rsidRPr="00000000" w14:paraId="00000097">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9">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Forma de Evaluación</w:t>
      </w:r>
    </w:p>
    <w:p w:rsidR="00000000" w:rsidDel="00000000" w:rsidP="00000000" w:rsidRDefault="00000000" w:rsidRPr="00000000" w14:paraId="0000009A">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aprobación de la cursada del seminario requiere la asistencia al 75% de las clases, la entrega de una reseña, en la última clase, de un texto a elección de la bibliografía obligatoria o complementaria y la entrega de un trabajo monográfico final, que tomará en consideración la capacidad de relacionar textos y la originalidad y problematización de la temática a tratar, así como los análisis volcados en el escrito. </w:t>
      </w:r>
    </w:p>
    <w:p w:rsidR="00000000" w:rsidDel="00000000" w:rsidP="00000000" w:rsidRDefault="00000000" w:rsidRPr="00000000" w14:paraId="0000009C">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sectPr>
      <w:pgSz w:h="16840" w:w="11907"/>
      <w:pgMar w:bottom="1418" w:top="141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Gill San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0" w:line="240" w:lineRule="auto"/>
      <w:ind w:left="708"/>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spacing w:after="0" w:line="240" w:lineRule="auto"/>
      <w:jc w:val="both"/>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E58DE"/>
  </w:style>
  <w:style w:type="paragraph" w:styleId="Ttulo2">
    <w:name w:val="heading 2"/>
    <w:basedOn w:val="Normal"/>
    <w:next w:val="Normal"/>
    <w:link w:val="Ttulo2Car"/>
    <w:qFormat w:val="1"/>
    <w:rsid w:val="00825901"/>
    <w:pPr>
      <w:keepNext w:val="1"/>
      <w:spacing w:after="0" w:line="240" w:lineRule="auto"/>
      <w:ind w:left="708"/>
      <w:jc w:val="both"/>
      <w:outlineLvl w:val="1"/>
    </w:pPr>
    <w:rPr>
      <w:rFonts w:ascii="Times New Roman" w:cs="Times New Roman" w:eastAsia="Times New Roman" w:hAnsi="Times New Roman"/>
      <w:b w:val="1"/>
      <w:bCs w:val="1"/>
      <w:iCs w:val="1"/>
      <w:sz w:val="24"/>
      <w:szCs w:val="24"/>
      <w:lang w:eastAsia="es-ES" w:val="es-ES"/>
    </w:rPr>
  </w:style>
  <w:style w:type="paragraph" w:styleId="Ttulo3">
    <w:name w:val="heading 3"/>
    <w:basedOn w:val="Normal"/>
    <w:next w:val="Normal"/>
    <w:link w:val="Ttulo3Car"/>
    <w:qFormat w:val="1"/>
    <w:rsid w:val="00825901"/>
    <w:pPr>
      <w:keepNext w:val="1"/>
      <w:spacing w:after="0" w:line="240" w:lineRule="auto"/>
      <w:jc w:val="both"/>
      <w:outlineLvl w:val="2"/>
    </w:pPr>
    <w:rPr>
      <w:rFonts w:ascii="Times New Roman" w:cs="Times New Roman" w:eastAsia="Times New Roman" w:hAnsi="Times New Roman"/>
      <w:b w:val="1"/>
      <w:bCs w:val="1"/>
      <w:iCs w:val="1"/>
      <w:sz w:val="24"/>
      <w:szCs w:val="24"/>
      <w:lang w:eastAsia="es-ES"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2Car" w:customStyle="1">
    <w:name w:val="Título 2 Car"/>
    <w:basedOn w:val="Fuentedeprrafopredeter"/>
    <w:link w:val="Ttulo2"/>
    <w:rsid w:val="00825901"/>
    <w:rPr>
      <w:rFonts w:ascii="Times New Roman" w:cs="Times New Roman" w:eastAsia="Times New Roman" w:hAnsi="Times New Roman"/>
      <w:b w:val="1"/>
      <w:bCs w:val="1"/>
      <w:iCs w:val="1"/>
      <w:sz w:val="24"/>
      <w:szCs w:val="24"/>
      <w:lang w:eastAsia="es-ES" w:val="es-ES"/>
    </w:rPr>
  </w:style>
  <w:style w:type="character" w:styleId="Ttulo3Car" w:customStyle="1">
    <w:name w:val="Título 3 Car"/>
    <w:basedOn w:val="Fuentedeprrafopredeter"/>
    <w:link w:val="Ttulo3"/>
    <w:rsid w:val="00825901"/>
    <w:rPr>
      <w:rFonts w:ascii="Times New Roman" w:cs="Times New Roman" w:eastAsia="Times New Roman" w:hAnsi="Times New Roman"/>
      <w:b w:val="1"/>
      <w:bCs w:val="1"/>
      <w:iCs w:val="1"/>
      <w:sz w:val="24"/>
      <w:szCs w:val="24"/>
      <w:lang w:eastAsia="es-ES" w:val="es-ES"/>
    </w:rPr>
  </w:style>
  <w:style w:type="paragraph" w:styleId="Prrafodelista">
    <w:name w:val="List Paragraph"/>
    <w:basedOn w:val="Normal"/>
    <w:uiPriority w:val="34"/>
    <w:qFormat w:val="1"/>
    <w:rsid w:val="00B169FF"/>
    <w:pPr>
      <w:ind w:left="720"/>
      <w:contextualSpacing w:val="1"/>
    </w:pPr>
  </w:style>
  <w:style w:type="paragraph" w:styleId="Default" w:customStyle="1">
    <w:name w:val="Default"/>
    <w:rsid w:val="00866D57"/>
    <w:pPr>
      <w:autoSpaceDE w:val="0"/>
      <w:autoSpaceDN w:val="0"/>
      <w:adjustRightInd w:val="0"/>
      <w:spacing w:after="0" w:line="240" w:lineRule="auto"/>
    </w:pPr>
    <w:rPr>
      <w:rFonts w:ascii="Times New Roman" w:cs="Times New Roman" w:eastAsia="Calibri" w:hAnsi="Times New Roman"/>
      <w:color w:val="000000"/>
      <w:sz w:val="24"/>
      <w:szCs w:val="24"/>
      <w:lang w:val="es-ES"/>
    </w:rPr>
  </w:style>
  <w:style w:type="character" w:styleId="Quotation" w:customStyle="1">
    <w:name w:val="Quotation"/>
    <w:rsid w:val="000F7A11"/>
    <w:rPr>
      <w:i w:val="1"/>
      <w:iCs w:val="1"/>
    </w:rPr>
  </w:style>
  <w:style w:type="paragraph" w:styleId="NormalWeb">
    <w:name w:val="Normal (Web)"/>
    <w:basedOn w:val="Normal"/>
    <w:uiPriority w:val="99"/>
    <w:rsid w:val="000F7A11"/>
    <w:pPr>
      <w:suppressAutoHyphens w:val="1"/>
      <w:spacing w:after="280" w:before="280" w:line="240" w:lineRule="auto"/>
    </w:pPr>
    <w:rPr>
      <w:rFonts w:ascii="Times New Roman" w:cs="Times New Roman" w:eastAsia="Times New Roman" w:hAnsi="Times New Roman"/>
      <w:sz w:val="24"/>
      <w:szCs w:val="24"/>
      <w:lang w:eastAsia="zh-CN" w:val="es-ES"/>
    </w:rPr>
  </w:style>
  <w:style w:type="character" w:styleId="Hipervnculo">
    <w:name w:val="Hyperlink"/>
    <w:rsid w:val="00090E91"/>
    <w:rPr>
      <w:color w:val="0000ff"/>
      <w:u w:val="single"/>
    </w:rPr>
  </w:style>
  <w:style w:type="paragraph" w:styleId="Textodeglobo">
    <w:name w:val="Balloon Text"/>
    <w:basedOn w:val="Normal"/>
    <w:link w:val="TextodegloboCar"/>
    <w:uiPriority w:val="99"/>
    <w:semiHidden w:val="1"/>
    <w:unhideWhenUsed w:val="1"/>
    <w:rsid w:val="004C1944"/>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4C1944"/>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GillSans-regular.ttf"/><Relationship Id="rId6" Type="http://schemas.openxmlformats.org/officeDocument/2006/relationships/font" Target="fonts/GillSan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Wz6PS2/IlrDgc/1F+llGl2OYWQ==">AMUW2mUj/nXQfUtq7J8J+JTg+3c/sJj8JKI37hBPh571NDTTTjY7cwn5wCaA75Bpz5J065mXomjyhsg36laXI62+H/TgoRmg7k+ixkVkAUyIkmHjax4Fs8Nlnha5hs6MmtgEpSZ/I7or2PuysERNZzBWBZIcGOsHQg==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2019-10-16T02:54:00Z</dcterms:created>
  <dc:creator>Liliana</dc:creator>
</cp:coreProperties>
</file>