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B48" w:rsidRPr="00B05682" w:rsidRDefault="00A32B48" w:rsidP="00A32B48">
      <w:pPr>
        <w:pStyle w:val="Ttulo1"/>
        <w:spacing w:before="84" w:line="480" w:lineRule="auto"/>
        <w:jc w:val="left"/>
        <w:rPr>
          <w:rFonts w:asciiTheme="minorHAnsi" w:hAnsiTheme="minorHAnsi" w:cstheme="minorHAnsi"/>
          <w:sz w:val="32"/>
          <w:szCs w:val="28"/>
        </w:rPr>
      </w:pPr>
      <w:r w:rsidRPr="00B05682">
        <w:rPr>
          <w:rFonts w:asciiTheme="minorHAnsi" w:hAnsiTheme="minorHAnsi" w:cstheme="minorHAnsi"/>
          <w:sz w:val="32"/>
          <w:szCs w:val="28"/>
        </w:rPr>
        <w:t>FACULTAD DE FILOSOFÍA Y LETRAS - UBA</w:t>
      </w:r>
    </w:p>
    <w:p w:rsidR="00A32B48" w:rsidRPr="00B05682" w:rsidRDefault="00A32B48" w:rsidP="00A32B48">
      <w:pPr>
        <w:spacing w:line="480" w:lineRule="auto"/>
        <w:rPr>
          <w:rFonts w:asciiTheme="minorHAnsi" w:hAnsiTheme="minorHAnsi" w:cstheme="minorHAnsi"/>
          <w:sz w:val="32"/>
          <w:szCs w:val="32"/>
        </w:rPr>
      </w:pPr>
      <w:r w:rsidRPr="00B05682">
        <w:rPr>
          <w:rFonts w:asciiTheme="minorHAnsi" w:hAnsiTheme="minorHAnsi" w:cstheme="minorHAnsi"/>
          <w:sz w:val="32"/>
          <w:szCs w:val="32"/>
        </w:rPr>
        <w:t>Secretaría de Posgrado</w:t>
      </w:r>
    </w:p>
    <w:p w:rsidR="00A32B48" w:rsidRPr="00B05682" w:rsidRDefault="00A32B48" w:rsidP="00A32B48">
      <w:pPr>
        <w:spacing w:line="480" w:lineRule="auto"/>
        <w:rPr>
          <w:rFonts w:asciiTheme="minorHAnsi" w:hAnsiTheme="minorHAnsi" w:cstheme="minorHAnsi"/>
          <w:b/>
          <w:sz w:val="28"/>
          <w:szCs w:val="28"/>
        </w:rPr>
      </w:pPr>
      <w:r w:rsidRPr="00B05682">
        <w:rPr>
          <w:rFonts w:asciiTheme="minorHAnsi" w:hAnsiTheme="minorHAnsi" w:cstheme="minorHAnsi"/>
          <w:b/>
          <w:sz w:val="28"/>
          <w:szCs w:val="28"/>
        </w:rPr>
        <w:t>Carrera de Especialización en Educación Infantil</w:t>
      </w:r>
    </w:p>
    <w:p w:rsidR="00A32B48" w:rsidRPr="00B05682" w:rsidRDefault="00A32B48" w:rsidP="00A32B48">
      <w:pPr>
        <w:spacing w:line="480" w:lineRule="auto"/>
        <w:rPr>
          <w:b/>
          <w:sz w:val="28"/>
        </w:rPr>
      </w:pPr>
    </w:p>
    <w:p w:rsidR="00A32B48" w:rsidRPr="00B05682" w:rsidRDefault="00A32B48" w:rsidP="00A32B48">
      <w:pPr>
        <w:spacing w:line="360" w:lineRule="auto"/>
        <w:rPr>
          <w:rFonts w:asciiTheme="minorHAnsi" w:hAnsiTheme="minorHAnsi" w:cstheme="minorHAnsi"/>
          <w:b/>
          <w:sz w:val="32"/>
          <w:szCs w:val="32"/>
        </w:rPr>
      </w:pPr>
      <w:r w:rsidRPr="00B05682">
        <w:rPr>
          <w:rFonts w:asciiTheme="minorHAnsi" w:hAnsiTheme="minorHAnsi" w:cstheme="minorHAnsi"/>
          <w:b/>
          <w:sz w:val="32"/>
          <w:szCs w:val="32"/>
        </w:rPr>
        <w:t xml:space="preserve">Seminario: </w:t>
      </w:r>
    </w:p>
    <w:p w:rsidR="00A32B48" w:rsidRPr="00B05682" w:rsidRDefault="00A32B48" w:rsidP="00A32B48">
      <w:pPr>
        <w:spacing w:line="360" w:lineRule="auto"/>
        <w:rPr>
          <w:rFonts w:asciiTheme="minorHAnsi" w:hAnsiTheme="minorHAnsi" w:cstheme="minorHAnsi"/>
          <w:b/>
          <w:sz w:val="32"/>
          <w:szCs w:val="32"/>
        </w:rPr>
      </w:pPr>
      <w:r w:rsidRPr="00B05682">
        <w:rPr>
          <w:rFonts w:asciiTheme="minorHAnsi" w:hAnsiTheme="minorHAnsi" w:cstheme="minorHAnsi"/>
          <w:sz w:val="32"/>
          <w:szCs w:val="32"/>
        </w:rPr>
        <w:t xml:space="preserve">Evaluación de proyectos en la Educación </w:t>
      </w:r>
      <w:r w:rsidR="00836AA2">
        <w:rPr>
          <w:rFonts w:asciiTheme="minorHAnsi" w:hAnsiTheme="minorHAnsi" w:cstheme="minorHAnsi"/>
          <w:sz w:val="32"/>
          <w:szCs w:val="32"/>
        </w:rPr>
        <w:t>en la</w:t>
      </w:r>
      <w:r w:rsidRPr="00B05682">
        <w:rPr>
          <w:rFonts w:asciiTheme="minorHAnsi" w:hAnsiTheme="minorHAnsi" w:cstheme="minorHAnsi"/>
          <w:sz w:val="32"/>
          <w:szCs w:val="32"/>
        </w:rPr>
        <w:t xml:space="preserve"> </w:t>
      </w:r>
      <w:r w:rsidR="00836AA2">
        <w:rPr>
          <w:rFonts w:asciiTheme="minorHAnsi" w:hAnsiTheme="minorHAnsi" w:cstheme="minorHAnsi"/>
          <w:sz w:val="32"/>
          <w:szCs w:val="32"/>
        </w:rPr>
        <w:t>p</w:t>
      </w:r>
      <w:r w:rsidRPr="00B05682">
        <w:rPr>
          <w:rFonts w:asciiTheme="minorHAnsi" w:hAnsiTheme="minorHAnsi" w:cstheme="minorHAnsi"/>
          <w:sz w:val="32"/>
          <w:szCs w:val="32"/>
        </w:rPr>
        <w:t xml:space="preserve">rimera </w:t>
      </w:r>
      <w:r w:rsidR="00836AA2">
        <w:rPr>
          <w:rFonts w:asciiTheme="minorHAnsi" w:hAnsiTheme="minorHAnsi" w:cstheme="minorHAnsi"/>
          <w:sz w:val="32"/>
          <w:szCs w:val="32"/>
        </w:rPr>
        <w:t>i</w:t>
      </w:r>
      <w:r w:rsidRPr="00B05682">
        <w:rPr>
          <w:rFonts w:asciiTheme="minorHAnsi" w:hAnsiTheme="minorHAnsi" w:cstheme="minorHAnsi"/>
          <w:sz w:val="32"/>
          <w:szCs w:val="32"/>
        </w:rPr>
        <w:t>nfancia</w:t>
      </w:r>
      <w:r w:rsidRPr="00B05682">
        <w:rPr>
          <w:rFonts w:asciiTheme="minorHAnsi" w:hAnsiTheme="minorHAnsi" w:cstheme="minorHAnsi"/>
          <w:sz w:val="32"/>
          <w:szCs w:val="32"/>
          <w:shd w:val="clear" w:color="auto" w:fill="FFFFFF"/>
        </w:rPr>
        <w:t> </w:t>
      </w:r>
    </w:p>
    <w:p w:rsidR="00000C0F" w:rsidRPr="00B05682" w:rsidRDefault="00000C0F" w:rsidP="00000C0F">
      <w:pPr>
        <w:rPr>
          <w:rFonts w:ascii="Calibri" w:hAnsi="Calibri" w:cs="Calibri"/>
          <w:sz w:val="22"/>
        </w:rPr>
      </w:pPr>
    </w:p>
    <w:p w:rsidR="00853002" w:rsidRPr="00366F12" w:rsidRDefault="00366F12">
      <w:pPr>
        <w:rPr>
          <w:rFonts w:asciiTheme="minorHAnsi" w:hAnsiTheme="minorHAnsi" w:cstheme="minorHAnsi"/>
          <w:sz w:val="40"/>
          <w:szCs w:val="32"/>
        </w:rPr>
      </w:pPr>
      <w:r w:rsidRPr="00366F12">
        <w:rPr>
          <w:rFonts w:asciiTheme="minorHAnsi" w:hAnsiTheme="minorHAnsi" w:cstheme="minorHAnsi"/>
          <w:sz w:val="24"/>
        </w:rPr>
        <w:t>EJE 1: Problemas socio-políticos de la Educación en la primera infancia</w:t>
      </w:r>
    </w:p>
    <w:p w:rsidR="00836AA2" w:rsidRDefault="00836AA2">
      <w:pPr>
        <w:rPr>
          <w:rFonts w:asciiTheme="minorHAnsi" w:hAnsiTheme="minorHAnsi" w:cstheme="minorHAnsi"/>
          <w:sz w:val="32"/>
          <w:szCs w:val="32"/>
        </w:rPr>
      </w:pPr>
    </w:p>
    <w:p w:rsidR="00836AA2" w:rsidRPr="00836AA2" w:rsidRDefault="00836AA2">
      <w:pPr>
        <w:rPr>
          <w:rFonts w:asciiTheme="minorHAnsi" w:hAnsiTheme="minorHAnsi" w:cstheme="minorHAnsi"/>
          <w:sz w:val="32"/>
          <w:szCs w:val="32"/>
        </w:rPr>
      </w:pPr>
    </w:p>
    <w:p w:rsidR="00853002" w:rsidRPr="00B05682" w:rsidRDefault="00853002">
      <w:pPr>
        <w:rPr>
          <w:rFonts w:asciiTheme="minorHAnsi" w:hAnsiTheme="minorHAnsi" w:cstheme="minorHAnsi"/>
          <w:b/>
          <w:sz w:val="28"/>
          <w:lang w:val="es-ES"/>
        </w:rPr>
      </w:pPr>
    </w:p>
    <w:p w:rsidR="00853002" w:rsidRPr="00B05682" w:rsidRDefault="00853002">
      <w:pPr>
        <w:rPr>
          <w:rFonts w:asciiTheme="minorHAnsi" w:hAnsiTheme="minorHAnsi" w:cstheme="minorHAnsi"/>
          <w:b/>
          <w:sz w:val="28"/>
          <w:lang w:val="es-ES"/>
        </w:rPr>
      </w:pPr>
    </w:p>
    <w:p w:rsidR="00372151" w:rsidRPr="00B05682" w:rsidRDefault="00372151" w:rsidP="00372151">
      <w:pPr>
        <w:pStyle w:val="Ttulo1"/>
        <w:rPr>
          <w:rFonts w:asciiTheme="minorHAnsi" w:hAnsiTheme="minorHAnsi" w:cstheme="minorHAnsi"/>
          <w:sz w:val="32"/>
          <w:u w:val="single"/>
        </w:rPr>
      </w:pPr>
    </w:p>
    <w:p w:rsidR="00A32B48" w:rsidRPr="00B05682" w:rsidRDefault="00A32B48" w:rsidP="00A32B48">
      <w:pPr>
        <w:pStyle w:val="Textoindependiente"/>
        <w:spacing w:line="360" w:lineRule="auto"/>
        <w:ind w:right="4605"/>
        <w:rPr>
          <w:rFonts w:asciiTheme="minorHAnsi" w:hAnsiTheme="minorHAnsi" w:cstheme="minorHAnsi"/>
          <w:b w:val="0"/>
          <w:sz w:val="32"/>
        </w:rPr>
      </w:pPr>
      <w:r w:rsidRPr="00B05682">
        <w:rPr>
          <w:rFonts w:asciiTheme="minorHAnsi" w:hAnsiTheme="minorHAnsi" w:cstheme="minorHAnsi"/>
          <w:sz w:val="32"/>
        </w:rPr>
        <w:t>Profesoras:</w:t>
      </w:r>
    </w:p>
    <w:p w:rsidR="00853002" w:rsidRPr="00B05682" w:rsidRDefault="001F69FC" w:rsidP="00A32B48">
      <w:pPr>
        <w:spacing w:line="360" w:lineRule="auto"/>
        <w:rPr>
          <w:rFonts w:asciiTheme="minorHAnsi" w:hAnsiTheme="minorHAnsi" w:cstheme="minorHAnsi"/>
          <w:sz w:val="32"/>
          <w:lang w:val="es-ES"/>
        </w:rPr>
      </w:pPr>
      <w:r w:rsidRPr="00B05682">
        <w:rPr>
          <w:rFonts w:asciiTheme="minorHAnsi" w:hAnsiTheme="minorHAnsi" w:cstheme="minorHAnsi"/>
          <w:sz w:val="32"/>
          <w:lang w:val="es-ES"/>
        </w:rPr>
        <w:t xml:space="preserve">Elisa </w:t>
      </w:r>
      <w:proofErr w:type="spellStart"/>
      <w:r w:rsidRPr="00B05682">
        <w:rPr>
          <w:rFonts w:asciiTheme="minorHAnsi" w:hAnsiTheme="minorHAnsi" w:cstheme="minorHAnsi"/>
          <w:sz w:val="32"/>
          <w:lang w:val="es-ES"/>
        </w:rPr>
        <w:t>Spakowsky</w:t>
      </w:r>
      <w:proofErr w:type="spellEnd"/>
    </w:p>
    <w:p w:rsidR="00A32B48" w:rsidRPr="00B05682" w:rsidRDefault="00A32B48" w:rsidP="00A32B48">
      <w:pPr>
        <w:spacing w:line="360" w:lineRule="auto"/>
        <w:rPr>
          <w:rFonts w:asciiTheme="minorHAnsi" w:hAnsiTheme="minorHAnsi" w:cstheme="minorHAnsi"/>
          <w:b/>
          <w:sz w:val="28"/>
          <w:lang w:val="es-ES"/>
        </w:rPr>
      </w:pPr>
      <w:r w:rsidRPr="00B05682">
        <w:rPr>
          <w:rFonts w:asciiTheme="minorHAnsi" w:hAnsiTheme="minorHAnsi" w:cstheme="minorHAnsi"/>
          <w:sz w:val="32"/>
          <w:lang w:val="es-ES"/>
        </w:rPr>
        <w:t xml:space="preserve">Verona V. </w:t>
      </w:r>
      <w:proofErr w:type="spellStart"/>
      <w:r w:rsidRPr="00B05682">
        <w:rPr>
          <w:rFonts w:asciiTheme="minorHAnsi" w:hAnsiTheme="minorHAnsi" w:cstheme="minorHAnsi"/>
          <w:sz w:val="32"/>
          <w:lang w:val="es-ES"/>
        </w:rPr>
        <w:t>Batiuk</w:t>
      </w:r>
      <w:proofErr w:type="spellEnd"/>
    </w:p>
    <w:p w:rsidR="00853002" w:rsidRPr="00B05682" w:rsidRDefault="001F69FC">
      <w:pPr>
        <w:rPr>
          <w:rFonts w:asciiTheme="minorHAnsi" w:hAnsiTheme="minorHAnsi" w:cstheme="minorHAnsi"/>
          <w:b/>
          <w:sz w:val="28"/>
          <w:lang w:val="es-ES"/>
        </w:rPr>
      </w:pPr>
      <w:r w:rsidRPr="00B05682">
        <w:rPr>
          <w:rFonts w:asciiTheme="minorHAnsi" w:hAnsiTheme="minorHAnsi" w:cstheme="minorHAnsi"/>
          <w:b/>
          <w:sz w:val="28"/>
          <w:lang w:val="es-ES"/>
        </w:rPr>
        <w:t xml:space="preserve">                                </w:t>
      </w:r>
    </w:p>
    <w:p w:rsidR="00853002" w:rsidRPr="00B05682" w:rsidRDefault="001F69FC">
      <w:pPr>
        <w:rPr>
          <w:rFonts w:asciiTheme="minorHAnsi" w:hAnsiTheme="minorHAnsi" w:cstheme="minorHAnsi"/>
          <w:b/>
          <w:sz w:val="28"/>
          <w:lang w:val="es-ES"/>
        </w:rPr>
      </w:pPr>
      <w:r w:rsidRPr="00B05682">
        <w:rPr>
          <w:rFonts w:asciiTheme="minorHAnsi" w:hAnsiTheme="minorHAnsi" w:cstheme="minorHAnsi"/>
          <w:b/>
          <w:sz w:val="28"/>
          <w:lang w:val="es-ES"/>
        </w:rPr>
        <w:t xml:space="preserve">                                                       </w:t>
      </w:r>
    </w:p>
    <w:p w:rsidR="00A32B48" w:rsidRPr="00B05682" w:rsidRDefault="00A32B48" w:rsidP="00A32B48">
      <w:pPr>
        <w:spacing w:before="120" w:after="120" w:line="480" w:lineRule="auto"/>
        <w:jc w:val="both"/>
        <w:rPr>
          <w:rFonts w:asciiTheme="minorHAnsi" w:hAnsiTheme="minorHAnsi"/>
          <w:sz w:val="28"/>
          <w:szCs w:val="22"/>
        </w:rPr>
      </w:pPr>
      <w:r w:rsidRPr="00B05682">
        <w:rPr>
          <w:rFonts w:asciiTheme="minorHAnsi" w:hAnsiTheme="minorHAnsi"/>
          <w:b/>
          <w:sz w:val="28"/>
          <w:szCs w:val="22"/>
        </w:rPr>
        <w:t>Carga horaria:</w:t>
      </w:r>
      <w:r w:rsidRPr="00B05682">
        <w:rPr>
          <w:rFonts w:asciiTheme="minorHAnsi" w:hAnsiTheme="minorHAnsi"/>
          <w:b/>
          <w:i/>
          <w:sz w:val="28"/>
          <w:szCs w:val="22"/>
        </w:rPr>
        <w:t xml:space="preserve"> </w:t>
      </w:r>
      <w:r w:rsidRPr="00B05682">
        <w:rPr>
          <w:rFonts w:asciiTheme="minorHAnsi" w:hAnsiTheme="minorHAnsi"/>
          <w:sz w:val="28"/>
          <w:szCs w:val="22"/>
        </w:rPr>
        <w:t>48 horas</w:t>
      </w:r>
    </w:p>
    <w:p w:rsidR="00A32B48" w:rsidRPr="00B05682" w:rsidRDefault="00A32B48" w:rsidP="00A32B48">
      <w:pPr>
        <w:spacing w:before="120" w:after="120" w:line="480" w:lineRule="auto"/>
        <w:jc w:val="both"/>
        <w:rPr>
          <w:rFonts w:asciiTheme="minorHAnsi" w:hAnsiTheme="minorHAnsi"/>
          <w:sz w:val="28"/>
          <w:szCs w:val="22"/>
        </w:rPr>
      </w:pPr>
      <w:r w:rsidRPr="00B05682">
        <w:rPr>
          <w:rFonts w:asciiTheme="minorHAnsi" w:hAnsiTheme="minorHAnsi"/>
          <w:sz w:val="28"/>
          <w:szCs w:val="22"/>
        </w:rPr>
        <w:t>3 créditos</w:t>
      </w:r>
    </w:p>
    <w:p w:rsidR="00A32B48" w:rsidRPr="00B05682" w:rsidRDefault="00A32B48" w:rsidP="00A32B48">
      <w:pPr>
        <w:spacing w:line="480" w:lineRule="auto"/>
        <w:rPr>
          <w:sz w:val="24"/>
        </w:rPr>
      </w:pPr>
    </w:p>
    <w:p w:rsidR="00A32B48" w:rsidRPr="00B05682" w:rsidRDefault="00A32B48" w:rsidP="00A32B48">
      <w:pPr>
        <w:spacing w:line="480" w:lineRule="auto"/>
        <w:jc w:val="center"/>
        <w:rPr>
          <w:sz w:val="28"/>
        </w:rPr>
      </w:pPr>
      <w:r w:rsidRPr="00B05682">
        <w:rPr>
          <w:sz w:val="28"/>
        </w:rPr>
        <w:t>1º cuatrimestre 2019</w:t>
      </w:r>
    </w:p>
    <w:p w:rsidR="00A32B48" w:rsidRPr="00B05682" w:rsidRDefault="00A32B48" w:rsidP="00A32B48">
      <w:pPr>
        <w:spacing w:line="480" w:lineRule="auto"/>
      </w:pPr>
    </w:p>
    <w:p w:rsidR="007D198A" w:rsidRDefault="007D198A" w:rsidP="00571D02">
      <w:pPr>
        <w:spacing w:line="360" w:lineRule="auto"/>
        <w:rPr>
          <w:rFonts w:asciiTheme="majorHAnsi" w:hAnsiTheme="majorHAnsi"/>
          <w:b/>
          <w:sz w:val="28"/>
          <w:lang w:val="es-ES"/>
        </w:rPr>
      </w:pPr>
    </w:p>
    <w:p w:rsidR="007D198A" w:rsidRDefault="007D198A" w:rsidP="00571D02">
      <w:pPr>
        <w:spacing w:line="360" w:lineRule="auto"/>
        <w:rPr>
          <w:rFonts w:asciiTheme="majorHAnsi" w:hAnsiTheme="majorHAnsi"/>
          <w:b/>
          <w:sz w:val="28"/>
          <w:lang w:val="es-ES"/>
        </w:rPr>
      </w:pPr>
    </w:p>
    <w:p w:rsidR="007D198A" w:rsidRDefault="007D198A" w:rsidP="00571D02">
      <w:pPr>
        <w:spacing w:line="360" w:lineRule="auto"/>
        <w:rPr>
          <w:rFonts w:asciiTheme="majorHAnsi" w:hAnsiTheme="majorHAnsi"/>
          <w:b/>
          <w:sz w:val="28"/>
          <w:lang w:val="es-ES"/>
        </w:rPr>
      </w:pPr>
    </w:p>
    <w:p w:rsidR="00853002" w:rsidRPr="00B05682" w:rsidRDefault="001F69FC" w:rsidP="00571D02">
      <w:pPr>
        <w:spacing w:line="360" w:lineRule="auto"/>
        <w:rPr>
          <w:rFonts w:asciiTheme="majorHAnsi" w:hAnsiTheme="majorHAnsi"/>
          <w:b/>
          <w:sz w:val="28"/>
          <w:u w:val="single"/>
          <w:lang w:val="es-ES"/>
        </w:rPr>
      </w:pPr>
      <w:bookmarkStart w:id="0" w:name="_GoBack"/>
      <w:bookmarkEnd w:id="0"/>
      <w:r w:rsidRPr="00B05682">
        <w:rPr>
          <w:rFonts w:asciiTheme="majorHAnsi" w:hAnsiTheme="majorHAnsi"/>
          <w:b/>
          <w:sz w:val="28"/>
          <w:lang w:val="es-ES"/>
        </w:rPr>
        <w:lastRenderedPageBreak/>
        <w:t xml:space="preserve">1.- </w:t>
      </w:r>
      <w:r w:rsidRPr="00B05682">
        <w:rPr>
          <w:rFonts w:asciiTheme="majorHAnsi" w:hAnsiTheme="majorHAnsi"/>
          <w:b/>
          <w:sz w:val="28"/>
          <w:u w:val="single"/>
          <w:lang w:val="es-ES"/>
        </w:rPr>
        <w:t>JUSTIFICACIÓN</w:t>
      </w:r>
    </w:p>
    <w:p w:rsidR="00853002" w:rsidRPr="00B05682" w:rsidRDefault="00853002" w:rsidP="00571D02">
      <w:pPr>
        <w:spacing w:line="360" w:lineRule="auto"/>
        <w:rPr>
          <w:rFonts w:asciiTheme="majorHAnsi" w:hAnsiTheme="majorHAnsi"/>
          <w:bCs/>
          <w:sz w:val="24"/>
          <w:u w:val="single"/>
          <w:lang w:val="es-ES"/>
        </w:rPr>
      </w:pPr>
    </w:p>
    <w:p w:rsidR="002A5F2E" w:rsidRPr="00B05682" w:rsidRDefault="001F69FC" w:rsidP="00571D02">
      <w:pPr>
        <w:spacing w:line="360" w:lineRule="auto"/>
        <w:jc w:val="both"/>
        <w:rPr>
          <w:rFonts w:asciiTheme="majorHAnsi" w:hAnsiTheme="majorHAnsi"/>
          <w:bCs/>
          <w:sz w:val="24"/>
          <w:lang w:val="es-ES"/>
        </w:rPr>
      </w:pPr>
      <w:r w:rsidRPr="00B05682">
        <w:rPr>
          <w:rFonts w:asciiTheme="majorHAnsi" w:hAnsiTheme="majorHAnsi"/>
          <w:bCs/>
          <w:sz w:val="24"/>
          <w:lang w:val="es-ES"/>
        </w:rPr>
        <w:tab/>
        <w:t>Un</w:t>
      </w:r>
      <w:r w:rsidR="004F10E7" w:rsidRPr="00B05682">
        <w:rPr>
          <w:rFonts w:asciiTheme="majorHAnsi" w:hAnsiTheme="majorHAnsi"/>
          <w:bCs/>
          <w:sz w:val="24"/>
          <w:lang w:val="es-ES"/>
        </w:rPr>
        <w:t>a</w:t>
      </w:r>
      <w:r w:rsidRPr="00B05682">
        <w:rPr>
          <w:rFonts w:asciiTheme="majorHAnsi" w:hAnsiTheme="majorHAnsi"/>
          <w:bCs/>
          <w:sz w:val="24"/>
          <w:lang w:val="es-ES"/>
        </w:rPr>
        <w:t xml:space="preserve"> de los problem</w:t>
      </w:r>
      <w:r w:rsidR="004F10E7" w:rsidRPr="00B05682">
        <w:rPr>
          <w:rFonts w:asciiTheme="majorHAnsi" w:hAnsiTheme="majorHAnsi"/>
          <w:bCs/>
          <w:sz w:val="24"/>
          <w:lang w:val="es-ES"/>
        </w:rPr>
        <w:t>áticas</w:t>
      </w:r>
      <w:r w:rsidRPr="00B05682">
        <w:rPr>
          <w:rFonts w:asciiTheme="majorHAnsi" w:hAnsiTheme="majorHAnsi"/>
          <w:bCs/>
          <w:sz w:val="24"/>
          <w:lang w:val="es-ES"/>
        </w:rPr>
        <w:t xml:space="preserve"> que competen a</w:t>
      </w:r>
      <w:r w:rsidR="004F10E7" w:rsidRPr="00B05682">
        <w:rPr>
          <w:rFonts w:asciiTheme="majorHAnsi" w:hAnsiTheme="majorHAnsi"/>
          <w:bCs/>
          <w:sz w:val="24"/>
          <w:lang w:val="es-ES"/>
        </w:rPr>
        <w:t xml:space="preserve"> las</w:t>
      </w:r>
      <w:r w:rsidRPr="00B05682">
        <w:rPr>
          <w:rFonts w:asciiTheme="majorHAnsi" w:hAnsiTheme="majorHAnsi"/>
          <w:bCs/>
          <w:sz w:val="24"/>
          <w:lang w:val="es-ES"/>
        </w:rPr>
        <w:t xml:space="preserve"> instituciones educativas</w:t>
      </w:r>
      <w:r w:rsidR="002A5F2E" w:rsidRPr="00B05682">
        <w:rPr>
          <w:rFonts w:asciiTheme="majorHAnsi" w:hAnsiTheme="majorHAnsi"/>
          <w:bCs/>
          <w:sz w:val="24"/>
          <w:lang w:val="es-ES"/>
        </w:rPr>
        <w:t xml:space="preserve"> de la primera infancia</w:t>
      </w:r>
      <w:r w:rsidRPr="00B05682">
        <w:rPr>
          <w:rFonts w:asciiTheme="majorHAnsi" w:hAnsiTheme="majorHAnsi"/>
          <w:bCs/>
          <w:sz w:val="24"/>
          <w:lang w:val="es-ES"/>
        </w:rPr>
        <w:t xml:space="preserve">, </w:t>
      </w:r>
      <w:r w:rsidR="004F10E7" w:rsidRPr="00B05682">
        <w:rPr>
          <w:rFonts w:asciiTheme="majorHAnsi" w:hAnsiTheme="majorHAnsi"/>
          <w:bCs/>
          <w:sz w:val="24"/>
          <w:lang w:val="es-ES"/>
        </w:rPr>
        <w:t xml:space="preserve">a las </w:t>
      </w:r>
      <w:r w:rsidRPr="00B05682">
        <w:rPr>
          <w:rFonts w:asciiTheme="majorHAnsi" w:hAnsiTheme="majorHAnsi"/>
          <w:bCs/>
          <w:sz w:val="24"/>
          <w:lang w:val="es-ES"/>
        </w:rPr>
        <w:t>autoridades</w:t>
      </w:r>
      <w:r w:rsidR="002A5F2E" w:rsidRPr="00B05682">
        <w:rPr>
          <w:rFonts w:asciiTheme="majorHAnsi" w:hAnsiTheme="majorHAnsi"/>
          <w:bCs/>
          <w:sz w:val="24"/>
          <w:lang w:val="es-ES"/>
        </w:rPr>
        <w:t xml:space="preserve"> que las gobiernan</w:t>
      </w:r>
      <w:r w:rsidRPr="00B05682">
        <w:rPr>
          <w:rFonts w:asciiTheme="majorHAnsi" w:hAnsiTheme="majorHAnsi"/>
          <w:bCs/>
          <w:sz w:val="24"/>
          <w:lang w:val="es-ES"/>
        </w:rPr>
        <w:t>,</w:t>
      </w:r>
      <w:r w:rsidR="004F10E7" w:rsidRPr="00B05682">
        <w:rPr>
          <w:rFonts w:asciiTheme="majorHAnsi" w:hAnsiTheme="majorHAnsi"/>
          <w:bCs/>
          <w:sz w:val="24"/>
          <w:lang w:val="es-ES"/>
        </w:rPr>
        <w:t xml:space="preserve"> a los/las</w:t>
      </w:r>
      <w:r w:rsidRPr="00B05682">
        <w:rPr>
          <w:rFonts w:asciiTheme="majorHAnsi" w:hAnsiTheme="majorHAnsi"/>
          <w:bCs/>
          <w:sz w:val="24"/>
          <w:lang w:val="es-ES"/>
        </w:rPr>
        <w:t xml:space="preserve"> docentes, </w:t>
      </w:r>
      <w:r w:rsidR="004F10E7" w:rsidRPr="00B05682">
        <w:rPr>
          <w:rFonts w:asciiTheme="majorHAnsi" w:hAnsiTheme="majorHAnsi"/>
          <w:bCs/>
          <w:sz w:val="24"/>
          <w:lang w:val="es-ES"/>
        </w:rPr>
        <w:t xml:space="preserve">a los/las </w:t>
      </w:r>
      <w:r w:rsidRPr="00B05682">
        <w:rPr>
          <w:rFonts w:asciiTheme="majorHAnsi" w:hAnsiTheme="majorHAnsi"/>
          <w:bCs/>
          <w:sz w:val="24"/>
          <w:lang w:val="es-ES"/>
        </w:rPr>
        <w:t>alumnos</w:t>
      </w:r>
      <w:r w:rsidR="004F10E7" w:rsidRPr="00B05682">
        <w:rPr>
          <w:rFonts w:asciiTheme="majorHAnsi" w:hAnsiTheme="majorHAnsi"/>
          <w:bCs/>
          <w:sz w:val="24"/>
          <w:lang w:val="es-ES"/>
        </w:rPr>
        <w:t>/as</w:t>
      </w:r>
      <w:r w:rsidRPr="00B05682">
        <w:rPr>
          <w:rFonts w:asciiTheme="majorHAnsi" w:hAnsiTheme="majorHAnsi"/>
          <w:bCs/>
          <w:sz w:val="24"/>
          <w:lang w:val="es-ES"/>
        </w:rPr>
        <w:t xml:space="preserve">, </w:t>
      </w:r>
      <w:r w:rsidR="004F10E7" w:rsidRPr="00B05682">
        <w:rPr>
          <w:rFonts w:asciiTheme="majorHAnsi" w:hAnsiTheme="majorHAnsi"/>
          <w:bCs/>
          <w:sz w:val="24"/>
          <w:lang w:val="es-ES"/>
        </w:rPr>
        <w:t xml:space="preserve">a las </w:t>
      </w:r>
      <w:r w:rsidRPr="00B05682">
        <w:rPr>
          <w:rFonts w:asciiTheme="majorHAnsi" w:hAnsiTheme="majorHAnsi"/>
          <w:bCs/>
          <w:sz w:val="24"/>
          <w:lang w:val="es-ES"/>
        </w:rPr>
        <w:t xml:space="preserve">familias y otros grupos sociales - en cuanto actores de la educación </w:t>
      </w:r>
      <w:r w:rsidR="002A5F2E" w:rsidRPr="00B05682">
        <w:rPr>
          <w:rFonts w:asciiTheme="majorHAnsi" w:hAnsiTheme="majorHAnsi"/>
          <w:bCs/>
          <w:sz w:val="24"/>
          <w:lang w:val="es-ES"/>
        </w:rPr>
        <w:t>comprometidos con esa franja etaria</w:t>
      </w:r>
      <w:r w:rsidRPr="00B05682">
        <w:rPr>
          <w:rFonts w:asciiTheme="majorHAnsi" w:hAnsiTheme="majorHAnsi"/>
          <w:bCs/>
          <w:sz w:val="24"/>
          <w:lang w:val="es-ES"/>
        </w:rPr>
        <w:t>- es l</w:t>
      </w:r>
      <w:r w:rsidR="004F10E7" w:rsidRPr="00B05682">
        <w:rPr>
          <w:rFonts w:asciiTheme="majorHAnsi" w:hAnsiTheme="majorHAnsi"/>
          <w:bCs/>
          <w:sz w:val="24"/>
          <w:lang w:val="es-ES"/>
        </w:rPr>
        <w:t>a</w:t>
      </w:r>
      <w:r w:rsidRPr="00B05682">
        <w:rPr>
          <w:rFonts w:asciiTheme="majorHAnsi" w:hAnsiTheme="majorHAnsi"/>
          <w:bCs/>
          <w:sz w:val="24"/>
          <w:lang w:val="es-ES"/>
        </w:rPr>
        <w:t xml:space="preserve"> de la evaluación. Sea esta una evaluación de carácter institucional, curricular</w:t>
      </w:r>
      <w:r w:rsidR="004F10E7" w:rsidRPr="00B05682">
        <w:rPr>
          <w:rFonts w:asciiTheme="majorHAnsi" w:hAnsiTheme="majorHAnsi"/>
          <w:bCs/>
          <w:sz w:val="24"/>
          <w:lang w:val="es-ES"/>
        </w:rPr>
        <w:t>, de la enseñanza</w:t>
      </w:r>
      <w:r w:rsidRPr="00B05682">
        <w:rPr>
          <w:rFonts w:asciiTheme="majorHAnsi" w:hAnsiTheme="majorHAnsi"/>
          <w:bCs/>
          <w:sz w:val="24"/>
          <w:lang w:val="es-ES"/>
        </w:rPr>
        <w:t xml:space="preserve"> o de los aprendizajes</w:t>
      </w:r>
      <w:r w:rsidR="004F10E7" w:rsidRPr="00B05682">
        <w:rPr>
          <w:rFonts w:asciiTheme="majorHAnsi" w:hAnsiTheme="majorHAnsi"/>
          <w:bCs/>
          <w:sz w:val="24"/>
          <w:lang w:val="es-ES"/>
        </w:rPr>
        <w:t xml:space="preserve">. En </w:t>
      </w:r>
      <w:r w:rsidRPr="00B05682">
        <w:rPr>
          <w:rFonts w:asciiTheme="majorHAnsi" w:hAnsiTheme="majorHAnsi"/>
          <w:bCs/>
          <w:sz w:val="24"/>
          <w:lang w:val="es-ES"/>
        </w:rPr>
        <w:t xml:space="preserve">todos los casos, se trata de realizar </w:t>
      </w:r>
      <w:r w:rsidR="004F10E7" w:rsidRPr="00B05682">
        <w:rPr>
          <w:rFonts w:asciiTheme="majorHAnsi" w:hAnsiTheme="majorHAnsi"/>
          <w:bCs/>
          <w:sz w:val="24"/>
          <w:lang w:val="es-ES"/>
        </w:rPr>
        <w:t xml:space="preserve">un proceso de </w:t>
      </w:r>
      <w:r w:rsidRPr="00B05682">
        <w:rPr>
          <w:rFonts w:asciiTheme="majorHAnsi" w:hAnsiTheme="majorHAnsi"/>
          <w:bCs/>
          <w:sz w:val="24"/>
          <w:lang w:val="es-ES"/>
        </w:rPr>
        <w:t>investigación evaluativa</w:t>
      </w:r>
      <w:r w:rsidR="002A5F2E" w:rsidRPr="00B05682">
        <w:rPr>
          <w:rFonts w:asciiTheme="majorHAnsi" w:hAnsiTheme="majorHAnsi"/>
          <w:bCs/>
          <w:sz w:val="24"/>
          <w:lang w:val="es-ES"/>
        </w:rPr>
        <w:t xml:space="preserve"> </w:t>
      </w:r>
      <w:r w:rsidR="00FC37E2" w:rsidRPr="00B05682">
        <w:rPr>
          <w:rFonts w:asciiTheme="majorHAnsi" w:hAnsiTheme="majorHAnsi"/>
          <w:bCs/>
          <w:sz w:val="24"/>
          <w:lang w:val="es-ES"/>
        </w:rPr>
        <w:t>que</w:t>
      </w:r>
      <w:r w:rsidR="002A5F2E" w:rsidRPr="00B05682">
        <w:rPr>
          <w:rFonts w:asciiTheme="majorHAnsi" w:hAnsiTheme="majorHAnsi"/>
          <w:bCs/>
          <w:sz w:val="24"/>
          <w:lang w:val="es-ES"/>
        </w:rPr>
        <w:t xml:space="preserve"> en esta oportunidad </w:t>
      </w:r>
      <w:r w:rsidR="00FC37E2" w:rsidRPr="00B05682">
        <w:rPr>
          <w:rFonts w:asciiTheme="majorHAnsi" w:hAnsiTheme="majorHAnsi"/>
          <w:bCs/>
          <w:sz w:val="24"/>
          <w:lang w:val="es-ES"/>
        </w:rPr>
        <w:t xml:space="preserve">está </w:t>
      </w:r>
      <w:r w:rsidR="00DD3FD4" w:rsidRPr="00B05682">
        <w:rPr>
          <w:rFonts w:asciiTheme="majorHAnsi" w:hAnsiTheme="majorHAnsi"/>
          <w:bCs/>
          <w:sz w:val="24"/>
          <w:lang w:val="es-ES"/>
        </w:rPr>
        <w:t>vinculado fundamentalmente</w:t>
      </w:r>
      <w:r w:rsidR="002A5F2E" w:rsidRPr="00B05682">
        <w:rPr>
          <w:rFonts w:asciiTheme="majorHAnsi" w:hAnsiTheme="majorHAnsi"/>
          <w:bCs/>
          <w:sz w:val="24"/>
          <w:lang w:val="es-ES"/>
        </w:rPr>
        <w:t>,</w:t>
      </w:r>
      <w:r w:rsidR="00DD3FD4" w:rsidRPr="00B05682">
        <w:rPr>
          <w:rFonts w:asciiTheme="majorHAnsi" w:hAnsiTheme="majorHAnsi"/>
          <w:bCs/>
          <w:sz w:val="24"/>
          <w:lang w:val="es-ES"/>
        </w:rPr>
        <w:t xml:space="preserve"> a valorar proyectos destinados a la educación de la primera infancia</w:t>
      </w:r>
      <w:r w:rsidRPr="00B05682">
        <w:rPr>
          <w:rFonts w:asciiTheme="majorHAnsi" w:hAnsiTheme="majorHAnsi"/>
          <w:bCs/>
          <w:sz w:val="24"/>
          <w:lang w:val="es-ES"/>
        </w:rPr>
        <w:t xml:space="preserve">. </w:t>
      </w:r>
    </w:p>
    <w:p w:rsidR="00853002" w:rsidRPr="00B05682" w:rsidRDefault="001F69FC" w:rsidP="00B05682">
      <w:pPr>
        <w:spacing w:line="360" w:lineRule="auto"/>
        <w:ind w:firstLine="708"/>
        <w:jc w:val="both"/>
        <w:rPr>
          <w:rFonts w:asciiTheme="majorHAnsi" w:hAnsiTheme="majorHAnsi"/>
          <w:bCs/>
          <w:sz w:val="24"/>
          <w:lang w:val="es-ES"/>
        </w:rPr>
      </w:pPr>
      <w:r w:rsidRPr="00B05682">
        <w:rPr>
          <w:rFonts w:asciiTheme="majorHAnsi" w:hAnsiTheme="majorHAnsi"/>
          <w:bCs/>
          <w:sz w:val="24"/>
          <w:lang w:val="es-ES"/>
        </w:rPr>
        <w:t>En tanto proceso científico este tipo de investigación, por lo general, no ha sido desarrollada en forma suficiente durante la formación académica inicial de los docentes del Nivel Inicial, con lo cual su abordaje cobra relevancia en instancias de post – grado o de</w:t>
      </w:r>
      <w:r w:rsidR="004F10E7" w:rsidRPr="00B05682">
        <w:rPr>
          <w:rFonts w:asciiTheme="majorHAnsi" w:hAnsiTheme="majorHAnsi"/>
          <w:bCs/>
          <w:sz w:val="24"/>
          <w:lang w:val="es-ES"/>
        </w:rPr>
        <w:t xml:space="preserve"> espacios de</w:t>
      </w:r>
      <w:r w:rsidRPr="00B05682">
        <w:rPr>
          <w:rFonts w:asciiTheme="majorHAnsi" w:hAnsiTheme="majorHAnsi"/>
          <w:bCs/>
          <w:sz w:val="24"/>
          <w:lang w:val="es-ES"/>
        </w:rPr>
        <w:t xml:space="preserve"> especialización</w:t>
      </w:r>
      <w:r w:rsidR="00DD3FD4" w:rsidRPr="00B05682">
        <w:rPr>
          <w:rFonts w:asciiTheme="majorHAnsi" w:hAnsiTheme="majorHAnsi"/>
          <w:bCs/>
          <w:sz w:val="24"/>
          <w:lang w:val="es-ES"/>
        </w:rPr>
        <w:t xml:space="preserve"> y maestrías</w:t>
      </w:r>
      <w:r w:rsidRPr="00B05682">
        <w:rPr>
          <w:rFonts w:asciiTheme="majorHAnsi" w:hAnsiTheme="majorHAnsi"/>
          <w:bCs/>
          <w:sz w:val="24"/>
          <w:lang w:val="es-ES"/>
        </w:rPr>
        <w:t>.</w:t>
      </w:r>
    </w:p>
    <w:p w:rsidR="00853002" w:rsidRPr="00B05682" w:rsidRDefault="001F69FC" w:rsidP="00571D02">
      <w:pPr>
        <w:spacing w:line="360" w:lineRule="auto"/>
        <w:jc w:val="both"/>
        <w:rPr>
          <w:rFonts w:asciiTheme="majorHAnsi" w:hAnsiTheme="majorHAnsi"/>
          <w:bCs/>
          <w:sz w:val="24"/>
          <w:lang w:val="es-ES"/>
        </w:rPr>
      </w:pPr>
      <w:r w:rsidRPr="00B05682">
        <w:rPr>
          <w:rFonts w:asciiTheme="majorHAnsi" w:hAnsiTheme="majorHAnsi"/>
          <w:bCs/>
          <w:sz w:val="24"/>
          <w:lang w:val="es-ES"/>
        </w:rPr>
        <w:tab/>
        <w:t xml:space="preserve">Este nivel demanda, por un lado, mayor investigación en su ámbito que la que se ha realizado hasta ahora y, por otro, requiere mayor preparación de </w:t>
      </w:r>
      <w:r w:rsidR="00DD3FD4" w:rsidRPr="00B05682">
        <w:rPr>
          <w:rFonts w:asciiTheme="majorHAnsi" w:hAnsiTheme="majorHAnsi"/>
          <w:bCs/>
          <w:sz w:val="24"/>
          <w:lang w:val="es-ES"/>
        </w:rPr>
        <w:t>lo</w:t>
      </w:r>
      <w:r w:rsidRPr="00B05682">
        <w:rPr>
          <w:rFonts w:asciiTheme="majorHAnsi" w:hAnsiTheme="majorHAnsi"/>
          <w:bCs/>
          <w:sz w:val="24"/>
          <w:lang w:val="es-ES"/>
        </w:rPr>
        <w:t xml:space="preserve">s docentes y otros actores, para poder intervenir en </w:t>
      </w:r>
      <w:r w:rsidR="004109A2" w:rsidRPr="00B05682">
        <w:rPr>
          <w:rFonts w:asciiTheme="majorHAnsi" w:hAnsiTheme="majorHAnsi"/>
          <w:bCs/>
          <w:sz w:val="24"/>
          <w:lang w:val="es-ES"/>
        </w:rPr>
        <w:t xml:space="preserve">valoraciones de </w:t>
      </w:r>
      <w:r w:rsidRPr="00B05682">
        <w:rPr>
          <w:rFonts w:asciiTheme="majorHAnsi" w:hAnsiTheme="majorHAnsi"/>
          <w:bCs/>
          <w:sz w:val="24"/>
          <w:lang w:val="es-ES"/>
        </w:rPr>
        <w:t>proyectos espec</w:t>
      </w:r>
      <w:r w:rsidR="00C705D0" w:rsidRPr="00B05682">
        <w:rPr>
          <w:rFonts w:asciiTheme="majorHAnsi" w:hAnsiTheme="majorHAnsi"/>
          <w:bCs/>
          <w:sz w:val="24"/>
          <w:lang w:val="es-ES"/>
        </w:rPr>
        <w:t>í</w:t>
      </w:r>
      <w:r w:rsidRPr="00B05682">
        <w:rPr>
          <w:rFonts w:asciiTheme="majorHAnsi" w:hAnsiTheme="majorHAnsi"/>
          <w:bCs/>
          <w:sz w:val="24"/>
          <w:lang w:val="es-ES"/>
        </w:rPr>
        <w:t>fic</w:t>
      </w:r>
      <w:r w:rsidR="004109A2" w:rsidRPr="00B05682">
        <w:rPr>
          <w:rFonts w:asciiTheme="majorHAnsi" w:hAnsiTheme="majorHAnsi"/>
          <w:bCs/>
          <w:sz w:val="24"/>
          <w:lang w:val="es-ES"/>
        </w:rPr>
        <w:t>amente</w:t>
      </w:r>
      <w:r w:rsidRPr="00B05682">
        <w:rPr>
          <w:rFonts w:asciiTheme="majorHAnsi" w:hAnsiTheme="majorHAnsi"/>
          <w:bCs/>
          <w:sz w:val="24"/>
          <w:lang w:val="es-ES"/>
        </w:rPr>
        <w:t>.</w:t>
      </w:r>
    </w:p>
    <w:p w:rsidR="002A5F2E" w:rsidRPr="00B05682" w:rsidRDefault="001F69FC" w:rsidP="00571D02">
      <w:pPr>
        <w:spacing w:line="360" w:lineRule="auto"/>
        <w:jc w:val="both"/>
        <w:rPr>
          <w:rFonts w:asciiTheme="majorHAnsi" w:hAnsiTheme="majorHAnsi"/>
          <w:bCs/>
          <w:sz w:val="24"/>
          <w:lang w:val="es-ES"/>
        </w:rPr>
      </w:pPr>
      <w:r w:rsidRPr="00B05682">
        <w:rPr>
          <w:rFonts w:asciiTheme="majorHAnsi" w:hAnsiTheme="majorHAnsi"/>
          <w:bCs/>
          <w:sz w:val="24"/>
          <w:lang w:val="es-ES"/>
        </w:rPr>
        <w:tab/>
        <w:t xml:space="preserve">Por tales razones este Seminario pretende abordar una propuesta de integración de diferentes teorías sobre la </w:t>
      </w:r>
      <w:r w:rsidR="00CF27FE" w:rsidRPr="00B05682">
        <w:rPr>
          <w:rFonts w:asciiTheme="majorHAnsi" w:hAnsiTheme="majorHAnsi"/>
          <w:bCs/>
          <w:sz w:val="24"/>
          <w:lang w:val="es-ES"/>
        </w:rPr>
        <w:t xml:space="preserve">problemática de la </w:t>
      </w:r>
      <w:r w:rsidRPr="00B05682">
        <w:rPr>
          <w:rFonts w:asciiTheme="majorHAnsi" w:hAnsiTheme="majorHAnsi"/>
          <w:bCs/>
          <w:sz w:val="24"/>
          <w:lang w:val="es-ES"/>
        </w:rPr>
        <w:t>evaluación</w:t>
      </w:r>
      <w:r w:rsidR="00C705D0" w:rsidRPr="00B05682">
        <w:rPr>
          <w:rFonts w:asciiTheme="majorHAnsi" w:hAnsiTheme="majorHAnsi"/>
          <w:bCs/>
          <w:sz w:val="24"/>
          <w:lang w:val="es-ES"/>
        </w:rPr>
        <w:t xml:space="preserve"> en general</w:t>
      </w:r>
      <w:r w:rsidRPr="00B05682">
        <w:rPr>
          <w:rFonts w:asciiTheme="majorHAnsi" w:hAnsiTheme="majorHAnsi"/>
          <w:bCs/>
          <w:sz w:val="24"/>
          <w:lang w:val="es-ES"/>
        </w:rPr>
        <w:t xml:space="preserve">, </w:t>
      </w:r>
      <w:r w:rsidR="00CF27FE" w:rsidRPr="00B05682">
        <w:rPr>
          <w:rFonts w:asciiTheme="majorHAnsi" w:hAnsiTheme="majorHAnsi"/>
          <w:bCs/>
          <w:sz w:val="24"/>
          <w:lang w:val="es-ES"/>
        </w:rPr>
        <w:t xml:space="preserve">en relación </w:t>
      </w:r>
      <w:r w:rsidRPr="00B05682">
        <w:rPr>
          <w:rFonts w:asciiTheme="majorHAnsi" w:hAnsiTheme="majorHAnsi"/>
          <w:bCs/>
          <w:sz w:val="24"/>
          <w:lang w:val="es-ES"/>
        </w:rPr>
        <w:t>con las metodologías y prácticas que están asociadas a cada una</w:t>
      </w:r>
      <w:r w:rsidR="00C705D0" w:rsidRPr="00B05682">
        <w:rPr>
          <w:rFonts w:asciiTheme="majorHAnsi" w:hAnsiTheme="majorHAnsi"/>
          <w:bCs/>
          <w:sz w:val="24"/>
          <w:lang w:val="es-ES"/>
        </w:rPr>
        <w:t xml:space="preserve"> de las mismas</w:t>
      </w:r>
      <w:r w:rsidRPr="00B05682">
        <w:rPr>
          <w:rFonts w:asciiTheme="majorHAnsi" w:hAnsiTheme="majorHAnsi"/>
          <w:bCs/>
          <w:sz w:val="24"/>
          <w:lang w:val="es-ES"/>
        </w:rPr>
        <w:t xml:space="preserve">, mostrando a la vez, los conflictos y rupturas que se producen entre ellas para </w:t>
      </w:r>
      <w:r w:rsidR="00CF27FE" w:rsidRPr="00B05682">
        <w:rPr>
          <w:rFonts w:asciiTheme="majorHAnsi" w:hAnsiTheme="majorHAnsi"/>
          <w:bCs/>
          <w:sz w:val="24"/>
          <w:lang w:val="es-ES"/>
        </w:rPr>
        <w:t>propiciar</w:t>
      </w:r>
      <w:r w:rsidRPr="00B05682">
        <w:rPr>
          <w:rFonts w:asciiTheme="majorHAnsi" w:hAnsiTheme="majorHAnsi"/>
          <w:bCs/>
          <w:sz w:val="24"/>
          <w:lang w:val="es-ES"/>
        </w:rPr>
        <w:t xml:space="preserve"> siempre la búsqueda </w:t>
      </w:r>
      <w:r w:rsidR="00CF27FE" w:rsidRPr="00B05682">
        <w:rPr>
          <w:rFonts w:asciiTheme="majorHAnsi" w:hAnsiTheme="majorHAnsi"/>
          <w:bCs/>
          <w:sz w:val="24"/>
          <w:lang w:val="es-ES"/>
        </w:rPr>
        <w:t>y el</w:t>
      </w:r>
      <w:r w:rsidRPr="00B05682">
        <w:rPr>
          <w:rFonts w:asciiTheme="majorHAnsi" w:hAnsiTheme="majorHAnsi"/>
          <w:bCs/>
          <w:sz w:val="24"/>
          <w:lang w:val="es-ES"/>
        </w:rPr>
        <w:t xml:space="preserve"> incremento del conocimiento </w:t>
      </w:r>
      <w:r w:rsidR="00CF27FE" w:rsidRPr="00B05682">
        <w:rPr>
          <w:rFonts w:asciiTheme="majorHAnsi" w:hAnsiTheme="majorHAnsi"/>
          <w:bCs/>
          <w:sz w:val="24"/>
          <w:lang w:val="es-ES"/>
        </w:rPr>
        <w:t>específico</w:t>
      </w:r>
      <w:r w:rsidRPr="00B05682">
        <w:rPr>
          <w:rFonts w:asciiTheme="majorHAnsi" w:hAnsiTheme="majorHAnsi"/>
          <w:bCs/>
          <w:sz w:val="24"/>
          <w:lang w:val="es-ES"/>
        </w:rPr>
        <w:t xml:space="preserve"> en relación a este tópico en particular</w:t>
      </w:r>
      <w:r w:rsidR="00CF27FE" w:rsidRPr="00B05682">
        <w:rPr>
          <w:rFonts w:asciiTheme="majorHAnsi" w:hAnsiTheme="majorHAnsi"/>
          <w:bCs/>
          <w:sz w:val="24"/>
          <w:lang w:val="es-ES"/>
        </w:rPr>
        <w:t xml:space="preserve">, con el fin de </w:t>
      </w:r>
      <w:r w:rsidRPr="00B05682">
        <w:rPr>
          <w:rFonts w:asciiTheme="majorHAnsi" w:hAnsiTheme="majorHAnsi"/>
          <w:bCs/>
          <w:sz w:val="24"/>
          <w:lang w:val="es-ES"/>
        </w:rPr>
        <w:t xml:space="preserve">construir prácticas </w:t>
      </w:r>
      <w:r w:rsidR="00DD3FD4" w:rsidRPr="00B05682">
        <w:rPr>
          <w:rFonts w:asciiTheme="majorHAnsi" w:hAnsiTheme="majorHAnsi"/>
          <w:bCs/>
          <w:sz w:val="24"/>
          <w:lang w:val="es-ES"/>
        </w:rPr>
        <w:t xml:space="preserve">pedagógicas de evaluación </w:t>
      </w:r>
      <w:r w:rsidRPr="00B05682">
        <w:rPr>
          <w:rFonts w:asciiTheme="majorHAnsi" w:hAnsiTheme="majorHAnsi"/>
          <w:bCs/>
          <w:sz w:val="24"/>
          <w:lang w:val="es-ES"/>
        </w:rPr>
        <w:t xml:space="preserve">alternativas </w:t>
      </w:r>
      <w:r w:rsidR="00CF27FE" w:rsidRPr="00B05682">
        <w:rPr>
          <w:rFonts w:asciiTheme="majorHAnsi" w:hAnsiTheme="majorHAnsi"/>
          <w:bCs/>
          <w:sz w:val="24"/>
          <w:lang w:val="es-ES"/>
        </w:rPr>
        <w:t>y</w:t>
      </w:r>
      <w:r w:rsidRPr="00B05682">
        <w:rPr>
          <w:rFonts w:asciiTheme="majorHAnsi" w:hAnsiTheme="majorHAnsi"/>
          <w:bCs/>
          <w:sz w:val="24"/>
          <w:lang w:val="es-ES"/>
        </w:rPr>
        <w:t xml:space="preserve"> </w:t>
      </w:r>
      <w:r w:rsidR="00CF27FE" w:rsidRPr="00B05682">
        <w:rPr>
          <w:rFonts w:asciiTheme="majorHAnsi" w:hAnsiTheme="majorHAnsi"/>
          <w:bCs/>
          <w:sz w:val="24"/>
          <w:lang w:val="es-ES"/>
        </w:rPr>
        <w:t>supera</w:t>
      </w:r>
      <w:r w:rsidRPr="00B05682">
        <w:rPr>
          <w:rFonts w:asciiTheme="majorHAnsi" w:hAnsiTheme="majorHAnsi"/>
          <w:bCs/>
          <w:sz w:val="24"/>
          <w:lang w:val="es-ES"/>
        </w:rPr>
        <w:t>doras.</w:t>
      </w:r>
    </w:p>
    <w:p w:rsidR="002A5F2E" w:rsidRPr="00B05682" w:rsidRDefault="002A5F2E" w:rsidP="00B05682">
      <w:pPr>
        <w:spacing w:after="120" w:line="360" w:lineRule="auto"/>
        <w:jc w:val="both"/>
        <w:rPr>
          <w:rFonts w:asciiTheme="majorHAnsi" w:hAnsiTheme="majorHAnsi" w:cs="Arial"/>
          <w:sz w:val="24"/>
          <w:szCs w:val="24"/>
        </w:rPr>
      </w:pPr>
      <w:r w:rsidRPr="00B05682">
        <w:rPr>
          <w:rFonts w:asciiTheme="majorHAnsi" w:hAnsiTheme="majorHAnsi"/>
          <w:bCs/>
          <w:sz w:val="24"/>
          <w:lang w:val="es-ES"/>
        </w:rPr>
        <w:tab/>
        <w:t>En el mismo sentido</w:t>
      </w:r>
      <w:r w:rsidRPr="00B05682">
        <w:rPr>
          <w:rFonts w:asciiTheme="majorHAnsi" w:hAnsiTheme="majorHAnsi" w:cs="Arial"/>
          <w:sz w:val="24"/>
          <w:szCs w:val="24"/>
        </w:rPr>
        <w:t xml:space="preserve">, los estudiantes abordarán una lectura histórica del campo, desarrollarán una revisión crítica de experiencias evaluativas y las teorías que las sustentan, y obtendrán elementos para diseñar evaluaciones de proyectos y analizar </w:t>
      </w:r>
      <w:r w:rsidR="00C705D0" w:rsidRPr="00B05682">
        <w:rPr>
          <w:rFonts w:asciiTheme="majorHAnsi" w:hAnsiTheme="majorHAnsi" w:cs="Arial"/>
          <w:sz w:val="24"/>
          <w:szCs w:val="24"/>
        </w:rPr>
        <w:t xml:space="preserve">diferentes </w:t>
      </w:r>
      <w:r w:rsidRPr="00B05682">
        <w:rPr>
          <w:rFonts w:asciiTheme="majorHAnsi" w:hAnsiTheme="majorHAnsi" w:cs="Arial"/>
          <w:sz w:val="24"/>
          <w:szCs w:val="24"/>
        </w:rPr>
        <w:t>estrategias de implementación.</w:t>
      </w:r>
    </w:p>
    <w:p w:rsidR="007D198A" w:rsidRDefault="007D198A" w:rsidP="00571D02">
      <w:pPr>
        <w:spacing w:line="360" w:lineRule="auto"/>
        <w:jc w:val="both"/>
        <w:rPr>
          <w:rFonts w:asciiTheme="majorHAnsi" w:hAnsiTheme="majorHAnsi"/>
          <w:b/>
          <w:sz w:val="28"/>
          <w:lang w:val="es-ES"/>
        </w:rPr>
      </w:pPr>
    </w:p>
    <w:p w:rsidR="007D198A" w:rsidRDefault="007D198A" w:rsidP="00571D02">
      <w:pPr>
        <w:spacing w:line="360" w:lineRule="auto"/>
        <w:jc w:val="both"/>
        <w:rPr>
          <w:rFonts w:asciiTheme="majorHAnsi" w:hAnsiTheme="majorHAnsi"/>
          <w:b/>
          <w:sz w:val="28"/>
          <w:lang w:val="es-ES"/>
        </w:rPr>
      </w:pPr>
    </w:p>
    <w:p w:rsidR="007D198A" w:rsidRDefault="007D198A" w:rsidP="00571D02">
      <w:pPr>
        <w:spacing w:line="360" w:lineRule="auto"/>
        <w:jc w:val="both"/>
        <w:rPr>
          <w:rFonts w:asciiTheme="majorHAnsi" w:hAnsiTheme="majorHAnsi"/>
          <w:b/>
          <w:sz w:val="28"/>
          <w:lang w:val="es-ES"/>
        </w:rPr>
      </w:pPr>
    </w:p>
    <w:p w:rsidR="00853002" w:rsidRPr="00B05682" w:rsidRDefault="001F69FC" w:rsidP="00571D02">
      <w:pPr>
        <w:spacing w:line="360" w:lineRule="auto"/>
        <w:jc w:val="both"/>
        <w:rPr>
          <w:rFonts w:asciiTheme="majorHAnsi" w:hAnsiTheme="majorHAnsi"/>
          <w:b/>
          <w:sz w:val="28"/>
          <w:u w:val="single"/>
          <w:lang w:val="es-ES"/>
        </w:rPr>
      </w:pPr>
      <w:r w:rsidRPr="00B05682">
        <w:rPr>
          <w:rFonts w:asciiTheme="majorHAnsi" w:hAnsiTheme="majorHAnsi"/>
          <w:b/>
          <w:sz w:val="28"/>
          <w:lang w:val="es-ES"/>
        </w:rPr>
        <w:lastRenderedPageBreak/>
        <w:t xml:space="preserve">2. </w:t>
      </w:r>
      <w:r w:rsidRPr="00B05682">
        <w:rPr>
          <w:rFonts w:asciiTheme="majorHAnsi" w:hAnsiTheme="majorHAnsi"/>
          <w:b/>
          <w:sz w:val="28"/>
          <w:u w:val="single"/>
          <w:lang w:val="es-ES"/>
        </w:rPr>
        <w:t>OBJETIVOS</w:t>
      </w:r>
    </w:p>
    <w:p w:rsidR="00853002" w:rsidRPr="00B05682" w:rsidRDefault="001F69FC" w:rsidP="00571D02">
      <w:pPr>
        <w:spacing w:line="360" w:lineRule="auto"/>
        <w:jc w:val="both"/>
        <w:rPr>
          <w:rFonts w:asciiTheme="majorHAnsi" w:hAnsiTheme="majorHAnsi"/>
          <w:bCs/>
          <w:sz w:val="24"/>
          <w:lang w:val="es-ES"/>
        </w:rPr>
      </w:pPr>
      <w:r w:rsidRPr="00B05682">
        <w:rPr>
          <w:rFonts w:asciiTheme="majorHAnsi" w:hAnsiTheme="majorHAnsi"/>
          <w:bCs/>
          <w:sz w:val="24"/>
          <w:lang w:val="es-ES"/>
        </w:rPr>
        <w:t>1.- Analizar diferentes enfoques de investigación evaluativa y su relación con los paradigmas que le sirven de sustento.</w:t>
      </w:r>
    </w:p>
    <w:p w:rsidR="00853002" w:rsidRPr="00B05682" w:rsidRDefault="001F69FC" w:rsidP="00B05682">
      <w:pPr>
        <w:numPr>
          <w:ilvl w:val="0"/>
          <w:numId w:val="24"/>
        </w:numPr>
        <w:spacing w:line="360" w:lineRule="auto"/>
        <w:jc w:val="both"/>
        <w:rPr>
          <w:rFonts w:asciiTheme="majorHAnsi" w:hAnsiTheme="majorHAnsi"/>
          <w:bCs/>
          <w:sz w:val="24"/>
          <w:lang w:val="es-ES"/>
        </w:rPr>
      </w:pPr>
      <w:r w:rsidRPr="00B05682">
        <w:rPr>
          <w:rFonts w:asciiTheme="majorHAnsi" w:hAnsiTheme="majorHAnsi"/>
          <w:bCs/>
          <w:sz w:val="24"/>
          <w:lang w:val="es-ES"/>
        </w:rPr>
        <w:t>Analizar el paradigma pertinente al enfoque evaluativo derivado del positivismo lógico y su influencia en la investigación evaluativa en la actualidad.</w:t>
      </w:r>
      <w:r w:rsidRPr="00B05682">
        <w:rPr>
          <w:rFonts w:asciiTheme="majorHAnsi" w:hAnsiTheme="majorHAnsi"/>
          <w:bCs/>
          <w:sz w:val="24"/>
          <w:lang w:val="es-ES"/>
        </w:rPr>
        <w:tab/>
      </w:r>
    </w:p>
    <w:p w:rsidR="00853002" w:rsidRPr="00B05682" w:rsidRDefault="001F69FC" w:rsidP="00B05682">
      <w:pPr>
        <w:numPr>
          <w:ilvl w:val="0"/>
          <w:numId w:val="24"/>
        </w:numPr>
        <w:spacing w:line="360" w:lineRule="auto"/>
        <w:jc w:val="both"/>
        <w:rPr>
          <w:rFonts w:asciiTheme="majorHAnsi" w:hAnsiTheme="majorHAnsi"/>
          <w:bCs/>
          <w:sz w:val="24"/>
          <w:lang w:val="es-ES"/>
        </w:rPr>
      </w:pPr>
      <w:r w:rsidRPr="00B05682">
        <w:rPr>
          <w:rFonts w:asciiTheme="majorHAnsi" w:hAnsiTheme="majorHAnsi"/>
          <w:bCs/>
          <w:sz w:val="24"/>
          <w:lang w:val="es-ES"/>
        </w:rPr>
        <w:t>Efectuar el análisis crítico del paradigma interpretativo y crítico, así como su incidencia en la investigación evaluativa</w:t>
      </w:r>
      <w:r w:rsidR="00C705D0" w:rsidRPr="00B05682">
        <w:rPr>
          <w:rFonts w:asciiTheme="majorHAnsi" w:hAnsiTheme="majorHAnsi"/>
          <w:bCs/>
          <w:sz w:val="24"/>
          <w:lang w:val="es-ES"/>
        </w:rPr>
        <w:t xml:space="preserve"> de proyectos</w:t>
      </w:r>
      <w:r w:rsidRPr="00B05682">
        <w:rPr>
          <w:rFonts w:asciiTheme="majorHAnsi" w:hAnsiTheme="majorHAnsi"/>
          <w:bCs/>
          <w:sz w:val="24"/>
          <w:lang w:val="es-ES"/>
        </w:rPr>
        <w:t xml:space="preserve"> hoy.</w:t>
      </w:r>
    </w:p>
    <w:p w:rsidR="00853002" w:rsidRPr="00B05682" w:rsidRDefault="001F69FC" w:rsidP="00571D02">
      <w:pPr>
        <w:numPr>
          <w:ilvl w:val="0"/>
          <w:numId w:val="24"/>
        </w:numPr>
        <w:spacing w:line="360" w:lineRule="auto"/>
        <w:jc w:val="both"/>
        <w:rPr>
          <w:rFonts w:asciiTheme="majorHAnsi" w:hAnsiTheme="majorHAnsi"/>
          <w:bCs/>
          <w:sz w:val="24"/>
          <w:lang w:val="es-ES"/>
        </w:rPr>
      </w:pPr>
      <w:r w:rsidRPr="00B05682">
        <w:rPr>
          <w:rFonts w:asciiTheme="majorHAnsi" w:hAnsiTheme="majorHAnsi"/>
          <w:bCs/>
          <w:sz w:val="24"/>
          <w:lang w:val="es-ES"/>
        </w:rPr>
        <w:t>Interpretar los dilemas teórico- metodológicos que plantea el trasfondo paradigmático de la evaluación en relación con los procedimientos que son inherentes a todo proceso evaluativo</w:t>
      </w:r>
      <w:r w:rsidR="00C705D0" w:rsidRPr="00B05682">
        <w:rPr>
          <w:rFonts w:asciiTheme="majorHAnsi" w:hAnsiTheme="majorHAnsi"/>
          <w:bCs/>
          <w:sz w:val="24"/>
          <w:lang w:val="es-ES"/>
        </w:rPr>
        <w:t xml:space="preserve"> y particularmente de proyectos en la educación de la primera infancia</w:t>
      </w:r>
      <w:r w:rsidRPr="00B05682">
        <w:rPr>
          <w:rFonts w:asciiTheme="majorHAnsi" w:hAnsiTheme="majorHAnsi"/>
          <w:bCs/>
          <w:sz w:val="24"/>
          <w:lang w:val="es-ES"/>
        </w:rPr>
        <w:t>.</w:t>
      </w:r>
    </w:p>
    <w:p w:rsidR="00853002" w:rsidRPr="00B05682" w:rsidRDefault="001F69FC" w:rsidP="00571D02">
      <w:pPr>
        <w:spacing w:line="360" w:lineRule="auto"/>
        <w:jc w:val="both"/>
        <w:rPr>
          <w:rFonts w:asciiTheme="majorHAnsi" w:hAnsiTheme="majorHAnsi"/>
          <w:bCs/>
          <w:sz w:val="24"/>
          <w:lang w:val="es-ES"/>
        </w:rPr>
      </w:pPr>
      <w:r w:rsidRPr="00B05682">
        <w:rPr>
          <w:rFonts w:asciiTheme="majorHAnsi" w:hAnsiTheme="majorHAnsi"/>
          <w:bCs/>
          <w:sz w:val="24"/>
          <w:lang w:val="es-ES"/>
        </w:rPr>
        <w:t xml:space="preserve">2.- Aplicar los conceptos, relaciones y procedimientos analizados para elaborar un conjunto de lineamientos que faciliten la </w:t>
      </w:r>
      <w:r w:rsidR="00EF5EE1" w:rsidRPr="00B05682">
        <w:rPr>
          <w:rFonts w:asciiTheme="majorHAnsi" w:hAnsiTheme="majorHAnsi"/>
          <w:bCs/>
          <w:sz w:val="24"/>
          <w:lang w:val="es-ES"/>
        </w:rPr>
        <w:t>valoración de</w:t>
      </w:r>
      <w:r w:rsidRPr="00B05682">
        <w:rPr>
          <w:rFonts w:asciiTheme="majorHAnsi" w:hAnsiTheme="majorHAnsi"/>
          <w:bCs/>
          <w:sz w:val="24"/>
          <w:lang w:val="es-ES"/>
        </w:rPr>
        <w:t xml:space="preserve"> </w:t>
      </w:r>
      <w:r w:rsidR="00EF5EE1" w:rsidRPr="00B05682">
        <w:rPr>
          <w:rFonts w:asciiTheme="majorHAnsi" w:hAnsiTheme="majorHAnsi"/>
          <w:bCs/>
          <w:sz w:val="24"/>
          <w:lang w:val="es-ES"/>
        </w:rPr>
        <w:t>Proyectos en la EPI,</w:t>
      </w:r>
      <w:r w:rsidR="00A61D2E" w:rsidRPr="00B05682">
        <w:rPr>
          <w:rFonts w:asciiTheme="majorHAnsi" w:hAnsiTheme="majorHAnsi"/>
          <w:bCs/>
          <w:sz w:val="24"/>
          <w:lang w:val="es-ES"/>
        </w:rPr>
        <w:t xml:space="preserve"> como parte constitutiva de una Planificación Institucional </w:t>
      </w:r>
      <w:r w:rsidR="004E26BE" w:rsidRPr="00B05682">
        <w:rPr>
          <w:rFonts w:asciiTheme="majorHAnsi" w:hAnsiTheme="majorHAnsi"/>
          <w:bCs/>
          <w:sz w:val="24"/>
          <w:lang w:val="es-ES"/>
        </w:rPr>
        <w:t>y de Políticas Públicas dirigidas a la primera infancia</w:t>
      </w:r>
      <w:r w:rsidRPr="00B05682">
        <w:rPr>
          <w:rFonts w:asciiTheme="majorHAnsi" w:hAnsiTheme="majorHAnsi"/>
          <w:bCs/>
          <w:sz w:val="24"/>
          <w:lang w:val="es-ES"/>
        </w:rPr>
        <w:t>.</w:t>
      </w:r>
    </w:p>
    <w:p w:rsidR="00853002" w:rsidRPr="00B05682" w:rsidRDefault="00853002" w:rsidP="00571D02">
      <w:pPr>
        <w:spacing w:line="360" w:lineRule="auto"/>
        <w:jc w:val="both"/>
        <w:rPr>
          <w:rFonts w:asciiTheme="majorHAnsi" w:hAnsiTheme="majorHAnsi"/>
          <w:bCs/>
          <w:sz w:val="24"/>
          <w:lang w:val="es-ES"/>
        </w:rPr>
      </w:pPr>
    </w:p>
    <w:p w:rsidR="00853002" w:rsidRPr="00B05682" w:rsidRDefault="00B011E9" w:rsidP="00571D02">
      <w:pPr>
        <w:spacing w:line="360" w:lineRule="auto"/>
        <w:jc w:val="both"/>
        <w:rPr>
          <w:rFonts w:asciiTheme="majorHAnsi" w:hAnsiTheme="majorHAnsi"/>
          <w:b/>
          <w:sz w:val="28"/>
          <w:u w:val="single"/>
          <w:lang w:val="es-ES"/>
        </w:rPr>
      </w:pPr>
      <w:r w:rsidRPr="00B05682">
        <w:rPr>
          <w:rFonts w:asciiTheme="majorHAnsi" w:hAnsiTheme="majorHAnsi"/>
          <w:b/>
          <w:sz w:val="28"/>
          <w:lang w:val="es-ES"/>
        </w:rPr>
        <w:t>3.</w:t>
      </w:r>
      <w:r w:rsidR="001F69FC" w:rsidRPr="00B05682">
        <w:rPr>
          <w:rFonts w:asciiTheme="majorHAnsi" w:hAnsiTheme="majorHAnsi"/>
          <w:b/>
          <w:sz w:val="28"/>
          <w:lang w:val="es-ES"/>
        </w:rPr>
        <w:t xml:space="preserve"> </w:t>
      </w:r>
      <w:r w:rsidR="001F69FC" w:rsidRPr="00B05682">
        <w:rPr>
          <w:rFonts w:asciiTheme="majorHAnsi" w:hAnsiTheme="majorHAnsi"/>
          <w:b/>
          <w:sz w:val="28"/>
          <w:u w:val="single"/>
          <w:lang w:val="es-ES"/>
        </w:rPr>
        <w:t>CONTENIDOS</w:t>
      </w:r>
    </w:p>
    <w:p w:rsidR="00853002" w:rsidRPr="00B05682" w:rsidRDefault="001F69FC" w:rsidP="00571D02">
      <w:pPr>
        <w:pStyle w:val="Textoindependiente2"/>
        <w:spacing w:line="360" w:lineRule="auto"/>
        <w:rPr>
          <w:rFonts w:asciiTheme="majorHAnsi" w:hAnsiTheme="majorHAnsi"/>
          <w:b w:val="0"/>
          <w:bCs/>
          <w:sz w:val="26"/>
          <w:szCs w:val="26"/>
          <w:u w:val="single"/>
        </w:rPr>
      </w:pPr>
      <w:r w:rsidRPr="00B05682">
        <w:rPr>
          <w:rFonts w:asciiTheme="majorHAnsi" w:hAnsiTheme="majorHAnsi"/>
          <w:b w:val="0"/>
          <w:bCs/>
          <w:sz w:val="26"/>
          <w:szCs w:val="26"/>
        </w:rPr>
        <w:t xml:space="preserve">1.- </w:t>
      </w:r>
      <w:r w:rsidRPr="00B05682">
        <w:rPr>
          <w:rFonts w:asciiTheme="majorHAnsi" w:hAnsiTheme="majorHAnsi"/>
          <w:b w:val="0"/>
          <w:bCs/>
          <w:sz w:val="26"/>
          <w:szCs w:val="26"/>
          <w:u w:val="single"/>
        </w:rPr>
        <w:t>El trasfondo</w:t>
      </w:r>
      <w:r w:rsidR="007D198A">
        <w:rPr>
          <w:rFonts w:asciiTheme="majorHAnsi" w:hAnsiTheme="majorHAnsi"/>
          <w:b w:val="0"/>
          <w:bCs/>
          <w:sz w:val="26"/>
          <w:szCs w:val="26"/>
          <w:u w:val="single"/>
        </w:rPr>
        <w:t xml:space="preserve"> </w:t>
      </w:r>
      <w:r w:rsidRPr="00B05682">
        <w:rPr>
          <w:rFonts w:asciiTheme="majorHAnsi" w:hAnsiTheme="majorHAnsi"/>
          <w:b w:val="0"/>
          <w:bCs/>
          <w:sz w:val="26"/>
          <w:szCs w:val="26"/>
          <w:u w:val="single"/>
        </w:rPr>
        <w:t>epistemológico de los paradigmas de investigación predominantes.</w:t>
      </w:r>
    </w:p>
    <w:p w:rsidR="00853002" w:rsidRPr="00B05682" w:rsidRDefault="001F69FC" w:rsidP="00B05682">
      <w:pPr>
        <w:numPr>
          <w:ilvl w:val="0"/>
          <w:numId w:val="20"/>
        </w:numPr>
        <w:spacing w:line="360" w:lineRule="auto"/>
        <w:jc w:val="both"/>
        <w:rPr>
          <w:rFonts w:asciiTheme="majorHAnsi" w:hAnsiTheme="majorHAnsi"/>
          <w:bCs/>
          <w:sz w:val="24"/>
          <w:lang w:val="es-ES"/>
        </w:rPr>
      </w:pPr>
      <w:r w:rsidRPr="00B05682">
        <w:rPr>
          <w:rFonts w:asciiTheme="majorHAnsi" w:hAnsiTheme="majorHAnsi"/>
          <w:bCs/>
          <w:sz w:val="24"/>
          <w:lang w:val="es-ES"/>
        </w:rPr>
        <w:t>Conceptualización del proceso de investigación evaluativa en la línea del positivismo lógico: teoría y diseño.</w:t>
      </w:r>
    </w:p>
    <w:p w:rsidR="00853002" w:rsidRPr="00B05682" w:rsidRDefault="001F69FC" w:rsidP="00B05682">
      <w:pPr>
        <w:numPr>
          <w:ilvl w:val="0"/>
          <w:numId w:val="20"/>
        </w:numPr>
        <w:spacing w:line="360" w:lineRule="auto"/>
        <w:jc w:val="both"/>
        <w:rPr>
          <w:rFonts w:asciiTheme="majorHAnsi" w:hAnsiTheme="majorHAnsi"/>
          <w:bCs/>
          <w:sz w:val="24"/>
          <w:lang w:val="es-ES"/>
        </w:rPr>
      </w:pPr>
      <w:r w:rsidRPr="00B05682">
        <w:rPr>
          <w:rFonts w:asciiTheme="majorHAnsi" w:hAnsiTheme="majorHAnsi"/>
          <w:bCs/>
          <w:sz w:val="24"/>
          <w:lang w:val="es-ES"/>
        </w:rPr>
        <w:t>Conceptualización del proceso de investigación evaluativa en la corriente interpretativa: teoría y diseño.</w:t>
      </w:r>
    </w:p>
    <w:p w:rsidR="00853002" w:rsidRPr="00B05682" w:rsidRDefault="001F69FC" w:rsidP="00B05682">
      <w:pPr>
        <w:numPr>
          <w:ilvl w:val="0"/>
          <w:numId w:val="20"/>
        </w:numPr>
        <w:spacing w:line="360" w:lineRule="auto"/>
        <w:jc w:val="both"/>
        <w:rPr>
          <w:rFonts w:asciiTheme="majorHAnsi" w:hAnsiTheme="majorHAnsi"/>
          <w:bCs/>
          <w:sz w:val="24"/>
          <w:lang w:val="es-ES"/>
        </w:rPr>
      </w:pPr>
      <w:r w:rsidRPr="00B05682">
        <w:rPr>
          <w:rFonts w:asciiTheme="majorHAnsi" w:hAnsiTheme="majorHAnsi"/>
          <w:bCs/>
          <w:sz w:val="24"/>
          <w:lang w:val="es-ES"/>
        </w:rPr>
        <w:t>Conceptualización del proceso de investigación evaluativa en la teoría crítica: teoría y diseño.</w:t>
      </w:r>
    </w:p>
    <w:p w:rsidR="00571D02" w:rsidRPr="00B05682" w:rsidRDefault="00571D02" w:rsidP="00571D02">
      <w:pPr>
        <w:spacing w:line="360" w:lineRule="auto"/>
        <w:ind w:left="1985"/>
        <w:jc w:val="both"/>
        <w:rPr>
          <w:rFonts w:asciiTheme="majorHAnsi" w:hAnsiTheme="majorHAnsi"/>
          <w:bCs/>
          <w:sz w:val="24"/>
          <w:lang w:val="es-ES"/>
        </w:rPr>
      </w:pPr>
    </w:p>
    <w:p w:rsidR="00853002" w:rsidRPr="00B05682" w:rsidRDefault="004E26BE" w:rsidP="00571D02">
      <w:pPr>
        <w:spacing w:line="360" w:lineRule="auto"/>
        <w:jc w:val="both"/>
        <w:rPr>
          <w:rFonts w:asciiTheme="majorHAnsi" w:hAnsiTheme="majorHAnsi"/>
          <w:bCs/>
          <w:sz w:val="26"/>
          <w:szCs w:val="26"/>
          <w:u w:val="single"/>
          <w:lang w:val="es-ES"/>
        </w:rPr>
      </w:pPr>
      <w:r w:rsidRPr="00B05682">
        <w:rPr>
          <w:rFonts w:asciiTheme="majorHAnsi" w:hAnsiTheme="majorHAnsi"/>
          <w:bCs/>
          <w:sz w:val="26"/>
          <w:szCs w:val="26"/>
          <w:u w:val="single"/>
          <w:lang w:val="es-ES"/>
        </w:rPr>
        <w:t>2.- El campo de la evaluación en la Educación Infantil</w:t>
      </w:r>
    </w:p>
    <w:p w:rsidR="004E26BE" w:rsidRPr="00B05682" w:rsidRDefault="004E26BE" w:rsidP="00571D02">
      <w:pPr>
        <w:spacing w:line="360" w:lineRule="auto"/>
        <w:ind w:left="1985" w:hanging="1559"/>
        <w:jc w:val="both"/>
        <w:rPr>
          <w:rFonts w:asciiTheme="majorHAnsi" w:hAnsiTheme="majorHAnsi"/>
          <w:sz w:val="24"/>
          <w:szCs w:val="24"/>
        </w:rPr>
      </w:pPr>
      <w:r w:rsidRPr="00B05682">
        <w:rPr>
          <w:rFonts w:asciiTheme="majorHAnsi" w:hAnsiTheme="majorHAnsi"/>
          <w:bCs/>
          <w:sz w:val="24"/>
          <w:szCs w:val="24"/>
          <w:lang w:val="es-ES"/>
        </w:rPr>
        <w:t>2.1-</w:t>
      </w:r>
      <w:r w:rsidR="00B011E9" w:rsidRPr="00B05682">
        <w:rPr>
          <w:rFonts w:asciiTheme="majorHAnsi" w:hAnsiTheme="majorHAnsi"/>
          <w:bCs/>
          <w:sz w:val="24"/>
          <w:szCs w:val="24"/>
          <w:lang w:val="es-ES"/>
        </w:rPr>
        <w:tab/>
      </w:r>
      <w:r w:rsidR="00AF5C46" w:rsidRPr="00B05682">
        <w:rPr>
          <w:rFonts w:asciiTheme="majorHAnsi" w:hAnsiTheme="majorHAnsi"/>
          <w:bCs/>
          <w:sz w:val="24"/>
          <w:szCs w:val="24"/>
          <w:lang w:val="es-ES"/>
        </w:rPr>
        <w:t>E</w:t>
      </w:r>
      <w:r w:rsidRPr="00B05682">
        <w:rPr>
          <w:rFonts w:asciiTheme="majorHAnsi" w:hAnsiTheme="majorHAnsi"/>
          <w:sz w:val="24"/>
          <w:szCs w:val="24"/>
        </w:rPr>
        <w:t>l campo de la evaluación en el Nivel Inicial desde las perspectivas</w:t>
      </w:r>
      <w:r w:rsidR="00AF5C46" w:rsidRPr="00B05682">
        <w:rPr>
          <w:rFonts w:asciiTheme="majorHAnsi" w:hAnsiTheme="majorHAnsi"/>
          <w:sz w:val="24"/>
          <w:szCs w:val="24"/>
        </w:rPr>
        <w:t xml:space="preserve">  </w:t>
      </w:r>
      <w:r w:rsidRPr="00B05682">
        <w:rPr>
          <w:rFonts w:asciiTheme="majorHAnsi" w:hAnsiTheme="majorHAnsi"/>
          <w:sz w:val="24"/>
          <w:szCs w:val="24"/>
        </w:rPr>
        <w:t xml:space="preserve">histórica, política y epistemológica. </w:t>
      </w:r>
    </w:p>
    <w:p w:rsidR="004E26BE" w:rsidRPr="00B05682" w:rsidRDefault="004E26BE" w:rsidP="00571D02">
      <w:pPr>
        <w:spacing w:line="360" w:lineRule="auto"/>
        <w:ind w:left="1985" w:hanging="1559"/>
        <w:jc w:val="both"/>
        <w:rPr>
          <w:rFonts w:asciiTheme="majorHAnsi" w:hAnsiTheme="majorHAnsi"/>
          <w:sz w:val="24"/>
          <w:szCs w:val="24"/>
        </w:rPr>
      </w:pPr>
      <w:r w:rsidRPr="00B05682">
        <w:rPr>
          <w:rFonts w:asciiTheme="majorHAnsi" w:hAnsiTheme="majorHAnsi"/>
          <w:sz w:val="24"/>
          <w:szCs w:val="24"/>
        </w:rPr>
        <w:t>2.2-</w:t>
      </w:r>
      <w:r w:rsidR="00AF5C46" w:rsidRPr="00B05682">
        <w:rPr>
          <w:rFonts w:asciiTheme="majorHAnsi" w:hAnsiTheme="majorHAnsi"/>
          <w:sz w:val="24"/>
          <w:szCs w:val="24"/>
        </w:rPr>
        <w:tab/>
        <w:t>De la evaluación de los aprendizajes y de la enseñanza a la  evaluación institucional. Evaluación del Sistema educativo.</w:t>
      </w:r>
    </w:p>
    <w:p w:rsidR="00AF5C46" w:rsidRPr="00B05682" w:rsidRDefault="00AF5C46" w:rsidP="00B05682">
      <w:pPr>
        <w:spacing w:line="360" w:lineRule="auto"/>
        <w:ind w:left="1985" w:hanging="1559"/>
        <w:jc w:val="both"/>
        <w:rPr>
          <w:rFonts w:asciiTheme="majorHAnsi" w:hAnsiTheme="majorHAnsi"/>
          <w:sz w:val="24"/>
          <w:szCs w:val="24"/>
        </w:rPr>
      </w:pPr>
      <w:r w:rsidRPr="00B05682">
        <w:rPr>
          <w:rFonts w:asciiTheme="majorHAnsi" w:hAnsiTheme="majorHAnsi"/>
          <w:sz w:val="24"/>
          <w:szCs w:val="24"/>
        </w:rPr>
        <w:lastRenderedPageBreak/>
        <w:t xml:space="preserve">2.3-                   </w:t>
      </w:r>
      <w:r w:rsidR="00B011E9" w:rsidRPr="00B05682">
        <w:rPr>
          <w:rFonts w:asciiTheme="majorHAnsi" w:hAnsiTheme="majorHAnsi"/>
          <w:sz w:val="24"/>
          <w:szCs w:val="24"/>
        </w:rPr>
        <w:t xml:space="preserve"> </w:t>
      </w:r>
      <w:r w:rsidRPr="00B05682">
        <w:rPr>
          <w:rFonts w:asciiTheme="majorHAnsi" w:hAnsiTheme="majorHAnsi"/>
          <w:sz w:val="24"/>
          <w:szCs w:val="24"/>
        </w:rPr>
        <w:t>La evaluación como objeto de estudio y los objetos de estudio de   la evaluación.</w:t>
      </w:r>
    </w:p>
    <w:p w:rsidR="00AF5C46" w:rsidRPr="00B05682" w:rsidRDefault="00F00514" w:rsidP="00571D02">
      <w:pPr>
        <w:pStyle w:val="Textoindependiente"/>
        <w:spacing w:line="360" w:lineRule="auto"/>
        <w:rPr>
          <w:rFonts w:asciiTheme="majorHAnsi" w:hAnsiTheme="majorHAnsi"/>
          <w:b w:val="0"/>
          <w:bCs/>
          <w:sz w:val="26"/>
          <w:szCs w:val="26"/>
          <w:u w:val="single"/>
        </w:rPr>
      </w:pPr>
      <w:r w:rsidRPr="00B05682">
        <w:rPr>
          <w:rFonts w:asciiTheme="majorHAnsi" w:hAnsiTheme="majorHAnsi"/>
          <w:b w:val="0"/>
          <w:bCs/>
          <w:sz w:val="26"/>
          <w:szCs w:val="26"/>
        </w:rPr>
        <w:t>3</w:t>
      </w:r>
      <w:r w:rsidRPr="00B05682">
        <w:rPr>
          <w:rFonts w:asciiTheme="majorHAnsi" w:hAnsiTheme="majorHAnsi"/>
          <w:b w:val="0"/>
          <w:bCs/>
          <w:sz w:val="26"/>
          <w:szCs w:val="26"/>
          <w:u w:val="single"/>
        </w:rPr>
        <w:t>.- Evaluación Curricular</w:t>
      </w:r>
    </w:p>
    <w:p w:rsidR="0028448A" w:rsidRPr="00B05682" w:rsidRDefault="00F00514" w:rsidP="00571D02">
      <w:pPr>
        <w:tabs>
          <w:tab w:val="left" w:pos="1985"/>
        </w:tabs>
        <w:spacing w:line="360" w:lineRule="auto"/>
        <w:ind w:left="1985" w:hanging="1559"/>
        <w:jc w:val="both"/>
        <w:rPr>
          <w:rFonts w:asciiTheme="majorHAnsi" w:hAnsiTheme="majorHAnsi"/>
          <w:sz w:val="24"/>
          <w:szCs w:val="24"/>
          <w:lang w:eastAsia="es-AR"/>
        </w:rPr>
      </w:pPr>
      <w:r w:rsidRPr="00B05682">
        <w:rPr>
          <w:rFonts w:asciiTheme="majorHAnsi" w:hAnsiTheme="majorHAnsi"/>
          <w:bCs/>
          <w:sz w:val="24"/>
          <w:szCs w:val="24"/>
        </w:rPr>
        <w:t>3.1</w:t>
      </w:r>
      <w:r w:rsidR="00B011E9" w:rsidRPr="00B05682">
        <w:rPr>
          <w:rFonts w:asciiTheme="majorHAnsi" w:hAnsiTheme="majorHAnsi"/>
          <w:b/>
          <w:bCs/>
          <w:sz w:val="24"/>
          <w:szCs w:val="24"/>
        </w:rPr>
        <w:t>-</w:t>
      </w:r>
      <w:r w:rsidR="00B011E9" w:rsidRPr="00B05682">
        <w:rPr>
          <w:rFonts w:asciiTheme="majorHAnsi" w:hAnsiTheme="majorHAnsi"/>
          <w:b/>
          <w:bCs/>
          <w:sz w:val="24"/>
          <w:szCs w:val="24"/>
        </w:rPr>
        <w:tab/>
      </w:r>
      <w:r w:rsidRPr="00B05682">
        <w:rPr>
          <w:rFonts w:asciiTheme="majorHAnsi" w:hAnsiTheme="majorHAnsi"/>
          <w:sz w:val="24"/>
          <w:szCs w:val="24"/>
          <w:lang w:eastAsia="es-AR"/>
        </w:rPr>
        <w:t xml:space="preserve">Enfoques sobre la evaluación curricular.  </w:t>
      </w:r>
    </w:p>
    <w:p w:rsidR="009E7BBD" w:rsidRPr="00B05682" w:rsidRDefault="0028448A" w:rsidP="00571D02">
      <w:pPr>
        <w:tabs>
          <w:tab w:val="left" w:pos="1985"/>
        </w:tabs>
        <w:spacing w:line="360" w:lineRule="auto"/>
        <w:ind w:left="1985" w:hanging="1559"/>
        <w:jc w:val="both"/>
        <w:rPr>
          <w:rFonts w:asciiTheme="majorHAnsi" w:hAnsiTheme="majorHAnsi"/>
          <w:sz w:val="24"/>
          <w:szCs w:val="24"/>
          <w:lang w:eastAsia="es-AR"/>
        </w:rPr>
      </w:pPr>
      <w:r w:rsidRPr="00B05682">
        <w:rPr>
          <w:rFonts w:asciiTheme="majorHAnsi" w:hAnsiTheme="majorHAnsi"/>
          <w:sz w:val="24"/>
          <w:szCs w:val="24"/>
          <w:lang w:eastAsia="es-AR"/>
        </w:rPr>
        <w:t xml:space="preserve">3.2-                </w:t>
      </w:r>
      <w:r w:rsidR="00014150" w:rsidRPr="00B05682">
        <w:rPr>
          <w:rFonts w:asciiTheme="majorHAnsi" w:hAnsiTheme="majorHAnsi"/>
          <w:sz w:val="24"/>
          <w:szCs w:val="24"/>
          <w:lang w:eastAsia="es-AR"/>
        </w:rPr>
        <w:t xml:space="preserve">  </w:t>
      </w:r>
      <w:r w:rsidR="00B011E9" w:rsidRPr="00B05682">
        <w:rPr>
          <w:rFonts w:asciiTheme="majorHAnsi" w:hAnsiTheme="majorHAnsi"/>
          <w:sz w:val="24"/>
          <w:szCs w:val="24"/>
          <w:lang w:eastAsia="es-AR"/>
        </w:rPr>
        <w:t xml:space="preserve"> </w:t>
      </w:r>
      <w:r w:rsidR="00F00514" w:rsidRPr="00B05682">
        <w:rPr>
          <w:rFonts w:asciiTheme="majorHAnsi" w:hAnsiTheme="majorHAnsi"/>
          <w:sz w:val="24"/>
          <w:szCs w:val="24"/>
          <w:lang w:eastAsia="es-AR"/>
        </w:rPr>
        <w:t xml:space="preserve">El debate entre escuelas eficaces y la evaluación para la mejora. </w:t>
      </w:r>
    </w:p>
    <w:p w:rsidR="0028448A" w:rsidRPr="00B05682" w:rsidRDefault="009E7BBD" w:rsidP="00571D02">
      <w:pPr>
        <w:tabs>
          <w:tab w:val="left" w:pos="1985"/>
        </w:tabs>
        <w:spacing w:line="360" w:lineRule="auto"/>
        <w:ind w:left="1985" w:hanging="1559"/>
        <w:jc w:val="both"/>
        <w:rPr>
          <w:rFonts w:asciiTheme="majorHAnsi" w:hAnsiTheme="majorHAnsi"/>
          <w:sz w:val="24"/>
          <w:szCs w:val="24"/>
          <w:lang w:eastAsia="es-AR"/>
        </w:rPr>
      </w:pPr>
      <w:r w:rsidRPr="00B05682">
        <w:rPr>
          <w:rFonts w:asciiTheme="majorHAnsi" w:hAnsiTheme="majorHAnsi"/>
          <w:sz w:val="24"/>
          <w:szCs w:val="24"/>
          <w:lang w:eastAsia="es-AR"/>
        </w:rPr>
        <w:t xml:space="preserve">3.3-                 </w:t>
      </w:r>
      <w:r w:rsidR="00B011E9" w:rsidRPr="00B05682">
        <w:rPr>
          <w:rFonts w:asciiTheme="majorHAnsi" w:hAnsiTheme="majorHAnsi"/>
          <w:sz w:val="24"/>
          <w:szCs w:val="24"/>
          <w:lang w:eastAsia="es-AR"/>
        </w:rPr>
        <w:t xml:space="preserve"> </w:t>
      </w:r>
      <w:r w:rsidRPr="00B05682">
        <w:rPr>
          <w:rFonts w:asciiTheme="majorHAnsi" w:hAnsiTheme="majorHAnsi"/>
          <w:sz w:val="24"/>
          <w:szCs w:val="24"/>
          <w:lang w:eastAsia="es-AR"/>
        </w:rPr>
        <w:t xml:space="preserve"> La evaluación de la calidad</w:t>
      </w:r>
    </w:p>
    <w:p w:rsidR="0028448A" w:rsidRPr="00B05682" w:rsidRDefault="0028448A" w:rsidP="00571D02">
      <w:pPr>
        <w:tabs>
          <w:tab w:val="left" w:pos="1985"/>
        </w:tabs>
        <w:spacing w:line="360" w:lineRule="auto"/>
        <w:ind w:left="1985" w:hanging="1559"/>
        <w:jc w:val="both"/>
        <w:rPr>
          <w:rFonts w:asciiTheme="majorHAnsi" w:hAnsiTheme="majorHAnsi"/>
          <w:sz w:val="24"/>
          <w:szCs w:val="24"/>
          <w:lang w:eastAsia="es-AR"/>
        </w:rPr>
      </w:pPr>
      <w:r w:rsidRPr="00B05682">
        <w:rPr>
          <w:rFonts w:asciiTheme="majorHAnsi" w:hAnsiTheme="majorHAnsi"/>
          <w:sz w:val="24"/>
          <w:szCs w:val="24"/>
          <w:lang w:eastAsia="es-AR"/>
        </w:rPr>
        <w:t>3.</w:t>
      </w:r>
      <w:r w:rsidR="009E7BBD" w:rsidRPr="00B05682">
        <w:rPr>
          <w:rFonts w:asciiTheme="majorHAnsi" w:hAnsiTheme="majorHAnsi"/>
          <w:sz w:val="24"/>
          <w:szCs w:val="24"/>
          <w:lang w:eastAsia="es-AR"/>
        </w:rPr>
        <w:t>4</w:t>
      </w:r>
      <w:r w:rsidRPr="00B05682">
        <w:rPr>
          <w:rFonts w:asciiTheme="majorHAnsi" w:hAnsiTheme="majorHAnsi"/>
          <w:sz w:val="24"/>
          <w:szCs w:val="24"/>
          <w:lang w:eastAsia="es-AR"/>
        </w:rPr>
        <w:t xml:space="preserve">-             </w:t>
      </w:r>
      <w:r w:rsidR="00014150" w:rsidRPr="00B05682">
        <w:rPr>
          <w:rFonts w:asciiTheme="majorHAnsi" w:hAnsiTheme="majorHAnsi"/>
          <w:sz w:val="24"/>
          <w:szCs w:val="24"/>
          <w:lang w:eastAsia="es-AR"/>
        </w:rPr>
        <w:tab/>
      </w:r>
      <w:r w:rsidR="00F00514" w:rsidRPr="00B05682">
        <w:rPr>
          <w:rFonts w:asciiTheme="majorHAnsi" w:hAnsiTheme="majorHAnsi"/>
          <w:sz w:val="24"/>
          <w:szCs w:val="24"/>
          <w:lang w:eastAsia="es-AR"/>
        </w:rPr>
        <w:t xml:space="preserve">Investigación-acción, evaluación democrática y cambio educativo. </w:t>
      </w:r>
    </w:p>
    <w:p w:rsidR="0028448A" w:rsidRPr="00B05682" w:rsidRDefault="0028448A" w:rsidP="00B05682">
      <w:pPr>
        <w:tabs>
          <w:tab w:val="left" w:pos="1985"/>
        </w:tabs>
        <w:spacing w:line="360" w:lineRule="auto"/>
        <w:ind w:left="1985" w:hanging="1559"/>
        <w:jc w:val="both"/>
        <w:rPr>
          <w:rFonts w:asciiTheme="majorHAnsi" w:hAnsiTheme="majorHAnsi" w:cs="Arial"/>
          <w:sz w:val="24"/>
          <w:szCs w:val="24"/>
        </w:rPr>
      </w:pPr>
      <w:r w:rsidRPr="00B05682">
        <w:rPr>
          <w:rFonts w:asciiTheme="majorHAnsi" w:hAnsiTheme="majorHAnsi" w:cs="Arial"/>
          <w:sz w:val="24"/>
          <w:szCs w:val="24"/>
        </w:rPr>
        <w:t>3.</w:t>
      </w:r>
      <w:r w:rsidR="009E7BBD" w:rsidRPr="00B05682">
        <w:rPr>
          <w:rFonts w:asciiTheme="majorHAnsi" w:hAnsiTheme="majorHAnsi" w:cs="Arial"/>
          <w:sz w:val="24"/>
          <w:szCs w:val="24"/>
        </w:rPr>
        <w:t>5</w:t>
      </w:r>
      <w:r w:rsidRPr="00B05682">
        <w:rPr>
          <w:rFonts w:asciiTheme="majorHAnsi" w:hAnsiTheme="majorHAnsi" w:cs="Arial"/>
          <w:sz w:val="24"/>
          <w:szCs w:val="24"/>
        </w:rPr>
        <w:t>-</w:t>
      </w:r>
      <w:r w:rsidRPr="00B05682">
        <w:rPr>
          <w:rFonts w:asciiTheme="majorHAnsi" w:hAnsiTheme="majorHAnsi" w:cs="Arial"/>
          <w:sz w:val="24"/>
          <w:szCs w:val="24"/>
        </w:rPr>
        <w:tab/>
      </w:r>
      <w:r w:rsidR="00F00514" w:rsidRPr="00B05682">
        <w:rPr>
          <w:rFonts w:asciiTheme="majorHAnsi" w:hAnsiTheme="majorHAnsi" w:cs="Arial"/>
          <w:sz w:val="24"/>
          <w:szCs w:val="24"/>
        </w:rPr>
        <w:t xml:space="preserve">Caso para el análisis: Evaluación del desarrollo curricular de las </w:t>
      </w:r>
      <w:r w:rsidRPr="00B05682">
        <w:rPr>
          <w:rFonts w:asciiTheme="majorHAnsi" w:hAnsiTheme="majorHAnsi" w:cs="Arial"/>
          <w:sz w:val="24"/>
          <w:szCs w:val="24"/>
        </w:rPr>
        <w:t xml:space="preserve">    </w:t>
      </w:r>
      <w:r w:rsidR="00F00514" w:rsidRPr="00B05682">
        <w:rPr>
          <w:rFonts w:asciiTheme="majorHAnsi" w:hAnsiTheme="majorHAnsi" w:cs="Arial"/>
          <w:sz w:val="24"/>
          <w:szCs w:val="24"/>
        </w:rPr>
        <w:t>carreras de Profesorado de Educación Inicial del INFD, Ministerio de Educación de la Nación.</w:t>
      </w:r>
    </w:p>
    <w:p w:rsidR="0028448A" w:rsidRPr="00B05682" w:rsidRDefault="0028448A" w:rsidP="00571D02">
      <w:pPr>
        <w:spacing w:line="360" w:lineRule="auto"/>
        <w:ind w:left="2124" w:hanging="2124"/>
        <w:jc w:val="both"/>
        <w:rPr>
          <w:rFonts w:asciiTheme="majorHAnsi" w:hAnsiTheme="majorHAnsi" w:cs="Arial"/>
          <w:sz w:val="26"/>
          <w:szCs w:val="26"/>
          <w:u w:val="single"/>
        </w:rPr>
      </w:pPr>
      <w:r w:rsidRPr="00B05682">
        <w:rPr>
          <w:rFonts w:asciiTheme="majorHAnsi" w:hAnsiTheme="majorHAnsi" w:cs="Arial"/>
          <w:sz w:val="26"/>
          <w:szCs w:val="26"/>
        </w:rPr>
        <w:t xml:space="preserve">4.- </w:t>
      </w:r>
      <w:r w:rsidRPr="00B05682">
        <w:rPr>
          <w:rFonts w:asciiTheme="majorHAnsi" w:hAnsiTheme="majorHAnsi" w:cs="Arial"/>
          <w:sz w:val="26"/>
          <w:szCs w:val="26"/>
          <w:u w:val="single"/>
        </w:rPr>
        <w:t>Evaluación de Proyectos</w:t>
      </w:r>
    </w:p>
    <w:p w:rsidR="00006580" w:rsidRPr="00B05682" w:rsidRDefault="009E7BBD" w:rsidP="00571D02">
      <w:pPr>
        <w:spacing w:line="360" w:lineRule="auto"/>
        <w:ind w:left="2124" w:hanging="1415"/>
        <w:jc w:val="both"/>
        <w:rPr>
          <w:rFonts w:asciiTheme="majorHAnsi" w:hAnsiTheme="majorHAnsi" w:cs="Arial"/>
          <w:sz w:val="24"/>
          <w:szCs w:val="24"/>
        </w:rPr>
      </w:pPr>
      <w:r w:rsidRPr="00B05682">
        <w:rPr>
          <w:rFonts w:asciiTheme="majorHAnsi" w:hAnsiTheme="majorHAnsi" w:cs="Arial"/>
          <w:sz w:val="24"/>
          <w:szCs w:val="24"/>
        </w:rPr>
        <w:t xml:space="preserve">4.1-                 </w:t>
      </w:r>
      <w:r w:rsidR="00006580" w:rsidRPr="00B05682">
        <w:rPr>
          <w:rFonts w:asciiTheme="majorHAnsi" w:hAnsiTheme="majorHAnsi" w:cs="Arial"/>
          <w:sz w:val="24"/>
          <w:szCs w:val="24"/>
        </w:rPr>
        <w:t xml:space="preserve">Evaluación de procesos, resultados e impacto. </w:t>
      </w:r>
    </w:p>
    <w:p w:rsidR="00006580" w:rsidRPr="00B05682" w:rsidRDefault="00006580" w:rsidP="00571D02">
      <w:pPr>
        <w:spacing w:line="360" w:lineRule="auto"/>
        <w:ind w:left="2124" w:hanging="1415"/>
        <w:jc w:val="both"/>
        <w:rPr>
          <w:rFonts w:asciiTheme="majorHAnsi" w:hAnsiTheme="majorHAnsi" w:cs="Arial"/>
          <w:sz w:val="24"/>
          <w:szCs w:val="24"/>
        </w:rPr>
      </w:pPr>
      <w:r w:rsidRPr="00B05682">
        <w:rPr>
          <w:rFonts w:asciiTheme="majorHAnsi" w:hAnsiTheme="majorHAnsi" w:cs="Arial"/>
          <w:sz w:val="24"/>
          <w:szCs w:val="24"/>
        </w:rPr>
        <w:t xml:space="preserve">4.2-            </w:t>
      </w:r>
      <w:r w:rsidR="006D5F0A" w:rsidRPr="00B05682">
        <w:rPr>
          <w:rFonts w:asciiTheme="majorHAnsi" w:hAnsiTheme="majorHAnsi" w:cs="Arial"/>
          <w:sz w:val="24"/>
          <w:szCs w:val="24"/>
        </w:rPr>
        <w:t xml:space="preserve">       </w:t>
      </w:r>
      <w:r w:rsidRPr="00B05682">
        <w:rPr>
          <w:rFonts w:asciiTheme="majorHAnsi" w:hAnsiTheme="majorHAnsi" w:cs="Arial"/>
          <w:sz w:val="24"/>
          <w:szCs w:val="24"/>
        </w:rPr>
        <w:t xml:space="preserve">Modelos y enfoques para el diseño de la evaluación de proyectos y programas. </w:t>
      </w:r>
    </w:p>
    <w:p w:rsidR="00006580" w:rsidRPr="00B05682" w:rsidRDefault="00006580" w:rsidP="00571D02">
      <w:pPr>
        <w:spacing w:line="360" w:lineRule="auto"/>
        <w:ind w:left="2124" w:hanging="1415"/>
        <w:jc w:val="both"/>
        <w:rPr>
          <w:rFonts w:asciiTheme="majorHAnsi" w:hAnsiTheme="majorHAnsi" w:cs="Arial"/>
          <w:sz w:val="24"/>
          <w:szCs w:val="24"/>
        </w:rPr>
      </w:pPr>
      <w:r w:rsidRPr="00B05682">
        <w:rPr>
          <w:rFonts w:asciiTheme="majorHAnsi" w:hAnsiTheme="majorHAnsi" w:cs="Arial"/>
          <w:sz w:val="24"/>
          <w:szCs w:val="24"/>
        </w:rPr>
        <w:t xml:space="preserve">4.3- </w:t>
      </w:r>
      <w:r w:rsidRPr="00B05682">
        <w:rPr>
          <w:rFonts w:asciiTheme="majorHAnsi" w:hAnsiTheme="majorHAnsi" w:cs="Arial"/>
          <w:sz w:val="24"/>
          <w:szCs w:val="24"/>
        </w:rPr>
        <w:tab/>
        <w:t xml:space="preserve">El lugar de la metodología de investigación en la evaluación. </w:t>
      </w:r>
      <w:r w:rsidRPr="00B05682">
        <w:rPr>
          <w:rFonts w:asciiTheme="majorHAnsi" w:hAnsiTheme="majorHAnsi"/>
          <w:sz w:val="24"/>
          <w:szCs w:val="24"/>
          <w:lang w:eastAsia="es-AR"/>
        </w:rPr>
        <w:t>Estándares de la evaluación</w:t>
      </w:r>
      <w:r w:rsidRPr="00B05682">
        <w:rPr>
          <w:rFonts w:asciiTheme="majorHAnsi" w:hAnsiTheme="majorHAnsi" w:cs="Arial"/>
          <w:sz w:val="24"/>
          <w:szCs w:val="24"/>
        </w:rPr>
        <w:t xml:space="preserve">. </w:t>
      </w:r>
      <w:r w:rsidR="00337A96" w:rsidRPr="00B05682">
        <w:rPr>
          <w:rFonts w:asciiTheme="majorHAnsi" w:hAnsiTheme="majorHAnsi" w:cs="Arial"/>
          <w:sz w:val="24"/>
          <w:szCs w:val="24"/>
        </w:rPr>
        <w:t xml:space="preserve">Indicadores de evaluación. </w:t>
      </w:r>
      <w:proofErr w:type="spellStart"/>
      <w:r w:rsidRPr="00B05682">
        <w:rPr>
          <w:rFonts w:asciiTheme="majorHAnsi" w:hAnsiTheme="majorHAnsi" w:cs="Arial"/>
          <w:sz w:val="24"/>
          <w:szCs w:val="24"/>
        </w:rPr>
        <w:t>Metaevaluación</w:t>
      </w:r>
      <w:proofErr w:type="spellEnd"/>
      <w:r w:rsidRPr="00B05682">
        <w:rPr>
          <w:rFonts w:asciiTheme="majorHAnsi" w:hAnsiTheme="majorHAnsi" w:cs="Arial"/>
          <w:sz w:val="24"/>
          <w:szCs w:val="24"/>
        </w:rPr>
        <w:t xml:space="preserve">. </w:t>
      </w:r>
    </w:p>
    <w:p w:rsidR="0028448A" w:rsidRPr="00B05682" w:rsidRDefault="00006580" w:rsidP="00571D02">
      <w:pPr>
        <w:spacing w:line="360" w:lineRule="auto"/>
        <w:ind w:left="2124" w:hanging="1415"/>
        <w:jc w:val="both"/>
        <w:rPr>
          <w:rFonts w:asciiTheme="majorHAnsi" w:hAnsiTheme="majorHAnsi" w:cs="Arial"/>
          <w:sz w:val="24"/>
          <w:szCs w:val="24"/>
        </w:rPr>
      </w:pPr>
      <w:r w:rsidRPr="00B05682">
        <w:rPr>
          <w:rFonts w:asciiTheme="majorHAnsi" w:hAnsiTheme="majorHAnsi" w:cs="Arial"/>
          <w:sz w:val="24"/>
          <w:szCs w:val="24"/>
        </w:rPr>
        <w:t>4.4-</w:t>
      </w:r>
      <w:r w:rsidRPr="00B05682">
        <w:rPr>
          <w:rFonts w:asciiTheme="majorHAnsi" w:hAnsiTheme="majorHAnsi" w:cs="Arial"/>
          <w:sz w:val="24"/>
          <w:szCs w:val="24"/>
        </w:rPr>
        <w:tab/>
        <w:t>Casos para el análisis: Evaluación del Programa “Nuestra Escuela”</w:t>
      </w:r>
      <w:r w:rsidR="00337A96" w:rsidRPr="00B05682">
        <w:rPr>
          <w:rFonts w:asciiTheme="majorHAnsi" w:hAnsiTheme="majorHAnsi" w:cs="Arial"/>
          <w:sz w:val="24"/>
          <w:szCs w:val="24"/>
        </w:rPr>
        <w:t xml:space="preserve"> </w:t>
      </w:r>
      <w:r w:rsidRPr="00B05682">
        <w:rPr>
          <w:rFonts w:asciiTheme="majorHAnsi" w:hAnsiTheme="majorHAnsi" w:cs="Arial"/>
          <w:sz w:val="24"/>
          <w:szCs w:val="24"/>
        </w:rPr>
        <w:t>del I.N.F.D Ministerio Nacional de Educación (MEN)</w:t>
      </w:r>
      <w:r w:rsidR="009E7BBD" w:rsidRPr="00B05682">
        <w:rPr>
          <w:rFonts w:asciiTheme="majorHAnsi" w:hAnsiTheme="majorHAnsi" w:cs="Arial"/>
          <w:sz w:val="24"/>
          <w:szCs w:val="24"/>
        </w:rPr>
        <w:tab/>
      </w:r>
    </w:p>
    <w:p w:rsidR="00AF5C46" w:rsidRPr="00B05682" w:rsidRDefault="00F00514" w:rsidP="00571D02">
      <w:pPr>
        <w:pStyle w:val="Textoindependiente"/>
        <w:spacing w:line="360" w:lineRule="auto"/>
        <w:rPr>
          <w:rFonts w:asciiTheme="majorHAnsi" w:hAnsiTheme="majorHAnsi"/>
          <w:b w:val="0"/>
          <w:bCs/>
        </w:rPr>
      </w:pPr>
      <w:r w:rsidRPr="00B05682">
        <w:rPr>
          <w:rFonts w:asciiTheme="majorHAnsi" w:hAnsiTheme="majorHAnsi"/>
          <w:b w:val="0"/>
          <w:bCs/>
        </w:rPr>
        <w:t xml:space="preserve"> </w:t>
      </w:r>
    </w:p>
    <w:p w:rsidR="00853002" w:rsidRPr="00B05682" w:rsidRDefault="00337A96" w:rsidP="00571D02">
      <w:pPr>
        <w:spacing w:line="360" w:lineRule="auto"/>
        <w:jc w:val="both"/>
        <w:rPr>
          <w:rFonts w:asciiTheme="majorHAnsi" w:hAnsiTheme="majorHAnsi"/>
          <w:b/>
          <w:sz w:val="28"/>
          <w:u w:val="single"/>
          <w:lang w:val="es-ES"/>
        </w:rPr>
      </w:pPr>
      <w:r w:rsidRPr="00B05682">
        <w:rPr>
          <w:rFonts w:asciiTheme="majorHAnsi" w:hAnsiTheme="majorHAnsi"/>
          <w:b/>
          <w:sz w:val="28"/>
          <w:lang w:val="es-ES"/>
        </w:rPr>
        <w:t>5</w:t>
      </w:r>
      <w:r w:rsidR="001F69FC" w:rsidRPr="00B05682">
        <w:rPr>
          <w:rFonts w:asciiTheme="majorHAnsi" w:hAnsiTheme="majorHAnsi"/>
          <w:b/>
          <w:sz w:val="28"/>
          <w:lang w:val="es-ES"/>
        </w:rPr>
        <w:t xml:space="preserve">.- </w:t>
      </w:r>
      <w:r w:rsidR="001F69FC" w:rsidRPr="00B05682">
        <w:rPr>
          <w:rFonts w:asciiTheme="majorHAnsi" w:hAnsiTheme="majorHAnsi"/>
          <w:b/>
          <w:sz w:val="28"/>
          <w:u w:val="single"/>
          <w:lang w:val="es-ES"/>
        </w:rPr>
        <w:t>METODOLOGÍA Y EVALUACIÓN DEL SEMINARIO</w:t>
      </w:r>
    </w:p>
    <w:p w:rsidR="00853002" w:rsidRPr="00B05682" w:rsidRDefault="00337A96" w:rsidP="00571D02">
      <w:pPr>
        <w:spacing w:line="360" w:lineRule="auto"/>
        <w:jc w:val="both"/>
        <w:rPr>
          <w:rFonts w:asciiTheme="majorHAnsi" w:hAnsiTheme="majorHAnsi"/>
          <w:bCs/>
          <w:sz w:val="24"/>
          <w:lang w:val="es-ES"/>
        </w:rPr>
      </w:pPr>
      <w:r w:rsidRPr="00B05682">
        <w:rPr>
          <w:rFonts w:asciiTheme="majorHAnsi" w:hAnsiTheme="majorHAnsi"/>
          <w:bCs/>
          <w:sz w:val="24"/>
          <w:lang w:val="es-ES"/>
        </w:rPr>
        <w:t>5</w:t>
      </w:r>
      <w:r w:rsidR="001F69FC" w:rsidRPr="00B05682">
        <w:rPr>
          <w:rFonts w:asciiTheme="majorHAnsi" w:hAnsiTheme="majorHAnsi"/>
          <w:bCs/>
          <w:sz w:val="24"/>
          <w:lang w:val="es-ES"/>
        </w:rPr>
        <w:t>.1 - Los encuentros serán teórico- prácticas.</w:t>
      </w:r>
    </w:p>
    <w:p w:rsidR="00853002" w:rsidRPr="00B05682" w:rsidRDefault="00337A96" w:rsidP="00571D02">
      <w:pPr>
        <w:spacing w:line="360" w:lineRule="auto"/>
        <w:jc w:val="both"/>
        <w:rPr>
          <w:rFonts w:asciiTheme="majorHAnsi" w:hAnsiTheme="majorHAnsi"/>
          <w:bCs/>
          <w:sz w:val="24"/>
          <w:lang w:val="es-ES"/>
        </w:rPr>
      </w:pPr>
      <w:r w:rsidRPr="00B05682">
        <w:rPr>
          <w:rFonts w:asciiTheme="majorHAnsi" w:hAnsiTheme="majorHAnsi"/>
          <w:bCs/>
          <w:sz w:val="24"/>
          <w:lang w:val="es-ES"/>
        </w:rPr>
        <w:t>5</w:t>
      </w:r>
      <w:r w:rsidR="001F69FC" w:rsidRPr="00B05682">
        <w:rPr>
          <w:rFonts w:asciiTheme="majorHAnsi" w:hAnsiTheme="majorHAnsi"/>
          <w:bCs/>
          <w:sz w:val="24"/>
          <w:lang w:val="es-ES"/>
        </w:rPr>
        <w:t>.2- En cada encuentro, la parte práctica permitirá a los</w:t>
      </w:r>
      <w:r w:rsidRPr="00B05682">
        <w:rPr>
          <w:rFonts w:asciiTheme="majorHAnsi" w:hAnsiTheme="majorHAnsi"/>
          <w:bCs/>
          <w:sz w:val="24"/>
          <w:lang w:val="es-ES"/>
        </w:rPr>
        <w:t>/las</w:t>
      </w:r>
      <w:r w:rsidR="001F69FC" w:rsidRPr="00B05682">
        <w:rPr>
          <w:rFonts w:asciiTheme="majorHAnsi" w:hAnsiTheme="majorHAnsi"/>
          <w:bCs/>
          <w:sz w:val="24"/>
          <w:lang w:val="es-ES"/>
        </w:rPr>
        <w:t xml:space="preserve"> </w:t>
      </w:r>
      <w:r w:rsidRPr="00B05682">
        <w:rPr>
          <w:rFonts w:asciiTheme="majorHAnsi" w:hAnsiTheme="majorHAnsi"/>
          <w:bCs/>
          <w:sz w:val="24"/>
          <w:lang w:val="es-ES"/>
        </w:rPr>
        <w:t>estudiantes</w:t>
      </w:r>
      <w:r w:rsidR="001F69FC" w:rsidRPr="00B05682">
        <w:rPr>
          <w:rFonts w:asciiTheme="majorHAnsi" w:hAnsiTheme="majorHAnsi"/>
          <w:bCs/>
          <w:sz w:val="24"/>
          <w:lang w:val="es-ES"/>
        </w:rPr>
        <w:t xml:space="preserve"> resolver problemáticas inherentes a los contenidos teóricos desarrollados.</w:t>
      </w:r>
    </w:p>
    <w:p w:rsidR="00853002" w:rsidRPr="00B05682" w:rsidRDefault="00337A96" w:rsidP="00571D02">
      <w:pPr>
        <w:spacing w:line="360" w:lineRule="auto"/>
        <w:jc w:val="both"/>
        <w:rPr>
          <w:rFonts w:asciiTheme="majorHAnsi" w:hAnsiTheme="majorHAnsi"/>
          <w:bCs/>
          <w:sz w:val="24"/>
          <w:lang w:val="es-ES"/>
        </w:rPr>
      </w:pPr>
      <w:r w:rsidRPr="00B05682">
        <w:rPr>
          <w:rFonts w:asciiTheme="majorHAnsi" w:hAnsiTheme="majorHAnsi"/>
          <w:bCs/>
          <w:sz w:val="24"/>
          <w:lang w:val="es-ES"/>
        </w:rPr>
        <w:t>5</w:t>
      </w:r>
      <w:r w:rsidR="001F69FC" w:rsidRPr="00B05682">
        <w:rPr>
          <w:rFonts w:asciiTheme="majorHAnsi" w:hAnsiTheme="majorHAnsi"/>
          <w:bCs/>
          <w:sz w:val="24"/>
          <w:lang w:val="es-ES"/>
        </w:rPr>
        <w:t>.3- Los</w:t>
      </w:r>
      <w:r w:rsidRPr="00B05682">
        <w:rPr>
          <w:rFonts w:asciiTheme="majorHAnsi" w:hAnsiTheme="majorHAnsi"/>
          <w:bCs/>
          <w:sz w:val="24"/>
          <w:lang w:val="es-ES"/>
        </w:rPr>
        <w:t>/las</w:t>
      </w:r>
      <w:r w:rsidR="001F69FC" w:rsidRPr="00B05682">
        <w:rPr>
          <w:rFonts w:asciiTheme="majorHAnsi" w:hAnsiTheme="majorHAnsi"/>
          <w:bCs/>
          <w:sz w:val="24"/>
          <w:lang w:val="es-ES"/>
        </w:rPr>
        <w:t xml:space="preserve"> </w:t>
      </w:r>
      <w:r w:rsidRPr="00B05682">
        <w:rPr>
          <w:rFonts w:asciiTheme="majorHAnsi" w:hAnsiTheme="majorHAnsi"/>
          <w:bCs/>
          <w:sz w:val="24"/>
          <w:lang w:val="es-ES"/>
        </w:rPr>
        <w:t>estudia</w:t>
      </w:r>
      <w:r w:rsidR="001F69FC" w:rsidRPr="00B05682">
        <w:rPr>
          <w:rFonts w:asciiTheme="majorHAnsi" w:hAnsiTheme="majorHAnsi"/>
          <w:bCs/>
          <w:sz w:val="24"/>
          <w:lang w:val="es-ES"/>
        </w:rPr>
        <w:t xml:space="preserve">ntes trabajarán en pequeños grupos e intercambiarán </w:t>
      </w:r>
      <w:r w:rsidRPr="00B05682">
        <w:rPr>
          <w:rFonts w:asciiTheme="majorHAnsi" w:hAnsiTheme="majorHAnsi"/>
          <w:bCs/>
          <w:sz w:val="24"/>
          <w:lang w:val="es-ES"/>
        </w:rPr>
        <w:t xml:space="preserve">reflexiones y </w:t>
      </w:r>
      <w:r w:rsidR="001F69FC" w:rsidRPr="00B05682">
        <w:rPr>
          <w:rFonts w:asciiTheme="majorHAnsi" w:hAnsiTheme="majorHAnsi"/>
          <w:bCs/>
          <w:sz w:val="24"/>
          <w:lang w:val="es-ES"/>
        </w:rPr>
        <w:t>conclusiones en plenarios.</w:t>
      </w:r>
    </w:p>
    <w:p w:rsidR="00853002" w:rsidRPr="00B05682" w:rsidRDefault="00337A96" w:rsidP="00571D02">
      <w:pPr>
        <w:spacing w:line="360" w:lineRule="auto"/>
        <w:jc w:val="both"/>
        <w:rPr>
          <w:rFonts w:asciiTheme="majorHAnsi" w:hAnsiTheme="majorHAnsi"/>
          <w:bCs/>
          <w:sz w:val="24"/>
          <w:lang w:val="es-ES"/>
        </w:rPr>
      </w:pPr>
      <w:r w:rsidRPr="00B05682">
        <w:rPr>
          <w:rFonts w:asciiTheme="majorHAnsi" w:hAnsiTheme="majorHAnsi"/>
          <w:bCs/>
          <w:sz w:val="24"/>
          <w:lang w:val="es-ES"/>
        </w:rPr>
        <w:t>5</w:t>
      </w:r>
      <w:r w:rsidR="001F69FC" w:rsidRPr="00B05682">
        <w:rPr>
          <w:rFonts w:asciiTheme="majorHAnsi" w:hAnsiTheme="majorHAnsi"/>
          <w:bCs/>
          <w:sz w:val="24"/>
          <w:lang w:val="es-ES"/>
        </w:rPr>
        <w:t>.4- En cada encuentro se utilizarán diferentes procedimientos de evaluación, como un medio de valorar el desarrollo de diversos aspectos del mismo, con la intervención de estudiantes y docente.</w:t>
      </w:r>
    </w:p>
    <w:p w:rsidR="00853002" w:rsidRPr="00B05682" w:rsidRDefault="00337A96" w:rsidP="00571D02">
      <w:pPr>
        <w:spacing w:line="360" w:lineRule="auto"/>
        <w:jc w:val="both"/>
        <w:rPr>
          <w:rFonts w:asciiTheme="majorHAnsi" w:hAnsiTheme="majorHAnsi"/>
          <w:bCs/>
          <w:sz w:val="24"/>
          <w:lang w:val="es-ES"/>
        </w:rPr>
      </w:pPr>
      <w:r w:rsidRPr="00B05682">
        <w:rPr>
          <w:rFonts w:asciiTheme="majorHAnsi" w:hAnsiTheme="majorHAnsi"/>
          <w:bCs/>
          <w:sz w:val="24"/>
          <w:lang w:val="es-ES"/>
        </w:rPr>
        <w:t>5</w:t>
      </w:r>
      <w:r w:rsidR="001F69FC" w:rsidRPr="00B05682">
        <w:rPr>
          <w:rFonts w:asciiTheme="majorHAnsi" w:hAnsiTheme="majorHAnsi"/>
          <w:bCs/>
          <w:sz w:val="24"/>
          <w:lang w:val="es-ES"/>
        </w:rPr>
        <w:t>.5- En el primer encuentro se entregará a los</w:t>
      </w:r>
      <w:r w:rsidRPr="00B05682">
        <w:rPr>
          <w:rFonts w:asciiTheme="majorHAnsi" w:hAnsiTheme="majorHAnsi"/>
          <w:bCs/>
          <w:sz w:val="24"/>
          <w:lang w:val="es-ES"/>
        </w:rPr>
        <w:t>/las</w:t>
      </w:r>
      <w:r w:rsidR="001F69FC" w:rsidRPr="00B05682">
        <w:rPr>
          <w:rFonts w:asciiTheme="majorHAnsi" w:hAnsiTheme="majorHAnsi"/>
          <w:bCs/>
          <w:sz w:val="24"/>
          <w:lang w:val="es-ES"/>
        </w:rPr>
        <w:t xml:space="preserve"> cursante</w:t>
      </w:r>
      <w:r w:rsidR="000672A6" w:rsidRPr="00B05682">
        <w:rPr>
          <w:rFonts w:asciiTheme="majorHAnsi" w:hAnsiTheme="majorHAnsi"/>
          <w:bCs/>
          <w:sz w:val="24"/>
          <w:lang w:val="es-ES"/>
        </w:rPr>
        <w:t>s</w:t>
      </w:r>
      <w:r w:rsidR="001F69FC" w:rsidRPr="00B05682">
        <w:rPr>
          <w:rFonts w:asciiTheme="majorHAnsi" w:hAnsiTheme="majorHAnsi"/>
          <w:bCs/>
          <w:sz w:val="24"/>
          <w:lang w:val="es-ES"/>
        </w:rPr>
        <w:t xml:space="preserve"> las consignas para desarrollar un </w:t>
      </w:r>
      <w:r w:rsidR="001F69FC" w:rsidRPr="00B05682">
        <w:rPr>
          <w:rFonts w:asciiTheme="majorHAnsi" w:hAnsiTheme="majorHAnsi"/>
          <w:b/>
          <w:sz w:val="24"/>
          <w:u w:val="single"/>
          <w:lang w:val="es-ES"/>
        </w:rPr>
        <w:t>trabajo práctico</w:t>
      </w:r>
      <w:r w:rsidR="000672A6" w:rsidRPr="00B05682">
        <w:rPr>
          <w:rFonts w:asciiTheme="majorHAnsi" w:hAnsiTheme="majorHAnsi"/>
          <w:b/>
          <w:sz w:val="24"/>
          <w:u w:val="single"/>
          <w:lang w:val="es-ES"/>
        </w:rPr>
        <w:t xml:space="preserve"> como evaluación de proceso</w:t>
      </w:r>
      <w:r w:rsidR="001F69FC" w:rsidRPr="00B05682">
        <w:rPr>
          <w:rFonts w:asciiTheme="majorHAnsi" w:hAnsiTheme="majorHAnsi"/>
          <w:bCs/>
          <w:sz w:val="24"/>
          <w:lang w:val="es-ES"/>
        </w:rPr>
        <w:t xml:space="preserve">. Para la resolución de dicho trabajo práctico que será grupal, con tres integrantes por grupo como </w:t>
      </w:r>
      <w:r w:rsidR="001F69FC" w:rsidRPr="00B05682">
        <w:rPr>
          <w:rFonts w:asciiTheme="majorHAnsi" w:hAnsiTheme="majorHAnsi"/>
          <w:bCs/>
          <w:sz w:val="24"/>
          <w:lang w:val="es-ES"/>
        </w:rPr>
        <w:lastRenderedPageBreak/>
        <w:t>máximo, los cursantes tendrán que dar cuenta de la lectura, comprensión y transferencia de contenidos de algunos textos que se indicarán oportunamente como los obligatorios para realiza</w:t>
      </w:r>
      <w:r w:rsidRPr="00B05682">
        <w:rPr>
          <w:rFonts w:asciiTheme="majorHAnsi" w:hAnsiTheme="majorHAnsi"/>
          <w:bCs/>
          <w:sz w:val="24"/>
          <w:lang w:val="es-ES"/>
        </w:rPr>
        <w:t>r</w:t>
      </w:r>
      <w:r w:rsidR="001F69FC" w:rsidRPr="00B05682">
        <w:rPr>
          <w:rFonts w:asciiTheme="majorHAnsi" w:hAnsiTheme="majorHAnsi"/>
          <w:bCs/>
          <w:sz w:val="24"/>
          <w:lang w:val="es-ES"/>
        </w:rPr>
        <w:t xml:space="preserve"> dicha actividad.</w:t>
      </w:r>
    </w:p>
    <w:p w:rsidR="00337A96" w:rsidRPr="00B05682" w:rsidRDefault="00337A96" w:rsidP="00571D02">
      <w:pPr>
        <w:spacing w:line="360" w:lineRule="auto"/>
        <w:jc w:val="both"/>
        <w:rPr>
          <w:rFonts w:asciiTheme="majorHAnsi" w:hAnsiTheme="majorHAnsi"/>
          <w:bCs/>
          <w:sz w:val="24"/>
          <w:lang w:val="es-ES"/>
        </w:rPr>
      </w:pPr>
      <w:r w:rsidRPr="00B05682">
        <w:rPr>
          <w:rFonts w:asciiTheme="majorHAnsi" w:hAnsiTheme="majorHAnsi"/>
          <w:bCs/>
          <w:sz w:val="24"/>
          <w:lang w:val="es-ES"/>
        </w:rPr>
        <w:t>5</w:t>
      </w:r>
      <w:r w:rsidR="001F69FC" w:rsidRPr="00B05682">
        <w:rPr>
          <w:rFonts w:asciiTheme="majorHAnsi" w:hAnsiTheme="majorHAnsi"/>
          <w:bCs/>
          <w:sz w:val="24"/>
          <w:lang w:val="es-ES"/>
        </w:rPr>
        <w:t xml:space="preserve">.6- El </w:t>
      </w:r>
      <w:r w:rsidR="001F69FC" w:rsidRPr="00B05682">
        <w:rPr>
          <w:rFonts w:asciiTheme="majorHAnsi" w:hAnsiTheme="majorHAnsi"/>
          <w:b/>
          <w:sz w:val="24"/>
          <w:u w:val="single"/>
          <w:lang w:val="es-ES"/>
        </w:rPr>
        <w:t>trabajo de campo</w:t>
      </w:r>
      <w:r w:rsidR="000672A6" w:rsidRPr="00B05682">
        <w:rPr>
          <w:rFonts w:asciiTheme="majorHAnsi" w:hAnsiTheme="majorHAnsi"/>
          <w:b/>
          <w:sz w:val="24"/>
          <w:u w:val="single"/>
          <w:lang w:val="es-ES"/>
        </w:rPr>
        <w:t xml:space="preserve"> como</w:t>
      </w:r>
      <w:r w:rsidRPr="00B05682">
        <w:rPr>
          <w:rFonts w:asciiTheme="majorHAnsi" w:hAnsiTheme="majorHAnsi"/>
          <w:b/>
          <w:sz w:val="24"/>
          <w:u w:val="single"/>
          <w:lang w:val="es-ES"/>
        </w:rPr>
        <w:t xml:space="preserve"> sistematización e integración de contenidos</w:t>
      </w:r>
      <w:r w:rsidR="000672A6" w:rsidRPr="00B05682">
        <w:rPr>
          <w:rFonts w:asciiTheme="majorHAnsi" w:hAnsiTheme="majorHAnsi"/>
          <w:b/>
          <w:sz w:val="24"/>
          <w:u w:val="single"/>
          <w:lang w:val="es-ES"/>
        </w:rPr>
        <w:t xml:space="preserve"> </w:t>
      </w:r>
      <w:r w:rsidRPr="00B05682">
        <w:rPr>
          <w:rFonts w:asciiTheme="majorHAnsi" w:hAnsiTheme="majorHAnsi"/>
          <w:b/>
          <w:sz w:val="24"/>
          <w:u w:val="single"/>
          <w:lang w:val="es-ES"/>
        </w:rPr>
        <w:t xml:space="preserve">o </w:t>
      </w:r>
      <w:r w:rsidR="000672A6" w:rsidRPr="00B05682">
        <w:rPr>
          <w:rFonts w:asciiTheme="majorHAnsi" w:hAnsiTheme="majorHAnsi"/>
          <w:b/>
          <w:sz w:val="24"/>
          <w:u w:val="single"/>
          <w:lang w:val="es-ES"/>
        </w:rPr>
        <w:t>evaluación final</w:t>
      </w:r>
      <w:r w:rsidR="000672A6" w:rsidRPr="00B05682">
        <w:rPr>
          <w:rFonts w:asciiTheme="majorHAnsi" w:hAnsiTheme="majorHAnsi"/>
          <w:b/>
          <w:sz w:val="24"/>
          <w:lang w:val="es-ES"/>
        </w:rPr>
        <w:t xml:space="preserve">, </w:t>
      </w:r>
      <w:r w:rsidR="001F69FC" w:rsidRPr="00B05682">
        <w:rPr>
          <w:rFonts w:asciiTheme="majorHAnsi" w:hAnsiTheme="majorHAnsi"/>
          <w:bCs/>
          <w:sz w:val="24"/>
          <w:lang w:val="es-ES"/>
        </w:rPr>
        <w:t xml:space="preserve"> </w:t>
      </w:r>
      <w:r w:rsidRPr="00B05682">
        <w:rPr>
          <w:rFonts w:asciiTheme="majorHAnsi" w:hAnsiTheme="majorHAnsi"/>
          <w:bCs/>
          <w:sz w:val="24"/>
          <w:lang w:val="es-ES"/>
        </w:rPr>
        <w:t xml:space="preserve">es de resolución individual, </w:t>
      </w:r>
      <w:r w:rsidR="001F69FC" w:rsidRPr="00B05682">
        <w:rPr>
          <w:rFonts w:asciiTheme="majorHAnsi" w:hAnsiTheme="majorHAnsi"/>
          <w:bCs/>
          <w:sz w:val="24"/>
          <w:lang w:val="es-ES"/>
        </w:rPr>
        <w:t xml:space="preserve">cuyo ámbito de aplicación, población destinataria, fines y alcances del mismo será convenido previamente con los estudiantes. </w:t>
      </w:r>
    </w:p>
    <w:p w:rsidR="00853002" w:rsidRPr="00B05682" w:rsidRDefault="00337A96" w:rsidP="00571D02">
      <w:pPr>
        <w:spacing w:line="360" w:lineRule="auto"/>
        <w:jc w:val="both"/>
        <w:rPr>
          <w:rFonts w:asciiTheme="majorHAnsi" w:hAnsiTheme="majorHAnsi"/>
          <w:bCs/>
          <w:sz w:val="24"/>
          <w:lang w:val="es-ES"/>
        </w:rPr>
      </w:pPr>
      <w:r w:rsidRPr="00B05682">
        <w:rPr>
          <w:rFonts w:asciiTheme="majorHAnsi" w:hAnsiTheme="majorHAnsi"/>
          <w:bCs/>
          <w:sz w:val="24"/>
          <w:lang w:val="es-ES"/>
        </w:rPr>
        <w:t>5</w:t>
      </w:r>
      <w:r w:rsidR="001F69FC" w:rsidRPr="00B05682">
        <w:rPr>
          <w:rFonts w:asciiTheme="majorHAnsi" w:hAnsiTheme="majorHAnsi"/>
          <w:bCs/>
          <w:sz w:val="24"/>
          <w:lang w:val="es-ES"/>
        </w:rPr>
        <w:t>.7- La asistencia</w:t>
      </w:r>
      <w:r w:rsidR="00A15003" w:rsidRPr="00B05682">
        <w:rPr>
          <w:rFonts w:asciiTheme="majorHAnsi" w:hAnsiTheme="majorHAnsi"/>
          <w:bCs/>
          <w:sz w:val="24"/>
          <w:lang w:val="es-ES"/>
        </w:rPr>
        <w:t xml:space="preserve"> al 75 % de</w:t>
      </w:r>
      <w:r w:rsidR="001F69FC" w:rsidRPr="00B05682">
        <w:rPr>
          <w:rFonts w:asciiTheme="majorHAnsi" w:hAnsiTheme="majorHAnsi"/>
          <w:bCs/>
          <w:sz w:val="24"/>
          <w:lang w:val="es-ES"/>
        </w:rPr>
        <w:t xml:space="preserve"> los encuentros, la aprobación del trabajo práctico</w:t>
      </w:r>
      <w:r w:rsidR="000672A6" w:rsidRPr="00B05682">
        <w:rPr>
          <w:rFonts w:asciiTheme="majorHAnsi" w:hAnsiTheme="majorHAnsi"/>
          <w:bCs/>
          <w:sz w:val="24"/>
          <w:lang w:val="es-ES"/>
        </w:rPr>
        <w:t xml:space="preserve"> de proceso</w:t>
      </w:r>
      <w:r w:rsidR="001F69FC" w:rsidRPr="00B05682">
        <w:rPr>
          <w:rFonts w:asciiTheme="majorHAnsi" w:hAnsiTheme="majorHAnsi"/>
          <w:bCs/>
          <w:sz w:val="24"/>
          <w:lang w:val="es-ES"/>
        </w:rPr>
        <w:t xml:space="preserve"> y final, producto del trabajo de campo realizado por el</w:t>
      </w:r>
      <w:r w:rsidR="000672A6" w:rsidRPr="00B05682">
        <w:rPr>
          <w:rFonts w:asciiTheme="majorHAnsi" w:hAnsiTheme="majorHAnsi"/>
          <w:bCs/>
          <w:sz w:val="24"/>
          <w:lang w:val="es-ES"/>
        </w:rPr>
        <w:t>/la</w:t>
      </w:r>
      <w:r w:rsidR="001F69FC" w:rsidRPr="00B05682">
        <w:rPr>
          <w:rFonts w:asciiTheme="majorHAnsi" w:hAnsiTheme="majorHAnsi"/>
          <w:bCs/>
          <w:sz w:val="24"/>
          <w:lang w:val="es-ES"/>
        </w:rPr>
        <w:t xml:space="preserve"> alumno</w:t>
      </w:r>
      <w:r w:rsidR="000672A6" w:rsidRPr="00B05682">
        <w:rPr>
          <w:rFonts w:asciiTheme="majorHAnsi" w:hAnsiTheme="majorHAnsi"/>
          <w:bCs/>
          <w:sz w:val="24"/>
          <w:lang w:val="es-ES"/>
        </w:rPr>
        <w:t>/a</w:t>
      </w:r>
      <w:r w:rsidR="001F69FC" w:rsidRPr="00B05682">
        <w:rPr>
          <w:rFonts w:asciiTheme="majorHAnsi" w:hAnsiTheme="majorHAnsi"/>
          <w:bCs/>
          <w:sz w:val="24"/>
          <w:lang w:val="es-ES"/>
        </w:rPr>
        <w:t>, serán requisitos exigidos para la aprobación y acreditación del Seminario.</w:t>
      </w:r>
    </w:p>
    <w:p w:rsidR="00B011E9" w:rsidRPr="00B05682" w:rsidRDefault="00B011E9">
      <w:pPr>
        <w:jc w:val="both"/>
        <w:rPr>
          <w:rFonts w:asciiTheme="majorHAnsi" w:hAnsiTheme="majorHAnsi"/>
          <w:b/>
          <w:sz w:val="24"/>
          <w:lang w:val="fr-FR"/>
        </w:rPr>
      </w:pPr>
    </w:p>
    <w:p w:rsidR="00853002" w:rsidRPr="00B05682" w:rsidRDefault="00337A96">
      <w:pPr>
        <w:jc w:val="both"/>
        <w:rPr>
          <w:rFonts w:asciiTheme="majorHAnsi" w:hAnsiTheme="majorHAnsi"/>
          <w:b/>
          <w:sz w:val="24"/>
          <w:u w:val="single"/>
          <w:lang w:val="fr-FR"/>
        </w:rPr>
      </w:pPr>
      <w:r w:rsidRPr="00B05682">
        <w:rPr>
          <w:rFonts w:asciiTheme="majorHAnsi" w:hAnsiTheme="majorHAnsi"/>
          <w:b/>
          <w:sz w:val="24"/>
          <w:lang w:val="fr-FR"/>
        </w:rPr>
        <w:t>6</w:t>
      </w:r>
      <w:r w:rsidR="001F69FC" w:rsidRPr="00B05682">
        <w:rPr>
          <w:rFonts w:asciiTheme="majorHAnsi" w:hAnsiTheme="majorHAnsi"/>
          <w:b/>
          <w:sz w:val="24"/>
          <w:lang w:val="fr-FR"/>
        </w:rPr>
        <w:t xml:space="preserve">. </w:t>
      </w:r>
      <w:r w:rsidR="001F69FC" w:rsidRPr="00B05682">
        <w:rPr>
          <w:rFonts w:asciiTheme="majorHAnsi" w:hAnsiTheme="majorHAnsi"/>
          <w:b/>
          <w:sz w:val="24"/>
          <w:u w:val="single"/>
          <w:lang w:val="fr-FR"/>
        </w:rPr>
        <w:t>BIBLIOGRAFÍA</w:t>
      </w:r>
    </w:p>
    <w:p w:rsidR="00853002" w:rsidRPr="00B05682" w:rsidRDefault="00853002">
      <w:pPr>
        <w:jc w:val="both"/>
        <w:rPr>
          <w:rFonts w:asciiTheme="majorHAnsi" w:hAnsiTheme="majorHAnsi"/>
          <w:bCs/>
          <w:sz w:val="24"/>
          <w:u w:val="single"/>
          <w:lang w:val="fr-FR"/>
        </w:rPr>
      </w:pPr>
    </w:p>
    <w:p w:rsidR="00372151" w:rsidRPr="00B05682" w:rsidRDefault="00372151" w:rsidP="007D198A">
      <w:pPr>
        <w:numPr>
          <w:ilvl w:val="0"/>
          <w:numId w:val="25"/>
        </w:numPr>
        <w:tabs>
          <w:tab w:val="clear" w:pos="720"/>
          <w:tab w:val="num" w:pos="567"/>
        </w:tabs>
        <w:spacing w:beforeLines="60" w:before="144"/>
        <w:ind w:left="567" w:hanging="720"/>
        <w:jc w:val="both"/>
        <w:rPr>
          <w:rFonts w:asciiTheme="majorHAnsi" w:hAnsiTheme="majorHAnsi"/>
          <w:bCs/>
          <w:sz w:val="24"/>
        </w:rPr>
      </w:pPr>
      <w:r w:rsidRPr="00B05682">
        <w:rPr>
          <w:rFonts w:asciiTheme="majorHAnsi" w:hAnsiTheme="majorHAnsi"/>
          <w:bCs/>
          <w:sz w:val="24"/>
        </w:rPr>
        <w:t xml:space="preserve">BARBIER, Jean Marie; </w:t>
      </w:r>
      <w:r w:rsidRPr="00B05682">
        <w:rPr>
          <w:rFonts w:asciiTheme="majorHAnsi" w:hAnsiTheme="majorHAnsi"/>
          <w:bCs/>
          <w:sz w:val="24"/>
          <w:u w:val="single"/>
        </w:rPr>
        <w:t>Prácticas de formación. Evaluación y análisis</w:t>
      </w:r>
      <w:r w:rsidRPr="00B05682">
        <w:rPr>
          <w:rFonts w:asciiTheme="majorHAnsi" w:hAnsiTheme="majorHAnsi"/>
          <w:bCs/>
          <w:sz w:val="24"/>
        </w:rPr>
        <w:t xml:space="preserve">; Formación de Formadores. Serie: Los Documentos. Ediciones Novedades Educativas y Facultad de Filosofía y Letras de la Universidad de </w:t>
      </w:r>
      <w:proofErr w:type="spellStart"/>
      <w:r w:rsidRPr="00B05682">
        <w:rPr>
          <w:rFonts w:asciiTheme="majorHAnsi" w:hAnsiTheme="majorHAnsi"/>
          <w:bCs/>
          <w:sz w:val="24"/>
        </w:rPr>
        <w:t>Bs.As</w:t>
      </w:r>
      <w:proofErr w:type="spellEnd"/>
      <w:r w:rsidRPr="00B05682">
        <w:rPr>
          <w:rFonts w:asciiTheme="majorHAnsi" w:hAnsiTheme="majorHAnsi"/>
          <w:bCs/>
          <w:sz w:val="24"/>
        </w:rPr>
        <w:t>; Argentina – México; Abril de 1999.</w:t>
      </w:r>
    </w:p>
    <w:p w:rsidR="00372151" w:rsidRPr="00B05682" w:rsidRDefault="00372151" w:rsidP="007D198A">
      <w:pPr>
        <w:numPr>
          <w:ilvl w:val="0"/>
          <w:numId w:val="25"/>
        </w:numPr>
        <w:tabs>
          <w:tab w:val="clear" w:pos="720"/>
          <w:tab w:val="num" w:pos="567"/>
        </w:tabs>
        <w:spacing w:beforeLines="60" w:before="144"/>
        <w:ind w:left="567" w:hanging="720"/>
        <w:jc w:val="both"/>
        <w:rPr>
          <w:rFonts w:asciiTheme="majorHAnsi" w:hAnsiTheme="majorHAnsi"/>
          <w:bCs/>
          <w:sz w:val="24"/>
        </w:rPr>
      </w:pPr>
      <w:r w:rsidRPr="00B05682">
        <w:rPr>
          <w:rFonts w:asciiTheme="majorHAnsi" w:hAnsiTheme="majorHAnsi"/>
          <w:bCs/>
          <w:sz w:val="24"/>
        </w:rPr>
        <w:t xml:space="preserve">BARBIER, Jean Marie; </w:t>
      </w:r>
      <w:r w:rsidRPr="00B05682">
        <w:rPr>
          <w:rFonts w:asciiTheme="majorHAnsi" w:hAnsiTheme="majorHAnsi"/>
          <w:bCs/>
          <w:sz w:val="24"/>
          <w:u w:val="single"/>
        </w:rPr>
        <w:t>La aparición de la evaluación en la formación. Aproximación descriptiva</w:t>
      </w:r>
      <w:r w:rsidRPr="00B05682">
        <w:rPr>
          <w:rFonts w:asciiTheme="majorHAnsi" w:hAnsiTheme="majorHAnsi"/>
          <w:bCs/>
          <w:sz w:val="24"/>
        </w:rPr>
        <w:t>. En “La evaluación en los procesos de formación”; Ed. Piados.</w:t>
      </w:r>
    </w:p>
    <w:p w:rsidR="00372151" w:rsidRPr="00B05682" w:rsidRDefault="00372151" w:rsidP="007D198A">
      <w:pPr>
        <w:numPr>
          <w:ilvl w:val="0"/>
          <w:numId w:val="26"/>
        </w:numPr>
        <w:tabs>
          <w:tab w:val="clear" w:pos="720"/>
          <w:tab w:val="num" w:pos="567"/>
        </w:tabs>
        <w:spacing w:beforeLines="60" w:before="144"/>
        <w:ind w:left="567" w:hanging="720"/>
        <w:jc w:val="both"/>
        <w:rPr>
          <w:rFonts w:asciiTheme="majorHAnsi" w:hAnsiTheme="majorHAnsi"/>
          <w:bCs/>
          <w:sz w:val="24"/>
        </w:rPr>
      </w:pPr>
      <w:r w:rsidRPr="00B05682">
        <w:rPr>
          <w:rFonts w:asciiTheme="majorHAnsi" w:hAnsiTheme="majorHAnsi"/>
          <w:bCs/>
          <w:sz w:val="24"/>
        </w:rPr>
        <w:t xml:space="preserve">BERTONI, A - POGGI, M - TEOBALDO, M; </w:t>
      </w:r>
      <w:r w:rsidRPr="00B05682">
        <w:rPr>
          <w:rFonts w:asciiTheme="majorHAnsi" w:hAnsiTheme="majorHAnsi"/>
          <w:bCs/>
          <w:sz w:val="24"/>
          <w:u w:val="single"/>
        </w:rPr>
        <w:t>Evaluación. Nuevos significados para una práctica compleja;</w:t>
      </w:r>
      <w:r w:rsidRPr="00B05682">
        <w:rPr>
          <w:rFonts w:asciiTheme="majorHAnsi" w:hAnsiTheme="majorHAnsi"/>
          <w:bCs/>
          <w:sz w:val="24"/>
        </w:rPr>
        <w:t xml:space="preserve"> </w:t>
      </w:r>
      <w:proofErr w:type="spellStart"/>
      <w:r w:rsidRPr="00B05682">
        <w:rPr>
          <w:rFonts w:asciiTheme="majorHAnsi" w:hAnsiTheme="majorHAnsi"/>
          <w:bCs/>
          <w:sz w:val="24"/>
        </w:rPr>
        <w:t>Kapelusz</w:t>
      </w:r>
      <w:proofErr w:type="spellEnd"/>
      <w:r w:rsidRPr="00B05682">
        <w:rPr>
          <w:rFonts w:asciiTheme="majorHAnsi" w:hAnsiTheme="majorHAnsi"/>
          <w:bCs/>
          <w:sz w:val="24"/>
        </w:rPr>
        <w:t>; Bs. As; 1995. (NO FIGURA PORQUE VA COMPLETO)</w:t>
      </w:r>
    </w:p>
    <w:p w:rsidR="00372151" w:rsidRPr="00B05682" w:rsidRDefault="00372151" w:rsidP="007D198A">
      <w:pPr>
        <w:numPr>
          <w:ilvl w:val="0"/>
          <w:numId w:val="26"/>
        </w:numPr>
        <w:tabs>
          <w:tab w:val="clear" w:pos="720"/>
          <w:tab w:val="num" w:pos="567"/>
        </w:tabs>
        <w:spacing w:beforeLines="60" w:before="144"/>
        <w:ind w:left="567" w:hanging="720"/>
        <w:jc w:val="both"/>
        <w:rPr>
          <w:rFonts w:asciiTheme="majorHAnsi" w:hAnsiTheme="majorHAnsi"/>
          <w:bCs/>
          <w:sz w:val="24"/>
        </w:rPr>
      </w:pPr>
      <w:r w:rsidRPr="00B05682">
        <w:rPr>
          <w:rFonts w:asciiTheme="majorHAnsi" w:hAnsiTheme="majorHAnsi"/>
          <w:bCs/>
          <w:sz w:val="24"/>
        </w:rPr>
        <w:t xml:space="preserve">BRAILOVSKY, Daniel; </w:t>
      </w:r>
      <w:r w:rsidRPr="00B05682">
        <w:rPr>
          <w:rFonts w:asciiTheme="majorHAnsi" w:hAnsiTheme="majorHAnsi"/>
          <w:bCs/>
          <w:sz w:val="24"/>
          <w:u w:val="single"/>
        </w:rPr>
        <w:t>Desarmando  la máquina imperfecta. Herramientas de evaluación e investigación en el nivel inicial</w:t>
      </w:r>
      <w:r w:rsidRPr="00B05682">
        <w:rPr>
          <w:rFonts w:asciiTheme="majorHAnsi" w:hAnsiTheme="majorHAnsi"/>
          <w:bCs/>
          <w:sz w:val="24"/>
        </w:rPr>
        <w:t xml:space="preserve">; en Evaluar desde el comienzo; Ediciones Novedades Educativas; Colección 0 a 5. La educación en los primeros años. Buenos Ares - México; Noviembre de 2004 </w:t>
      </w:r>
    </w:p>
    <w:p w:rsidR="0054489C" w:rsidRPr="00B05682" w:rsidRDefault="0054489C" w:rsidP="007D198A">
      <w:pPr>
        <w:numPr>
          <w:ilvl w:val="0"/>
          <w:numId w:val="26"/>
        </w:numPr>
        <w:tabs>
          <w:tab w:val="clear" w:pos="720"/>
          <w:tab w:val="num" w:pos="567"/>
        </w:tabs>
        <w:spacing w:beforeLines="60" w:before="144"/>
        <w:ind w:left="567" w:hanging="720"/>
        <w:jc w:val="both"/>
        <w:rPr>
          <w:rFonts w:asciiTheme="majorHAnsi" w:hAnsiTheme="majorHAnsi"/>
          <w:bCs/>
          <w:sz w:val="24"/>
        </w:rPr>
      </w:pPr>
      <w:r w:rsidRPr="00B05682">
        <w:rPr>
          <w:rFonts w:asciiTheme="majorHAnsi" w:hAnsiTheme="majorHAnsi"/>
          <w:bCs/>
          <w:sz w:val="24"/>
        </w:rPr>
        <w:t xml:space="preserve">BRAILOVSKY, Daniel; </w:t>
      </w:r>
      <w:r w:rsidRPr="00B05682">
        <w:rPr>
          <w:rFonts w:asciiTheme="majorHAnsi" w:hAnsiTheme="majorHAnsi"/>
          <w:bCs/>
          <w:sz w:val="24"/>
          <w:u w:val="single"/>
        </w:rPr>
        <w:t>Didáctica del Nivel Inicial en clave Pedagógica</w:t>
      </w:r>
      <w:r w:rsidRPr="00B05682">
        <w:rPr>
          <w:rFonts w:asciiTheme="majorHAnsi" w:hAnsiTheme="majorHAnsi"/>
          <w:bCs/>
          <w:sz w:val="24"/>
        </w:rPr>
        <w:t>; “la evaluación en el Nivel Inicial”, Capítulo V; Novedades Educativas, Buenos Aires, Argentina; 2016.</w:t>
      </w:r>
      <w:r w:rsidRPr="00B05682">
        <w:rPr>
          <w:rFonts w:asciiTheme="majorHAnsi" w:hAnsiTheme="majorHAnsi"/>
          <w:bCs/>
          <w:sz w:val="24"/>
          <w:u w:val="single"/>
        </w:rPr>
        <w:t xml:space="preserve"> </w:t>
      </w:r>
    </w:p>
    <w:p w:rsidR="00372151" w:rsidRPr="00B05682" w:rsidRDefault="00372151" w:rsidP="007D198A">
      <w:pPr>
        <w:numPr>
          <w:ilvl w:val="0"/>
          <w:numId w:val="26"/>
        </w:numPr>
        <w:tabs>
          <w:tab w:val="clear" w:pos="720"/>
          <w:tab w:val="num" w:pos="567"/>
        </w:tabs>
        <w:spacing w:beforeLines="60" w:before="144"/>
        <w:ind w:left="567" w:hanging="720"/>
        <w:jc w:val="both"/>
        <w:rPr>
          <w:rFonts w:asciiTheme="majorHAnsi" w:hAnsiTheme="majorHAnsi"/>
          <w:bCs/>
          <w:sz w:val="24"/>
        </w:rPr>
      </w:pPr>
      <w:r w:rsidRPr="00B05682">
        <w:rPr>
          <w:rFonts w:asciiTheme="majorHAnsi" w:hAnsiTheme="majorHAnsi"/>
          <w:bCs/>
          <w:sz w:val="24"/>
        </w:rPr>
        <w:t xml:space="preserve">CAMILLONI, A Y OTROS; </w:t>
      </w:r>
      <w:r w:rsidRPr="00B05682">
        <w:rPr>
          <w:rFonts w:asciiTheme="majorHAnsi" w:hAnsiTheme="majorHAnsi"/>
          <w:bCs/>
          <w:sz w:val="24"/>
          <w:u w:val="single"/>
        </w:rPr>
        <w:t xml:space="preserve">La evaluación de los aprendizajes en el debate didáctico contemporáneo; </w:t>
      </w:r>
      <w:proofErr w:type="spellStart"/>
      <w:r w:rsidRPr="00B05682">
        <w:rPr>
          <w:rFonts w:asciiTheme="majorHAnsi" w:hAnsiTheme="majorHAnsi"/>
          <w:bCs/>
          <w:sz w:val="24"/>
        </w:rPr>
        <w:t>Paidos</w:t>
      </w:r>
      <w:proofErr w:type="spellEnd"/>
      <w:r w:rsidRPr="00B05682">
        <w:rPr>
          <w:rFonts w:asciiTheme="majorHAnsi" w:hAnsiTheme="majorHAnsi"/>
          <w:bCs/>
          <w:sz w:val="24"/>
        </w:rPr>
        <w:t>; Buenos Aires; 1998.</w:t>
      </w:r>
    </w:p>
    <w:p w:rsidR="00372151" w:rsidRPr="00B05682" w:rsidRDefault="00372151" w:rsidP="007D198A">
      <w:pPr>
        <w:numPr>
          <w:ilvl w:val="0"/>
          <w:numId w:val="27"/>
        </w:numPr>
        <w:tabs>
          <w:tab w:val="clear" w:pos="720"/>
          <w:tab w:val="num" w:pos="567"/>
        </w:tabs>
        <w:spacing w:beforeLines="60" w:before="144"/>
        <w:ind w:left="567" w:hanging="720"/>
        <w:jc w:val="both"/>
        <w:rPr>
          <w:rFonts w:asciiTheme="majorHAnsi" w:hAnsiTheme="majorHAnsi"/>
          <w:bCs/>
          <w:sz w:val="24"/>
        </w:rPr>
      </w:pPr>
      <w:r w:rsidRPr="00B05682">
        <w:rPr>
          <w:rFonts w:asciiTheme="majorHAnsi" w:hAnsiTheme="majorHAnsi"/>
          <w:bCs/>
          <w:sz w:val="24"/>
        </w:rPr>
        <w:t xml:space="preserve">COOK, T.D Y REICHARDT, CH.S; </w:t>
      </w:r>
      <w:r w:rsidRPr="00B05682">
        <w:rPr>
          <w:rFonts w:asciiTheme="majorHAnsi" w:hAnsiTheme="majorHAnsi"/>
          <w:bCs/>
          <w:sz w:val="24"/>
          <w:u w:val="single"/>
        </w:rPr>
        <w:t>Métodos cualitativos y cuantitativos en investigación evaluativa;</w:t>
      </w:r>
      <w:r w:rsidRPr="00B05682">
        <w:rPr>
          <w:rFonts w:asciiTheme="majorHAnsi" w:hAnsiTheme="majorHAnsi"/>
          <w:bCs/>
          <w:sz w:val="24"/>
        </w:rPr>
        <w:t xml:space="preserve"> Ediciones Morata; 3ª Edición; Madrid; 1997.</w:t>
      </w:r>
    </w:p>
    <w:p w:rsidR="008B20F3" w:rsidRPr="00B05682" w:rsidRDefault="008B20F3" w:rsidP="007D198A">
      <w:pPr>
        <w:pStyle w:val="Prrafodelista"/>
        <w:numPr>
          <w:ilvl w:val="0"/>
          <w:numId w:val="32"/>
        </w:numPr>
        <w:tabs>
          <w:tab w:val="num" w:pos="567"/>
        </w:tabs>
        <w:spacing w:beforeLines="60" w:before="144"/>
        <w:ind w:left="567" w:hanging="720"/>
        <w:jc w:val="both"/>
        <w:rPr>
          <w:rFonts w:asciiTheme="majorHAnsi" w:hAnsiTheme="majorHAnsi" w:cs="Arial"/>
          <w:sz w:val="24"/>
          <w:szCs w:val="24"/>
        </w:rPr>
      </w:pPr>
      <w:r w:rsidRPr="00B05682">
        <w:rPr>
          <w:rFonts w:asciiTheme="majorHAnsi" w:hAnsiTheme="majorHAnsi" w:cs="Arial"/>
          <w:sz w:val="24"/>
          <w:szCs w:val="24"/>
        </w:rPr>
        <w:t xml:space="preserve">ELLIOTT J; </w:t>
      </w:r>
      <w:r w:rsidRPr="00B05682">
        <w:rPr>
          <w:rFonts w:asciiTheme="majorHAnsi" w:hAnsiTheme="majorHAnsi" w:cs="Arial"/>
          <w:sz w:val="24"/>
          <w:szCs w:val="24"/>
          <w:u w:val="single"/>
        </w:rPr>
        <w:t>El cambio educativo desde la investigación acción</w:t>
      </w:r>
      <w:r w:rsidRPr="00B05682">
        <w:rPr>
          <w:rFonts w:asciiTheme="majorHAnsi" w:hAnsiTheme="majorHAnsi" w:cs="Arial"/>
          <w:sz w:val="24"/>
          <w:szCs w:val="24"/>
        </w:rPr>
        <w:t>. Madrid: Morata. 1993.</w:t>
      </w:r>
    </w:p>
    <w:p w:rsidR="0054489C" w:rsidRPr="00B05682" w:rsidRDefault="00826ACD" w:rsidP="007D198A">
      <w:pPr>
        <w:pStyle w:val="Prrafodelista"/>
        <w:numPr>
          <w:ilvl w:val="0"/>
          <w:numId w:val="30"/>
        </w:numPr>
        <w:tabs>
          <w:tab w:val="num" w:pos="567"/>
        </w:tabs>
        <w:spacing w:beforeLines="60" w:before="144"/>
        <w:ind w:left="567" w:hanging="720"/>
        <w:jc w:val="both"/>
        <w:rPr>
          <w:rFonts w:asciiTheme="majorHAnsi" w:hAnsiTheme="majorHAnsi" w:cs="Arial"/>
          <w:sz w:val="24"/>
          <w:szCs w:val="24"/>
        </w:rPr>
      </w:pPr>
      <w:r w:rsidRPr="00B05682">
        <w:rPr>
          <w:rFonts w:asciiTheme="majorHAnsi" w:hAnsiTheme="majorHAnsi" w:cs="Arial"/>
          <w:sz w:val="24"/>
          <w:szCs w:val="24"/>
        </w:rPr>
        <w:t xml:space="preserve">FERNANDEZ BALLESTEROS </w:t>
      </w:r>
      <w:r w:rsidR="0054489C" w:rsidRPr="00B05682">
        <w:rPr>
          <w:rFonts w:asciiTheme="majorHAnsi" w:hAnsiTheme="majorHAnsi" w:cs="Arial"/>
          <w:sz w:val="24"/>
          <w:szCs w:val="24"/>
        </w:rPr>
        <w:t xml:space="preserve">R. </w:t>
      </w:r>
      <w:r w:rsidR="0054489C" w:rsidRPr="00B05682">
        <w:rPr>
          <w:rFonts w:asciiTheme="majorHAnsi" w:hAnsiTheme="majorHAnsi" w:cs="Arial"/>
          <w:sz w:val="24"/>
          <w:szCs w:val="24"/>
          <w:u w:val="single"/>
        </w:rPr>
        <w:t>Evaluación de Programas</w:t>
      </w:r>
      <w:r w:rsidR="0054489C" w:rsidRPr="00B05682">
        <w:rPr>
          <w:rFonts w:asciiTheme="majorHAnsi" w:hAnsiTheme="majorHAnsi" w:cs="Arial"/>
          <w:sz w:val="24"/>
          <w:szCs w:val="24"/>
        </w:rPr>
        <w:t xml:space="preserve">. Madrid: Síntesis. </w:t>
      </w:r>
      <w:r w:rsidRPr="00B05682">
        <w:rPr>
          <w:rFonts w:asciiTheme="majorHAnsi" w:hAnsiTheme="majorHAnsi" w:cs="Arial"/>
          <w:sz w:val="24"/>
          <w:szCs w:val="24"/>
        </w:rPr>
        <w:t>1996.</w:t>
      </w:r>
    </w:p>
    <w:p w:rsidR="00826ACD" w:rsidRPr="00B05682" w:rsidRDefault="00826ACD" w:rsidP="007D198A">
      <w:pPr>
        <w:pStyle w:val="Prrafodelista"/>
        <w:numPr>
          <w:ilvl w:val="0"/>
          <w:numId w:val="30"/>
        </w:numPr>
        <w:tabs>
          <w:tab w:val="num" w:pos="567"/>
        </w:tabs>
        <w:suppressAutoHyphens/>
        <w:spacing w:beforeLines="60" w:before="144"/>
        <w:ind w:left="567" w:hanging="720"/>
        <w:jc w:val="both"/>
        <w:rPr>
          <w:rFonts w:asciiTheme="majorHAnsi" w:hAnsiTheme="majorHAnsi" w:cs="Arial"/>
          <w:sz w:val="24"/>
          <w:szCs w:val="24"/>
        </w:rPr>
      </w:pPr>
      <w:r w:rsidRPr="00B05682">
        <w:rPr>
          <w:rFonts w:asciiTheme="majorHAnsi" w:hAnsiTheme="majorHAnsi" w:cs="Arial"/>
          <w:sz w:val="24"/>
          <w:szCs w:val="24"/>
        </w:rPr>
        <w:t>HIRSCHBERG, Sonia  (coord.)</w:t>
      </w:r>
      <w:r w:rsidRPr="00B05682">
        <w:rPr>
          <w:rFonts w:asciiTheme="majorHAnsi" w:hAnsiTheme="majorHAnsi" w:cs="Arial"/>
          <w:i/>
          <w:sz w:val="24"/>
          <w:szCs w:val="24"/>
        </w:rPr>
        <w:t xml:space="preserve"> </w:t>
      </w:r>
      <w:r w:rsidRPr="00B05682">
        <w:rPr>
          <w:rFonts w:asciiTheme="majorHAnsi" w:hAnsiTheme="majorHAnsi" w:cs="Arial"/>
          <w:bCs/>
          <w:sz w:val="24"/>
          <w:szCs w:val="24"/>
          <w:u w:val="single"/>
        </w:rPr>
        <w:t>Hacia una cultura de la evaluación</w:t>
      </w:r>
      <w:r w:rsidRPr="00B05682">
        <w:rPr>
          <w:rFonts w:asciiTheme="majorHAnsi" w:hAnsiTheme="majorHAnsi" w:cs="Arial"/>
          <w:b/>
          <w:bCs/>
          <w:i/>
          <w:sz w:val="24"/>
          <w:szCs w:val="24"/>
        </w:rPr>
        <w:t>.</w:t>
      </w:r>
      <w:r w:rsidRPr="00B05682">
        <w:rPr>
          <w:rFonts w:asciiTheme="majorHAnsi" w:hAnsiTheme="majorHAnsi" w:cs="Arial"/>
          <w:i/>
          <w:sz w:val="24"/>
          <w:szCs w:val="24"/>
        </w:rPr>
        <w:t xml:space="preserve"> </w:t>
      </w:r>
      <w:r w:rsidRPr="00B05682">
        <w:rPr>
          <w:rFonts w:asciiTheme="majorHAnsi" w:hAnsiTheme="majorHAnsi" w:cs="Arial"/>
          <w:sz w:val="24"/>
          <w:szCs w:val="24"/>
        </w:rPr>
        <w:t xml:space="preserve">ONE 2009. En Internet: </w:t>
      </w:r>
      <w:r w:rsidRPr="00B05682">
        <w:rPr>
          <w:rFonts w:asciiTheme="majorHAnsi" w:hAnsiTheme="majorHAnsi" w:cs="Arial"/>
          <w:sz w:val="24"/>
          <w:szCs w:val="24"/>
        </w:rPr>
        <w:lastRenderedPageBreak/>
        <w:t xml:space="preserve">http://diniece.me.gov.ar/index.php?option=com_content&amp;task=section&amp;id=5&amp;Itemid=10- </w:t>
      </w:r>
    </w:p>
    <w:p w:rsidR="00785B03" w:rsidRPr="00B05682" w:rsidRDefault="00785B03" w:rsidP="007D198A">
      <w:pPr>
        <w:pStyle w:val="Prrafodelista"/>
        <w:numPr>
          <w:ilvl w:val="0"/>
          <w:numId w:val="30"/>
        </w:numPr>
        <w:tabs>
          <w:tab w:val="num" w:pos="567"/>
        </w:tabs>
        <w:suppressAutoHyphens/>
        <w:spacing w:beforeLines="60" w:before="144"/>
        <w:ind w:left="567" w:hanging="720"/>
        <w:jc w:val="both"/>
        <w:rPr>
          <w:rStyle w:val="Hipervnculo"/>
          <w:rFonts w:asciiTheme="majorHAnsi" w:hAnsiTheme="majorHAnsi" w:cs="Arial"/>
          <w:color w:val="auto"/>
          <w:sz w:val="24"/>
          <w:szCs w:val="24"/>
          <w:u w:val="none"/>
        </w:rPr>
      </w:pPr>
      <w:r w:rsidRPr="00B05682">
        <w:rPr>
          <w:rFonts w:asciiTheme="majorHAnsi" w:hAnsiTheme="majorHAnsi" w:cs="Arial"/>
          <w:sz w:val="24"/>
          <w:szCs w:val="24"/>
        </w:rPr>
        <w:t xml:space="preserve">Página web de consulta: </w:t>
      </w:r>
      <w:r w:rsidRPr="00B05682">
        <w:rPr>
          <w:rFonts w:asciiTheme="majorHAnsi" w:hAnsiTheme="majorHAnsi"/>
          <w:sz w:val="24"/>
          <w:szCs w:val="24"/>
        </w:rPr>
        <w:t xml:space="preserve">Biblioteca Digital de la OEI – </w:t>
      </w:r>
      <w:r w:rsidRPr="00B05682">
        <w:rPr>
          <w:rFonts w:asciiTheme="majorHAnsi" w:hAnsiTheme="majorHAnsi" w:cstheme="minorBidi"/>
          <w:sz w:val="24"/>
          <w:szCs w:val="24"/>
        </w:rPr>
        <w:t>Área de consulta monográfica sobre Evaluación de la   Educación</w:t>
      </w:r>
      <w:r w:rsidRPr="00B05682">
        <w:rPr>
          <w:rFonts w:asciiTheme="majorHAnsi" w:hAnsiTheme="majorHAnsi"/>
          <w:sz w:val="24"/>
          <w:szCs w:val="24"/>
        </w:rPr>
        <w:t xml:space="preserve">. </w:t>
      </w:r>
      <w:hyperlink r:id="rId6" w:history="1">
        <w:r w:rsidRPr="00B05682">
          <w:rPr>
            <w:rStyle w:val="Hipervnculo"/>
            <w:rFonts w:asciiTheme="majorHAnsi" w:eastAsia="@Kozuka Mincho Pro EL" w:hAnsiTheme="majorHAnsi"/>
            <w:color w:val="auto"/>
            <w:sz w:val="24"/>
            <w:szCs w:val="24"/>
          </w:rPr>
          <w:t>http://www.oei.es/eval.htm</w:t>
        </w:r>
      </w:hyperlink>
    </w:p>
    <w:p w:rsidR="00B37729" w:rsidRPr="00B05682" w:rsidRDefault="00B37729" w:rsidP="007D198A">
      <w:pPr>
        <w:pStyle w:val="Prrafodelista"/>
        <w:numPr>
          <w:ilvl w:val="0"/>
          <w:numId w:val="30"/>
        </w:numPr>
        <w:tabs>
          <w:tab w:val="num" w:pos="567"/>
        </w:tabs>
        <w:suppressAutoHyphens/>
        <w:spacing w:beforeLines="60" w:before="144"/>
        <w:ind w:left="567" w:hanging="720"/>
        <w:jc w:val="both"/>
        <w:rPr>
          <w:rFonts w:asciiTheme="majorHAnsi" w:hAnsiTheme="majorHAnsi" w:cs="Arial"/>
          <w:sz w:val="24"/>
          <w:szCs w:val="24"/>
        </w:rPr>
      </w:pPr>
      <w:r w:rsidRPr="00B05682">
        <w:rPr>
          <w:rFonts w:asciiTheme="majorHAnsi" w:hAnsiTheme="majorHAnsi" w:cs="Arial"/>
          <w:sz w:val="24"/>
          <w:szCs w:val="24"/>
        </w:rPr>
        <w:t xml:space="preserve">PEREZ JUSTE, Ramón; </w:t>
      </w:r>
      <w:r w:rsidRPr="00B05682">
        <w:rPr>
          <w:rFonts w:asciiTheme="majorHAnsi" w:hAnsiTheme="majorHAnsi" w:cs="Arial"/>
          <w:sz w:val="24"/>
          <w:szCs w:val="24"/>
          <w:u w:val="single"/>
        </w:rPr>
        <w:t xml:space="preserve">La evaluación de programas educativos: conceptos básicos, planteamientos generales y problemáticas; </w:t>
      </w:r>
      <w:r w:rsidRPr="00B05682">
        <w:rPr>
          <w:rFonts w:asciiTheme="majorHAnsi" w:hAnsiTheme="majorHAnsi" w:cs="Arial"/>
          <w:sz w:val="24"/>
          <w:szCs w:val="24"/>
        </w:rPr>
        <w:t>Revista RIE, N 2, Volumen 18, (páginas 261 a 278)</w:t>
      </w:r>
      <w:r w:rsidR="006C1C96" w:rsidRPr="00B05682">
        <w:rPr>
          <w:rFonts w:asciiTheme="majorHAnsi" w:hAnsiTheme="majorHAnsi" w:cs="Arial"/>
          <w:sz w:val="24"/>
          <w:szCs w:val="24"/>
        </w:rPr>
        <w:t xml:space="preserve"> </w:t>
      </w:r>
      <w:r w:rsidRPr="00B05682">
        <w:rPr>
          <w:rFonts w:asciiTheme="majorHAnsi" w:hAnsiTheme="majorHAnsi" w:cs="Arial"/>
          <w:sz w:val="24"/>
          <w:szCs w:val="24"/>
        </w:rPr>
        <w:t>Año 2000.</w:t>
      </w:r>
      <w:r w:rsidRPr="00B05682">
        <w:rPr>
          <w:rFonts w:asciiTheme="majorHAnsi" w:hAnsiTheme="majorHAnsi" w:cs="Arial"/>
          <w:sz w:val="24"/>
          <w:szCs w:val="24"/>
          <w:u w:val="single"/>
        </w:rPr>
        <w:t xml:space="preserve"> </w:t>
      </w:r>
    </w:p>
    <w:p w:rsidR="00351432" w:rsidRPr="00B05682" w:rsidRDefault="00351432" w:rsidP="007D198A">
      <w:pPr>
        <w:pStyle w:val="Prrafodelista"/>
        <w:numPr>
          <w:ilvl w:val="0"/>
          <w:numId w:val="30"/>
        </w:numPr>
        <w:tabs>
          <w:tab w:val="num" w:pos="567"/>
        </w:tabs>
        <w:spacing w:beforeLines="60" w:before="144"/>
        <w:ind w:left="567" w:hanging="720"/>
        <w:jc w:val="both"/>
        <w:rPr>
          <w:rFonts w:asciiTheme="majorHAnsi" w:hAnsiTheme="majorHAnsi"/>
          <w:sz w:val="24"/>
          <w:szCs w:val="24"/>
        </w:rPr>
      </w:pPr>
      <w:r w:rsidRPr="00B05682">
        <w:rPr>
          <w:rFonts w:asciiTheme="majorHAnsi" w:hAnsiTheme="majorHAnsi"/>
          <w:sz w:val="24"/>
          <w:szCs w:val="24"/>
        </w:rPr>
        <w:t xml:space="preserve">SANTOVEÑA CASAL, S. “Cuestionario de evaluación de la calidad de los cursos virtuales de la UNED”. RED, Revista de Educación a Distancia. Número 25. 15  de diciembre de 2010. En Internet: </w:t>
      </w:r>
      <w:hyperlink r:id="rId7" w:history="1">
        <w:r w:rsidRPr="00B05682">
          <w:rPr>
            <w:rStyle w:val="Hipervnculo"/>
            <w:rFonts w:asciiTheme="majorHAnsi" w:eastAsia="@Kozuka Mincho Pro EL" w:hAnsiTheme="majorHAnsi"/>
            <w:color w:val="auto"/>
            <w:sz w:val="24"/>
            <w:szCs w:val="24"/>
          </w:rPr>
          <w:t>http://www.um.es/ead/red/25/</w:t>
        </w:r>
      </w:hyperlink>
    </w:p>
    <w:p w:rsidR="00372151" w:rsidRPr="00B05682" w:rsidRDefault="00372151" w:rsidP="007D198A">
      <w:pPr>
        <w:numPr>
          <w:ilvl w:val="0"/>
          <w:numId w:val="27"/>
        </w:numPr>
        <w:tabs>
          <w:tab w:val="clear" w:pos="720"/>
          <w:tab w:val="num" w:pos="567"/>
        </w:tabs>
        <w:spacing w:beforeLines="60" w:before="144"/>
        <w:ind w:left="567" w:hanging="720"/>
        <w:jc w:val="both"/>
        <w:rPr>
          <w:rFonts w:asciiTheme="majorHAnsi" w:hAnsiTheme="majorHAnsi"/>
          <w:bCs/>
          <w:sz w:val="24"/>
        </w:rPr>
      </w:pPr>
      <w:r w:rsidRPr="00B05682">
        <w:rPr>
          <w:rFonts w:asciiTheme="majorHAnsi" w:hAnsiTheme="majorHAnsi"/>
          <w:bCs/>
          <w:sz w:val="24"/>
        </w:rPr>
        <w:t xml:space="preserve">SAUTU, Ruth (compiladora); </w:t>
      </w:r>
      <w:r w:rsidRPr="00B05682">
        <w:rPr>
          <w:rFonts w:asciiTheme="majorHAnsi" w:hAnsiTheme="majorHAnsi"/>
          <w:bCs/>
          <w:sz w:val="24"/>
          <w:u w:val="single"/>
        </w:rPr>
        <w:t>El método biográfico. La reconstrucción de la sociedad a partir del testimonio de los actores;</w:t>
      </w:r>
      <w:r w:rsidRPr="00B05682">
        <w:rPr>
          <w:rFonts w:asciiTheme="majorHAnsi" w:hAnsiTheme="majorHAnsi"/>
          <w:bCs/>
          <w:sz w:val="24"/>
        </w:rPr>
        <w:t xml:space="preserve"> Ed. </w:t>
      </w:r>
      <w:proofErr w:type="spellStart"/>
      <w:r w:rsidRPr="00B05682">
        <w:rPr>
          <w:rFonts w:asciiTheme="majorHAnsi" w:hAnsiTheme="majorHAnsi"/>
          <w:bCs/>
          <w:sz w:val="24"/>
        </w:rPr>
        <w:t>Lumiere</w:t>
      </w:r>
      <w:proofErr w:type="spellEnd"/>
      <w:r w:rsidRPr="00B05682">
        <w:rPr>
          <w:rFonts w:asciiTheme="majorHAnsi" w:hAnsiTheme="majorHAnsi"/>
          <w:bCs/>
          <w:sz w:val="24"/>
        </w:rPr>
        <w:t>, Bs.As. 2004</w:t>
      </w:r>
      <w:r w:rsidRPr="00B05682">
        <w:rPr>
          <w:rFonts w:asciiTheme="majorHAnsi" w:hAnsiTheme="majorHAnsi"/>
          <w:bCs/>
          <w:sz w:val="24"/>
          <w:u w:val="single"/>
        </w:rPr>
        <w:t xml:space="preserve"> </w:t>
      </w:r>
    </w:p>
    <w:p w:rsidR="00372151" w:rsidRPr="00B05682" w:rsidRDefault="00372151" w:rsidP="007D198A">
      <w:pPr>
        <w:numPr>
          <w:ilvl w:val="0"/>
          <w:numId w:val="27"/>
        </w:numPr>
        <w:tabs>
          <w:tab w:val="clear" w:pos="720"/>
          <w:tab w:val="num" w:pos="567"/>
        </w:tabs>
        <w:spacing w:beforeLines="60" w:before="144"/>
        <w:ind w:left="567" w:hanging="720"/>
        <w:jc w:val="both"/>
        <w:rPr>
          <w:rFonts w:asciiTheme="majorHAnsi" w:hAnsiTheme="majorHAnsi"/>
          <w:bCs/>
          <w:sz w:val="24"/>
        </w:rPr>
      </w:pPr>
      <w:r w:rsidRPr="00B05682">
        <w:rPr>
          <w:rFonts w:asciiTheme="majorHAnsi" w:hAnsiTheme="majorHAnsi"/>
          <w:bCs/>
          <w:sz w:val="24"/>
        </w:rPr>
        <w:t xml:space="preserve">SPAKOWSKY Y OTROS; </w:t>
      </w:r>
      <w:r w:rsidRPr="00B05682">
        <w:rPr>
          <w:rFonts w:asciiTheme="majorHAnsi" w:hAnsiTheme="majorHAnsi"/>
          <w:bCs/>
          <w:sz w:val="24"/>
          <w:u w:val="single"/>
        </w:rPr>
        <w:t>Evaluar desde el comienzo. Los aprendizajes, las propuestas, la institución;</w:t>
      </w:r>
      <w:r w:rsidRPr="00B05682">
        <w:rPr>
          <w:rFonts w:asciiTheme="majorHAnsi" w:hAnsiTheme="majorHAnsi"/>
          <w:bCs/>
          <w:sz w:val="24"/>
        </w:rPr>
        <w:t xml:space="preserve"> Ediciones Novedades Educativas; Colección 0 a 5. La educación en los primeros años. Buenos Ares - México; Noviembre de 2004.</w:t>
      </w:r>
    </w:p>
    <w:p w:rsidR="008B20F3" w:rsidRPr="00B05682" w:rsidRDefault="00372151" w:rsidP="007D198A">
      <w:pPr>
        <w:numPr>
          <w:ilvl w:val="0"/>
          <w:numId w:val="27"/>
        </w:numPr>
        <w:tabs>
          <w:tab w:val="clear" w:pos="720"/>
          <w:tab w:val="num" w:pos="567"/>
        </w:tabs>
        <w:spacing w:beforeLines="60" w:before="144"/>
        <w:ind w:left="567" w:hanging="720"/>
        <w:jc w:val="both"/>
        <w:rPr>
          <w:rFonts w:asciiTheme="majorHAnsi" w:hAnsiTheme="majorHAnsi"/>
          <w:bCs/>
          <w:sz w:val="24"/>
        </w:rPr>
      </w:pPr>
      <w:r w:rsidRPr="00B05682">
        <w:rPr>
          <w:rFonts w:asciiTheme="majorHAnsi" w:hAnsiTheme="majorHAnsi"/>
          <w:bCs/>
          <w:sz w:val="24"/>
        </w:rPr>
        <w:t xml:space="preserve">SPAKOWSKY, Elisa; </w:t>
      </w:r>
      <w:r w:rsidRPr="00B05682">
        <w:rPr>
          <w:rFonts w:asciiTheme="majorHAnsi" w:hAnsiTheme="majorHAnsi"/>
          <w:bCs/>
          <w:sz w:val="24"/>
          <w:u w:val="single"/>
        </w:rPr>
        <w:t xml:space="preserve">Prácticas pedagógicas de evaluación en el nivel inicial. Desarrollo histórico, análisis crítico y propuestas superadoras; </w:t>
      </w:r>
      <w:r w:rsidR="00491178" w:rsidRPr="00B05682">
        <w:rPr>
          <w:rFonts w:asciiTheme="majorHAnsi" w:hAnsiTheme="majorHAnsi"/>
          <w:bCs/>
          <w:sz w:val="24"/>
        </w:rPr>
        <w:t xml:space="preserve">Homo Sapiens, Rosario, 2011. </w:t>
      </w:r>
    </w:p>
    <w:p w:rsidR="008B20F3" w:rsidRPr="00B05682" w:rsidRDefault="008B20F3" w:rsidP="007D198A">
      <w:pPr>
        <w:pStyle w:val="Prrafodelista"/>
        <w:numPr>
          <w:ilvl w:val="0"/>
          <w:numId w:val="27"/>
        </w:numPr>
        <w:tabs>
          <w:tab w:val="clear" w:pos="720"/>
          <w:tab w:val="num" w:pos="567"/>
        </w:tabs>
        <w:spacing w:beforeLines="60" w:before="144"/>
        <w:ind w:left="567" w:hanging="720"/>
        <w:jc w:val="both"/>
        <w:rPr>
          <w:rFonts w:asciiTheme="majorHAnsi" w:hAnsiTheme="majorHAnsi" w:cs="Arial"/>
          <w:sz w:val="24"/>
          <w:szCs w:val="24"/>
        </w:rPr>
      </w:pPr>
      <w:r w:rsidRPr="00B05682">
        <w:rPr>
          <w:rFonts w:asciiTheme="majorHAnsi" w:hAnsiTheme="majorHAnsi" w:cs="Arial"/>
          <w:sz w:val="24"/>
          <w:szCs w:val="24"/>
        </w:rPr>
        <w:t xml:space="preserve">STAKE,  Robert E. </w:t>
      </w:r>
      <w:r w:rsidRPr="00B05682">
        <w:rPr>
          <w:rFonts w:asciiTheme="majorHAnsi" w:hAnsiTheme="majorHAnsi" w:cs="Arial"/>
          <w:sz w:val="24"/>
          <w:szCs w:val="24"/>
          <w:u w:val="single"/>
        </w:rPr>
        <w:t>La ventaja de los criterios, la esencialidad del juicio</w:t>
      </w:r>
      <w:r w:rsidRPr="00B05682">
        <w:rPr>
          <w:rFonts w:asciiTheme="majorHAnsi" w:hAnsiTheme="majorHAnsi" w:cs="Arial"/>
          <w:sz w:val="24"/>
          <w:szCs w:val="24"/>
        </w:rPr>
        <w:t xml:space="preserve">.  Revista Iberoamericana de Evaluación Educativa 2008 - Volumen 1, Número 3 (e) En Internet: </w:t>
      </w:r>
      <w:hyperlink r:id="rId8" w:history="1">
        <w:r w:rsidRPr="00B05682">
          <w:rPr>
            <w:rStyle w:val="Hipervnculo"/>
            <w:rFonts w:asciiTheme="majorHAnsi" w:hAnsiTheme="majorHAnsi" w:cs="Arial"/>
            <w:color w:val="auto"/>
            <w:sz w:val="24"/>
            <w:szCs w:val="24"/>
          </w:rPr>
          <w:t>http://www.rinace.net/riee/numeros/vol1-num3_e/art2.pdf</w:t>
        </w:r>
      </w:hyperlink>
      <w:r w:rsidRPr="00B05682">
        <w:rPr>
          <w:rStyle w:val="Hipervnculo"/>
          <w:rFonts w:asciiTheme="majorHAnsi" w:hAnsiTheme="majorHAnsi" w:cs="Arial"/>
          <w:color w:val="auto"/>
          <w:sz w:val="24"/>
          <w:szCs w:val="24"/>
        </w:rPr>
        <w:t xml:space="preserve"> </w:t>
      </w:r>
    </w:p>
    <w:p w:rsidR="00372151" w:rsidRPr="00B05682" w:rsidRDefault="00372151" w:rsidP="007D198A">
      <w:pPr>
        <w:numPr>
          <w:ilvl w:val="0"/>
          <w:numId w:val="27"/>
        </w:numPr>
        <w:tabs>
          <w:tab w:val="clear" w:pos="720"/>
          <w:tab w:val="num" w:pos="567"/>
        </w:tabs>
        <w:spacing w:beforeLines="60" w:before="144"/>
        <w:ind w:left="567" w:hanging="720"/>
        <w:jc w:val="both"/>
        <w:rPr>
          <w:rFonts w:asciiTheme="majorHAnsi" w:hAnsiTheme="majorHAnsi"/>
          <w:bCs/>
          <w:sz w:val="24"/>
        </w:rPr>
      </w:pPr>
      <w:r w:rsidRPr="00B05682">
        <w:rPr>
          <w:rFonts w:asciiTheme="majorHAnsi" w:hAnsiTheme="majorHAnsi"/>
          <w:bCs/>
          <w:sz w:val="24"/>
        </w:rPr>
        <w:t xml:space="preserve">STUFFLEBEAM, D - SHINKFIELD, A; </w:t>
      </w:r>
      <w:r w:rsidRPr="00B05682">
        <w:rPr>
          <w:rFonts w:asciiTheme="majorHAnsi" w:hAnsiTheme="majorHAnsi"/>
          <w:bCs/>
          <w:sz w:val="24"/>
          <w:u w:val="single"/>
        </w:rPr>
        <w:t>Evaluación sistemática</w:t>
      </w:r>
      <w:r w:rsidRPr="00B05682">
        <w:rPr>
          <w:rFonts w:asciiTheme="majorHAnsi" w:hAnsiTheme="majorHAnsi"/>
          <w:bCs/>
          <w:sz w:val="24"/>
        </w:rPr>
        <w:t>; Paidós; Barcelona, Buenos Aires, México; 1985; 2a reimpresión, 1994.</w:t>
      </w:r>
    </w:p>
    <w:p w:rsidR="00826ACD" w:rsidRPr="00B05682" w:rsidRDefault="00826ACD" w:rsidP="007D198A">
      <w:pPr>
        <w:pStyle w:val="Prrafodelista"/>
        <w:numPr>
          <w:ilvl w:val="0"/>
          <w:numId w:val="27"/>
        </w:numPr>
        <w:tabs>
          <w:tab w:val="clear" w:pos="720"/>
          <w:tab w:val="num" w:pos="567"/>
        </w:tabs>
        <w:suppressAutoHyphens/>
        <w:spacing w:beforeLines="60" w:before="144"/>
        <w:ind w:left="567" w:hanging="720"/>
        <w:jc w:val="both"/>
        <w:rPr>
          <w:rFonts w:asciiTheme="majorHAnsi" w:hAnsiTheme="majorHAnsi" w:cs="Arial"/>
          <w:sz w:val="24"/>
          <w:szCs w:val="24"/>
        </w:rPr>
      </w:pPr>
      <w:r w:rsidRPr="00B05682">
        <w:rPr>
          <w:rFonts w:asciiTheme="majorHAnsi" w:hAnsiTheme="majorHAnsi" w:cs="Arial"/>
          <w:sz w:val="24"/>
          <w:szCs w:val="24"/>
        </w:rPr>
        <w:t xml:space="preserve">TIANA FERRER, Alejandro; </w:t>
      </w:r>
      <w:r w:rsidRPr="00B05682">
        <w:rPr>
          <w:rFonts w:asciiTheme="majorHAnsi" w:hAnsiTheme="majorHAnsi" w:cs="Arial"/>
          <w:sz w:val="24"/>
          <w:szCs w:val="24"/>
          <w:u w:val="single"/>
        </w:rPr>
        <w:t>“La evaluación de los sistemas educativos”.</w:t>
      </w:r>
      <w:r w:rsidRPr="00B05682">
        <w:rPr>
          <w:rFonts w:asciiTheme="majorHAnsi" w:hAnsiTheme="majorHAnsi" w:cs="Arial"/>
          <w:sz w:val="24"/>
          <w:szCs w:val="24"/>
        </w:rPr>
        <w:t xml:space="preserve"> Revista Iberoamericana de Educación. Número 10, enero-abril 1996.</w:t>
      </w:r>
    </w:p>
    <w:p w:rsidR="00337A96" w:rsidRPr="00B05682" w:rsidRDefault="00337A96" w:rsidP="007D198A">
      <w:pPr>
        <w:numPr>
          <w:ilvl w:val="0"/>
          <w:numId w:val="27"/>
        </w:numPr>
        <w:tabs>
          <w:tab w:val="clear" w:pos="720"/>
          <w:tab w:val="num" w:pos="567"/>
        </w:tabs>
        <w:spacing w:beforeLines="60" w:before="144"/>
        <w:ind w:left="567" w:hanging="720"/>
        <w:jc w:val="both"/>
        <w:rPr>
          <w:rFonts w:asciiTheme="majorHAnsi" w:hAnsiTheme="majorHAnsi"/>
          <w:bCs/>
          <w:sz w:val="24"/>
        </w:rPr>
      </w:pPr>
      <w:r w:rsidRPr="00B05682">
        <w:rPr>
          <w:rFonts w:asciiTheme="majorHAnsi" w:hAnsiTheme="majorHAnsi"/>
          <w:bCs/>
          <w:sz w:val="24"/>
        </w:rPr>
        <w:t xml:space="preserve">TERIGI, Flavia; </w:t>
      </w:r>
      <w:r w:rsidR="0054489C" w:rsidRPr="00B05682">
        <w:rPr>
          <w:rFonts w:asciiTheme="majorHAnsi" w:hAnsiTheme="majorHAnsi"/>
          <w:bCs/>
          <w:sz w:val="24"/>
          <w:u w:val="single"/>
        </w:rPr>
        <w:t>Sobre el sentido del proyecto escolar en la educación de la primera infancia: Aportes para el análisis curricular</w:t>
      </w:r>
      <w:r w:rsidR="0054489C" w:rsidRPr="00B05682">
        <w:rPr>
          <w:rFonts w:asciiTheme="majorHAnsi" w:hAnsiTheme="majorHAnsi"/>
          <w:bCs/>
          <w:sz w:val="24"/>
        </w:rPr>
        <w:t>” Primera infancia.</w:t>
      </w:r>
      <w:r w:rsidR="0054489C" w:rsidRPr="00B05682">
        <w:rPr>
          <w:rFonts w:asciiTheme="majorHAnsi" w:hAnsiTheme="majorHAnsi"/>
          <w:bCs/>
          <w:sz w:val="24"/>
          <w:u w:val="single"/>
        </w:rPr>
        <w:t xml:space="preserve">  </w:t>
      </w:r>
      <w:r w:rsidR="0054489C" w:rsidRPr="00B05682">
        <w:rPr>
          <w:rFonts w:asciiTheme="majorHAnsi" w:hAnsiTheme="majorHAnsi"/>
          <w:bCs/>
          <w:sz w:val="24"/>
        </w:rPr>
        <w:t xml:space="preserve">Panoramas y desafíos para una mejor educación” KAFMANN, Verónica (Compiladora); </w:t>
      </w:r>
      <w:proofErr w:type="spellStart"/>
      <w:r w:rsidR="0054489C" w:rsidRPr="00B05682">
        <w:rPr>
          <w:rFonts w:asciiTheme="majorHAnsi" w:hAnsiTheme="majorHAnsi"/>
          <w:bCs/>
          <w:sz w:val="24"/>
        </w:rPr>
        <w:t>Aique</w:t>
      </w:r>
      <w:proofErr w:type="spellEnd"/>
      <w:r w:rsidR="0054489C" w:rsidRPr="00B05682">
        <w:rPr>
          <w:rFonts w:asciiTheme="majorHAnsi" w:hAnsiTheme="majorHAnsi"/>
          <w:bCs/>
          <w:sz w:val="24"/>
        </w:rPr>
        <w:t>, Buenos Aires, Argentina, 2016.</w:t>
      </w:r>
    </w:p>
    <w:p w:rsidR="00372151" w:rsidRPr="00B05682" w:rsidRDefault="00372151" w:rsidP="007D198A">
      <w:pPr>
        <w:numPr>
          <w:ilvl w:val="0"/>
          <w:numId w:val="27"/>
        </w:numPr>
        <w:tabs>
          <w:tab w:val="clear" w:pos="720"/>
          <w:tab w:val="num" w:pos="567"/>
        </w:tabs>
        <w:spacing w:beforeLines="60" w:before="144"/>
        <w:ind w:left="567" w:hanging="720"/>
        <w:jc w:val="both"/>
        <w:rPr>
          <w:rFonts w:asciiTheme="majorHAnsi" w:hAnsiTheme="majorHAnsi"/>
          <w:bCs/>
          <w:sz w:val="24"/>
        </w:rPr>
      </w:pPr>
      <w:r w:rsidRPr="00B05682">
        <w:rPr>
          <w:rFonts w:asciiTheme="majorHAnsi" w:hAnsiTheme="majorHAnsi"/>
          <w:bCs/>
          <w:sz w:val="24"/>
        </w:rPr>
        <w:t xml:space="preserve">TURRI, Claudia; </w:t>
      </w:r>
      <w:r w:rsidRPr="00B05682">
        <w:rPr>
          <w:rFonts w:asciiTheme="majorHAnsi" w:hAnsiTheme="majorHAnsi"/>
          <w:bCs/>
          <w:sz w:val="24"/>
          <w:u w:val="single"/>
        </w:rPr>
        <w:t>Pensar la evaluación como sostén y ayuda. Una conceptualización para el nivel inicial</w:t>
      </w:r>
      <w:r w:rsidRPr="00B05682">
        <w:rPr>
          <w:rFonts w:asciiTheme="majorHAnsi" w:hAnsiTheme="majorHAnsi"/>
          <w:bCs/>
          <w:sz w:val="24"/>
        </w:rPr>
        <w:t>; Ediciones Novedades Educativas; Colección 0 a 5. La educación en los primeros años. Buenos Ares - México; Noviembre de 2004.</w:t>
      </w:r>
    </w:p>
    <w:p w:rsidR="001F69FC" w:rsidRPr="00B05682" w:rsidRDefault="001F69FC" w:rsidP="007D198A">
      <w:pPr>
        <w:spacing w:beforeLines="60" w:before="144"/>
        <w:rPr>
          <w:rFonts w:asciiTheme="majorHAnsi" w:hAnsiTheme="majorHAnsi"/>
          <w:bCs/>
          <w:sz w:val="24"/>
          <w:lang w:val="es-ES"/>
        </w:rPr>
      </w:pPr>
    </w:p>
    <w:sectPr w:rsidR="001F69FC" w:rsidRPr="00B05682" w:rsidSect="007D198A">
      <w:pgSz w:w="11907" w:h="16839" w:code="9"/>
      <w:pgMar w:top="1417" w:right="1701" w:bottom="1417"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raphite Light ATT">
    <w:altName w:val="Courier New"/>
    <w:charset w:val="00"/>
    <w:family w:val="script"/>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ozuka Mincho Pro EL">
    <w:panose1 w:val="00000000000000000000"/>
    <w:charset w:val="80"/>
    <w:family w:val="roman"/>
    <w:notTrueType/>
    <w:pitch w:val="variable"/>
    <w:sig w:usb0="00000283" w:usb1="2AC71C11" w:usb2="00000012"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9A7808"/>
    <w:multiLevelType w:val="hybridMultilevel"/>
    <w:tmpl w:val="54AE09E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4E26784"/>
    <w:multiLevelType w:val="hybridMultilevel"/>
    <w:tmpl w:val="0DAE1FF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DAA3B7E"/>
    <w:multiLevelType w:val="hybridMultilevel"/>
    <w:tmpl w:val="016E28B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87603BB"/>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5">
    <w:nsid w:val="2C50362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2C5C7E34"/>
    <w:multiLevelType w:val="hybridMultilevel"/>
    <w:tmpl w:val="C8A4C06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2D1650B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8">
    <w:nsid w:val="2FD70ABB"/>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9">
    <w:nsid w:val="35390552"/>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0">
    <w:nsid w:val="3E6D11C9"/>
    <w:multiLevelType w:val="multilevel"/>
    <w:tmpl w:val="FD9ABD9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40D7354B"/>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2">
    <w:nsid w:val="44F22BB1"/>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3">
    <w:nsid w:val="46EA4715"/>
    <w:multiLevelType w:val="singleLevel"/>
    <w:tmpl w:val="0C0A000F"/>
    <w:lvl w:ilvl="0">
      <w:start w:val="1"/>
      <w:numFmt w:val="decimal"/>
      <w:lvlText w:val="%1."/>
      <w:lvlJc w:val="left"/>
      <w:pPr>
        <w:tabs>
          <w:tab w:val="num" w:pos="360"/>
        </w:tabs>
        <w:ind w:left="360" w:hanging="360"/>
      </w:pPr>
    </w:lvl>
  </w:abstractNum>
  <w:abstractNum w:abstractNumId="14">
    <w:nsid w:val="4848396A"/>
    <w:multiLevelType w:val="singleLevel"/>
    <w:tmpl w:val="0C0A000B"/>
    <w:lvl w:ilvl="0">
      <w:start w:val="1"/>
      <w:numFmt w:val="bullet"/>
      <w:lvlText w:val=""/>
      <w:lvlJc w:val="left"/>
      <w:pPr>
        <w:tabs>
          <w:tab w:val="num" w:pos="720"/>
        </w:tabs>
        <w:ind w:left="720" w:hanging="360"/>
      </w:pPr>
      <w:rPr>
        <w:rFonts w:ascii="Wingdings" w:hAnsi="Wingdings" w:hint="default"/>
      </w:rPr>
    </w:lvl>
  </w:abstractNum>
  <w:abstractNum w:abstractNumId="15">
    <w:nsid w:val="4F8740B4"/>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6">
    <w:nsid w:val="518E728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7">
    <w:nsid w:val="521D57F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8">
    <w:nsid w:val="530105CE"/>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9">
    <w:nsid w:val="538D1D83"/>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0">
    <w:nsid w:val="57AE052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1">
    <w:nsid w:val="5C4C2542"/>
    <w:multiLevelType w:val="hybridMultilevel"/>
    <w:tmpl w:val="F98E400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5FE3474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3">
    <w:nsid w:val="60172AC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4">
    <w:nsid w:val="63741C1B"/>
    <w:multiLevelType w:val="multilevel"/>
    <w:tmpl w:val="ED58D300"/>
    <w:lvl w:ilvl="0">
      <w:start w:val="1"/>
      <w:numFmt w:val="decimal"/>
      <w:lvlText w:val="%1."/>
      <w:lvlJc w:val="left"/>
      <w:pPr>
        <w:tabs>
          <w:tab w:val="num" w:pos="930"/>
        </w:tabs>
        <w:ind w:left="930" w:hanging="930"/>
      </w:pPr>
      <w:rPr>
        <w:rFonts w:hint="default"/>
      </w:rPr>
    </w:lvl>
    <w:lvl w:ilvl="1">
      <w:start w:val="1"/>
      <w:numFmt w:val="decimal"/>
      <w:lvlText w:val="%1.%2-"/>
      <w:lvlJc w:val="left"/>
      <w:pPr>
        <w:tabs>
          <w:tab w:val="num" w:pos="1635"/>
        </w:tabs>
        <w:ind w:left="1635" w:hanging="930"/>
      </w:pPr>
      <w:rPr>
        <w:rFonts w:hint="default"/>
      </w:rPr>
    </w:lvl>
    <w:lvl w:ilvl="2">
      <w:start w:val="1"/>
      <w:numFmt w:val="decimal"/>
      <w:lvlText w:val="%1.%2-%3."/>
      <w:lvlJc w:val="left"/>
      <w:pPr>
        <w:tabs>
          <w:tab w:val="num" w:pos="2490"/>
        </w:tabs>
        <w:ind w:left="2490" w:hanging="1080"/>
      </w:pPr>
      <w:rPr>
        <w:rFonts w:hint="default"/>
      </w:rPr>
    </w:lvl>
    <w:lvl w:ilvl="3">
      <w:start w:val="1"/>
      <w:numFmt w:val="decimal"/>
      <w:lvlText w:val="%1.%2-%3.%4."/>
      <w:lvlJc w:val="left"/>
      <w:pPr>
        <w:tabs>
          <w:tab w:val="num" w:pos="3555"/>
        </w:tabs>
        <w:ind w:left="3555" w:hanging="1440"/>
      </w:pPr>
      <w:rPr>
        <w:rFonts w:hint="default"/>
      </w:rPr>
    </w:lvl>
    <w:lvl w:ilvl="4">
      <w:start w:val="1"/>
      <w:numFmt w:val="decimal"/>
      <w:lvlText w:val="%1.%2-%3.%4.%5."/>
      <w:lvlJc w:val="left"/>
      <w:pPr>
        <w:tabs>
          <w:tab w:val="num" w:pos="4260"/>
        </w:tabs>
        <w:ind w:left="4260" w:hanging="1440"/>
      </w:pPr>
      <w:rPr>
        <w:rFonts w:hint="default"/>
      </w:rPr>
    </w:lvl>
    <w:lvl w:ilvl="5">
      <w:start w:val="1"/>
      <w:numFmt w:val="decimal"/>
      <w:lvlText w:val="%1.%2-%3.%4.%5.%6."/>
      <w:lvlJc w:val="left"/>
      <w:pPr>
        <w:tabs>
          <w:tab w:val="num" w:pos="5325"/>
        </w:tabs>
        <w:ind w:left="5325" w:hanging="1800"/>
      </w:pPr>
      <w:rPr>
        <w:rFonts w:hint="default"/>
      </w:rPr>
    </w:lvl>
    <w:lvl w:ilvl="6">
      <w:start w:val="1"/>
      <w:numFmt w:val="decimal"/>
      <w:lvlText w:val="%1.%2-%3.%4.%5.%6.%7."/>
      <w:lvlJc w:val="left"/>
      <w:pPr>
        <w:tabs>
          <w:tab w:val="num" w:pos="6390"/>
        </w:tabs>
        <w:ind w:left="6390" w:hanging="2160"/>
      </w:pPr>
      <w:rPr>
        <w:rFonts w:hint="default"/>
      </w:rPr>
    </w:lvl>
    <w:lvl w:ilvl="7">
      <w:start w:val="1"/>
      <w:numFmt w:val="decimal"/>
      <w:lvlText w:val="%1.%2-%3.%4.%5.%6.%7.%8."/>
      <w:lvlJc w:val="left"/>
      <w:pPr>
        <w:tabs>
          <w:tab w:val="num" w:pos="7455"/>
        </w:tabs>
        <w:ind w:left="7455" w:hanging="2520"/>
      </w:pPr>
      <w:rPr>
        <w:rFonts w:hint="default"/>
      </w:rPr>
    </w:lvl>
    <w:lvl w:ilvl="8">
      <w:start w:val="1"/>
      <w:numFmt w:val="decimal"/>
      <w:lvlText w:val="%1.%2-%3.%4.%5.%6.%7.%8.%9."/>
      <w:lvlJc w:val="left"/>
      <w:pPr>
        <w:tabs>
          <w:tab w:val="num" w:pos="8520"/>
        </w:tabs>
        <w:ind w:left="8520" w:hanging="2880"/>
      </w:pPr>
      <w:rPr>
        <w:rFonts w:hint="default"/>
      </w:rPr>
    </w:lvl>
  </w:abstractNum>
  <w:abstractNum w:abstractNumId="25">
    <w:nsid w:val="66DF3DDF"/>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6">
    <w:nsid w:val="6CCB72B6"/>
    <w:multiLevelType w:val="multilevel"/>
    <w:tmpl w:val="DD9AE5A4"/>
    <w:lvl w:ilvl="0">
      <w:start w:val="1"/>
      <w:numFmt w:val="decimal"/>
      <w:lvlText w:val="%1."/>
      <w:lvlJc w:val="left"/>
      <w:pPr>
        <w:tabs>
          <w:tab w:val="num" w:pos="1590"/>
        </w:tabs>
        <w:ind w:left="1590" w:hanging="1590"/>
      </w:pPr>
      <w:rPr>
        <w:rFonts w:hint="default"/>
      </w:rPr>
    </w:lvl>
    <w:lvl w:ilvl="1">
      <w:start w:val="1"/>
      <w:numFmt w:val="decimal"/>
      <w:lvlText w:val="%1.%2-"/>
      <w:lvlJc w:val="left"/>
      <w:pPr>
        <w:tabs>
          <w:tab w:val="num" w:pos="2298"/>
        </w:tabs>
        <w:ind w:left="2298" w:hanging="1590"/>
      </w:pPr>
      <w:rPr>
        <w:rFonts w:hint="default"/>
      </w:rPr>
    </w:lvl>
    <w:lvl w:ilvl="2">
      <w:start w:val="1"/>
      <w:numFmt w:val="decimal"/>
      <w:lvlText w:val="%1.%2-%3."/>
      <w:lvlJc w:val="left"/>
      <w:pPr>
        <w:tabs>
          <w:tab w:val="num" w:pos="3006"/>
        </w:tabs>
        <w:ind w:left="3006" w:hanging="1590"/>
      </w:pPr>
      <w:rPr>
        <w:rFonts w:hint="default"/>
      </w:rPr>
    </w:lvl>
    <w:lvl w:ilvl="3">
      <w:start w:val="1"/>
      <w:numFmt w:val="decimal"/>
      <w:lvlText w:val="%1.%2-%3.%4."/>
      <w:lvlJc w:val="left"/>
      <w:pPr>
        <w:tabs>
          <w:tab w:val="num" w:pos="3714"/>
        </w:tabs>
        <w:ind w:left="3714" w:hanging="1590"/>
      </w:pPr>
      <w:rPr>
        <w:rFonts w:hint="default"/>
      </w:rPr>
    </w:lvl>
    <w:lvl w:ilvl="4">
      <w:start w:val="1"/>
      <w:numFmt w:val="decimal"/>
      <w:lvlText w:val="%1.%2-%3.%4.%5."/>
      <w:lvlJc w:val="left"/>
      <w:pPr>
        <w:tabs>
          <w:tab w:val="num" w:pos="4422"/>
        </w:tabs>
        <w:ind w:left="4422" w:hanging="159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408"/>
        </w:tabs>
        <w:ind w:left="6408" w:hanging="2160"/>
      </w:pPr>
      <w:rPr>
        <w:rFonts w:hint="default"/>
      </w:rPr>
    </w:lvl>
    <w:lvl w:ilvl="7">
      <w:start w:val="1"/>
      <w:numFmt w:val="decimal"/>
      <w:lvlText w:val="%1.%2-%3.%4.%5.%6.%7.%8."/>
      <w:lvlJc w:val="left"/>
      <w:pPr>
        <w:tabs>
          <w:tab w:val="num" w:pos="7476"/>
        </w:tabs>
        <w:ind w:left="7476" w:hanging="2520"/>
      </w:pPr>
      <w:rPr>
        <w:rFonts w:hint="default"/>
      </w:rPr>
    </w:lvl>
    <w:lvl w:ilvl="8">
      <w:start w:val="1"/>
      <w:numFmt w:val="decimal"/>
      <w:lvlText w:val="%1.%2-%3.%4.%5.%6.%7.%8.%9."/>
      <w:lvlJc w:val="left"/>
      <w:pPr>
        <w:tabs>
          <w:tab w:val="num" w:pos="8544"/>
        </w:tabs>
        <w:ind w:left="8544" w:hanging="2880"/>
      </w:pPr>
      <w:rPr>
        <w:rFonts w:hint="default"/>
      </w:rPr>
    </w:lvl>
  </w:abstractNum>
  <w:abstractNum w:abstractNumId="27">
    <w:nsid w:val="6CD62C91"/>
    <w:multiLevelType w:val="hybridMultilevel"/>
    <w:tmpl w:val="E604EB3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36E134E"/>
    <w:multiLevelType w:val="singleLevel"/>
    <w:tmpl w:val="0C0A000B"/>
    <w:lvl w:ilvl="0">
      <w:start w:val="1"/>
      <w:numFmt w:val="bullet"/>
      <w:lvlText w:val=""/>
      <w:lvlJc w:val="left"/>
      <w:pPr>
        <w:tabs>
          <w:tab w:val="num" w:pos="720"/>
        </w:tabs>
        <w:ind w:left="720" w:hanging="360"/>
      </w:pPr>
      <w:rPr>
        <w:rFonts w:ascii="Wingdings" w:hAnsi="Wingdings" w:hint="default"/>
      </w:rPr>
    </w:lvl>
  </w:abstractNum>
  <w:num w:numId="1">
    <w:abstractNumId w:val="14"/>
  </w:num>
  <w:num w:numId="2">
    <w:abstractNumId w:val="23"/>
  </w:num>
  <w:num w:numId="3">
    <w:abstractNumId w:val="12"/>
  </w:num>
  <w:num w:numId="4">
    <w:abstractNumId w:val="28"/>
  </w:num>
  <w:num w:numId="5">
    <w:abstractNumId w:val="18"/>
  </w:num>
  <w:num w:numId="6">
    <w:abstractNumId w:val="25"/>
  </w:num>
  <w:num w:numId="7">
    <w:abstractNumId w:val="19"/>
  </w:num>
  <w:num w:numId="8">
    <w:abstractNumId w:val="20"/>
  </w:num>
  <w:num w:numId="9">
    <w:abstractNumId w:val="16"/>
  </w:num>
  <w:num w:numId="10">
    <w:abstractNumId w:val="22"/>
  </w:num>
  <w:num w:numId="11">
    <w:abstractNumId w:val="7"/>
  </w:num>
  <w:num w:numId="12">
    <w:abstractNumId w:val="8"/>
  </w:num>
  <w:num w:numId="13">
    <w:abstractNumId w:val="17"/>
  </w:num>
  <w:num w:numId="14">
    <w:abstractNumId w:val="11"/>
  </w:num>
  <w:num w:numId="15">
    <w:abstractNumId w:val="15"/>
  </w:num>
  <w:num w:numId="16">
    <w:abstractNumId w:val="4"/>
  </w:num>
  <w:num w:numId="17">
    <w:abstractNumId w:val="13"/>
  </w:num>
  <w:num w:numId="18">
    <w:abstractNumId w:val="9"/>
  </w:num>
  <w:num w:numId="19">
    <w:abstractNumId w:val="5"/>
  </w:num>
  <w:num w:numId="20">
    <w:abstractNumId w:val="26"/>
  </w:num>
  <w:num w:numId="21">
    <w:abstractNumId w:val="6"/>
  </w:num>
  <w:num w:numId="22">
    <w:abstractNumId w:val="27"/>
  </w:num>
  <w:num w:numId="23">
    <w:abstractNumId w:val="3"/>
  </w:num>
  <w:num w:numId="24">
    <w:abstractNumId w:val="24"/>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1"/>
  </w:num>
  <w:num w:numId="29">
    <w:abstractNumId w:val="10"/>
  </w:num>
  <w:num w:numId="30">
    <w:abstractNumId w:val="2"/>
  </w:num>
  <w:num w:numId="31">
    <w:abstractNumId w:val="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0FC"/>
    <w:rsid w:val="00000C0F"/>
    <w:rsid w:val="00006580"/>
    <w:rsid w:val="00014150"/>
    <w:rsid w:val="000672A6"/>
    <w:rsid w:val="000C29AF"/>
    <w:rsid w:val="000C5729"/>
    <w:rsid w:val="00122A78"/>
    <w:rsid w:val="001A3CED"/>
    <w:rsid w:val="001F69FC"/>
    <w:rsid w:val="00246448"/>
    <w:rsid w:val="002518EC"/>
    <w:rsid w:val="0026291A"/>
    <w:rsid w:val="0028448A"/>
    <w:rsid w:val="002A5F2E"/>
    <w:rsid w:val="002E1835"/>
    <w:rsid w:val="00337A96"/>
    <w:rsid w:val="00351432"/>
    <w:rsid w:val="00366F12"/>
    <w:rsid w:val="00372151"/>
    <w:rsid w:val="004109A2"/>
    <w:rsid w:val="00491178"/>
    <w:rsid w:val="004C2100"/>
    <w:rsid w:val="004E26BE"/>
    <w:rsid w:val="004F10E7"/>
    <w:rsid w:val="00531AAE"/>
    <w:rsid w:val="005372F4"/>
    <w:rsid w:val="0054489C"/>
    <w:rsid w:val="00571D02"/>
    <w:rsid w:val="006C1C96"/>
    <w:rsid w:val="006D5F0A"/>
    <w:rsid w:val="00785B03"/>
    <w:rsid w:val="007B0293"/>
    <w:rsid w:val="007D198A"/>
    <w:rsid w:val="00822F98"/>
    <w:rsid w:val="00826ACD"/>
    <w:rsid w:val="00836AA2"/>
    <w:rsid w:val="00853002"/>
    <w:rsid w:val="008B20F3"/>
    <w:rsid w:val="00920C54"/>
    <w:rsid w:val="009E7BBD"/>
    <w:rsid w:val="00A15003"/>
    <w:rsid w:val="00A32B48"/>
    <w:rsid w:val="00A40635"/>
    <w:rsid w:val="00A61D2E"/>
    <w:rsid w:val="00AF5C46"/>
    <w:rsid w:val="00B011E9"/>
    <w:rsid w:val="00B05682"/>
    <w:rsid w:val="00B37729"/>
    <w:rsid w:val="00B87C4D"/>
    <w:rsid w:val="00BA1592"/>
    <w:rsid w:val="00C705D0"/>
    <w:rsid w:val="00CF27FE"/>
    <w:rsid w:val="00D340FC"/>
    <w:rsid w:val="00DD3FD4"/>
    <w:rsid w:val="00E21AE4"/>
    <w:rsid w:val="00EE0E26"/>
    <w:rsid w:val="00EF5EE1"/>
    <w:rsid w:val="00F00514"/>
    <w:rsid w:val="00F20F4B"/>
    <w:rsid w:val="00F6418C"/>
    <w:rsid w:val="00FC37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002"/>
    <w:rPr>
      <w:lang w:eastAsia="es-ES"/>
    </w:rPr>
  </w:style>
  <w:style w:type="paragraph" w:styleId="Ttulo1">
    <w:name w:val="heading 1"/>
    <w:basedOn w:val="Normal"/>
    <w:next w:val="Normal"/>
    <w:link w:val="Ttulo1Car"/>
    <w:qFormat/>
    <w:rsid w:val="00853002"/>
    <w:pPr>
      <w:keepNext/>
      <w:jc w:val="center"/>
      <w:outlineLvl w:val="0"/>
    </w:pPr>
    <w:rPr>
      <w:rFonts w:ascii="Graphite Light ATT" w:hAnsi="Graphite Light ATT"/>
      <w:b/>
      <w:sz w:val="24"/>
      <w:lang w:val="es-ES"/>
    </w:rPr>
  </w:style>
  <w:style w:type="paragraph" w:styleId="Ttulo2">
    <w:name w:val="heading 2"/>
    <w:basedOn w:val="Normal"/>
    <w:next w:val="Normal"/>
    <w:qFormat/>
    <w:rsid w:val="00853002"/>
    <w:pPr>
      <w:keepNext/>
      <w:outlineLvl w:val="1"/>
    </w:pPr>
    <w:rPr>
      <w:rFonts w:ascii="Graphite Light ATT" w:hAnsi="Graphite Light ATT"/>
      <w:b/>
      <w:caps/>
      <w:sz w:val="24"/>
      <w:lang w:val="es-ES"/>
    </w:rPr>
  </w:style>
  <w:style w:type="paragraph" w:styleId="Ttulo3">
    <w:name w:val="heading 3"/>
    <w:basedOn w:val="Normal"/>
    <w:next w:val="Normal"/>
    <w:link w:val="Ttulo3Car"/>
    <w:qFormat/>
    <w:rsid w:val="00826ACD"/>
    <w:pPr>
      <w:keepNext/>
      <w:tabs>
        <w:tab w:val="num" w:pos="720"/>
      </w:tabs>
      <w:suppressAutoHyphens/>
      <w:spacing w:line="288" w:lineRule="auto"/>
      <w:ind w:left="720" w:hanging="720"/>
      <w:outlineLvl w:val="2"/>
    </w:pPr>
    <w:rPr>
      <w:rFonts w:ascii="Arial" w:hAnsi="Arial" w:cs="Arial"/>
      <w:b/>
      <w:bCs/>
      <w:color w:val="000000"/>
      <w:sz w:val="28"/>
      <w:u w:val="single"/>
      <w:lang w:val="es-ES" w:eastAsia="ar-SA"/>
    </w:rPr>
  </w:style>
  <w:style w:type="paragraph" w:styleId="Ttulo4">
    <w:name w:val="heading 4"/>
    <w:basedOn w:val="Normal"/>
    <w:next w:val="Normal"/>
    <w:link w:val="Ttulo4Car"/>
    <w:qFormat/>
    <w:rsid w:val="00826ACD"/>
    <w:pPr>
      <w:keepNext/>
      <w:tabs>
        <w:tab w:val="num" w:pos="864"/>
      </w:tabs>
      <w:suppressAutoHyphens/>
      <w:ind w:left="864" w:hanging="864"/>
      <w:outlineLvl w:val="3"/>
    </w:pPr>
    <w:rPr>
      <w:b/>
      <w:sz w:val="24"/>
      <w:lang w:val="es-ES" w:eastAsia="ar-SA"/>
    </w:rPr>
  </w:style>
  <w:style w:type="paragraph" w:styleId="Ttulo5">
    <w:name w:val="heading 5"/>
    <w:basedOn w:val="Normal"/>
    <w:next w:val="Normal"/>
    <w:link w:val="Ttulo5Car"/>
    <w:qFormat/>
    <w:rsid w:val="00826ACD"/>
    <w:pPr>
      <w:tabs>
        <w:tab w:val="num" w:pos="1008"/>
      </w:tabs>
      <w:suppressAutoHyphens/>
      <w:spacing w:before="240" w:after="60"/>
      <w:ind w:left="1008" w:hanging="1008"/>
      <w:outlineLvl w:val="4"/>
    </w:pPr>
    <w:rPr>
      <w:b/>
      <w:bCs/>
      <w:i/>
      <w:iCs/>
      <w:sz w:val="26"/>
      <w:szCs w:val="26"/>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853002"/>
    <w:pPr>
      <w:jc w:val="both"/>
    </w:pPr>
    <w:rPr>
      <w:rFonts w:ascii="Graphite Light ATT" w:hAnsi="Graphite Light ATT"/>
      <w:b/>
      <w:sz w:val="24"/>
      <w:lang w:val="es-ES"/>
    </w:rPr>
  </w:style>
  <w:style w:type="paragraph" w:styleId="Sangradetextonormal">
    <w:name w:val="Body Text Indent"/>
    <w:basedOn w:val="Normal"/>
    <w:semiHidden/>
    <w:rsid w:val="00853002"/>
    <w:pPr>
      <w:ind w:left="708"/>
      <w:jc w:val="both"/>
    </w:pPr>
    <w:rPr>
      <w:rFonts w:ascii="Graphite Light ATT" w:hAnsi="Graphite Light ATT"/>
      <w:b/>
      <w:sz w:val="24"/>
      <w:lang w:val="es-ES"/>
    </w:rPr>
  </w:style>
  <w:style w:type="paragraph" w:styleId="Sangra2detindependiente">
    <w:name w:val="Body Text Indent 2"/>
    <w:basedOn w:val="Normal"/>
    <w:semiHidden/>
    <w:rsid w:val="00853002"/>
    <w:pPr>
      <w:ind w:left="709"/>
      <w:jc w:val="both"/>
    </w:pPr>
    <w:rPr>
      <w:rFonts w:ascii="Graphite Light ATT" w:hAnsi="Graphite Light ATT"/>
      <w:b/>
      <w:sz w:val="24"/>
      <w:lang w:val="es-ES"/>
    </w:rPr>
  </w:style>
  <w:style w:type="paragraph" w:styleId="Textoindependiente2">
    <w:name w:val="Body Text 2"/>
    <w:basedOn w:val="Normal"/>
    <w:semiHidden/>
    <w:rsid w:val="00853002"/>
    <w:pPr>
      <w:jc w:val="both"/>
    </w:pPr>
    <w:rPr>
      <w:rFonts w:ascii="Graphite Light ATT" w:hAnsi="Graphite Light ATT"/>
      <w:b/>
      <w:sz w:val="28"/>
      <w:lang w:val="es-ES"/>
    </w:rPr>
  </w:style>
  <w:style w:type="paragraph" w:styleId="Textoindependiente3">
    <w:name w:val="Body Text 3"/>
    <w:basedOn w:val="Normal"/>
    <w:semiHidden/>
    <w:rsid w:val="00853002"/>
    <w:pPr>
      <w:jc w:val="both"/>
    </w:pPr>
    <w:rPr>
      <w:rFonts w:ascii="Graphite Light ATT" w:hAnsi="Graphite Light ATT"/>
      <w:bCs/>
      <w:sz w:val="24"/>
      <w:lang w:val="es-ES"/>
    </w:rPr>
  </w:style>
  <w:style w:type="paragraph" w:styleId="Prrafodelista">
    <w:name w:val="List Paragraph"/>
    <w:basedOn w:val="Normal"/>
    <w:uiPriority w:val="34"/>
    <w:qFormat/>
    <w:rsid w:val="005372F4"/>
    <w:pPr>
      <w:ind w:left="720"/>
      <w:contextualSpacing/>
    </w:pPr>
  </w:style>
  <w:style w:type="character" w:customStyle="1" w:styleId="Ttulo3Car">
    <w:name w:val="Título 3 Car"/>
    <w:basedOn w:val="Fuentedeprrafopredeter"/>
    <w:link w:val="Ttulo3"/>
    <w:rsid w:val="00826ACD"/>
    <w:rPr>
      <w:rFonts w:ascii="Arial" w:hAnsi="Arial" w:cs="Arial"/>
      <w:b/>
      <w:bCs/>
      <w:color w:val="000000"/>
      <w:sz w:val="28"/>
      <w:u w:val="single"/>
      <w:lang w:val="es-ES" w:eastAsia="ar-SA"/>
    </w:rPr>
  </w:style>
  <w:style w:type="character" w:customStyle="1" w:styleId="Ttulo4Car">
    <w:name w:val="Título 4 Car"/>
    <w:basedOn w:val="Fuentedeprrafopredeter"/>
    <w:link w:val="Ttulo4"/>
    <w:rsid w:val="00826ACD"/>
    <w:rPr>
      <w:b/>
      <w:sz w:val="24"/>
      <w:lang w:val="es-ES" w:eastAsia="ar-SA"/>
    </w:rPr>
  </w:style>
  <w:style w:type="character" w:customStyle="1" w:styleId="Ttulo5Car">
    <w:name w:val="Título 5 Car"/>
    <w:basedOn w:val="Fuentedeprrafopredeter"/>
    <w:link w:val="Ttulo5"/>
    <w:rsid w:val="00826ACD"/>
    <w:rPr>
      <w:b/>
      <w:bCs/>
      <w:i/>
      <w:iCs/>
      <w:sz w:val="26"/>
      <w:szCs w:val="26"/>
      <w:lang w:val="es-ES" w:eastAsia="ar-SA"/>
    </w:rPr>
  </w:style>
  <w:style w:type="character" w:styleId="Hipervnculo">
    <w:name w:val="Hyperlink"/>
    <w:basedOn w:val="Fuentedeprrafopredeter"/>
    <w:rsid w:val="00351432"/>
    <w:rPr>
      <w:color w:val="0000FF"/>
      <w:u w:val="single"/>
    </w:rPr>
  </w:style>
  <w:style w:type="paragraph" w:styleId="Textodeglobo">
    <w:name w:val="Balloon Text"/>
    <w:basedOn w:val="Normal"/>
    <w:link w:val="TextodegloboCar"/>
    <w:uiPriority w:val="99"/>
    <w:semiHidden/>
    <w:unhideWhenUsed/>
    <w:rsid w:val="00014150"/>
    <w:rPr>
      <w:rFonts w:ascii="Tahoma" w:hAnsi="Tahoma" w:cs="Tahoma"/>
      <w:sz w:val="16"/>
      <w:szCs w:val="16"/>
    </w:rPr>
  </w:style>
  <w:style w:type="character" w:customStyle="1" w:styleId="TextodegloboCar">
    <w:name w:val="Texto de globo Car"/>
    <w:basedOn w:val="Fuentedeprrafopredeter"/>
    <w:link w:val="Textodeglobo"/>
    <w:uiPriority w:val="99"/>
    <w:semiHidden/>
    <w:rsid w:val="00014150"/>
    <w:rPr>
      <w:rFonts w:ascii="Tahoma" w:hAnsi="Tahoma" w:cs="Tahoma"/>
      <w:sz w:val="16"/>
      <w:szCs w:val="16"/>
      <w:lang w:eastAsia="es-ES"/>
    </w:rPr>
  </w:style>
  <w:style w:type="character" w:styleId="Refdecomentario">
    <w:name w:val="annotation reference"/>
    <w:basedOn w:val="Fuentedeprrafopredeter"/>
    <w:uiPriority w:val="99"/>
    <w:semiHidden/>
    <w:unhideWhenUsed/>
    <w:rsid w:val="00014150"/>
    <w:rPr>
      <w:sz w:val="16"/>
      <w:szCs w:val="16"/>
    </w:rPr>
  </w:style>
  <w:style w:type="paragraph" w:styleId="Textocomentario">
    <w:name w:val="annotation text"/>
    <w:basedOn w:val="Normal"/>
    <w:link w:val="TextocomentarioCar"/>
    <w:uiPriority w:val="99"/>
    <w:semiHidden/>
    <w:unhideWhenUsed/>
    <w:rsid w:val="00014150"/>
  </w:style>
  <w:style w:type="character" w:customStyle="1" w:styleId="TextocomentarioCar">
    <w:name w:val="Texto comentario Car"/>
    <w:basedOn w:val="Fuentedeprrafopredeter"/>
    <w:link w:val="Textocomentario"/>
    <w:uiPriority w:val="99"/>
    <w:semiHidden/>
    <w:rsid w:val="00014150"/>
    <w:rPr>
      <w:lang w:eastAsia="es-ES"/>
    </w:rPr>
  </w:style>
  <w:style w:type="paragraph" w:styleId="Asuntodelcomentario">
    <w:name w:val="annotation subject"/>
    <w:basedOn w:val="Textocomentario"/>
    <w:next w:val="Textocomentario"/>
    <w:link w:val="AsuntodelcomentarioCar"/>
    <w:uiPriority w:val="99"/>
    <w:semiHidden/>
    <w:unhideWhenUsed/>
    <w:rsid w:val="00014150"/>
    <w:rPr>
      <w:b/>
      <w:bCs/>
    </w:rPr>
  </w:style>
  <w:style w:type="character" w:customStyle="1" w:styleId="AsuntodelcomentarioCar">
    <w:name w:val="Asunto del comentario Car"/>
    <w:basedOn w:val="TextocomentarioCar"/>
    <w:link w:val="Asuntodelcomentario"/>
    <w:uiPriority w:val="99"/>
    <w:semiHidden/>
    <w:rsid w:val="00014150"/>
    <w:rPr>
      <w:b/>
      <w:bCs/>
      <w:lang w:eastAsia="es-ES"/>
    </w:rPr>
  </w:style>
  <w:style w:type="character" w:customStyle="1" w:styleId="Ttulo1Car">
    <w:name w:val="Título 1 Car"/>
    <w:basedOn w:val="Fuentedeprrafopredeter"/>
    <w:link w:val="Ttulo1"/>
    <w:rsid w:val="00531AAE"/>
    <w:rPr>
      <w:rFonts w:ascii="Graphite Light ATT" w:hAnsi="Graphite Light ATT"/>
      <w:b/>
      <w:sz w:val="24"/>
      <w:lang w:val="es-ES" w:eastAsia="es-ES"/>
    </w:rPr>
  </w:style>
  <w:style w:type="character" w:customStyle="1" w:styleId="TextoindependienteCar">
    <w:name w:val="Texto independiente Car"/>
    <w:basedOn w:val="Fuentedeprrafopredeter"/>
    <w:link w:val="Textoindependiente"/>
    <w:semiHidden/>
    <w:rsid w:val="00531AAE"/>
    <w:rPr>
      <w:rFonts w:ascii="Graphite Light ATT" w:hAnsi="Graphite Light ATT"/>
      <w:b/>
      <w:sz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002"/>
    <w:rPr>
      <w:lang w:eastAsia="es-ES"/>
    </w:rPr>
  </w:style>
  <w:style w:type="paragraph" w:styleId="Ttulo1">
    <w:name w:val="heading 1"/>
    <w:basedOn w:val="Normal"/>
    <w:next w:val="Normal"/>
    <w:link w:val="Ttulo1Car"/>
    <w:qFormat/>
    <w:rsid w:val="00853002"/>
    <w:pPr>
      <w:keepNext/>
      <w:jc w:val="center"/>
      <w:outlineLvl w:val="0"/>
    </w:pPr>
    <w:rPr>
      <w:rFonts w:ascii="Graphite Light ATT" w:hAnsi="Graphite Light ATT"/>
      <w:b/>
      <w:sz w:val="24"/>
      <w:lang w:val="es-ES"/>
    </w:rPr>
  </w:style>
  <w:style w:type="paragraph" w:styleId="Ttulo2">
    <w:name w:val="heading 2"/>
    <w:basedOn w:val="Normal"/>
    <w:next w:val="Normal"/>
    <w:qFormat/>
    <w:rsid w:val="00853002"/>
    <w:pPr>
      <w:keepNext/>
      <w:outlineLvl w:val="1"/>
    </w:pPr>
    <w:rPr>
      <w:rFonts w:ascii="Graphite Light ATT" w:hAnsi="Graphite Light ATT"/>
      <w:b/>
      <w:caps/>
      <w:sz w:val="24"/>
      <w:lang w:val="es-ES"/>
    </w:rPr>
  </w:style>
  <w:style w:type="paragraph" w:styleId="Ttulo3">
    <w:name w:val="heading 3"/>
    <w:basedOn w:val="Normal"/>
    <w:next w:val="Normal"/>
    <w:link w:val="Ttulo3Car"/>
    <w:qFormat/>
    <w:rsid w:val="00826ACD"/>
    <w:pPr>
      <w:keepNext/>
      <w:tabs>
        <w:tab w:val="num" w:pos="720"/>
      </w:tabs>
      <w:suppressAutoHyphens/>
      <w:spacing w:line="288" w:lineRule="auto"/>
      <w:ind w:left="720" w:hanging="720"/>
      <w:outlineLvl w:val="2"/>
    </w:pPr>
    <w:rPr>
      <w:rFonts w:ascii="Arial" w:hAnsi="Arial" w:cs="Arial"/>
      <w:b/>
      <w:bCs/>
      <w:color w:val="000000"/>
      <w:sz w:val="28"/>
      <w:u w:val="single"/>
      <w:lang w:val="es-ES" w:eastAsia="ar-SA"/>
    </w:rPr>
  </w:style>
  <w:style w:type="paragraph" w:styleId="Ttulo4">
    <w:name w:val="heading 4"/>
    <w:basedOn w:val="Normal"/>
    <w:next w:val="Normal"/>
    <w:link w:val="Ttulo4Car"/>
    <w:qFormat/>
    <w:rsid w:val="00826ACD"/>
    <w:pPr>
      <w:keepNext/>
      <w:tabs>
        <w:tab w:val="num" w:pos="864"/>
      </w:tabs>
      <w:suppressAutoHyphens/>
      <w:ind w:left="864" w:hanging="864"/>
      <w:outlineLvl w:val="3"/>
    </w:pPr>
    <w:rPr>
      <w:b/>
      <w:sz w:val="24"/>
      <w:lang w:val="es-ES" w:eastAsia="ar-SA"/>
    </w:rPr>
  </w:style>
  <w:style w:type="paragraph" w:styleId="Ttulo5">
    <w:name w:val="heading 5"/>
    <w:basedOn w:val="Normal"/>
    <w:next w:val="Normal"/>
    <w:link w:val="Ttulo5Car"/>
    <w:qFormat/>
    <w:rsid w:val="00826ACD"/>
    <w:pPr>
      <w:tabs>
        <w:tab w:val="num" w:pos="1008"/>
      </w:tabs>
      <w:suppressAutoHyphens/>
      <w:spacing w:before="240" w:after="60"/>
      <w:ind w:left="1008" w:hanging="1008"/>
      <w:outlineLvl w:val="4"/>
    </w:pPr>
    <w:rPr>
      <w:b/>
      <w:bCs/>
      <w:i/>
      <w:iCs/>
      <w:sz w:val="26"/>
      <w:szCs w:val="26"/>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853002"/>
    <w:pPr>
      <w:jc w:val="both"/>
    </w:pPr>
    <w:rPr>
      <w:rFonts w:ascii="Graphite Light ATT" w:hAnsi="Graphite Light ATT"/>
      <w:b/>
      <w:sz w:val="24"/>
      <w:lang w:val="es-ES"/>
    </w:rPr>
  </w:style>
  <w:style w:type="paragraph" w:styleId="Sangradetextonormal">
    <w:name w:val="Body Text Indent"/>
    <w:basedOn w:val="Normal"/>
    <w:semiHidden/>
    <w:rsid w:val="00853002"/>
    <w:pPr>
      <w:ind w:left="708"/>
      <w:jc w:val="both"/>
    </w:pPr>
    <w:rPr>
      <w:rFonts w:ascii="Graphite Light ATT" w:hAnsi="Graphite Light ATT"/>
      <w:b/>
      <w:sz w:val="24"/>
      <w:lang w:val="es-ES"/>
    </w:rPr>
  </w:style>
  <w:style w:type="paragraph" w:styleId="Sangra2detindependiente">
    <w:name w:val="Body Text Indent 2"/>
    <w:basedOn w:val="Normal"/>
    <w:semiHidden/>
    <w:rsid w:val="00853002"/>
    <w:pPr>
      <w:ind w:left="709"/>
      <w:jc w:val="both"/>
    </w:pPr>
    <w:rPr>
      <w:rFonts w:ascii="Graphite Light ATT" w:hAnsi="Graphite Light ATT"/>
      <w:b/>
      <w:sz w:val="24"/>
      <w:lang w:val="es-ES"/>
    </w:rPr>
  </w:style>
  <w:style w:type="paragraph" w:styleId="Textoindependiente2">
    <w:name w:val="Body Text 2"/>
    <w:basedOn w:val="Normal"/>
    <w:semiHidden/>
    <w:rsid w:val="00853002"/>
    <w:pPr>
      <w:jc w:val="both"/>
    </w:pPr>
    <w:rPr>
      <w:rFonts w:ascii="Graphite Light ATT" w:hAnsi="Graphite Light ATT"/>
      <w:b/>
      <w:sz w:val="28"/>
      <w:lang w:val="es-ES"/>
    </w:rPr>
  </w:style>
  <w:style w:type="paragraph" w:styleId="Textoindependiente3">
    <w:name w:val="Body Text 3"/>
    <w:basedOn w:val="Normal"/>
    <w:semiHidden/>
    <w:rsid w:val="00853002"/>
    <w:pPr>
      <w:jc w:val="both"/>
    </w:pPr>
    <w:rPr>
      <w:rFonts w:ascii="Graphite Light ATT" w:hAnsi="Graphite Light ATT"/>
      <w:bCs/>
      <w:sz w:val="24"/>
      <w:lang w:val="es-ES"/>
    </w:rPr>
  </w:style>
  <w:style w:type="paragraph" w:styleId="Prrafodelista">
    <w:name w:val="List Paragraph"/>
    <w:basedOn w:val="Normal"/>
    <w:uiPriority w:val="34"/>
    <w:qFormat/>
    <w:rsid w:val="005372F4"/>
    <w:pPr>
      <w:ind w:left="720"/>
      <w:contextualSpacing/>
    </w:pPr>
  </w:style>
  <w:style w:type="character" w:customStyle="1" w:styleId="Ttulo3Car">
    <w:name w:val="Título 3 Car"/>
    <w:basedOn w:val="Fuentedeprrafopredeter"/>
    <w:link w:val="Ttulo3"/>
    <w:rsid w:val="00826ACD"/>
    <w:rPr>
      <w:rFonts w:ascii="Arial" w:hAnsi="Arial" w:cs="Arial"/>
      <w:b/>
      <w:bCs/>
      <w:color w:val="000000"/>
      <w:sz w:val="28"/>
      <w:u w:val="single"/>
      <w:lang w:val="es-ES" w:eastAsia="ar-SA"/>
    </w:rPr>
  </w:style>
  <w:style w:type="character" w:customStyle="1" w:styleId="Ttulo4Car">
    <w:name w:val="Título 4 Car"/>
    <w:basedOn w:val="Fuentedeprrafopredeter"/>
    <w:link w:val="Ttulo4"/>
    <w:rsid w:val="00826ACD"/>
    <w:rPr>
      <w:b/>
      <w:sz w:val="24"/>
      <w:lang w:val="es-ES" w:eastAsia="ar-SA"/>
    </w:rPr>
  </w:style>
  <w:style w:type="character" w:customStyle="1" w:styleId="Ttulo5Car">
    <w:name w:val="Título 5 Car"/>
    <w:basedOn w:val="Fuentedeprrafopredeter"/>
    <w:link w:val="Ttulo5"/>
    <w:rsid w:val="00826ACD"/>
    <w:rPr>
      <w:b/>
      <w:bCs/>
      <w:i/>
      <w:iCs/>
      <w:sz w:val="26"/>
      <w:szCs w:val="26"/>
      <w:lang w:val="es-ES" w:eastAsia="ar-SA"/>
    </w:rPr>
  </w:style>
  <w:style w:type="character" w:styleId="Hipervnculo">
    <w:name w:val="Hyperlink"/>
    <w:basedOn w:val="Fuentedeprrafopredeter"/>
    <w:rsid w:val="00351432"/>
    <w:rPr>
      <w:color w:val="0000FF"/>
      <w:u w:val="single"/>
    </w:rPr>
  </w:style>
  <w:style w:type="paragraph" w:styleId="Textodeglobo">
    <w:name w:val="Balloon Text"/>
    <w:basedOn w:val="Normal"/>
    <w:link w:val="TextodegloboCar"/>
    <w:uiPriority w:val="99"/>
    <w:semiHidden/>
    <w:unhideWhenUsed/>
    <w:rsid w:val="00014150"/>
    <w:rPr>
      <w:rFonts w:ascii="Tahoma" w:hAnsi="Tahoma" w:cs="Tahoma"/>
      <w:sz w:val="16"/>
      <w:szCs w:val="16"/>
    </w:rPr>
  </w:style>
  <w:style w:type="character" w:customStyle="1" w:styleId="TextodegloboCar">
    <w:name w:val="Texto de globo Car"/>
    <w:basedOn w:val="Fuentedeprrafopredeter"/>
    <w:link w:val="Textodeglobo"/>
    <w:uiPriority w:val="99"/>
    <w:semiHidden/>
    <w:rsid w:val="00014150"/>
    <w:rPr>
      <w:rFonts w:ascii="Tahoma" w:hAnsi="Tahoma" w:cs="Tahoma"/>
      <w:sz w:val="16"/>
      <w:szCs w:val="16"/>
      <w:lang w:eastAsia="es-ES"/>
    </w:rPr>
  </w:style>
  <w:style w:type="character" w:styleId="Refdecomentario">
    <w:name w:val="annotation reference"/>
    <w:basedOn w:val="Fuentedeprrafopredeter"/>
    <w:uiPriority w:val="99"/>
    <w:semiHidden/>
    <w:unhideWhenUsed/>
    <w:rsid w:val="00014150"/>
    <w:rPr>
      <w:sz w:val="16"/>
      <w:szCs w:val="16"/>
    </w:rPr>
  </w:style>
  <w:style w:type="paragraph" w:styleId="Textocomentario">
    <w:name w:val="annotation text"/>
    <w:basedOn w:val="Normal"/>
    <w:link w:val="TextocomentarioCar"/>
    <w:uiPriority w:val="99"/>
    <w:semiHidden/>
    <w:unhideWhenUsed/>
    <w:rsid w:val="00014150"/>
  </w:style>
  <w:style w:type="character" w:customStyle="1" w:styleId="TextocomentarioCar">
    <w:name w:val="Texto comentario Car"/>
    <w:basedOn w:val="Fuentedeprrafopredeter"/>
    <w:link w:val="Textocomentario"/>
    <w:uiPriority w:val="99"/>
    <w:semiHidden/>
    <w:rsid w:val="00014150"/>
    <w:rPr>
      <w:lang w:eastAsia="es-ES"/>
    </w:rPr>
  </w:style>
  <w:style w:type="paragraph" w:styleId="Asuntodelcomentario">
    <w:name w:val="annotation subject"/>
    <w:basedOn w:val="Textocomentario"/>
    <w:next w:val="Textocomentario"/>
    <w:link w:val="AsuntodelcomentarioCar"/>
    <w:uiPriority w:val="99"/>
    <w:semiHidden/>
    <w:unhideWhenUsed/>
    <w:rsid w:val="00014150"/>
    <w:rPr>
      <w:b/>
      <w:bCs/>
    </w:rPr>
  </w:style>
  <w:style w:type="character" w:customStyle="1" w:styleId="AsuntodelcomentarioCar">
    <w:name w:val="Asunto del comentario Car"/>
    <w:basedOn w:val="TextocomentarioCar"/>
    <w:link w:val="Asuntodelcomentario"/>
    <w:uiPriority w:val="99"/>
    <w:semiHidden/>
    <w:rsid w:val="00014150"/>
    <w:rPr>
      <w:b/>
      <w:bCs/>
      <w:lang w:eastAsia="es-ES"/>
    </w:rPr>
  </w:style>
  <w:style w:type="character" w:customStyle="1" w:styleId="Ttulo1Car">
    <w:name w:val="Título 1 Car"/>
    <w:basedOn w:val="Fuentedeprrafopredeter"/>
    <w:link w:val="Ttulo1"/>
    <w:rsid w:val="00531AAE"/>
    <w:rPr>
      <w:rFonts w:ascii="Graphite Light ATT" w:hAnsi="Graphite Light ATT"/>
      <w:b/>
      <w:sz w:val="24"/>
      <w:lang w:val="es-ES" w:eastAsia="es-ES"/>
    </w:rPr>
  </w:style>
  <w:style w:type="character" w:customStyle="1" w:styleId="TextoindependienteCar">
    <w:name w:val="Texto independiente Car"/>
    <w:basedOn w:val="Fuentedeprrafopredeter"/>
    <w:link w:val="Textoindependiente"/>
    <w:semiHidden/>
    <w:rsid w:val="00531AAE"/>
    <w:rPr>
      <w:rFonts w:ascii="Graphite Light ATT" w:hAnsi="Graphite Light ATT"/>
      <w:b/>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nace.net/riee/numeros/vol1-num3_e/art2.pdf" TargetMode="External"/><Relationship Id="rId3" Type="http://schemas.microsoft.com/office/2007/relationships/stylesWithEffects" Target="stylesWithEffects.xml"/><Relationship Id="rId7" Type="http://schemas.openxmlformats.org/officeDocument/2006/relationships/hyperlink" Target="http://www.um.es/ead/red/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ei.es/eval.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1612</Words>
  <Characters>8867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UBA</vt:lpstr>
    </vt:vector>
  </TitlesOfParts>
  <Company>RevolucionUnattended</Company>
  <LinksUpToDate>false</LinksUpToDate>
  <CharactersWithSpaces>10459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UBA</dc:title>
  <dc:creator>Carlos Pizzorno</dc:creator>
  <cp:lastModifiedBy>Usuario</cp:lastModifiedBy>
  <cp:revision>3</cp:revision>
  <cp:lastPrinted>2018-10-23T16:56:00Z</cp:lastPrinted>
  <dcterms:created xsi:type="dcterms:W3CDTF">2018-10-23T17:57:00Z</dcterms:created>
  <dcterms:modified xsi:type="dcterms:W3CDTF">2018-10-23T17:58:00Z</dcterms:modified>
</cp:coreProperties>
</file>