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D10" w:rsidRPr="0047488D" w:rsidRDefault="00872D10" w:rsidP="00872D10">
      <w:pPr>
        <w:pStyle w:val="Ttulo2"/>
        <w:ind w:left="0"/>
        <w:jc w:val="center"/>
        <w:rPr>
          <w:rFonts w:ascii="Arial Narrow" w:hAnsi="Arial Narrow"/>
          <w:sz w:val="28"/>
          <w:szCs w:val="28"/>
        </w:rPr>
      </w:pPr>
      <w:r w:rsidRPr="0047488D">
        <w:rPr>
          <w:rFonts w:ascii="Arial Narrow" w:hAnsi="Arial Narrow"/>
          <w:sz w:val="28"/>
          <w:szCs w:val="28"/>
        </w:rPr>
        <w:t>Universidad de Buenos Aires</w:t>
      </w:r>
    </w:p>
    <w:p w:rsidR="00872D10" w:rsidRPr="006D1CA0" w:rsidRDefault="00872D10" w:rsidP="00872D10">
      <w:pPr>
        <w:jc w:val="center"/>
        <w:rPr>
          <w:rFonts w:ascii="Arial Narrow" w:hAnsi="Arial Narrow"/>
          <w:b/>
          <w:sz w:val="28"/>
          <w:szCs w:val="28"/>
          <w:lang w:val="es-AR"/>
        </w:rPr>
      </w:pPr>
      <w:r w:rsidRPr="006D1CA0">
        <w:rPr>
          <w:rFonts w:ascii="Arial Narrow" w:hAnsi="Arial Narrow"/>
          <w:b/>
          <w:sz w:val="28"/>
          <w:szCs w:val="28"/>
          <w:lang w:val="es-AR"/>
        </w:rPr>
        <w:t>Facultad de Filosofía y Letras</w:t>
      </w:r>
    </w:p>
    <w:p w:rsidR="00872D10" w:rsidRPr="006D1CA0" w:rsidRDefault="00872D10" w:rsidP="00872D10">
      <w:pPr>
        <w:jc w:val="center"/>
        <w:rPr>
          <w:rFonts w:ascii="Arial Narrow" w:hAnsi="Arial Narrow"/>
          <w:b/>
          <w:sz w:val="28"/>
          <w:szCs w:val="28"/>
          <w:lang w:val="es-AR"/>
        </w:rPr>
      </w:pPr>
    </w:p>
    <w:p w:rsidR="00872D10" w:rsidRPr="0047488D" w:rsidRDefault="00872D10" w:rsidP="00872D10">
      <w:pPr>
        <w:pStyle w:val="Ttulo2"/>
        <w:ind w:left="0"/>
        <w:jc w:val="center"/>
        <w:rPr>
          <w:rFonts w:ascii="Arial Narrow" w:hAnsi="Arial Narrow"/>
          <w:sz w:val="32"/>
          <w:szCs w:val="32"/>
        </w:rPr>
      </w:pPr>
      <w:r w:rsidRPr="0047488D">
        <w:rPr>
          <w:rFonts w:ascii="Arial Narrow" w:hAnsi="Arial Narrow"/>
          <w:sz w:val="32"/>
          <w:szCs w:val="32"/>
        </w:rPr>
        <w:t xml:space="preserve">MAESTRÍA EN </w:t>
      </w:r>
      <w:r>
        <w:rPr>
          <w:rFonts w:ascii="Arial Narrow" w:hAnsi="Arial Narrow"/>
          <w:sz w:val="32"/>
          <w:szCs w:val="32"/>
        </w:rPr>
        <w:t>PATRIMONIO ARTÍSTICO Y CULTURA EN SUDAMÉRICA COLONIAL</w:t>
      </w:r>
    </w:p>
    <w:p w:rsidR="00872D10" w:rsidRPr="006D1CA0" w:rsidRDefault="00872D10" w:rsidP="00872D10">
      <w:pPr>
        <w:jc w:val="center"/>
        <w:rPr>
          <w:rFonts w:ascii="Arial Narrow" w:hAnsi="Arial Narrow"/>
          <w:b/>
          <w:sz w:val="28"/>
          <w:szCs w:val="28"/>
          <w:lang w:val="es-AR"/>
        </w:rPr>
      </w:pPr>
    </w:p>
    <w:p w:rsidR="00872D10" w:rsidRPr="006D1CA0" w:rsidRDefault="00872D10" w:rsidP="00872D10">
      <w:pPr>
        <w:jc w:val="center"/>
        <w:rPr>
          <w:rFonts w:ascii="Arial Narrow" w:hAnsi="Arial Narrow"/>
          <w:b/>
          <w:sz w:val="28"/>
          <w:szCs w:val="28"/>
          <w:lang w:val="es-AR"/>
        </w:rPr>
      </w:pPr>
    </w:p>
    <w:p w:rsidR="00872D10" w:rsidRPr="006D1CA0" w:rsidRDefault="00872D10" w:rsidP="00872D10">
      <w:pPr>
        <w:jc w:val="center"/>
        <w:rPr>
          <w:rFonts w:ascii="Arial Narrow" w:hAnsi="Arial Narrow"/>
          <w:b/>
          <w:sz w:val="28"/>
          <w:szCs w:val="28"/>
          <w:lang w:val="es-AR"/>
        </w:rPr>
      </w:pPr>
    </w:p>
    <w:p w:rsidR="00872D10" w:rsidRPr="006D1CA0" w:rsidRDefault="00872D10" w:rsidP="00872D10">
      <w:pPr>
        <w:jc w:val="center"/>
        <w:rPr>
          <w:rFonts w:ascii="Arial Narrow" w:hAnsi="Arial Narrow"/>
          <w:b/>
          <w:sz w:val="28"/>
          <w:szCs w:val="28"/>
          <w:lang w:val="es-AR"/>
        </w:rPr>
      </w:pPr>
    </w:p>
    <w:p w:rsidR="00872D10" w:rsidRPr="006D1CA0" w:rsidRDefault="00872D10" w:rsidP="00872D10">
      <w:pPr>
        <w:jc w:val="center"/>
        <w:rPr>
          <w:rFonts w:ascii="Arial Narrow" w:hAnsi="Arial Narrow"/>
          <w:b/>
          <w:sz w:val="28"/>
          <w:szCs w:val="28"/>
          <w:lang w:val="es-AR"/>
        </w:rPr>
      </w:pPr>
    </w:p>
    <w:p w:rsidR="00872D10" w:rsidRPr="006D1CA0" w:rsidRDefault="00872D10" w:rsidP="00872D10">
      <w:pPr>
        <w:jc w:val="center"/>
        <w:rPr>
          <w:rFonts w:ascii="Arial Narrow" w:hAnsi="Arial Narrow"/>
          <w:b/>
          <w:sz w:val="48"/>
          <w:szCs w:val="48"/>
          <w:lang w:val="es-AR"/>
        </w:rPr>
      </w:pPr>
      <w:r>
        <w:rPr>
          <w:rFonts w:ascii="Arial Narrow" w:hAnsi="Arial Narrow"/>
          <w:b/>
          <w:sz w:val="48"/>
          <w:szCs w:val="48"/>
          <w:lang w:val="es-AR"/>
        </w:rPr>
        <w:t>I</w:t>
      </w:r>
      <w:r w:rsidR="00DA714F">
        <w:rPr>
          <w:rFonts w:ascii="Arial Narrow" w:hAnsi="Arial Narrow"/>
          <w:b/>
          <w:sz w:val="48"/>
          <w:szCs w:val="48"/>
          <w:lang w:val="es-AR"/>
        </w:rPr>
        <w:t>DEAS, RELATOS Y MODEL</w:t>
      </w:r>
      <w:r>
        <w:rPr>
          <w:rFonts w:ascii="Arial Narrow" w:hAnsi="Arial Narrow"/>
          <w:b/>
          <w:sz w:val="48"/>
          <w:szCs w:val="48"/>
          <w:lang w:val="es-AR"/>
        </w:rPr>
        <w:t>O</w:t>
      </w:r>
      <w:r w:rsidR="00DA714F">
        <w:rPr>
          <w:rFonts w:ascii="Arial Narrow" w:hAnsi="Arial Narrow"/>
          <w:b/>
          <w:sz w:val="48"/>
          <w:szCs w:val="48"/>
          <w:lang w:val="es-AR"/>
        </w:rPr>
        <w:t>S EN LA PINTURA Y EL GRABADO EN SUDAMÉRICA COLONIAL</w:t>
      </w:r>
    </w:p>
    <w:p w:rsidR="00872D10" w:rsidRPr="006D1CA0" w:rsidRDefault="00872D10" w:rsidP="00872D10">
      <w:pPr>
        <w:rPr>
          <w:rFonts w:ascii="Arial Narrow" w:hAnsi="Arial Narrow"/>
          <w:b/>
          <w:sz w:val="36"/>
          <w:szCs w:val="36"/>
          <w:lang w:val="es-AR"/>
        </w:rPr>
      </w:pPr>
    </w:p>
    <w:p w:rsidR="00872D10" w:rsidRPr="006D1CA0" w:rsidRDefault="00872D10" w:rsidP="00872D10">
      <w:pPr>
        <w:jc w:val="center"/>
        <w:rPr>
          <w:rFonts w:ascii="Arial Narrow" w:hAnsi="Arial Narrow"/>
          <w:b/>
          <w:sz w:val="36"/>
          <w:szCs w:val="36"/>
          <w:lang w:val="es-AR"/>
        </w:rPr>
      </w:pPr>
      <w:r w:rsidRPr="006D1CA0">
        <w:rPr>
          <w:rFonts w:ascii="Arial Narrow" w:hAnsi="Arial Narrow"/>
          <w:b/>
          <w:sz w:val="36"/>
          <w:szCs w:val="36"/>
          <w:lang w:val="es-AR"/>
        </w:rPr>
        <w:t xml:space="preserve">Seminario </w:t>
      </w:r>
      <w:r w:rsidR="00DA714F">
        <w:rPr>
          <w:rFonts w:ascii="Arial Narrow" w:hAnsi="Arial Narrow"/>
          <w:b/>
          <w:sz w:val="36"/>
          <w:szCs w:val="36"/>
          <w:lang w:val="es-AR"/>
        </w:rPr>
        <w:t>de Maestría</w:t>
      </w:r>
    </w:p>
    <w:p w:rsidR="00872D10" w:rsidRPr="006D1CA0" w:rsidRDefault="00872D10" w:rsidP="00872D10">
      <w:pPr>
        <w:jc w:val="center"/>
        <w:rPr>
          <w:rFonts w:ascii="Arial Narrow" w:hAnsi="Arial Narrow"/>
          <w:b/>
          <w:sz w:val="36"/>
          <w:szCs w:val="36"/>
          <w:lang w:val="es-AR"/>
        </w:rPr>
      </w:pPr>
    </w:p>
    <w:p w:rsidR="00872D10" w:rsidRPr="006D1CA0" w:rsidRDefault="00872D10" w:rsidP="00872D10">
      <w:pPr>
        <w:jc w:val="center"/>
        <w:rPr>
          <w:rFonts w:ascii="Arial Narrow" w:hAnsi="Arial Narrow"/>
          <w:b/>
          <w:sz w:val="36"/>
          <w:szCs w:val="36"/>
          <w:lang w:val="es-AR"/>
        </w:rPr>
      </w:pPr>
      <w:r w:rsidRPr="006D1CA0">
        <w:rPr>
          <w:rFonts w:ascii="Arial Narrow" w:hAnsi="Arial Narrow"/>
          <w:b/>
          <w:sz w:val="36"/>
          <w:szCs w:val="36"/>
          <w:lang w:val="es-AR"/>
        </w:rPr>
        <w:t xml:space="preserve">Carga horaria: </w:t>
      </w:r>
      <w:r w:rsidR="00DA714F">
        <w:rPr>
          <w:rFonts w:ascii="Arial Narrow" w:hAnsi="Arial Narrow"/>
          <w:b/>
          <w:sz w:val="36"/>
          <w:szCs w:val="36"/>
          <w:lang w:val="es-AR"/>
        </w:rPr>
        <w:t>48</w:t>
      </w:r>
      <w:r w:rsidRPr="006D1CA0">
        <w:rPr>
          <w:rFonts w:ascii="Arial Narrow" w:hAnsi="Arial Narrow"/>
          <w:b/>
          <w:sz w:val="36"/>
          <w:szCs w:val="36"/>
          <w:lang w:val="es-AR"/>
        </w:rPr>
        <w:t xml:space="preserve"> horas</w:t>
      </w:r>
    </w:p>
    <w:p w:rsidR="00872D10" w:rsidRPr="006D1CA0" w:rsidRDefault="00872D10" w:rsidP="00872D10">
      <w:pPr>
        <w:rPr>
          <w:rFonts w:ascii="Arial Narrow" w:hAnsi="Arial Narrow"/>
          <w:sz w:val="28"/>
          <w:szCs w:val="28"/>
          <w:lang w:val="es-AR"/>
        </w:rPr>
      </w:pPr>
    </w:p>
    <w:p w:rsidR="00872D10" w:rsidRPr="006D1CA0" w:rsidRDefault="00872D10" w:rsidP="00872D10">
      <w:pPr>
        <w:rPr>
          <w:rFonts w:ascii="Arial Narrow" w:hAnsi="Arial Narrow"/>
          <w:sz w:val="28"/>
          <w:szCs w:val="28"/>
          <w:lang w:val="es-AR"/>
        </w:rPr>
      </w:pPr>
    </w:p>
    <w:p w:rsidR="00872D10" w:rsidRPr="006D1CA0" w:rsidRDefault="00872D10" w:rsidP="00872D10">
      <w:pPr>
        <w:rPr>
          <w:rFonts w:ascii="Arial Narrow" w:hAnsi="Arial Narrow"/>
          <w:sz w:val="28"/>
          <w:szCs w:val="28"/>
          <w:lang w:val="es-AR"/>
        </w:rPr>
      </w:pPr>
    </w:p>
    <w:p w:rsidR="00872D10" w:rsidRDefault="00872D10" w:rsidP="00872D10">
      <w:pPr>
        <w:pStyle w:val="Ttulo3"/>
        <w:jc w:val="center"/>
        <w:rPr>
          <w:rFonts w:ascii="Arial Narrow" w:hAnsi="Arial Narrow"/>
          <w:sz w:val="32"/>
          <w:szCs w:val="32"/>
        </w:rPr>
      </w:pPr>
      <w:r w:rsidRPr="005B41CC">
        <w:rPr>
          <w:rFonts w:ascii="Arial Narrow" w:hAnsi="Arial Narrow"/>
          <w:sz w:val="32"/>
          <w:szCs w:val="32"/>
        </w:rPr>
        <w:t>Profesor</w:t>
      </w:r>
      <w:r w:rsidR="00DA714F">
        <w:rPr>
          <w:rFonts w:ascii="Arial Narrow" w:hAnsi="Arial Narrow"/>
          <w:sz w:val="32"/>
          <w:szCs w:val="32"/>
        </w:rPr>
        <w:t>es</w:t>
      </w:r>
      <w:r w:rsidRPr="005B41CC">
        <w:rPr>
          <w:rFonts w:ascii="Arial Narrow" w:hAnsi="Arial Narrow"/>
          <w:sz w:val="32"/>
          <w:szCs w:val="32"/>
        </w:rPr>
        <w:t>:</w:t>
      </w:r>
    </w:p>
    <w:p w:rsidR="00372AC7" w:rsidRPr="00372AC7" w:rsidRDefault="00372AC7" w:rsidP="00372AC7">
      <w:pPr>
        <w:rPr>
          <w:lang w:val="es-ES" w:eastAsia="es-ES"/>
        </w:rPr>
      </w:pPr>
    </w:p>
    <w:p w:rsidR="00DA714F" w:rsidRDefault="00872D10" w:rsidP="00872D10">
      <w:pPr>
        <w:pStyle w:val="Ttulo3"/>
        <w:jc w:val="center"/>
        <w:rPr>
          <w:rFonts w:ascii="Arial Narrow" w:hAnsi="Arial Narrow" w:cs="Arial"/>
          <w:bCs w:val="0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 </w:t>
      </w:r>
      <w:r w:rsidR="00DA714F" w:rsidRPr="00DA714F">
        <w:rPr>
          <w:rFonts w:ascii="Arial Narrow" w:hAnsi="Arial Narrow" w:cs="Arial"/>
          <w:bCs w:val="0"/>
          <w:sz w:val="32"/>
          <w:szCs w:val="32"/>
        </w:rPr>
        <w:t xml:space="preserve">Agustina Rodríguez Romero, </w:t>
      </w:r>
    </w:p>
    <w:p w:rsidR="0083438E" w:rsidRDefault="0083438E" w:rsidP="0083438E">
      <w:pPr>
        <w:pStyle w:val="Ttulo3"/>
        <w:jc w:val="center"/>
        <w:rPr>
          <w:rFonts w:ascii="Arial Narrow" w:hAnsi="Arial Narrow"/>
          <w:b w:val="0"/>
          <w:sz w:val="32"/>
          <w:szCs w:val="32"/>
          <w:lang w:val="es-AR"/>
        </w:rPr>
      </w:pPr>
      <w:proofErr w:type="spellStart"/>
      <w:r>
        <w:rPr>
          <w:rFonts w:ascii="Arial Narrow" w:hAnsi="Arial Narrow" w:cs="Arial"/>
          <w:bCs w:val="0"/>
          <w:sz w:val="32"/>
          <w:szCs w:val="32"/>
        </w:rPr>
        <w:t>Alvaro</w:t>
      </w:r>
      <w:proofErr w:type="spellEnd"/>
      <w:r>
        <w:rPr>
          <w:rFonts w:ascii="Arial Narrow" w:hAnsi="Arial Narrow" w:cs="Arial"/>
          <w:bCs w:val="0"/>
          <w:sz w:val="32"/>
          <w:szCs w:val="32"/>
        </w:rPr>
        <w:t xml:space="preserve"> </w:t>
      </w:r>
      <w:proofErr w:type="spellStart"/>
      <w:r>
        <w:rPr>
          <w:rFonts w:ascii="Arial Narrow" w:hAnsi="Arial Narrow" w:cs="Arial"/>
          <w:bCs w:val="0"/>
          <w:sz w:val="32"/>
          <w:szCs w:val="32"/>
        </w:rPr>
        <w:t>Cristobal</w:t>
      </w:r>
      <w:proofErr w:type="spellEnd"/>
      <w:r>
        <w:rPr>
          <w:rFonts w:ascii="Arial Narrow" w:hAnsi="Arial Narrow" w:cs="Arial"/>
          <w:bCs w:val="0"/>
          <w:sz w:val="32"/>
          <w:szCs w:val="32"/>
        </w:rPr>
        <w:t xml:space="preserve"> Cabezas García</w:t>
      </w:r>
      <w:bookmarkStart w:id="0" w:name="_GoBack"/>
      <w:bookmarkEnd w:id="0"/>
      <w:r>
        <w:rPr>
          <w:rFonts w:ascii="Arial" w:hAnsi="Arial" w:cs="Arial"/>
          <w:b w:val="0"/>
          <w:bCs w:val="0"/>
        </w:rPr>
        <w:t xml:space="preserve"> </w:t>
      </w:r>
    </w:p>
    <w:p w:rsidR="00872D10" w:rsidRDefault="00DA714F" w:rsidP="00DA714F">
      <w:pPr>
        <w:pStyle w:val="Ttulo3"/>
        <w:jc w:val="center"/>
        <w:rPr>
          <w:rFonts w:ascii="Arial Narrow" w:hAnsi="Arial Narrow"/>
          <w:b w:val="0"/>
          <w:sz w:val="32"/>
          <w:szCs w:val="32"/>
          <w:lang w:val="es-AR"/>
        </w:rPr>
      </w:pPr>
      <w:r w:rsidRPr="00DA714F">
        <w:rPr>
          <w:rFonts w:ascii="Arial Narrow" w:hAnsi="Arial Narrow" w:cs="Arial"/>
          <w:bCs w:val="0"/>
          <w:sz w:val="32"/>
          <w:szCs w:val="32"/>
        </w:rPr>
        <w:t xml:space="preserve">Marina </w:t>
      </w:r>
      <w:proofErr w:type="spellStart"/>
      <w:r w:rsidRPr="00DA714F">
        <w:rPr>
          <w:rFonts w:ascii="Arial Narrow" w:hAnsi="Arial Narrow" w:cs="Arial"/>
          <w:bCs w:val="0"/>
          <w:sz w:val="32"/>
          <w:szCs w:val="32"/>
        </w:rPr>
        <w:t>Garone</w:t>
      </w:r>
      <w:proofErr w:type="spellEnd"/>
      <w:r>
        <w:rPr>
          <w:rFonts w:ascii="Arial" w:hAnsi="Arial" w:cs="Arial"/>
          <w:b w:val="0"/>
          <w:bCs w:val="0"/>
        </w:rPr>
        <w:t xml:space="preserve"> </w:t>
      </w:r>
    </w:p>
    <w:p w:rsidR="00872D10" w:rsidRPr="006D1CA0" w:rsidRDefault="00872D10" w:rsidP="00872D10">
      <w:pPr>
        <w:ind w:left="2832"/>
        <w:rPr>
          <w:rFonts w:ascii="Arial Narrow" w:hAnsi="Arial Narrow"/>
          <w:b/>
          <w:sz w:val="32"/>
          <w:szCs w:val="32"/>
          <w:lang w:val="es-AR"/>
        </w:rPr>
      </w:pPr>
    </w:p>
    <w:p w:rsidR="00872D10" w:rsidRPr="006D1CA0" w:rsidRDefault="00872D10" w:rsidP="00872D10">
      <w:pPr>
        <w:rPr>
          <w:lang w:val="es-AR"/>
        </w:rPr>
      </w:pPr>
    </w:p>
    <w:p w:rsidR="00872D10" w:rsidRPr="006D1CA0" w:rsidRDefault="00872D10" w:rsidP="00872D10">
      <w:pPr>
        <w:rPr>
          <w:lang w:val="es-AR"/>
        </w:rPr>
      </w:pPr>
    </w:p>
    <w:p w:rsidR="00872D10" w:rsidRDefault="00872D10" w:rsidP="00872D10">
      <w:pPr>
        <w:jc w:val="center"/>
        <w:rPr>
          <w:rFonts w:ascii="Arial Narrow" w:hAnsi="Arial Narrow"/>
          <w:b/>
          <w:bCs/>
          <w:iCs/>
          <w:sz w:val="28"/>
          <w:szCs w:val="28"/>
          <w:lang w:val="es-AR"/>
        </w:rPr>
      </w:pPr>
    </w:p>
    <w:p w:rsidR="00872D10" w:rsidRPr="006D1CA0" w:rsidRDefault="00872D10" w:rsidP="00872D10">
      <w:pPr>
        <w:jc w:val="center"/>
        <w:rPr>
          <w:rFonts w:ascii="Arial Narrow" w:hAnsi="Arial Narrow"/>
          <w:b/>
          <w:bCs/>
          <w:iCs/>
          <w:sz w:val="28"/>
          <w:szCs w:val="28"/>
          <w:lang w:val="es-AR"/>
        </w:rPr>
      </w:pPr>
    </w:p>
    <w:p w:rsidR="00872D10" w:rsidRDefault="00872D10" w:rsidP="00872D10">
      <w:pPr>
        <w:jc w:val="center"/>
        <w:rPr>
          <w:rFonts w:ascii="Arial Narrow" w:hAnsi="Arial Narrow"/>
          <w:b/>
          <w:bCs/>
          <w:iCs/>
          <w:sz w:val="28"/>
          <w:szCs w:val="28"/>
          <w:lang w:val="es-AR"/>
        </w:rPr>
      </w:pPr>
    </w:p>
    <w:p w:rsidR="00872D10" w:rsidRPr="006D1CA0" w:rsidRDefault="00872D10" w:rsidP="00872D10">
      <w:pPr>
        <w:jc w:val="center"/>
        <w:rPr>
          <w:rFonts w:ascii="Arial Narrow" w:hAnsi="Arial Narrow"/>
          <w:b/>
          <w:bCs/>
          <w:iCs/>
          <w:sz w:val="28"/>
          <w:szCs w:val="28"/>
          <w:lang w:val="es-AR"/>
        </w:rPr>
      </w:pPr>
    </w:p>
    <w:p w:rsidR="00872D10" w:rsidRPr="006D1CA0" w:rsidRDefault="00872D10" w:rsidP="00872D10">
      <w:pPr>
        <w:jc w:val="center"/>
        <w:rPr>
          <w:rFonts w:ascii="Arial Narrow" w:hAnsi="Arial Narrow"/>
          <w:b/>
          <w:bCs/>
          <w:iCs/>
          <w:sz w:val="28"/>
          <w:szCs w:val="28"/>
          <w:lang w:val="es-AR"/>
        </w:rPr>
      </w:pPr>
      <w:r>
        <w:rPr>
          <w:rFonts w:ascii="Arial Narrow" w:hAnsi="Arial Narrow"/>
          <w:b/>
          <w:bCs/>
          <w:iCs/>
          <w:sz w:val="28"/>
          <w:szCs w:val="28"/>
          <w:lang w:val="es-AR"/>
        </w:rPr>
        <w:t>Año</w:t>
      </w:r>
      <w:r w:rsidRPr="006D1CA0">
        <w:rPr>
          <w:rFonts w:ascii="Arial Narrow" w:hAnsi="Arial Narrow"/>
          <w:b/>
          <w:bCs/>
          <w:iCs/>
          <w:sz w:val="28"/>
          <w:szCs w:val="28"/>
          <w:lang w:val="es-AR"/>
        </w:rPr>
        <w:t xml:space="preserve"> 201</w:t>
      </w:r>
      <w:r w:rsidR="0083438E">
        <w:rPr>
          <w:rFonts w:ascii="Arial Narrow" w:hAnsi="Arial Narrow"/>
          <w:b/>
          <w:bCs/>
          <w:iCs/>
          <w:sz w:val="28"/>
          <w:szCs w:val="28"/>
          <w:lang w:val="es-AR"/>
        </w:rPr>
        <w:t>6</w:t>
      </w:r>
    </w:p>
    <w:p w:rsidR="00872D10" w:rsidRPr="006D1CA0" w:rsidRDefault="00872D10" w:rsidP="00872D10">
      <w:pPr>
        <w:pBdr>
          <w:bottom w:val="single" w:sz="4" w:space="1" w:color="auto"/>
        </w:pBdr>
        <w:jc w:val="both"/>
        <w:rPr>
          <w:b/>
          <w:bCs/>
          <w:iCs/>
          <w:lang w:val="es-AR"/>
        </w:rPr>
      </w:pPr>
    </w:p>
    <w:p w:rsidR="00872D10" w:rsidRPr="006D1CA0" w:rsidRDefault="00872D10" w:rsidP="00872D10">
      <w:pPr>
        <w:jc w:val="both"/>
        <w:rPr>
          <w:b/>
          <w:bCs/>
          <w:iCs/>
          <w:lang w:val="es-AR"/>
        </w:rPr>
      </w:pPr>
    </w:p>
    <w:p w:rsidR="00872D10" w:rsidRPr="006D1CA0" w:rsidRDefault="00872D10" w:rsidP="00DA714F">
      <w:pPr>
        <w:pBdr>
          <w:bottom w:val="single" w:sz="4" w:space="1" w:color="auto"/>
        </w:pBdr>
        <w:jc w:val="both"/>
        <w:rPr>
          <w:b/>
          <w:lang w:val="es-AR"/>
        </w:rPr>
      </w:pPr>
      <w:r>
        <w:rPr>
          <w:rFonts w:ascii="Arial" w:hAnsi="Arial" w:cs="Arial"/>
          <w:b/>
          <w:lang w:val="es-AR"/>
        </w:rPr>
        <w:t>SEMINARIO</w:t>
      </w:r>
      <w:r w:rsidR="00DA714F">
        <w:rPr>
          <w:rFonts w:ascii="Arial" w:hAnsi="Arial" w:cs="Arial"/>
          <w:b/>
          <w:lang w:val="es-AR"/>
        </w:rPr>
        <w:t xml:space="preserve"> IDEAS, RELATOS Y MODELOS EN LA PINTURA Y EL GRABADO EN SUDAMÉRICA COLONIAL</w:t>
      </w:r>
    </w:p>
    <w:p w:rsidR="00872D10" w:rsidRDefault="00872D10" w:rsidP="00872D10">
      <w:pPr>
        <w:jc w:val="center"/>
        <w:rPr>
          <w:b/>
          <w:lang w:val="es-AR"/>
        </w:rPr>
      </w:pPr>
    </w:p>
    <w:p w:rsidR="00DA714F" w:rsidRPr="006D1CA0" w:rsidRDefault="00DA714F" w:rsidP="00872D10">
      <w:pPr>
        <w:jc w:val="center"/>
        <w:rPr>
          <w:b/>
          <w:lang w:val="es-AR"/>
        </w:rPr>
      </w:pPr>
    </w:p>
    <w:p w:rsidR="00872D10" w:rsidRDefault="00872D10" w:rsidP="00872D10">
      <w:pPr>
        <w:jc w:val="center"/>
        <w:rPr>
          <w:rFonts w:ascii="Arial" w:hAnsi="Arial" w:cs="Arial"/>
          <w:b/>
          <w:lang w:val="es-AR"/>
        </w:rPr>
      </w:pPr>
      <w:r w:rsidRPr="0011096D">
        <w:rPr>
          <w:rFonts w:ascii="Arial" w:hAnsi="Arial" w:cs="Arial"/>
          <w:b/>
          <w:lang w:val="es-AR"/>
        </w:rPr>
        <w:t>FUNDAMENTACIÓN</w:t>
      </w:r>
    </w:p>
    <w:p w:rsidR="00D0556A" w:rsidRDefault="00D0556A" w:rsidP="00872D10">
      <w:pPr>
        <w:jc w:val="center"/>
        <w:rPr>
          <w:rFonts w:ascii="Arial" w:hAnsi="Arial" w:cs="Arial"/>
          <w:b/>
          <w:lang w:val="es-AR"/>
        </w:rPr>
      </w:pPr>
    </w:p>
    <w:p w:rsidR="00DA714F" w:rsidRPr="00FB66FA" w:rsidRDefault="00DA714F" w:rsidP="00DA714F">
      <w:pPr>
        <w:pStyle w:val="yiv1225336002msonormal"/>
        <w:spacing w:before="0" w:beforeAutospacing="0" w:after="120" w:afterAutospacing="0"/>
        <w:jc w:val="both"/>
        <w:rPr>
          <w:rFonts w:ascii="Arial" w:hAnsi="Arial" w:cs="Arial"/>
          <w:bCs/>
        </w:rPr>
      </w:pPr>
      <w:r w:rsidRPr="00FB66FA">
        <w:rPr>
          <w:rFonts w:ascii="Arial" w:hAnsi="Arial" w:cs="Arial"/>
          <w:bCs/>
        </w:rPr>
        <w:t xml:space="preserve">El seminario presenta un panorama de los temas y problemas más sobresalientes en la historia de la pintura del periodo colonial en Sudamérica, una parte significativa del patrimonio cultural del subcontinente.   </w:t>
      </w:r>
    </w:p>
    <w:p w:rsidR="00DA714F" w:rsidRPr="00FB66FA" w:rsidRDefault="00DA714F" w:rsidP="00DA714F">
      <w:pPr>
        <w:pStyle w:val="yiv1225336002msonormal"/>
        <w:spacing w:before="0" w:beforeAutospacing="0" w:after="120" w:afterAutospacing="0"/>
        <w:jc w:val="both"/>
        <w:rPr>
          <w:rFonts w:ascii="Arial" w:hAnsi="Arial" w:cs="Arial"/>
          <w:bCs/>
        </w:rPr>
      </w:pPr>
      <w:r w:rsidRPr="00FB66FA">
        <w:rPr>
          <w:rFonts w:ascii="Arial" w:hAnsi="Arial" w:cs="Arial"/>
          <w:bCs/>
        </w:rPr>
        <w:t xml:space="preserve">Se trata de un campo que ha crecido notablemente en los últimos veinte años, y que ha sumado a los clásicos trabajos realizados por los pioneros de la historia del arte colonial científica (entre otros Teresa </w:t>
      </w:r>
      <w:proofErr w:type="spellStart"/>
      <w:r w:rsidRPr="00FB66FA">
        <w:rPr>
          <w:rFonts w:ascii="Arial" w:hAnsi="Arial" w:cs="Arial"/>
          <w:bCs/>
        </w:rPr>
        <w:t>Gisbert</w:t>
      </w:r>
      <w:proofErr w:type="spellEnd"/>
      <w:r w:rsidRPr="00FB66FA">
        <w:rPr>
          <w:rFonts w:ascii="Arial" w:hAnsi="Arial" w:cs="Arial"/>
          <w:bCs/>
        </w:rPr>
        <w:t xml:space="preserve">, José de Mesa, Héctor </w:t>
      </w:r>
      <w:proofErr w:type="spellStart"/>
      <w:r w:rsidRPr="00FB66FA">
        <w:rPr>
          <w:rFonts w:ascii="Arial" w:hAnsi="Arial" w:cs="Arial"/>
          <w:bCs/>
        </w:rPr>
        <w:t>Schenone</w:t>
      </w:r>
      <w:proofErr w:type="spellEnd"/>
      <w:r w:rsidRPr="00FB66FA">
        <w:rPr>
          <w:rFonts w:ascii="Arial" w:hAnsi="Arial" w:cs="Arial"/>
          <w:bCs/>
        </w:rPr>
        <w:t>) estudios que ensayan perspectivas renovadoras y amplían el conocimiento sobre esta producción. De este modo, el tradicional punto de partida de la iconografía se ha enriquecido con el aporte de la historia cultural, la antropología crítica y otras disciplinas sociales, así como los estudios de obras pictóricos desde la física y la química.</w:t>
      </w:r>
    </w:p>
    <w:p w:rsidR="00DA714F" w:rsidRPr="00FB66FA" w:rsidRDefault="00DA714F" w:rsidP="00DA714F">
      <w:pPr>
        <w:pStyle w:val="yiv1225336002msonormal"/>
        <w:spacing w:before="0" w:beforeAutospacing="0" w:after="120" w:afterAutospacing="0"/>
        <w:jc w:val="both"/>
        <w:rPr>
          <w:rFonts w:ascii="Arial" w:hAnsi="Arial" w:cs="Arial"/>
          <w:bCs/>
        </w:rPr>
      </w:pPr>
      <w:r w:rsidRPr="00FB66FA">
        <w:rPr>
          <w:rFonts w:ascii="Arial" w:hAnsi="Arial" w:cs="Arial"/>
          <w:bCs/>
        </w:rPr>
        <w:t xml:space="preserve">Por ello el seminario comienza con una introducción a algunas líneas teóricas que resultan fértiles en su aplicación a los estudios sobre pintura del periodo, a la par que incluye una aproximación a las discusiones historiográficas que han atravesado su desarrollo. </w:t>
      </w:r>
    </w:p>
    <w:p w:rsidR="00DA714F" w:rsidRPr="00FB66FA" w:rsidRDefault="00DA714F" w:rsidP="00DA714F">
      <w:pPr>
        <w:pStyle w:val="yiv1225336002msonormal"/>
        <w:spacing w:before="0" w:beforeAutospacing="0" w:after="120" w:afterAutospacing="0"/>
        <w:jc w:val="both"/>
        <w:rPr>
          <w:rFonts w:ascii="Arial" w:hAnsi="Arial" w:cs="Arial"/>
          <w:bCs/>
        </w:rPr>
      </w:pPr>
      <w:r w:rsidRPr="00FB66FA">
        <w:rPr>
          <w:rFonts w:ascii="Arial" w:hAnsi="Arial" w:cs="Arial"/>
          <w:bCs/>
        </w:rPr>
        <w:t xml:space="preserve">Gran parte del contenido está dedicado a las expresiones de la pintura y el grabado en diferentes regiones de Sudamérica, prestando atención a aquellos centros que en distintos momentos del periodo tuvieron una producción activa. Se incluyen algunas unidades abocadas a presentar el panorama artístico europeo de la época, especialmente en España y Portugal, lo que da la posibilidad de realizar análisis comparativos entre las metrópolis y sus dominios de ultramar.   </w:t>
      </w:r>
    </w:p>
    <w:p w:rsidR="00D0556A" w:rsidRDefault="00D0556A" w:rsidP="00872D10">
      <w:pPr>
        <w:jc w:val="center"/>
        <w:rPr>
          <w:rFonts w:ascii="Arial" w:hAnsi="Arial" w:cs="Arial"/>
          <w:b/>
          <w:lang w:val="es-AR"/>
        </w:rPr>
      </w:pPr>
    </w:p>
    <w:p w:rsidR="00D0556A" w:rsidRDefault="00D0556A" w:rsidP="00872D10">
      <w:pPr>
        <w:jc w:val="center"/>
        <w:rPr>
          <w:rFonts w:ascii="Arial" w:hAnsi="Arial" w:cs="Arial"/>
          <w:b/>
          <w:lang w:val="es-AR"/>
        </w:rPr>
      </w:pPr>
    </w:p>
    <w:p w:rsidR="00DA714F" w:rsidRDefault="00DA714F" w:rsidP="00DA714F">
      <w:pPr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OBJETIVOS</w:t>
      </w:r>
    </w:p>
    <w:p w:rsidR="00DA714F" w:rsidRDefault="00DA714F" w:rsidP="00872D10">
      <w:pPr>
        <w:jc w:val="center"/>
        <w:rPr>
          <w:rFonts w:ascii="Arial" w:hAnsi="Arial" w:cs="Arial"/>
          <w:b/>
          <w:lang w:val="es-AR"/>
        </w:rPr>
      </w:pPr>
    </w:p>
    <w:p w:rsidR="00DA714F" w:rsidRPr="00FB66FA" w:rsidRDefault="00DA714F" w:rsidP="00DA714F">
      <w:pPr>
        <w:pStyle w:val="Textoindependiente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FB66FA">
        <w:rPr>
          <w:rFonts w:ascii="Arial" w:hAnsi="Arial" w:cs="Arial"/>
          <w:sz w:val="24"/>
          <w:szCs w:val="24"/>
        </w:rPr>
        <w:t xml:space="preserve">Estudiar las diversas manifestaciones de la pintura entre los siglos XVI al XVIII en los principales centros productivos de Europa y Sudamérica, sus funciones y significados. </w:t>
      </w:r>
    </w:p>
    <w:p w:rsidR="00DA714F" w:rsidRPr="00FB66FA" w:rsidRDefault="00DA714F" w:rsidP="00DA714F">
      <w:pPr>
        <w:pStyle w:val="Textoindependiente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FB66FA">
        <w:rPr>
          <w:rFonts w:ascii="Arial" w:hAnsi="Arial" w:cs="Arial"/>
          <w:sz w:val="24"/>
          <w:szCs w:val="24"/>
        </w:rPr>
        <w:t>Comprender los procesos de apropiación de las fuentes grabadas y pictóricas europeas en Sudamérica.</w:t>
      </w:r>
    </w:p>
    <w:p w:rsidR="00DA714F" w:rsidRPr="00FB66FA" w:rsidRDefault="00DA714F" w:rsidP="00DA714F">
      <w:pPr>
        <w:pStyle w:val="Textoindependiente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FB66FA">
        <w:rPr>
          <w:rFonts w:ascii="Arial" w:hAnsi="Arial" w:cs="Arial"/>
          <w:sz w:val="24"/>
          <w:szCs w:val="24"/>
        </w:rPr>
        <w:t>Reflexionar acerca de</w:t>
      </w:r>
      <w:r w:rsidRPr="00FB66FA">
        <w:rPr>
          <w:rFonts w:ascii="Arial" w:hAnsi="Arial" w:cs="Arial"/>
          <w:spacing w:val="-3"/>
          <w:sz w:val="24"/>
          <w:szCs w:val="24"/>
        </w:rPr>
        <w:t xml:space="preserve"> los rasgos particulares de algunas expresiones pictóricas sudamericanas a partir del conocimiento de las tramas histórico-culturales de las que formaron parte, los factores políticos y sociales que afectaron cada región y la incidencia de </w:t>
      </w:r>
      <w:r w:rsidRPr="00FB66FA">
        <w:rPr>
          <w:rFonts w:ascii="Arial" w:hAnsi="Arial" w:cs="Arial"/>
          <w:sz w:val="24"/>
          <w:szCs w:val="24"/>
        </w:rPr>
        <w:t xml:space="preserve">sustratos culturales de origen indígena.  </w:t>
      </w:r>
    </w:p>
    <w:p w:rsidR="00DA714F" w:rsidRPr="00FB66FA" w:rsidRDefault="00DA714F" w:rsidP="00DA714F">
      <w:pPr>
        <w:pStyle w:val="Textoindependiente"/>
        <w:numPr>
          <w:ilvl w:val="0"/>
          <w:numId w:val="1"/>
        </w:numPr>
        <w:spacing w:after="120"/>
        <w:rPr>
          <w:rFonts w:ascii="Arial" w:hAnsi="Arial" w:cs="Arial"/>
          <w:bCs/>
          <w:szCs w:val="22"/>
        </w:rPr>
      </w:pPr>
      <w:r w:rsidRPr="00FB66FA">
        <w:rPr>
          <w:rFonts w:ascii="Arial" w:hAnsi="Arial" w:cs="Arial"/>
          <w:sz w:val="24"/>
          <w:szCs w:val="24"/>
        </w:rPr>
        <w:lastRenderedPageBreak/>
        <w:t>Discutir acerca de los problemas conceptuales e historiográficos que implica el estudio de la pintura colonial en Sudamérica.</w:t>
      </w:r>
    </w:p>
    <w:p w:rsidR="00D0556A" w:rsidRPr="00DA714F" w:rsidRDefault="00D0556A" w:rsidP="00872D10">
      <w:pPr>
        <w:jc w:val="center"/>
        <w:rPr>
          <w:rFonts w:ascii="Arial" w:hAnsi="Arial" w:cs="Arial"/>
          <w:b/>
          <w:lang w:val="es-ES_tradnl"/>
        </w:rPr>
      </w:pPr>
    </w:p>
    <w:p w:rsidR="00D0556A" w:rsidRDefault="00D0556A" w:rsidP="00872D10">
      <w:pPr>
        <w:jc w:val="center"/>
        <w:rPr>
          <w:rFonts w:ascii="Arial" w:hAnsi="Arial" w:cs="Arial"/>
          <w:b/>
          <w:lang w:val="es-AR"/>
        </w:rPr>
      </w:pPr>
    </w:p>
    <w:p w:rsidR="00D0556A" w:rsidRDefault="00D0556A" w:rsidP="00872D10">
      <w:pPr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CONTENIDOS</w:t>
      </w:r>
    </w:p>
    <w:p w:rsidR="00D0556A" w:rsidRDefault="00D0556A" w:rsidP="00872D10">
      <w:pPr>
        <w:jc w:val="center"/>
        <w:rPr>
          <w:rFonts w:ascii="Arial" w:hAnsi="Arial" w:cs="Arial"/>
          <w:b/>
          <w:lang w:val="es-AR"/>
        </w:rPr>
      </w:pPr>
    </w:p>
    <w:p w:rsidR="000C4EEE" w:rsidRDefault="000C4EEE" w:rsidP="00872D10">
      <w:pPr>
        <w:jc w:val="center"/>
        <w:rPr>
          <w:rFonts w:ascii="Arial" w:hAnsi="Arial" w:cs="Arial"/>
          <w:b/>
          <w:lang w:val="es-AR"/>
        </w:rPr>
      </w:pPr>
    </w:p>
    <w:p w:rsidR="00DA714F" w:rsidRPr="00372AC7" w:rsidRDefault="00DA714F" w:rsidP="000C4EEE">
      <w:pPr>
        <w:pBdr>
          <w:bottom w:val="single" w:sz="4" w:space="1" w:color="auto"/>
        </w:pBdr>
        <w:rPr>
          <w:rFonts w:ascii="Arial" w:hAnsi="Arial" w:cs="Arial"/>
          <w:b/>
          <w:lang w:val="es-AR"/>
        </w:rPr>
      </w:pPr>
      <w:r w:rsidRPr="00372AC7">
        <w:rPr>
          <w:rFonts w:ascii="Arial" w:hAnsi="Arial" w:cs="Arial"/>
          <w:b/>
          <w:lang w:val="es-AR"/>
        </w:rPr>
        <w:t>Unidad 1. Introducción general</w:t>
      </w:r>
    </w:p>
    <w:p w:rsidR="00DA714F" w:rsidRPr="00372AC7" w:rsidRDefault="00DA714F" w:rsidP="000C4EEE">
      <w:pPr>
        <w:pBdr>
          <w:bottom w:val="single" w:sz="4" w:space="1" w:color="auto"/>
        </w:pBdr>
        <w:rPr>
          <w:rFonts w:ascii="Arial" w:hAnsi="Arial" w:cs="Arial"/>
          <w:b/>
          <w:lang w:val="es-AR"/>
        </w:rPr>
      </w:pPr>
    </w:p>
    <w:p w:rsidR="00CE65AE" w:rsidRDefault="00CE65AE" w:rsidP="000C4EEE">
      <w:pPr>
        <w:rPr>
          <w:rFonts w:ascii="Arial" w:hAnsi="Arial" w:cs="Arial"/>
          <w:lang w:val="es-AR"/>
        </w:rPr>
      </w:pPr>
    </w:p>
    <w:p w:rsidR="00DA714F" w:rsidRPr="00DA714F" w:rsidRDefault="00DA714F" w:rsidP="000C4EEE">
      <w:pPr>
        <w:rPr>
          <w:rFonts w:ascii="Arial" w:hAnsi="Arial" w:cs="Arial"/>
          <w:lang w:val="es-AR"/>
        </w:rPr>
      </w:pPr>
      <w:r w:rsidRPr="00DA714F">
        <w:rPr>
          <w:rFonts w:ascii="Arial" w:hAnsi="Arial" w:cs="Arial"/>
          <w:lang w:val="es-AR"/>
        </w:rPr>
        <w:t>Aspectos teóricos e historiográficos del estudio del arte de América colonial.</w:t>
      </w:r>
    </w:p>
    <w:p w:rsidR="00DA714F" w:rsidRDefault="00DA714F" w:rsidP="000C4EEE">
      <w:pPr>
        <w:rPr>
          <w:rFonts w:ascii="Arial" w:hAnsi="Arial" w:cs="Arial"/>
          <w:b/>
          <w:lang w:val="es-AR"/>
        </w:rPr>
      </w:pPr>
    </w:p>
    <w:p w:rsidR="00DA714F" w:rsidRPr="00DA714F" w:rsidRDefault="00DA714F" w:rsidP="000C4EEE">
      <w:pPr>
        <w:rPr>
          <w:rFonts w:ascii="Arial" w:hAnsi="Arial" w:cs="Arial"/>
          <w:b/>
          <w:lang w:val="es-AR"/>
        </w:rPr>
      </w:pPr>
      <w:r w:rsidRPr="00DA714F">
        <w:rPr>
          <w:rFonts w:ascii="Arial" w:hAnsi="Arial" w:cs="Arial"/>
          <w:b/>
          <w:lang w:val="es-AR"/>
        </w:rPr>
        <w:t>Bibliografía:</w:t>
      </w:r>
    </w:p>
    <w:p w:rsidR="00DA714F" w:rsidRPr="00DA714F" w:rsidRDefault="00DA714F" w:rsidP="000C4EEE">
      <w:pPr>
        <w:jc w:val="both"/>
        <w:rPr>
          <w:rFonts w:ascii="Arial" w:hAnsi="Arial" w:cs="Arial"/>
          <w:lang w:val="es-ES"/>
        </w:rPr>
      </w:pPr>
      <w:r w:rsidRPr="00DA714F">
        <w:rPr>
          <w:rFonts w:ascii="Arial" w:hAnsi="Arial" w:cs="Arial"/>
          <w:lang w:val="es-ES"/>
        </w:rPr>
        <w:t>-</w:t>
      </w:r>
      <w:proofErr w:type="spellStart"/>
      <w:r w:rsidRPr="00DA714F">
        <w:rPr>
          <w:rFonts w:ascii="Arial" w:hAnsi="Arial" w:cs="Arial"/>
          <w:lang w:val="es-ES"/>
        </w:rPr>
        <w:t>Didi-Huberman</w:t>
      </w:r>
      <w:proofErr w:type="spellEnd"/>
      <w:r w:rsidRPr="00DA714F">
        <w:rPr>
          <w:rFonts w:ascii="Arial" w:hAnsi="Arial" w:cs="Arial"/>
          <w:lang w:val="es-ES"/>
        </w:rPr>
        <w:t xml:space="preserve">, Georges, </w:t>
      </w:r>
      <w:r w:rsidRPr="00DA714F">
        <w:rPr>
          <w:rFonts w:ascii="Arial" w:hAnsi="Arial" w:cs="Arial"/>
          <w:i/>
          <w:lang w:val="es-ES"/>
        </w:rPr>
        <w:t>Ante el tiempo</w:t>
      </w:r>
      <w:r w:rsidRPr="00DA714F">
        <w:rPr>
          <w:rFonts w:ascii="Arial" w:hAnsi="Arial" w:cs="Arial"/>
          <w:lang w:val="es-ES"/>
        </w:rPr>
        <w:t xml:space="preserve">. </w:t>
      </w:r>
      <w:r w:rsidRPr="00DA714F">
        <w:rPr>
          <w:rFonts w:ascii="Arial" w:hAnsi="Arial" w:cs="Arial"/>
          <w:i/>
          <w:iCs/>
          <w:lang w:val="es-ES"/>
        </w:rPr>
        <w:t>Historia del arte y anacronismo de las imágenes.</w:t>
      </w:r>
      <w:r w:rsidRPr="00DA714F">
        <w:rPr>
          <w:rFonts w:ascii="Arial" w:hAnsi="Arial" w:cs="Arial"/>
          <w:lang w:val="es-ES"/>
        </w:rPr>
        <w:t xml:space="preserve"> Buenos Aires, Adriana Hidalgo editores, 2005, Apertura, pp. 11-79.</w:t>
      </w:r>
    </w:p>
    <w:p w:rsidR="00DA714F" w:rsidRPr="00DA714F" w:rsidRDefault="00DA714F" w:rsidP="000C4EEE">
      <w:pPr>
        <w:jc w:val="both"/>
        <w:rPr>
          <w:rFonts w:ascii="Arial" w:hAnsi="Arial" w:cs="Arial"/>
          <w:lang w:val="es-ES"/>
        </w:rPr>
      </w:pPr>
      <w:r w:rsidRPr="00DA714F">
        <w:rPr>
          <w:rFonts w:ascii="Arial" w:hAnsi="Arial" w:cs="Arial"/>
          <w:lang w:val="es-ES"/>
        </w:rPr>
        <w:t xml:space="preserve">-García </w:t>
      </w:r>
      <w:proofErr w:type="spellStart"/>
      <w:r w:rsidRPr="00DA714F">
        <w:rPr>
          <w:rFonts w:ascii="Arial" w:hAnsi="Arial" w:cs="Arial"/>
          <w:lang w:val="es-ES"/>
        </w:rPr>
        <w:t>Sáiz</w:t>
      </w:r>
      <w:proofErr w:type="spellEnd"/>
      <w:r w:rsidRPr="00DA714F">
        <w:rPr>
          <w:rFonts w:ascii="Arial" w:hAnsi="Arial" w:cs="Arial"/>
          <w:lang w:val="es-ES"/>
        </w:rPr>
        <w:t xml:space="preserve">, Ma. Concepción, “Aproximaciones conceptuales sobre la pintura colonial hispanoamericana”, en Gutiérrez, Ramón, </w:t>
      </w:r>
      <w:r w:rsidRPr="00DA714F">
        <w:rPr>
          <w:rFonts w:ascii="Arial" w:hAnsi="Arial" w:cs="Arial"/>
          <w:i/>
          <w:lang w:val="es-ES"/>
        </w:rPr>
        <w:t>Pintura, Escultura y Artes Útiles en Iberoamérica</w:t>
      </w:r>
      <w:r w:rsidRPr="00DA714F">
        <w:rPr>
          <w:rFonts w:ascii="Arial" w:hAnsi="Arial" w:cs="Arial"/>
          <w:lang w:val="es-ES"/>
        </w:rPr>
        <w:t xml:space="preserve">, Madrid, Cátedra, 1995, pp. 83-100. </w:t>
      </w:r>
    </w:p>
    <w:p w:rsidR="00DA714F" w:rsidRPr="00DA714F" w:rsidRDefault="00DA714F" w:rsidP="000C4EEE">
      <w:pPr>
        <w:jc w:val="both"/>
        <w:rPr>
          <w:rFonts w:ascii="Arial" w:hAnsi="Arial" w:cs="Arial"/>
          <w:lang w:val="es-ES"/>
        </w:rPr>
      </w:pPr>
      <w:r w:rsidRPr="00DA714F">
        <w:rPr>
          <w:rFonts w:ascii="Arial" w:hAnsi="Arial" w:cs="Arial"/>
          <w:bCs/>
          <w:lang w:val="es-AR"/>
        </w:rPr>
        <w:t xml:space="preserve">-López Torrijos, Rosa, “Estilo. Concepto histórico y uso actual”, </w:t>
      </w:r>
      <w:r w:rsidRPr="00DA714F">
        <w:rPr>
          <w:rFonts w:ascii="Arial" w:hAnsi="Arial" w:cs="Arial"/>
          <w:lang w:val="es-ES"/>
        </w:rPr>
        <w:t xml:space="preserve">en Gutiérrez Haces, J. y Ma. Concepción García </w:t>
      </w:r>
      <w:proofErr w:type="spellStart"/>
      <w:r w:rsidRPr="00DA714F">
        <w:rPr>
          <w:rFonts w:ascii="Arial" w:hAnsi="Arial" w:cs="Arial"/>
          <w:lang w:val="es-ES"/>
        </w:rPr>
        <w:t>Sáiz</w:t>
      </w:r>
      <w:proofErr w:type="spellEnd"/>
      <w:r w:rsidRPr="00DA714F">
        <w:rPr>
          <w:rFonts w:ascii="Arial" w:hAnsi="Arial" w:cs="Arial"/>
          <w:lang w:val="es-ES"/>
        </w:rPr>
        <w:t xml:space="preserve"> (</w:t>
      </w:r>
      <w:proofErr w:type="spellStart"/>
      <w:r w:rsidRPr="00DA714F">
        <w:rPr>
          <w:rFonts w:ascii="Arial" w:hAnsi="Arial" w:cs="Arial"/>
          <w:lang w:val="es-ES"/>
        </w:rPr>
        <w:t>coords</w:t>
      </w:r>
      <w:proofErr w:type="spellEnd"/>
      <w:r w:rsidRPr="00DA714F">
        <w:rPr>
          <w:rFonts w:ascii="Arial" w:hAnsi="Arial" w:cs="Arial"/>
          <w:lang w:val="es-ES"/>
        </w:rPr>
        <w:t xml:space="preserve">.), </w:t>
      </w:r>
      <w:r w:rsidRPr="00DA714F">
        <w:rPr>
          <w:rFonts w:ascii="Arial" w:hAnsi="Arial" w:cs="Arial"/>
          <w:i/>
          <w:lang w:val="es-ES"/>
        </w:rPr>
        <w:t>Tradición, estilo o escuela en la pintura iberoamericana. Siglos XVI-XVIII</w:t>
      </w:r>
      <w:r w:rsidRPr="00DA714F">
        <w:rPr>
          <w:rFonts w:ascii="Arial" w:hAnsi="Arial" w:cs="Arial"/>
          <w:lang w:val="es-ES"/>
        </w:rPr>
        <w:t>, México, UNAM/ Fomento Cultural Banamex/ OEI/ Banco de Crédito del Perú, 2004, pp. 199-206.</w:t>
      </w:r>
    </w:p>
    <w:p w:rsidR="00DA714F" w:rsidRPr="00DA714F" w:rsidRDefault="00DA714F" w:rsidP="000C4EEE">
      <w:pPr>
        <w:jc w:val="both"/>
        <w:rPr>
          <w:rFonts w:ascii="Arial" w:hAnsi="Arial" w:cs="Arial"/>
          <w:bCs/>
          <w:lang w:val="es-AR"/>
        </w:rPr>
      </w:pPr>
      <w:r w:rsidRPr="00DA714F">
        <w:rPr>
          <w:rFonts w:ascii="Arial" w:hAnsi="Arial" w:cs="Arial"/>
          <w:bCs/>
          <w:lang w:val="es-AR"/>
        </w:rPr>
        <w:t>-</w:t>
      </w:r>
      <w:proofErr w:type="spellStart"/>
      <w:r w:rsidRPr="00DA714F">
        <w:rPr>
          <w:rFonts w:ascii="Arial" w:hAnsi="Arial" w:cs="Arial"/>
          <w:bCs/>
          <w:lang w:val="es-AR"/>
        </w:rPr>
        <w:t>Penhos</w:t>
      </w:r>
      <w:proofErr w:type="spellEnd"/>
      <w:r w:rsidRPr="00DA714F">
        <w:rPr>
          <w:rFonts w:ascii="Arial" w:hAnsi="Arial" w:cs="Arial"/>
          <w:bCs/>
          <w:lang w:val="es-AR"/>
        </w:rPr>
        <w:t>, Marta, “</w:t>
      </w:r>
      <w:r w:rsidRPr="00DA714F">
        <w:rPr>
          <w:rFonts w:ascii="Arial" w:hAnsi="Arial" w:cs="Arial"/>
          <w:lang w:val="es-AR"/>
        </w:rPr>
        <w:t xml:space="preserve">De categorías y otras vías de explicación: una lectura historiográfica de los </w:t>
      </w:r>
      <w:r w:rsidRPr="00DA714F">
        <w:rPr>
          <w:rFonts w:ascii="Arial" w:hAnsi="Arial" w:cs="Arial"/>
          <w:i/>
          <w:iCs/>
          <w:lang w:val="es-AR"/>
        </w:rPr>
        <w:t xml:space="preserve">Anales </w:t>
      </w:r>
      <w:r w:rsidRPr="00DA714F">
        <w:rPr>
          <w:rFonts w:ascii="Arial" w:hAnsi="Arial" w:cs="Arial"/>
          <w:lang w:val="es-AR"/>
        </w:rPr>
        <w:t xml:space="preserve">de Buenos Aires (1948-1971)”, en </w:t>
      </w:r>
      <w:r w:rsidRPr="00DA714F">
        <w:rPr>
          <w:rFonts w:ascii="Arial" w:hAnsi="Arial" w:cs="Arial"/>
          <w:i/>
          <w:lang w:val="es-AR"/>
        </w:rPr>
        <w:t xml:space="preserve">Memoria del </w:t>
      </w:r>
      <w:r w:rsidRPr="00DA714F">
        <w:rPr>
          <w:rFonts w:ascii="Arial" w:hAnsi="Arial" w:cs="Arial"/>
          <w:bCs/>
          <w:i/>
          <w:iCs/>
          <w:lang w:val="es-AR"/>
        </w:rPr>
        <w:t>III Encuentro sobre Barroco. Manierismo y transición al Barroco</w:t>
      </w:r>
      <w:r w:rsidRPr="00DA714F">
        <w:rPr>
          <w:rFonts w:ascii="Arial" w:hAnsi="Arial" w:cs="Arial"/>
          <w:bCs/>
          <w:lang w:val="es-AR"/>
        </w:rPr>
        <w:t>, La Paz, Unión Latina/ Viceministerio de Cultura de la República de Bolivia/ Centro de Estudios Indianos de la Universidad de Navarra/ Fundación Cultural del BCB, 2005, pp. 167-174</w:t>
      </w:r>
    </w:p>
    <w:p w:rsidR="00DA714F" w:rsidRPr="00DA714F" w:rsidRDefault="00DA714F" w:rsidP="000C4EEE">
      <w:pPr>
        <w:jc w:val="both"/>
        <w:rPr>
          <w:rFonts w:ascii="Arial" w:hAnsi="Arial" w:cs="Arial"/>
          <w:lang w:val="es-AR"/>
        </w:rPr>
      </w:pPr>
      <w:r w:rsidRPr="00DA714F">
        <w:rPr>
          <w:rFonts w:ascii="Arial" w:hAnsi="Arial" w:cs="Arial"/>
          <w:bCs/>
          <w:lang w:val="es-AR"/>
        </w:rPr>
        <w:t>-</w:t>
      </w:r>
      <w:proofErr w:type="spellStart"/>
      <w:r w:rsidRPr="00DA714F">
        <w:rPr>
          <w:rFonts w:ascii="Arial" w:hAnsi="Arial" w:cs="Arial"/>
          <w:bCs/>
          <w:lang w:val="es-AR"/>
        </w:rPr>
        <w:t>Russo</w:t>
      </w:r>
      <w:proofErr w:type="spellEnd"/>
      <w:r w:rsidRPr="00DA714F">
        <w:rPr>
          <w:rFonts w:ascii="Arial" w:hAnsi="Arial" w:cs="Arial"/>
          <w:bCs/>
          <w:lang w:val="es-AR"/>
        </w:rPr>
        <w:t xml:space="preserve">, </w:t>
      </w:r>
      <w:proofErr w:type="spellStart"/>
      <w:r w:rsidRPr="00DA714F">
        <w:rPr>
          <w:rFonts w:ascii="Arial" w:hAnsi="Arial" w:cs="Arial"/>
          <w:bCs/>
          <w:lang w:val="es-AR"/>
        </w:rPr>
        <w:t>Alessandra</w:t>
      </w:r>
      <w:proofErr w:type="spellEnd"/>
      <w:r w:rsidRPr="00DA714F">
        <w:rPr>
          <w:rFonts w:ascii="Arial" w:hAnsi="Arial" w:cs="Arial"/>
          <w:bCs/>
          <w:lang w:val="es-AR"/>
        </w:rPr>
        <w:t xml:space="preserve">, “Figuras, mosaicos y </w:t>
      </w:r>
      <w:proofErr w:type="spellStart"/>
      <w:r w:rsidRPr="00DA714F">
        <w:rPr>
          <w:rFonts w:ascii="Arial" w:hAnsi="Arial" w:cs="Arial"/>
          <w:bCs/>
          <w:lang w:val="es-AR"/>
        </w:rPr>
        <w:t>qeros</w:t>
      </w:r>
      <w:proofErr w:type="spellEnd"/>
      <w:r w:rsidRPr="00DA714F">
        <w:rPr>
          <w:rFonts w:ascii="Arial" w:hAnsi="Arial" w:cs="Arial"/>
          <w:bCs/>
          <w:lang w:val="es-AR"/>
        </w:rPr>
        <w:t xml:space="preserve">… otras “artes de la pintura” en los reinos”, en </w:t>
      </w:r>
      <w:r w:rsidRPr="00DA714F">
        <w:rPr>
          <w:rFonts w:ascii="Arial" w:hAnsi="Arial" w:cs="Arial"/>
          <w:lang w:val="es-AR"/>
        </w:rPr>
        <w:t xml:space="preserve">Gutiérrez Haces, Juana (coord.), </w:t>
      </w:r>
      <w:r w:rsidRPr="00DA714F">
        <w:rPr>
          <w:rFonts w:ascii="Arial" w:hAnsi="Arial" w:cs="Arial"/>
          <w:i/>
          <w:lang w:val="es-AR"/>
        </w:rPr>
        <w:t>Pintura de los Reinos. Identidades Compartidas. Territorios del Mundo Hispánico, siglos XVI-XVIII,</w:t>
      </w:r>
      <w:r w:rsidRPr="00DA714F">
        <w:rPr>
          <w:rFonts w:ascii="Arial" w:hAnsi="Arial" w:cs="Arial"/>
          <w:lang w:val="es-AR"/>
        </w:rPr>
        <w:t xml:space="preserve"> México, Fomento Cultural Banamex, tomo III, 2009, pp. 777-819.</w:t>
      </w:r>
    </w:p>
    <w:p w:rsidR="00CE65AE" w:rsidRPr="00372AC7" w:rsidRDefault="00CE65AE" w:rsidP="000C4EEE">
      <w:pPr>
        <w:rPr>
          <w:rFonts w:cs="Arial"/>
          <w:b/>
          <w:lang w:val="es-AR"/>
        </w:rPr>
      </w:pPr>
    </w:p>
    <w:p w:rsidR="000C4EEE" w:rsidRPr="00372AC7" w:rsidRDefault="000C4EEE" w:rsidP="000C4EEE">
      <w:pPr>
        <w:rPr>
          <w:rFonts w:cs="Arial"/>
          <w:b/>
          <w:lang w:val="es-AR"/>
        </w:rPr>
      </w:pPr>
    </w:p>
    <w:p w:rsidR="00CE65AE" w:rsidRPr="00CE65AE" w:rsidRDefault="00CE65AE" w:rsidP="000C4EEE">
      <w:pPr>
        <w:pBdr>
          <w:bottom w:val="single" w:sz="4" w:space="1" w:color="auto"/>
        </w:pBdr>
        <w:rPr>
          <w:rFonts w:ascii="Arial" w:hAnsi="Arial" w:cs="Arial"/>
          <w:b/>
          <w:lang w:val="es-AR"/>
        </w:rPr>
      </w:pPr>
      <w:r w:rsidRPr="00CE65AE">
        <w:rPr>
          <w:rFonts w:ascii="Arial" w:hAnsi="Arial" w:cs="Arial"/>
          <w:b/>
          <w:lang w:val="es-AR"/>
        </w:rPr>
        <w:t xml:space="preserve">Unidad 2 </w:t>
      </w:r>
      <w:r w:rsidR="00DA714F" w:rsidRPr="00CE65AE">
        <w:rPr>
          <w:rFonts w:ascii="Arial" w:hAnsi="Arial" w:cs="Arial"/>
          <w:b/>
          <w:lang w:val="es-AR"/>
        </w:rPr>
        <w:t>La pin</w:t>
      </w:r>
      <w:r w:rsidR="000C4EEE">
        <w:rPr>
          <w:rFonts w:ascii="Arial" w:hAnsi="Arial" w:cs="Arial"/>
          <w:b/>
          <w:lang w:val="es-AR"/>
        </w:rPr>
        <w:t>tura en Europa en el siglo XVI</w:t>
      </w:r>
    </w:p>
    <w:p w:rsidR="00CE65AE" w:rsidRDefault="00CE65AE" w:rsidP="000C4EEE">
      <w:pPr>
        <w:pBdr>
          <w:bottom w:val="single" w:sz="4" w:space="1" w:color="auto"/>
        </w:pBdr>
        <w:rPr>
          <w:rFonts w:cs="Arial"/>
          <w:b/>
          <w:lang w:val="es-AR"/>
        </w:rPr>
      </w:pPr>
    </w:p>
    <w:p w:rsidR="00CE65AE" w:rsidRDefault="00CE65AE" w:rsidP="000C4EEE">
      <w:pPr>
        <w:rPr>
          <w:rFonts w:cs="Arial"/>
          <w:b/>
          <w:lang w:val="es-AR"/>
        </w:rPr>
      </w:pPr>
    </w:p>
    <w:p w:rsidR="00DA714F" w:rsidRPr="00CE65AE" w:rsidRDefault="00DA714F" w:rsidP="000C4EEE">
      <w:pPr>
        <w:rPr>
          <w:rFonts w:ascii="Arial" w:hAnsi="Arial" w:cs="Arial"/>
          <w:lang w:val="es-AR"/>
        </w:rPr>
      </w:pPr>
      <w:r w:rsidRPr="00CE65AE">
        <w:rPr>
          <w:rFonts w:ascii="Arial" w:hAnsi="Arial" w:cs="Arial"/>
          <w:lang w:val="es-AR"/>
        </w:rPr>
        <w:t xml:space="preserve">Manierismo y </w:t>
      </w:r>
      <w:proofErr w:type="spellStart"/>
      <w:r w:rsidRPr="00CE65AE">
        <w:rPr>
          <w:rFonts w:ascii="Arial" w:hAnsi="Arial" w:cs="Arial"/>
          <w:lang w:val="es-AR"/>
        </w:rPr>
        <w:t>tardorrenacimiento</w:t>
      </w:r>
      <w:proofErr w:type="spellEnd"/>
      <w:r w:rsidRPr="00CE65AE">
        <w:rPr>
          <w:rFonts w:ascii="Arial" w:hAnsi="Arial" w:cs="Arial"/>
          <w:lang w:val="es-AR"/>
        </w:rPr>
        <w:t>.</w:t>
      </w:r>
    </w:p>
    <w:p w:rsidR="00CE65AE" w:rsidRDefault="00CE65AE" w:rsidP="000C4EEE">
      <w:pPr>
        <w:rPr>
          <w:rFonts w:ascii="Arial" w:hAnsi="Arial" w:cs="Arial"/>
          <w:lang w:val="es-AR"/>
        </w:rPr>
      </w:pPr>
    </w:p>
    <w:p w:rsidR="00DA714F" w:rsidRPr="00CE65AE" w:rsidRDefault="00DA714F" w:rsidP="000C4EEE">
      <w:pPr>
        <w:rPr>
          <w:rFonts w:ascii="Arial" w:hAnsi="Arial" w:cs="Arial"/>
          <w:lang w:val="es-AR"/>
        </w:rPr>
      </w:pPr>
      <w:r w:rsidRPr="00CE65AE">
        <w:rPr>
          <w:rFonts w:ascii="Arial" w:hAnsi="Arial" w:cs="Arial"/>
          <w:b/>
          <w:lang w:val="es-AR"/>
        </w:rPr>
        <w:t>Bibliografía</w:t>
      </w:r>
      <w:r w:rsidRPr="00CE65AE">
        <w:rPr>
          <w:rFonts w:ascii="Arial" w:hAnsi="Arial" w:cs="Arial"/>
          <w:lang w:val="es-AR"/>
        </w:rPr>
        <w:t>:</w:t>
      </w:r>
    </w:p>
    <w:p w:rsidR="00DA714F" w:rsidRPr="00DA714F" w:rsidRDefault="00DA714F" w:rsidP="000C4EEE">
      <w:pPr>
        <w:rPr>
          <w:rStyle w:val="texto101"/>
          <w:sz w:val="24"/>
          <w:szCs w:val="24"/>
          <w:lang w:val="es-AR"/>
        </w:rPr>
      </w:pPr>
      <w:r w:rsidRPr="00DA714F">
        <w:rPr>
          <w:rStyle w:val="texto101"/>
          <w:sz w:val="24"/>
          <w:szCs w:val="24"/>
          <w:lang w:val="es-AR"/>
        </w:rPr>
        <w:t>-</w:t>
      </w:r>
      <w:proofErr w:type="spellStart"/>
      <w:r w:rsidRPr="00DA714F">
        <w:rPr>
          <w:rStyle w:val="texto101"/>
          <w:sz w:val="24"/>
          <w:szCs w:val="24"/>
          <w:lang w:val="es-AR"/>
        </w:rPr>
        <w:t>Argan</w:t>
      </w:r>
      <w:proofErr w:type="spellEnd"/>
      <w:r w:rsidRPr="00DA714F">
        <w:rPr>
          <w:rStyle w:val="texto101"/>
          <w:sz w:val="24"/>
          <w:szCs w:val="24"/>
          <w:lang w:val="es-AR"/>
        </w:rPr>
        <w:t xml:space="preserve">, Giulio C., </w:t>
      </w:r>
      <w:r w:rsidRPr="00DA714F">
        <w:rPr>
          <w:rStyle w:val="texto101"/>
          <w:i/>
          <w:sz w:val="24"/>
          <w:szCs w:val="24"/>
          <w:lang w:val="es-AR"/>
        </w:rPr>
        <w:t xml:space="preserve">Renacimiento y Barroco. De </w:t>
      </w:r>
      <w:proofErr w:type="spellStart"/>
      <w:r w:rsidRPr="00DA714F">
        <w:rPr>
          <w:rStyle w:val="texto101"/>
          <w:i/>
          <w:sz w:val="24"/>
          <w:szCs w:val="24"/>
          <w:lang w:val="es-AR"/>
        </w:rPr>
        <w:t>Giotto</w:t>
      </w:r>
      <w:proofErr w:type="spellEnd"/>
      <w:r w:rsidRPr="00DA714F">
        <w:rPr>
          <w:rStyle w:val="texto101"/>
          <w:i/>
          <w:sz w:val="24"/>
          <w:szCs w:val="24"/>
          <w:lang w:val="es-AR"/>
        </w:rPr>
        <w:t xml:space="preserve"> a Leonardo I. </w:t>
      </w:r>
      <w:r w:rsidRPr="00DA714F">
        <w:rPr>
          <w:rStyle w:val="texto101"/>
          <w:sz w:val="24"/>
          <w:szCs w:val="24"/>
          <w:lang w:val="es-AR"/>
        </w:rPr>
        <w:t xml:space="preserve">Madrid, </w:t>
      </w:r>
      <w:proofErr w:type="spellStart"/>
      <w:r w:rsidRPr="00DA714F">
        <w:rPr>
          <w:rStyle w:val="texto101"/>
          <w:sz w:val="24"/>
          <w:szCs w:val="24"/>
          <w:lang w:val="es-AR"/>
        </w:rPr>
        <w:t>Akal</w:t>
      </w:r>
      <w:proofErr w:type="spellEnd"/>
      <w:r w:rsidRPr="00DA714F">
        <w:rPr>
          <w:rStyle w:val="texto101"/>
          <w:sz w:val="24"/>
          <w:szCs w:val="24"/>
          <w:lang w:val="es-AR"/>
        </w:rPr>
        <w:t xml:space="preserve">, 1987, Introducción y cap. III “El </w:t>
      </w:r>
      <w:proofErr w:type="spellStart"/>
      <w:r w:rsidRPr="00DA714F">
        <w:rPr>
          <w:rStyle w:val="texto101"/>
          <w:sz w:val="24"/>
          <w:szCs w:val="24"/>
          <w:lang w:val="es-AR"/>
        </w:rPr>
        <w:t>Quattrocento</w:t>
      </w:r>
      <w:proofErr w:type="spellEnd"/>
      <w:r w:rsidRPr="00DA714F">
        <w:rPr>
          <w:rStyle w:val="texto101"/>
          <w:sz w:val="24"/>
          <w:szCs w:val="24"/>
          <w:lang w:val="es-AR"/>
        </w:rPr>
        <w:t>”, pp. 99-112, 183-190, 246-315.</w:t>
      </w:r>
    </w:p>
    <w:p w:rsidR="00DA714F" w:rsidRPr="00DA714F" w:rsidRDefault="00DA714F" w:rsidP="000C4EEE">
      <w:pPr>
        <w:rPr>
          <w:rStyle w:val="texto101"/>
          <w:sz w:val="24"/>
          <w:szCs w:val="24"/>
          <w:lang w:val="es-AR"/>
        </w:rPr>
      </w:pPr>
      <w:r w:rsidRPr="00DA714F">
        <w:rPr>
          <w:rStyle w:val="texto101"/>
          <w:sz w:val="24"/>
          <w:szCs w:val="24"/>
          <w:lang w:val="es-AR"/>
        </w:rPr>
        <w:t>-</w:t>
      </w:r>
      <w:proofErr w:type="spellStart"/>
      <w:r w:rsidRPr="00DA714F">
        <w:rPr>
          <w:rStyle w:val="texto101"/>
          <w:sz w:val="24"/>
          <w:szCs w:val="24"/>
          <w:lang w:val="es-AR"/>
        </w:rPr>
        <w:t>Argan</w:t>
      </w:r>
      <w:proofErr w:type="spellEnd"/>
      <w:r w:rsidRPr="00DA714F">
        <w:rPr>
          <w:rStyle w:val="texto101"/>
          <w:sz w:val="24"/>
          <w:szCs w:val="24"/>
          <w:lang w:val="es-AR"/>
        </w:rPr>
        <w:t xml:space="preserve">, Giulio C., </w:t>
      </w:r>
      <w:r w:rsidRPr="00DA714F">
        <w:rPr>
          <w:rStyle w:val="texto101"/>
          <w:i/>
          <w:sz w:val="24"/>
          <w:szCs w:val="24"/>
          <w:lang w:val="es-AR"/>
        </w:rPr>
        <w:t xml:space="preserve">Renacimiento y Barroco. De Miguel Ángel a </w:t>
      </w:r>
      <w:proofErr w:type="spellStart"/>
      <w:r w:rsidRPr="00DA714F">
        <w:rPr>
          <w:rStyle w:val="texto101"/>
          <w:i/>
          <w:sz w:val="24"/>
          <w:szCs w:val="24"/>
          <w:lang w:val="es-AR"/>
        </w:rPr>
        <w:t>Tiépolo</w:t>
      </w:r>
      <w:proofErr w:type="spellEnd"/>
      <w:r w:rsidRPr="00DA714F">
        <w:rPr>
          <w:rStyle w:val="texto101"/>
          <w:i/>
          <w:sz w:val="24"/>
          <w:szCs w:val="24"/>
          <w:lang w:val="es-AR"/>
        </w:rPr>
        <w:t xml:space="preserve"> II</w:t>
      </w:r>
      <w:r w:rsidRPr="00DA714F">
        <w:rPr>
          <w:rStyle w:val="texto101"/>
          <w:sz w:val="24"/>
          <w:szCs w:val="24"/>
          <w:lang w:val="es-AR"/>
        </w:rPr>
        <w:t xml:space="preserve">, Madrid, </w:t>
      </w:r>
      <w:proofErr w:type="spellStart"/>
      <w:r w:rsidRPr="00DA714F">
        <w:rPr>
          <w:rStyle w:val="texto101"/>
          <w:sz w:val="24"/>
          <w:szCs w:val="24"/>
          <w:lang w:val="es-AR"/>
        </w:rPr>
        <w:t>Akal</w:t>
      </w:r>
      <w:proofErr w:type="spellEnd"/>
      <w:r w:rsidRPr="00DA714F">
        <w:rPr>
          <w:rStyle w:val="texto101"/>
          <w:sz w:val="24"/>
          <w:szCs w:val="24"/>
          <w:lang w:val="es-AR"/>
        </w:rPr>
        <w:t xml:space="preserve">, 1987, cap. I “El </w:t>
      </w:r>
      <w:proofErr w:type="spellStart"/>
      <w:r w:rsidRPr="00DA714F">
        <w:rPr>
          <w:rStyle w:val="texto101"/>
          <w:sz w:val="24"/>
          <w:szCs w:val="24"/>
          <w:lang w:val="es-AR"/>
        </w:rPr>
        <w:t>Cinquecento</w:t>
      </w:r>
      <w:proofErr w:type="spellEnd"/>
      <w:r w:rsidRPr="00DA714F">
        <w:rPr>
          <w:rStyle w:val="texto101"/>
          <w:sz w:val="24"/>
          <w:szCs w:val="24"/>
          <w:lang w:val="es-AR"/>
        </w:rPr>
        <w:t>”, pp. 5-38.</w:t>
      </w:r>
    </w:p>
    <w:p w:rsidR="00DA714F" w:rsidRPr="00DA714F" w:rsidRDefault="00DA714F" w:rsidP="000C4EEE">
      <w:pPr>
        <w:rPr>
          <w:rStyle w:val="texto101"/>
          <w:sz w:val="24"/>
          <w:szCs w:val="24"/>
          <w:lang w:val="es-AR"/>
        </w:rPr>
      </w:pPr>
      <w:r w:rsidRPr="00DA714F">
        <w:rPr>
          <w:rStyle w:val="texto101"/>
          <w:sz w:val="24"/>
          <w:szCs w:val="24"/>
          <w:lang w:val="es-AR"/>
        </w:rPr>
        <w:lastRenderedPageBreak/>
        <w:t>-</w:t>
      </w:r>
      <w:proofErr w:type="spellStart"/>
      <w:r w:rsidRPr="00DA714F">
        <w:rPr>
          <w:rStyle w:val="texto101"/>
          <w:sz w:val="24"/>
          <w:szCs w:val="24"/>
          <w:lang w:val="es-AR"/>
        </w:rPr>
        <w:t>Baxandall</w:t>
      </w:r>
      <w:proofErr w:type="spellEnd"/>
      <w:r w:rsidRPr="00DA714F">
        <w:rPr>
          <w:rStyle w:val="texto101"/>
          <w:sz w:val="24"/>
          <w:szCs w:val="24"/>
          <w:lang w:val="es-AR"/>
        </w:rPr>
        <w:t xml:space="preserve">, Michael, </w:t>
      </w:r>
      <w:r w:rsidRPr="00DA714F">
        <w:rPr>
          <w:rStyle w:val="texto101"/>
          <w:i/>
          <w:sz w:val="24"/>
          <w:szCs w:val="24"/>
          <w:lang w:val="es-AR"/>
        </w:rPr>
        <w:t>Pintura y vida cotidiana en el renacimiento</w:t>
      </w:r>
      <w:r w:rsidRPr="00DA714F">
        <w:rPr>
          <w:rStyle w:val="texto101"/>
          <w:sz w:val="24"/>
          <w:szCs w:val="24"/>
          <w:lang w:val="es-AR"/>
        </w:rPr>
        <w:t xml:space="preserve">, Barcelona, Gustavo Gili, 1978 (4ª ed. 2000), cap. II, pp. 45-137.  </w:t>
      </w:r>
    </w:p>
    <w:p w:rsidR="00DA714F" w:rsidRPr="00DA714F" w:rsidRDefault="00DA714F" w:rsidP="000C4EEE">
      <w:pPr>
        <w:rPr>
          <w:rFonts w:ascii="Arial" w:hAnsi="Arial" w:cs="Arial"/>
          <w:lang w:val="es-AR"/>
        </w:rPr>
      </w:pPr>
      <w:r w:rsidRPr="00DA714F">
        <w:rPr>
          <w:rFonts w:ascii="Arial" w:hAnsi="Arial" w:cs="Arial"/>
          <w:lang w:val="es-AR"/>
        </w:rPr>
        <w:t>-</w:t>
      </w:r>
      <w:proofErr w:type="spellStart"/>
      <w:r w:rsidRPr="00DA714F">
        <w:rPr>
          <w:rFonts w:ascii="Arial" w:hAnsi="Arial" w:cs="Arial"/>
          <w:lang w:val="es-AR"/>
        </w:rPr>
        <w:t>Gombrich</w:t>
      </w:r>
      <w:proofErr w:type="spellEnd"/>
      <w:r w:rsidRPr="00DA714F">
        <w:rPr>
          <w:rFonts w:ascii="Arial" w:hAnsi="Arial" w:cs="Arial"/>
          <w:lang w:val="es-AR"/>
        </w:rPr>
        <w:t xml:space="preserve">, Ernst, </w:t>
      </w:r>
      <w:r w:rsidRPr="00DA714F">
        <w:rPr>
          <w:rFonts w:ascii="Arial" w:hAnsi="Arial" w:cs="Arial"/>
          <w:i/>
          <w:lang w:val="es-AR"/>
        </w:rPr>
        <w:t xml:space="preserve">Historia del Arte, </w:t>
      </w:r>
      <w:r w:rsidRPr="00DA714F">
        <w:rPr>
          <w:rFonts w:ascii="Arial" w:hAnsi="Arial" w:cs="Arial"/>
          <w:lang w:val="es-AR"/>
        </w:rPr>
        <w:t>Madrid, Alianza, 1992, pp. 218-300.</w:t>
      </w:r>
    </w:p>
    <w:p w:rsidR="00DA714F" w:rsidRPr="00DA714F" w:rsidRDefault="00DA714F" w:rsidP="000C4EEE">
      <w:pPr>
        <w:rPr>
          <w:rFonts w:ascii="Arial" w:hAnsi="Arial" w:cs="Arial"/>
          <w:lang w:val="es-AR"/>
        </w:rPr>
      </w:pPr>
      <w:r w:rsidRPr="00DA714F">
        <w:rPr>
          <w:rFonts w:ascii="Arial" w:hAnsi="Arial" w:cs="Arial"/>
        </w:rPr>
        <w:t xml:space="preserve">-Murray, Linda, </w:t>
      </w:r>
      <w:proofErr w:type="gramStart"/>
      <w:r w:rsidRPr="00DA714F">
        <w:rPr>
          <w:rFonts w:ascii="Arial" w:hAnsi="Arial" w:cs="Arial"/>
          <w:i/>
        </w:rPr>
        <w:t>The</w:t>
      </w:r>
      <w:proofErr w:type="gramEnd"/>
      <w:r w:rsidRPr="00DA714F">
        <w:rPr>
          <w:rFonts w:ascii="Arial" w:hAnsi="Arial" w:cs="Arial"/>
          <w:i/>
        </w:rPr>
        <w:t xml:space="preserve"> High Renaissance and Mannerism</w:t>
      </w:r>
      <w:r w:rsidRPr="00DA714F">
        <w:rPr>
          <w:rFonts w:ascii="Arial" w:hAnsi="Arial" w:cs="Arial"/>
        </w:rPr>
        <w:t xml:space="preserve">, </w:t>
      </w:r>
      <w:proofErr w:type="spellStart"/>
      <w:r w:rsidRPr="00DA714F">
        <w:rPr>
          <w:rFonts w:ascii="Arial" w:hAnsi="Arial" w:cs="Arial"/>
        </w:rPr>
        <w:t>Londres</w:t>
      </w:r>
      <w:proofErr w:type="spellEnd"/>
      <w:r w:rsidRPr="00DA714F">
        <w:rPr>
          <w:rFonts w:ascii="Arial" w:hAnsi="Arial" w:cs="Arial"/>
        </w:rPr>
        <w:t xml:space="preserve">, Thames and Hudson, 1977, pp. 7-32, 124-142, 263-275. </w:t>
      </w:r>
      <w:r w:rsidRPr="00DA714F">
        <w:rPr>
          <w:rFonts w:ascii="Arial" w:hAnsi="Arial" w:cs="Arial"/>
          <w:lang w:val="es-AR"/>
        </w:rPr>
        <w:t>(Edición en castellano:</w:t>
      </w:r>
      <w:r w:rsidRPr="00DA714F">
        <w:rPr>
          <w:rFonts w:ascii="Arial" w:hAnsi="Arial" w:cs="Arial"/>
          <w:i/>
          <w:lang w:val="es-AR"/>
        </w:rPr>
        <w:t xml:space="preserve"> El alto Renacimiento y el manierismo</w:t>
      </w:r>
      <w:r w:rsidRPr="00DA714F">
        <w:rPr>
          <w:rFonts w:ascii="Arial" w:hAnsi="Arial" w:cs="Arial"/>
          <w:lang w:val="es-AR"/>
        </w:rPr>
        <w:t xml:space="preserve">, Barcelona, Destino, 1998.) </w:t>
      </w:r>
    </w:p>
    <w:p w:rsidR="00CE65AE" w:rsidRDefault="00CE65AE" w:rsidP="000C4EEE">
      <w:pPr>
        <w:rPr>
          <w:rFonts w:ascii="Arial" w:hAnsi="Arial" w:cs="Arial"/>
          <w:b/>
          <w:lang w:val="es-AR"/>
        </w:rPr>
      </w:pPr>
    </w:p>
    <w:p w:rsidR="000C4EEE" w:rsidRDefault="000C4EEE" w:rsidP="000C4EEE">
      <w:pPr>
        <w:rPr>
          <w:rFonts w:ascii="Arial" w:hAnsi="Arial" w:cs="Arial"/>
          <w:b/>
          <w:lang w:val="es-AR"/>
        </w:rPr>
      </w:pPr>
    </w:p>
    <w:p w:rsidR="00CE65AE" w:rsidRDefault="00CE65AE" w:rsidP="000C4EEE">
      <w:pPr>
        <w:pBdr>
          <w:bottom w:val="single" w:sz="4" w:space="1" w:color="auto"/>
        </w:pBdr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 xml:space="preserve">Unida </w:t>
      </w:r>
      <w:r w:rsidR="00DA714F" w:rsidRPr="00DA714F">
        <w:rPr>
          <w:rFonts w:ascii="Arial" w:hAnsi="Arial" w:cs="Arial"/>
          <w:b/>
          <w:lang w:val="es-AR"/>
        </w:rPr>
        <w:t>3</w:t>
      </w:r>
      <w:r>
        <w:rPr>
          <w:rFonts w:ascii="Arial" w:hAnsi="Arial" w:cs="Arial"/>
          <w:b/>
          <w:lang w:val="es-AR"/>
        </w:rPr>
        <w:t>.</w:t>
      </w:r>
      <w:r w:rsidR="00DA714F" w:rsidRPr="00DA714F">
        <w:rPr>
          <w:rFonts w:ascii="Arial" w:hAnsi="Arial" w:cs="Arial"/>
          <w:b/>
          <w:lang w:val="es-AR"/>
        </w:rPr>
        <w:t xml:space="preserve"> </w:t>
      </w:r>
      <w:r>
        <w:rPr>
          <w:rFonts w:ascii="Arial" w:hAnsi="Arial" w:cs="Arial"/>
          <w:b/>
          <w:lang w:val="es-AR"/>
        </w:rPr>
        <w:t>El lenguaje moderno</w:t>
      </w:r>
    </w:p>
    <w:p w:rsidR="00CE65AE" w:rsidRDefault="00CE65AE" w:rsidP="000C4EEE">
      <w:pPr>
        <w:pBdr>
          <w:bottom w:val="single" w:sz="4" w:space="1" w:color="auto"/>
        </w:pBdr>
        <w:rPr>
          <w:rFonts w:ascii="Arial" w:hAnsi="Arial" w:cs="Arial"/>
          <w:b/>
          <w:lang w:val="es-AR"/>
        </w:rPr>
      </w:pPr>
    </w:p>
    <w:p w:rsidR="00CE65AE" w:rsidRDefault="00CE65AE" w:rsidP="000C4EEE">
      <w:pPr>
        <w:rPr>
          <w:rFonts w:ascii="Arial" w:hAnsi="Arial" w:cs="Arial"/>
          <w:b/>
          <w:lang w:val="es-AR"/>
        </w:rPr>
      </w:pPr>
    </w:p>
    <w:p w:rsidR="00DA714F" w:rsidRPr="00CE65AE" w:rsidRDefault="00DA714F" w:rsidP="000C4EEE">
      <w:pPr>
        <w:rPr>
          <w:rFonts w:ascii="Arial" w:hAnsi="Arial" w:cs="Arial"/>
          <w:lang w:val="es-AR"/>
        </w:rPr>
      </w:pPr>
      <w:r w:rsidRPr="00CE65AE">
        <w:rPr>
          <w:rFonts w:ascii="Arial" w:hAnsi="Arial" w:cs="Arial"/>
          <w:lang w:val="es-AR"/>
        </w:rPr>
        <w:t>La introducción y elaboración del lenguaje moderno en España y Portugal en el siglo XVI.</w:t>
      </w:r>
    </w:p>
    <w:p w:rsidR="00BC7BF7" w:rsidRDefault="00BC7BF7" w:rsidP="000C4EEE">
      <w:pPr>
        <w:rPr>
          <w:rFonts w:ascii="Arial" w:hAnsi="Arial" w:cs="Arial"/>
          <w:b/>
          <w:lang w:val="es-AR"/>
        </w:rPr>
      </w:pPr>
    </w:p>
    <w:p w:rsidR="00DA714F" w:rsidRPr="00DA714F" w:rsidRDefault="00DA714F" w:rsidP="000C4EEE">
      <w:pPr>
        <w:rPr>
          <w:rFonts w:ascii="Arial" w:hAnsi="Arial" w:cs="Arial"/>
          <w:lang w:val="es-AR"/>
        </w:rPr>
      </w:pPr>
      <w:r w:rsidRPr="00BC7BF7">
        <w:rPr>
          <w:rFonts w:ascii="Arial" w:hAnsi="Arial" w:cs="Arial"/>
          <w:b/>
          <w:lang w:val="es-AR"/>
        </w:rPr>
        <w:t>Bibliografía</w:t>
      </w:r>
    </w:p>
    <w:p w:rsidR="00DA714F" w:rsidRPr="00DA714F" w:rsidRDefault="00DA714F" w:rsidP="000C4EEE">
      <w:pPr>
        <w:rPr>
          <w:rFonts w:ascii="Arial" w:hAnsi="Arial" w:cs="Arial"/>
          <w:lang w:val="es-AR"/>
        </w:rPr>
      </w:pPr>
      <w:r w:rsidRPr="00DA714F">
        <w:rPr>
          <w:rFonts w:ascii="Arial" w:hAnsi="Arial" w:cs="Arial"/>
          <w:lang w:val="es-AR"/>
        </w:rPr>
        <w:t xml:space="preserve">-Bozal, Valeriano, </w:t>
      </w:r>
      <w:r w:rsidRPr="00DA714F">
        <w:rPr>
          <w:rFonts w:ascii="Arial" w:hAnsi="Arial" w:cs="Arial"/>
          <w:i/>
          <w:lang w:val="es-AR"/>
        </w:rPr>
        <w:t>Historia del Arte en España I</w:t>
      </w:r>
      <w:r w:rsidRPr="00DA714F">
        <w:rPr>
          <w:rFonts w:ascii="Arial" w:hAnsi="Arial" w:cs="Arial"/>
          <w:lang w:val="es-AR"/>
        </w:rPr>
        <w:t>, Madrid, Istmo, 1973, cap. 10, pp. 162-164 y 180-196, y cap. 11.</w:t>
      </w:r>
    </w:p>
    <w:p w:rsidR="00DA714F" w:rsidRPr="00DA714F" w:rsidRDefault="00DA714F" w:rsidP="000C4EEE">
      <w:pPr>
        <w:jc w:val="both"/>
        <w:rPr>
          <w:rFonts w:ascii="Arial" w:hAnsi="Arial" w:cs="Arial"/>
          <w:lang w:val="es-MX"/>
        </w:rPr>
      </w:pPr>
      <w:r w:rsidRPr="00DA714F">
        <w:rPr>
          <w:rFonts w:ascii="Arial" w:hAnsi="Arial" w:cs="Arial"/>
          <w:lang w:val="es-AR"/>
        </w:rPr>
        <w:t>-Checa</w:t>
      </w:r>
      <w:r w:rsidRPr="00DA714F">
        <w:rPr>
          <w:rFonts w:ascii="Arial" w:hAnsi="Arial" w:cs="Arial"/>
          <w:lang w:val="es-ES"/>
        </w:rPr>
        <w:t xml:space="preserve"> Fernando, </w:t>
      </w:r>
      <w:r w:rsidRPr="00DA714F">
        <w:rPr>
          <w:rFonts w:ascii="Arial" w:hAnsi="Arial" w:cs="Arial"/>
          <w:i/>
          <w:iCs/>
          <w:lang w:val="es-MX"/>
        </w:rPr>
        <w:t>Pintura y escultura del Renacimiento en España</w:t>
      </w:r>
      <w:r w:rsidRPr="00DA714F">
        <w:rPr>
          <w:rFonts w:ascii="Arial" w:hAnsi="Arial" w:cs="Arial"/>
          <w:lang w:val="es-MX"/>
        </w:rPr>
        <w:t xml:space="preserve">, </w:t>
      </w:r>
      <w:r w:rsidRPr="00DA714F">
        <w:rPr>
          <w:rFonts w:ascii="Arial" w:hAnsi="Arial" w:cs="Arial"/>
          <w:i/>
          <w:iCs/>
          <w:lang w:val="es-MX"/>
        </w:rPr>
        <w:t>1450-1600</w:t>
      </w:r>
      <w:r w:rsidRPr="00DA714F">
        <w:rPr>
          <w:rFonts w:ascii="Arial" w:hAnsi="Arial" w:cs="Arial"/>
          <w:lang w:val="es-MX"/>
        </w:rPr>
        <w:t xml:space="preserve">, Madrid, Cátedra, 1999 (4ª ed.), Introducción, cap. 1 pp. 18-33 y 37-43, cap. 3 pp. 117-137. </w:t>
      </w:r>
    </w:p>
    <w:p w:rsidR="00DA714F" w:rsidRPr="00DA714F" w:rsidRDefault="00DA714F" w:rsidP="000C4EEE">
      <w:pPr>
        <w:jc w:val="both"/>
        <w:rPr>
          <w:rFonts w:ascii="Arial" w:hAnsi="Arial" w:cs="Arial"/>
          <w:lang w:val="es-ES"/>
        </w:rPr>
      </w:pPr>
      <w:r w:rsidRPr="00DA714F">
        <w:rPr>
          <w:rFonts w:ascii="Arial" w:hAnsi="Arial" w:cs="Arial"/>
          <w:lang w:val="es-AR"/>
        </w:rPr>
        <w:t xml:space="preserve">-Mora Sobral, Luis de, “Figuras, temas y tendencias de la pintura portuguesa y brasileña de la Contrarreforma”, </w:t>
      </w:r>
      <w:r w:rsidRPr="00DA714F">
        <w:rPr>
          <w:rFonts w:ascii="Arial" w:hAnsi="Arial" w:cs="Arial"/>
          <w:lang w:val="es-ES"/>
        </w:rPr>
        <w:t xml:space="preserve">en </w:t>
      </w:r>
      <w:r w:rsidRPr="00DA714F">
        <w:rPr>
          <w:rFonts w:ascii="Arial" w:hAnsi="Arial" w:cs="Arial"/>
          <w:i/>
          <w:iCs/>
          <w:lang w:val="es-MX"/>
        </w:rPr>
        <w:t>Pintura de los Reinos. Identidades compartidas. Territorios del mundo hispánico, siglos XVI-XVIII</w:t>
      </w:r>
      <w:r w:rsidRPr="00DA714F">
        <w:rPr>
          <w:rFonts w:ascii="Arial" w:hAnsi="Arial" w:cs="Arial"/>
          <w:lang w:val="es-MX"/>
        </w:rPr>
        <w:t>, México, Fomento Cultural Banamex, 2009, tomo II, pp. 693-728.</w:t>
      </w:r>
    </w:p>
    <w:p w:rsidR="00DA714F" w:rsidRPr="00CE65AE" w:rsidRDefault="00DA714F" w:rsidP="000C4EEE">
      <w:pPr>
        <w:pStyle w:val="Ttulo1"/>
        <w:spacing w:before="0"/>
        <w:ind w:right="17"/>
        <w:jc w:val="both"/>
        <w:rPr>
          <w:rFonts w:ascii="Arial" w:hAnsi="Arial" w:cs="Arial"/>
          <w:b w:val="0"/>
          <w:color w:val="auto"/>
          <w:sz w:val="24"/>
          <w:szCs w:val="24"/>
          <w:lang w:val="es-AR"/>
        </w:rPr>
      </w:pPr>
      <w:r w:rsidRPr="00CE65AE">
        <w:rPr>
          <w:rFonts w:ascii="Arial" w:hAnsi="Arial" w:cs="Arial"/>
          <w:b w:val="0"/>
          <w:color w:val="auto"/>
          <w:sz w:val="24"/>
          <w:szCs w:val="24"/>
          <w:lang w:val="es-MX"/>
        </w:rPr>
        <w:t xml:space="preserve">-Revenga Domínguez, Paula, “Los lenguajes pictóricos españoles en tránsito”, </w:t>
      </w:r>
      <w:r w:rsidRPr="00CE65AE">
        <w:rPr>
          <w:rFonts w:ascii="Arial" w:hAnsi="Arial" w:cs="Arial"/>
          <w:b w:val="0"/>
          <w:color w:val="auto"/>
          <w:sz w:val="24"/>
          <w:szCs w:val="24"/>
          <w:lang w:val="es-AR"/>
        </w:rPr>
        <w:t xml:space="preserve">en Gutiérrez Haces, Juana (coord.), </w:t>
      </w:r>
      <w:r w:rsidRPr="00CE65AE">
        <w:rPr>
          <w:rFonts w:ascii="Arial" w:hAnsi="Arial" w:cs="Arial"/>
          <w:b w:val="0"/>
          <w:i/>
          <w:color w:val="auto"/>
          <w:sz w:val="24"/>
          <w:szCs w:val="24"/>
          <w:lang w:val="es-AR"/>
        </w:rPr>
        <w:t>Pintura de los Reinos. Identidades Compartidas. Territorios del Mundo Hispánico, siglos XVI-XVIII,</w:t>
      </w:r>
      <w:r w:rsidRPr="00CE65AE">
        <w:rPr>
          <w:rFonts w:ascii="Arial" w:hAnsi="Arial" w:cs="Arial"/>
          <w:b w:val="0"/>
          <w:color w:val="auto"/>
          <w:sz w:val="24"/>
          <w:szCs w:val="24"/>
          <w:lang w:val="es-AR"/>
        </w:rPr>
        <w:t xml:space="preserve"> México, Fomento Cultural Banamex, 2009, tomo II,</w:t>
      </w:r>
      <w:r w:rsidRPr="00CE65AE">
        <w:rPr>
          <w:rFonts w:ascii="Arial" w:hAnsi="Arial" w:cs="Arial"/>
          <w:b w:val="0"/>
          <w:color w:val="auto"/>
          <w:sz w:val="24"/>
          <w:szCs w:val="24"/>
          <w:lang w:val="es-MX"/>
        </w:rPr>
        <w:t xml:space="preserve"> pp. 463-492</w:t>
      </w:r>
      <w:r w:rsidRPr="00CE65AE">
        <w:rPr>
          <w:rFonts w:ascii="Arial" w:hAnsi="Arial" w:cs="Arial"/>
          <w:b w:val="0"/>
          <w:color w:val="auto"/>
          <w:sz w:val="24"/>
          <w:szCs w:val="24"/>
          <w:lang w:val="es-AR"/>
        </w:rPr>
        <w:t>.</w:t>
      </w:r>
    </w:p>
    <w:p w:rsidR="00CE65AE" w:rsidRDefault="00CE65AE" w:rsidP="000C4EEE">
      <w:pPr>
        <w:rPr>
          <w:rFonts w:ascii="Arial" w:hAnsi="Arial" w:cs="Arial"/>
          <w:b/>
          <w:lang w:val="es-ES_tradnl"/>
        </w:rPr>
      </w:pPr>
    </w:p>
    <w:p w:rsidR="000C4EEE" w:rsidRDefault="000C4EEE" w:rsidP="000C4EEE">
      <w:pPr>
        <w:rPr>
          <w:rFonts w:ascii="Arial" w:hAnsi="Arial" w:cs="Arial"/>
          <w:b/>
          <w:lang w:val="es-ES_tradnl"/>
        </w:rPr>
      </w:pPr>
    </w:p>
    <w:p w:rsidR="00CE65AE" w:rsidRDefault="00CE65AE" w:rsidP="000C4EEE">
      <w:pPr>
        <w:pBdr>
          <w:bottom w:val="single" w:sz="4" w:space="1" w:color="auto"/>
        </w:pBdr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ES_tradnl"/>
        </w:rPr>
        <w:t>Unidad 4.</w:t>
      </w:r>
      <w:r w:rsidR="00DA714F" w:rsidRPr="00DA714F">
        <w:rPr>
          <w:rFonts w:ascii="Arial" w:hAnsi="Arial" w:cs="Arial"/>
          <w:b/>
          <w:lang w:val="es-AR"/>
        </w:rPr>
        <w:t xml:space="preserve"> La cuestión del Barroco</w:t>
      </w:r>
    </w:p>
    <w:p w:rsidR="00CE65AE" w:rsidRDefault="00CE65AE" w:rsidP="000C4EEE">
      <w:pPr>
        <w:pBdr>
          <w:bottom w:val="single" w:sz="4" w:space="1" w:color="auto"/>
        </w:pBdr>
        <w:rPr>
          <w:rFonts w:ascii="Arial" w:hAnsi="Arial" w:cs="Arial"/>
          <w:b/>
          <w:lang w:val="es-AR"/>
        </w:rPr>
      </w:pPr>
    </w:p>
    <w:p w:rsidR="00CE65AE" w:rsidRDefault="00CE65AE" w:rsidP="000C4EEE">
      <w:pPr>
        <w:rPr>
          <w:rFonts w:ascii="Arial" w:hAnsi="Arial" w:cs="Arial"/>
          <w:lang w:val="es-AR"/>
        </w:rPr>
      </w:pPr>
    </w:p>
    <w:p w:rsidR="00DA714F" w:rsidRPr="00CE65AE" w:rsidRDefault="00CE65AE" w:rsidP="000C4EEE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H</w:t>
      </w:r>
      <w:r w:rsidR="00DA714F" w:rsidRPr="00CE65AE">
        <w:rPr>
          <w:rFonts w:ascii="Arial" w:hAnsi="Arial" w:cs="Arial"/>
          <w:lang w:val="es-AR"/>
        </w:rPr>
        <w:t xml:space="preserve">istoricidad y </w:t>
      </w:r>
      <w:proofErr w:type="spellStart"/>
      <w:r w:rsidR="00DA714F" w:rsidRPr="00CE65AE">
        <w:rPr>
          <w:rFonts w:ascii="Arial" w:hAnsi="Arial" w:cs="Arial"/>
          <w:lang w:val="es-AR"/>
        </w:rPr>
        <w:t>transhistoricidad</w:t>
      </w:r>
      <w:proofErr w:type="spellEnd"/>
      <w:r w:rsidR="00DA714F" w:rsidRPr="00CE65AE">
        <w:rPr>
          <w:rFonts w:ascii="Arial" w:hAnsi="Arial" w:cs="Arial"/>
          <w:lang w:val="es-AR"/>
        </w:rPr>
        <w:t xml:space="preserve"> de una categoría polivalente. España y Portugal: de los realismos al barroco triunfante.</w:t>
      </w:r>
    </w:p>
    <w:p w:rsidR="00CE65AE" w:rsidRDefault="00CE65AE" w:rsidP="000C4EEE">
      <w:pPr>
        <w:jc w:val="both"/>
        <w:rPr>
          <w:rFonts w:ascii="Arial" w:hAnsi="Arial" w:cs="Arial"/>
          <w:lang w:val="es-MX"/>
        </w:rPr>
      </w:pPr>
    </w:p>
    <w:p w:rsidR="00DA714F" w:rsidRPr="00DA714F" w:rsidRDefault="00DA714F" w:rsidP="000C4EEE">
      <w:pPr>
        <w:jc w:val="both"/>
        <w:rPr>
          <w:rFonts w:ascii="Arial" w:hAnsi="Arial" w:cs="Arial"/>
          <w:lang w:val="es-MX"/>
        </w:rPr>
      </w:pPr>
      <w:r w:rsidRPr="00CE65AE">
        <w:rPr>
          <w:rFonts w:ascii="Arial" w:hAnsi="Arial" w:cs="Arial"/>
          <w:b/>
          <w:lang w:val="es-MX"/>
        </w:rPr>
        <w:t>Bibliografía</w:t>
      </w:r>
      <w:r w:rsidRPr="00DA714F">
        <w:rPr>
          <w:rFonts w:ascii="Arial" w:hAnsi="Arial" w:cs="Arial"/>
          <w:lang w:val="es-MX"/>
        </w:rPr>
        <w:t>:</w:t>
      </w:r>
    </w:p>
    <w:p w:rsidR="00DA714F" w:rsidRPr="00DA714F" w:rsidRDefault="00DA714F" w:rsidP="000C4EEE">
      <w:pPr>
        <w:jc w:val="both"/>
        <w:rPr>
          <w:rFonts w:ascii="Arial" w:hAnsi="Arial" w:cs="Arial"/>
          <w:lang w:val="es-MX"/>
        </w:rPr>
      </w:pPr>
      <w:r w:rsidRPr="00DA714F">
        <w:rPr>
          <w:rFonts w:ascii="Arial" w:hAnsi="Arial" w:cs="Arial"/>
          <w:lang w:val="es-MX"/>
        </w:rPr>
        <w:t>-</w:t>
      </w:r>
      <w:proofErr w:type="spellStart"/>
      <w:r w:rsidRPr="00DA714F">
        <w:rPr>
          <w:rFonts w:ascii="Arial" w:hAnsi="Arial" w:cs="Arial"/>
          <w:lang w:val="es-MX"/>
        </w:rPr>
        <w:t>Maravall</w:t>
      </w:r>
      <w:proofErr w:type="spellEnd"/>
      <w:r w:rsidRPr="00DA714F">
        <w:rPr>
          <w:rFonts w:ascii="Arial" w:hAnsi="Arial" w:cs="Arial"/>
          <w:lang w:val="es-MX"/>
        </w:rPr>
        <w:t xml:space="preserve">, José Antonio, </w:t>
      </w:r>
      <w:r w:rsidRPr="00DA714F">
        <w:rPr>
          <w:rFonts w:ascii="Arial" w:hAnsi="Arial" w:cs="Arial"/>
          <w:i/>
          <w:lang w:val="es-MX"/>
        </w:rPr>
        <w:t>La cultura del barroco. Análisis de una estructura histórica</w:t>
      </w:r>
      <w:r w:rsidRPr="00DA714F">
        <w:rPr>
          <w:rFonts w:ascii="Arial" w:hAnsi="Arial" w:cs="Arial"/>
          <w:lang w:val="es-MX"/>
        </w:rPr>
        <w:t xml:space="preserve">, Madrid, Ariel, 1975, caps. 2 y 3, pp. 132-223.  </w:t>
      </w:r>
    </w:p>
    <w:p w:rsidR="00DA714F" w:rsidRPr="00DA714F" w:rsidRDefault="00DA714F" w:rsidP="000C4EEE">
      <w:pPr>
        <w:jc w:val="both"/>
        <w:rPr>
          <w:rFonts w:ascii="Arial" w:hAnsi="Arial" w:cs="Arial"/>
          <w:lang w:val="es-ES_tradnl"/>
        </w:rPr>
      </w:pPr>
      <w:r w:rsidRPr="00DA714F">
        <w:rPr>
          <w:rFonts w:ascii="Arial" w:hAnsi="Arial" w:cs="Arial"/>
          <w:lang w:val="es-MX"/>
        </w:rPr>
        <w:t>-</w:t>
      </w:r>
      <w:r w:rsidRPr="00DA714F">
        <w:rPr>
          <w:rFonts w:ascii="Arial" w:hAnsi="Arial" w:cs="Arial"/>
          <w:lang w:val="es-ES_tradnl"/>
        </w:rPr>
        <w:t xml:space="preserve">Pérez Sánchez, Alfonso, </w:t>
      </w:r>
      <w:r w:rsidRPr="00DA714F">
        <w:rPr>
          <w:rFonts w:ascii="Arial" w:hAnsi="Arial" w:cs="Arial"/>
          <w:i/>
          <w:iCs/>
          <w:lang w:val="es-ES_tradnl"/>
        </w:rPr>
        <w:t>Pintura barroca en España</w:t>
      </w:r>
      <w:r w:rsidRPr="00DA714F">
        <w:rPr>
          <w:rFonts w:ascii="Arial" w:hAnsi="Arial" w:cs="Arial"/>
          <w:lang w:val="es-ES_tradnl"/>
        </w:rPr>
        <w:t xml:space="preserve">, </w:t>
      </w:r>
      <w:r w:rsidRPr="00DA714F">
        <w:rPr>
          <w:rFonts w:ascii="Arial" w:hAnsi="Arial" w:cs="Arial"/>
          <w:i/>
          <w:iCs/>
          <w:lang w:val="es-ES_tradnl"/>
        </w:rPr>
        <w:t>1600-1750</w:t>
      </w:r>
      <w:r w:rsidRPr="00DA714F">
        <w:rPr>
          <w:rFonts w:ascii="Arial" w:hAnsi="Arial" w:cs="Arial"/>
          <w:lang w:val="es-ES_tradnl"/>
        </w:rPr>
        <w:t xml:space="preserve">, Madrid, Cátedra, 2000 (4° ed.), Introducción y Primera parte cap. III, Segunda parte caps. II y III. </w:t>
      </w:r>
    </w:p>
    <w:p w:rsidR="00CE65AE" w:rsidRDefault="00DA714F" w:rsidP="000C4EEE">
      <w:pPr>
        <w:jc w:val="both"/>
        <w:rPr>
          <w:rFonts w:ascii="Arial" w:hAnsi="Arial" w:cs="Arial"/>
          <w:lang w:val="es-ES"/>
        </w:rPr>
      </w:pPr>
      <w:r w:rsidRPr="00DA714F">
        <w:rPr>
          <w:rFonts w:ascii="Arial" w:hAnsi="Arial" w:cs="Arial"/>
          <w:lang w:val="es-ES"/>
        </w:rPr>
        <w:t>-</w:t>
      </w:r>
      <w:proofErr w:type="spellStart"/>
      <w:r w:rsidRPr="00DA714F">
        <w:rPr>
          <w:rFonts w:ascii="Arial" w:hAnsi="Arial" w:cs="Arial"/>
          <w:lang w:val="es-ES"/>
        </w:rPr>
        <w:t>Portús</w:t>
      </w:r>
      <w:proofErr w:type="spellEnd"/>
      <w:r w:rsidRPr="00DA714F">
        <w:rPr>
          <w:rFonts w:ascii="Arial" w:hAnsi="Arial" w:cs="Arial"/>
          <w:lang w:val="es-ES"/>
        </w:rPr>
        <w:t xml:space="preserve">, Javier y Miguel Morán, “Público, públicos e imágenes” (cap. II 2), y “Aquí fue Troya (de buenas y malas pinturas, de algunos entendidos y de otros que no lo </w:t>
      </w:r>
      <w:r w:rsidRPr="00DA714F">
        <w:rPr>
          <w:rFonts w:ascii="Arial" w:hAnsi="Arial" w:cs="Arial"/>
          <w:lang w:val="es-ES"/>
        </w:rPr>
        <w:lastRenderedPageBreak/>
        <w:t xml:space="preserve">eran tanto” (cap. II 3), en </w:t>
      </w:r>
      <w:r w:rsidRPr="00DA714F">
        <w:rPr>
          <w:rFonts w:ascii="Arial" w:hAnsi="Arial" w:cs="Arial"/>
          <w:i/>
          <w:lang w:val="es-ES"/>
        </w:rPr>
        <w:t>El arte de mirar. La pintura y su público en la España de Velázquez</w:t>
      </w:r>
      <w:r w:rsidRPr="00DA714F">
        <w:rPr>
          <w:rFonts w:ascii="Arial" w:hAnsi="Arial" w:cs="Arial"/>
          <w:lang w:val="es-ES"/>
        </w:rPr>
        <w:t>, Madrid, Istmo, 1997.</w:t>
      </w:r>
    </w:p>
    <w:p w:rsidR="00DA714F" w:rsidRDefault="00DA714F" w:rsidP="000C4EEE">
      <w:pPr>
        <w:jc w:val="both"/>
        <w:rPr>
          <w:rFonts w:ascii="Arial" w:hAnsi="Arial" w:cs="Arial"/>
          <w:lang w:val="es-AR"/>
        </w:rPr>
      </w:pPr>
      <w:r w:rsidRPr="00CE65AE">
        <w:rPr>
          <w:rFonts w:ascii="Arial" w:hAnsi="Arial" w:cs="Arial"/>
          <w:lang w:val="es-MX"/>
        </w:rPr>
        <w:t xml:space="preserve">-Revenga Domínguez, Paula, “Los lenguajes pictóricos españoles en tránsito”, </w:t>
      </w:r>
      <w:r w:rsidRPr="00CE65AE">
        <w:rPr>
          <w:rFonts w:ascii="Arial" w:hAnsi="Arial" w:cs="Arial"/>
          <w:lang w:val="es-AR"/>
        </w:rPr>
        <w:t xml:space="preserve">en Gutiérrez Haces, Juana (coord.), </w:t>
      </w:r>
      <w:r w:rsidRPr="00CE65AE">
        <w:rPr>
          <w:rFonts w:ascii="Arial" w:hAnsi="Arial" w:cs="Arial"/>
          <w:i/>
          <w:lang w:val="es-AR"/>
        </w:rPr>
        <w:t>Pintura de los Reinos. Identidades Compartidas. Territorios del Mundo Hispánico, siglos XVI-XVIII,</w:t>
      </w:r>
      <w:r w:rsidRPr="00CE65AE">
        <w:rPr>
          <w:rFonts w:ascii="Arial" w:hAnsi="Arial" w:cs="Arial"/>
          <w:lang w:val="es-AR"/>
        </w:rPr>
        <w:t xml:space="preserve"> México, Fomento Cultural Banamex, 2009, tomo II,</w:t>
      </w:r>
      <w:r w:rsidRPr="00CE65AE">
        <w:rPr>
          <w:rFonts w:ascii="Arial" w:hAnsi="Arial" w:cs="Arial"/>
          <w:lang w:val="es-MX"/>
        </w:rPr>
        <w:t xml:space="preserve"> pp. 492-541</w:t>
      </w:r>
      <w:r w:rsidRPr="00CE65AE">
        <w:rPr>
          <w:rFonts w:ascii="Arial" w:hAnsi="Arial" w:cs="Arial"/>
          <w:lang w:val="es-AR"/>
        </w:rPr>
        <w:t>.</w:t>
      </w:r>
    </w:p>
    <w:p w:rsidR="00CE65AE" w:rsidRDefault="00CE65AE" w:rsidP="000C4EEE">
      <w:pPr>
        <w:jc w:val="both"/>
        <w:rPr>
          <w:rFonts w:ascii="Arial" w:hAnsi="Arial" w:cs="Arial"/>
          <w:lang w:val="es-AR"/>
        </w:rPr>
      </w:pPr>
    </w:p>
    <w:p w:rsidR="000C4EEE" w:rsidRPr="00CE65AE" w:rsidRDefault="000C4EEE" w:rsidP="000C4EEE">
      <w:pPr>
        <w:jc w:val="both"/>
        <w:rPr>
          <w:rFonts w:ascii="Arial" w:hAnsi="Arial" w:cs="Arial"/>
          <w:lang w:val="es-AR"/>
        </w:rPr>
      </w:pPr>
    </w:p>
    <w:p w:rsidR="00CE65AE" w:rsidRDefault="00CE65AE" w:rsidP="000C4EEE">
      <w:pPr>
        <w:pBdr>
          <w:bottom w:val="single" w:sz="4" w:space="1" w:color="auto"/>
        </w:pBdr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 xml:space="preserve">Unidad </w:t>
      </w:r>
      <w:r w:rsidR="00DA714F" w:rsidRPr="00DA714F">
        <w:rPr>
          <w:rFonts w:ascii="Arial" w:hAnsi="Arial" w:cs="Arial"/>
          <w:b/>
          <w:lang w:val="es-AR"/>
        </w:rPr>
        <w:t>5</w:t>
      </w:r>
      <w:r>
        <w:rPr>
          <w:rFonts w:ascii="Arial" w:hAnsi="Arial" w:cs="Arial"/>
          <w:b/>
          <w:lang w:val="es-AR"/>
        </w:rPr>
        <w:t>.</w:t>
      </w:r>
      <w:r w:rsidR="00DA714F" w:rsidRPr="00DA714F">
        <w:rPr>
          <w:rFonts w:ascii="Arial" w:hAnsi="Arial" w:cs="Arial"/>
          <w:b/>
          <w:lang w:val="es-AR"/>
        </w:rPr>
        <w:t xml:space="preserve"> Conquistas y encuentros</w:t>
      </w:r>
    </w:p>
    <w:p w:rsidR="00CE65AE" w:rsidRDefault="00CE65AE" w:rsidP="000C4EEE">
      <w:pPr>
        <w:pBdr>
          <w:bottom w:val="single" w:sz="4" w:space="1" w:color="auto"/>
        </w:pBdr>
        <w:rPr>
          <w:rFonts w:ascii="Arial" w:hAnsi="Arial" w:cs="Arial"/>
          <w:b/>
          <w:lang w:val="es-AR"/>
        </w:rPr>
      </w:pPr>
    </w:p>
    <w:p w:rsidR="00CE65AE" w:rsidRDefault="00CE65AE" w:rsidP="000C4EEE">
      <w:pPr>
        <w:rPr>
          <w:rFonts w:ascii="Arial" w:hAnsi="Arial" w:cs="Arial"/>
          <w:lang w:val="es-AR"/>
        </w:rPr>
      </w:pPr>
    </w:p>
    <w:p w:rsidR="00DA714F" w:rsidRPr="00CE65AE" w:rsidRDefault="00CE65AE" w:rsidP="000C4EEE">
      <w:pPr>
        <w:rPr>
          <w:rFonts w:ascii="Arial" w:hAnsi="Arial" w:cs="Arial"/>
          <w:lang w:val="es-AR"/>
        </w:rPr>
      </w:pPr>
      <w:r w:rsidRPr="00CE65AE">
        <w:rPr>
          <w:rFonts w:ascii="Arial" w:hAnsi="Arial" w:cs="Arial"/>
          <w:lang w:val="es-AR"/>
        </w:rPr>
        <w:t>E</w:t>
      </w:r>
      <w:r w:rsidR="00DA714F" w:rsidRPr="00CE65AE">
        <w:rPr>
          <w:rFonts w:ascii="Arial" w:hAnsi="Arial" w:cs="Arial"/>
          <w:lang w:val="es-AR"/>
        </w:rPr>
        <w:t xml:space="preserve">l sistema de representación en Andes y el papel de la imagen europea. Aspectos y funciones de la imagen religiosa. Los retratos de los Incas en la construcción de una historia andina. </w:t>
      </w:r>
    </w:p>
    <w:p w:rsidR="00CE65AE" w:rsidRDefault="00CE65AE" w:rsidP="000C4EEE">
      <w:pPr>
        <w:rPr>
          <w:rFonts w:ascii="Arial" w:hAnsi="Arial" w:cs="Arial"/>
          <w:lang w:val="es-AR"/>
        </w:rPr>
      </w:pPr>
    </w:p>
    <w:p w:rsidR="00DA714F" w:rsidRPr="00DA714F" w:rsidRDefault="00DA714F" w:rsidP="000C4EEE">
      <w:pPr>
        <w:rPr>
          <w:rFonts w:ascii="Arial" w:hAnsi="Arial" w:cs="Arial"/>
          <w:lang w:val="es-AR"/>
        </w:rPr>
      </w:pPr>
      <w:r w:rsidRPr="00CE65AE">
        <w:rPr>
          <w:rFonts w:ascii="Arial" w:hAnsi="Arial" w:cs="Arial"/>
          <w:b/>
          <w:lang w:val="es-AR"/>
        </w:rPr>
        <w:t>Bibliografía</w:t>
      </w:r>
      <w:r w:rsidRPr="00DA714F">
        <w:rPr>
          <w:rFonts w:ascii="Arial" w:hAnsi="Arial" w:cs="Arial"/>
          <w:lang w:val="es-AR"/>
        </w:rPr>
        <w:t>:</w:t>
      </w:r>
    </w:p>
    <w:p w:rsidR="00DA714F" w:rsidRPr="00DA714F" w:rsidRDefault="00DA714F" w:rsidP="000C4EEE">
      <w:pPr>
        <w:rPr>
          <w:rFonts w:ascii="Arial" w:hAnsi="Arial" w:cs="Arial"/>
          <w:spacing w:val="-3"/>
          <w:lang w:val="es-AR"/>
        </w:rPr>
      </w:pPr>
      <w:r w:rsidRPr="00DA714F">
        <w:rPr>
          <w:rFonts w:ascii="Arial" w:hAnsi="Arial" w:cs="Arial"/>
          <w:lang w:val="es-AR"/>
        </w:rPr>
        <w:t>-</w:t>
      </w:r>
      <w:proofErr w:type="spellStart"/>
      <w:r w:rsidRPr="00DA714F">
        <w:rPr>
          <w:rFonts w:ascii="Arial" w:hAnsi="Arial" w:cs="Arial"/>
          <w:lang w:val="es-AR"/>
        </w:rPr>
        <w:t>Belting</w:t>
      </w:r>
      <w:proofErr w:type="spellEnd"/>
      <w:r w:rsidRPr="00DA714F">
        <w:rPr>
          <w:rFonts w:ascii="Arial" w:hAnsi="Arial" w:cs="Arial"/>
          <w:lang w:val="es-AR"/>
        </w:rPr>
        <w:t xml:space="preserve">, Hans, </w:t>
      </w:r>
      <w:r w:rsidRPr="00DA714F">
        <w:rPr>
          <w:rFonts w:ascii="Arial" w:hAnsi="Arial" w:cs="Arial"/>
          <w:spacing w:val="-3"/>
          <w:lang w:val="es-AR"/>
        </w:rPr>
        <w:t xml:space="preserve">“Semejanza y presencia. Una introducción a las imágenes antes de “la era del arte””, en </w:t>
      </w:r>
      <w:r w:rsidRPr="00DA714F">
        <w:rPr>
          <w:rFonts w:ascii="Arial" w:hAnsi="Arial" w:cs="Arial"/>
          <w:i/>
          <w:spacing w:val="-3"/>
          <w:lang w:val="es-AR"/>
        </w:rPr>
        <w:t>Artes La Revista</w:t>
      </w:r>
      <w:r w:rsidRPr="00DA714F">
        <w:rPr>
          <w:rFonts w:ascii="Arial" w:hAnsi="Arial" w:cs="Arial"/>
          <w:spacing w:val="-3"/>
          <w:lang w:val="es-AR"/>
        </w:rPr>
        <w:t xml:space="preserve"> n° 5 vol. 3, Medellín, Universidad de Antioquia [traducido del capítulo introductorio de </w:t>
      </w:r>
      <w:proofErr w:type="spellStart"/>
      <w:r w:rsidRPr="00DA714F">
        <w:rPr>
          <w:rFonts w:ascii="Arial" w:hAnsi="Arial" w:cs="Arial"/>
          <w:i/>
          <w:spacing w:val="-3"/>
          <w:lang w:val="es-AR"/>
        </w:rPr>
        <w:t>Likeness</w:t>
      </w:r>
      <w:proofErr w:type="spellEnd"/>
      <w:r w:rsidRPr="00DA714F">
        <w:rPr>
          <w:rFonts w:ascii="Arial" w:hAnsi="Arial" w:cs="Arial"/>
          <w:i/>
          <w:spacing w:val="-3"/>
          <w:lang w:val="es-AR"/>
        </w:rPr>
        <w:t xml:space="preserve"> and </w:t>
      </w:r>
      <w:proofErr w:type="spellStart"/>
      <w:r w:rsidRPr="00DA714F">
        <w:rPr>
          <w:rFonts w:ascii="Arial" w:hAnsi="Arial" w:cs="Arial"/>
          <w:i/>
          <w:spacing w:val="-3"/>
          <w:lang w:val="es-AR"/>
        </w:rPr>
        <w:t>Presence</w:t>
      </w:r>
      <w:proofErr w:type="spellEnd"/>
      <w:r w:rsidRPr="00DA714F">
        <w:rPr>
          <w:rFonts w:ascii="Arial" w:hAnsi="Arial" w:cs="Arial"/>
          <w:spacing w:val="-3"/>
          <w:lang w:val="es-AR"/>
        </w:rPr>
        <w:t>, 1994], 2003.pp. 3-18.</w:t>
      </w:r>
    </w:p>
    <w:p w:rsidR="00DA714F" w:rsidRPr="00DA714F" w:rsidRDefault="00DA714F" w:rsidP="000C4EEE">
      <w:pPr>
        <w:rPr>
          <w:rFonts w:ascii="Arial" w:hAnsi="Arial" w:cs="Arial"/>
          <w:lang w:val="es-AR"/>
        </w:rPr>
      </w:pPr>
      <w:r w:rsidRPr="00DA714F">
        <w:rPr>
          <w:rFonts w:ascii="Arial" w:hAnsi="Arial" w:cs="Arial"/>
          <w:lang w:val="es-ES_tradnl"/>
        </w:rPr>
        <w:t>-</w:t>
      </w:r>
      <w:proofErr w:type="spellStart"/>
      <w:r w:rsidRPr="00DA714F">
        <w:rPr>
          <w:rFonts w:ascii="Arial" w:hAnsi="Arial" w:cs="Arial"/>
          <w:lang w:val="es-ES_tradnl"/>
        </w:rPr>
        <w:t>Bovisio</w:t>
      </w:r>
      <w:proofErr w:type="spellEnd"/>
      <w:r w:rsidRPr="00DA714F">
        <w:rPr>
          <w:rFonts w:ascii="Arial" w:hAnsi="Arial" w:cs="Arial"/>
          <w:lang w:val="es-ES_tradnl"/>
        </w:rPr>
        <w:t xml:space="preserve">, María Alba, “Ser o representar: acerca del estatuto de la imagen ritual prehispánica”, </w:t>
      </w:r>
      <w:r w:rsidRPr="00DA714F">
        <w:rPr>
          <w:rFonts w:ascii="Arial" w:hAnsi="Arial" w:cs="Arial"/>
          <w:lang w:val="es-AR"/>
        </w:rPr>
        <w:t xml:space="preserve">en </w:t>
      </w:r>
      <w:r w:rsidRPr="00DA714F">
        <w:rPr>
          <w:rFonts w:ascii="Arial" w:hAnsi="Arial" w:cs="Arial"/>
          <w:i/>
          <w:lang w:val="es-AR"/>
        </w:rPr>
        <w:t xml:space="preserve">Travesías de la imagen, </w:t>
      </w:r>
      <w:r w:rsidRPr="00DA714F">
        <w:rPr>
          <w:rFonts w:ascii="Arial" w:hAnsi="Arial" w:cs="Arial"/>
          <w:i/>
          <w:iCs/>
          <w:lang w:val="es-AR"/>
        </w:rPr>
        <w:t>Hacia una nueva historia de las artes visuales en Argentina II</w:t>
      </w:r>
      <w:r w:rsidRPr="00DA714F">
        <w:rPr>
          <w:rFonts w:ascii="Arial" w:hAnsi="Arial" w:cs="Arial"/>
          <w:lang w:val="es-AR"/>
        </w:rPr>
        <w:t>, Buenos Aires, CAIA, 2011, pp. 413-438.</w:t>
      </w:r>
    </w:p>
    <w:p w:rsidR="00DA714F" w:rsidRPr="00DA714F" w:rsidRDefault="00DA714F" w:rsidP="000C4EEE">
      <w:pPr>
        <w:rPr>
          <w:rFonts w:ascii="Arial" w:hAnsi="Arial" w:cs="Arial"/>
          <w:bCs/>
          <w:color w:val="000000"/>
          <w:kern w:val="36"/>
          <w:lang w:val="es-AR" w:eastAsia="es-AR"/>
        </w:rPr>
      </w:pPr>
      <w:r w:rsidRPr="00DA714F">
        <w:rPr>
          <w:rFonts w:ascii="Arial" w:hAnsi="Arial" w:cs="Arial"/>
          <w:bCs/>
          <w:color w:val="000000"/>
          <w:kern w:val="36"/>
          <w:lang w:val="es-AR" w:eastAsia="es-AR"/>
        </w:rPr>
        <w:t>-</w:t>
      </w:r>
      <w:proofErr w:type="spellStart"/>
      <w:r w:rsidRPr="00DA714F">
        <w:rPr>
          <w:rFonts w:ascii="Arial" w:hAnsi="Arial" w:cs="Arial"/>
          <w:bCs/>
          <w:color w:val="000000"/>
          <w:kern w:val="36"/>
          <w:lang w:val="es-AR" w:eastAsia="es-AR"/>
        </w:rPr>
        <w:t>Cummins</w:t>
      </w:r>
      <w:proofErr w:type="spellEnd"/>
      <w:r w:rsidRPr="00DA714F">
        <w:rPr>
          <w:rFonts w:ascii="Arial" w:hAnsi="Arial" w:cs="Arial"/>
          <w:bCs/>
          <w:color w:val="000000"/>
          <w:kern w:val="36"/>
          <w:lang w:val="es-AR" w:eastAsia="es-AR"/>
        </w:rPr>
        <w:t xml:space="preserve">, Thomas, “La fábula y el retrato: imágenes tempranas del inca”, en AAVV, </w:t>
      </w:r>
      <w:r w:rsidRPr="00DA714F">
        <w:rPr>
          <w:rFonts w:ascii="Arial" w:hAnsi="Arial" w:cs="Arial"/>
          <w:bCs/>
          <w:i/>
          <w:color w:val="000000"/>
          <w:kern w:val="36"/>
          <w:lang w:val="es-AR" w:eastAsia="es-AR"/>
        </w:rPr>
        <w:t>Los incas, reyes del Perú</w:t>
      </w:r>
      <w:r w:rsidRPr="00DA714F">
        <w:rPr>
          <w:rFonts w:ascii="Arial" w:hAnsi="Arial" w:cs="Arial"/>
          <w:bCs/>
          <w:color w:val="000000"/>
          <w:kern w:val="36"/>
          <w:lang w:val="es-AR" w:eastAsia="es-AR"/>
        </w:rPr>
        <w:t>, Lima, Banco de Crédito del Perú, 2005, pp. 1-41.</w:t>
      </w:r>
    </w:p>
    <w:p w:rsidR="00DA714F" w:rsidRPr="00BC7BF7" w:rsidRDefault="00DA714F" w:rsidP="000C4EEE">
      <w:pPr>
        <w:pStyle w:val="Ttulo1"/>
        <w:spacing w:before="0"/>
        <w:ind w:right="18"/>
        <w:jc w:val="both"/>
        <w:rPr>
          <w:rFonts w:ascii="Arial" w:hAnsi="Arial" w:cs="Arial"/>
          <w:b w:val="0"/>
          <w:color w:val="auto"/>
          <w:sz w:val="24"/>
          <w:szCs w:val="24"/>
          <w:lang w:val="es-AR"/>
        </w:rPr>
      </w:pPr>
      <w:r w:rsidRPr="00BC7BF7">
        <w:rPr>
          <w:rFonts w:ascii="Arial" w:hAnsi="Arial" w:cs="Arial"/>
          <w:b w:val="0"/>
          <w:color w:val="auto"/>
          <w:sz w:val="24"/>
          <w:szCs w:val="24"/>
          <w:lang w:val="es-AR"/>
        </w:rPr>
        <w:t>-</w:t>
      </w:r>
      <w:proofErr w:type="spellStart"/>
      <w:r w:rsidRPr="00BC7BF7">
        <w:rPr>
          <w:rFonts w:ascii="Arial" w:hAnsi="Arial" w:cs="Arial"/>
          <w:b w:val="0"/>
          <w:color w:val="auto"/>
          <w:sz w:val="24"/>
          <w:szCs w:val="24"/>
          <w:lang w:val="es-AR"/>
        </w:rPr>
        <w:t>Elliot</w:t>
      </w:r>
      <w:proofErr w:type="spellEnd"/>
      <w:r w:rsidRPr="00BC7BF7">
        <w:rPr>
          <w:rFonts w:ascii="Arial" w:hAnsi="Arial" w:cs="Arial"/>
          <w:b w:val="0"/>
          <w:color w:val="auto"/>
          <w:sz w:val="24"/>
          <w:szCs w:val="24"/>
          <w:lang w:val="es-AR"/>
        </w:rPr>
        <w:t xml:space="preserve">, John, “España y América en los siglos XVI y XVII”, en </w:t>
      </w:r>
      <w:r w:rsidRPr="00BC7BF7">
        <w:rPr>
          <w:rFonts w:ascii="Arial" w:hAnsi="Arial" w:cs="Arial"/>
          <w:b w:val="0"/>
          <w:i/>
          <w:color w:val="auto"/>
          <w:sz w:val="24"/>
          <w:szCs w:val="24"/>
          <w:lang w:val="es-AR"/>
        </w:rPr>
        <w:t>Historia de América Latina</w:t>
      </w:r>
      <w:r w:rsidRPr="00BC7BF7">
        <w:rPr>
          <w:rFonts w:ascii="Arial" w:hAnsi="Arial" w:cs="Arial"/>
          <w:b w:val="0"/>
          <w:color w:val="auto"/>
          <w:sz w:val="24"/>
          <w:szCs w:val="24"/>
          <w:lang w:val="es-AR"/>
        </w:rPr>
        <w:t xml:space="preserve">, Barcelona, Cambridge </w:t>
      </w:r>
      <w:proofErr w:type="spellStart"/>
      <w:r w:rsidRPr="00BC7BF7">
        <w:rPr>
          <w:rFonts w:ascii="Arial" w:hAnsi="Arial" w:cs="Arial"/>
          <w:b w:val="0"/>
          <w:color w:val="auto"/>
          <w:sz w:val="24"/>
          <w:szCs w:val="24"/>
          <w:lang w:val="es-AR"/>
        </w:rPr>
        <w:t>University</w:t>
      </w:r>
      <w:proofErr w:type="spellEnd"/>
      <w:r w:rsidRPr="00BC7BF7">
        <w:rPr>
          <w:rFonts w:ascii="Arial" w:hAnsi="Arial" w:cs="Arial"/>
          <w:b w:val="0"/>
          <w:color w:val="auto"/>
          <w:sz w:val="24"/>
          <w:szCs w:val="24"/>
          <w:lang w:val="es-AR"/>
        </w:rPr>
        <w:t xml:space="preserve"> </w:t>
      </w:r>
      <w:proofErr w:type="spellStart"/>
      <w:r w:rsidRPr="00BC7BF7">
        <w:rPr>
          <w:rFonts w:ascii="Arial" w:hAnsi="Arial" w:cs="Arial"/>
          <w:b w:val="0"/>
          <w:color w:val="auto"/>
          <w:sz w:val="24"/>
          <w:szCs w:val="24"/>
          <w:lang w:val="es-AR"/>
        </w:rPr>
        <w:t>Press</w:t>
      </w:r>
      <w:proofErr w:type="spellEnd"/>
      <w:r w:rsidRPr="00BC7BF7">
        <w:rPr>
          <w:rFonts w:ascii="Arial" w:hAnsi="Arial" w:cs="Arial"/>
          <w:b w:val="0"/>
          <w:color w:val="auto"/>
          <w:sz w:val="24"/>
          <w:szCs w:val="24"/>
          <w:lang w:val="es-AR"/>
        </w:rPr>
        <w:t>/ Ed. Crítica, 1990, tomo 2, pp. 3-44.</w:t>
      </w:r>
    </w:p>
    <w:p w:rsidR="00DA714F" w:rsidRPr="00DA714F" w:rsidRDefault="00DA714F" w:rsidP="000C4EEE">
      <w:pPr>
        <w:rPr>
          <w:rFonts w:ascii="Arial" w:hAnsi="Arial" w:cs="Arial"/>
          <w:lang w:val="es-AR"/>
        </w:rPr>
      </w:pPr>
      <w:r w:rsidRPr="00DA714F">
        <w:rPr>
          <w:rFonts w:ascii="Arial" w:hAnsi="Arial" w:cs="Arial"/>
          <w:lang w:val="es-AR"/>
        </w:rPr>
        <w:t>-</w:t>
      </w:r>
      <w:proofErr w:type="spellStart"/>
      <w:r w:rsidRPr="00DA714F">
        <w:rPr>
          <w:rFonts w:ascii="Arial" w:hAnsi="Arial" w:cs="Arial"/>
          <w:lang w:val="es-AR"/>
        </w:rPr>
        <w:t>Gruzinski</w:t>
      </w:r>
      <w:proofErr w:type="spellEnd"/>
      <w:r w:rsidRPr="00DA714F">
        <w:rPr>
          <w:rFonts w:ascii="Arial" w:hAnsi="Arial" w:cs="Arial"/>
          <w:lang w:val="es-AR"/>
        </w:rPr>
        <w:t xml:space="preserve">, </w:t>
      </w:r>
      <w:proofErr w:type="spellStart"/>
      <w:r w:rsidRPr="00DA714F">
        <w:rPr>
          <w:rFonts w:ascii="Arial" w:hAnsi="Arial" w:cs="Arial"/>
          <w:lang w:val="es-AR"/>
        </w:rPr>
        <w:t>Serge</w:t>
      </w:r>
      <w:proofErr w:type="spellEnd"/>
      <w:r w:rsidRPr="00DA714F">
        <w:rPr>
          <w:rFonts w:ascii="Arial" w:hAnsi="Arial" w:cs="Arial"/>
          <w:lang w:val="es-AR"/>
        </w:rPr>
        <w:t xml:space="preserve">, La </w:t>
      </w:r>
      <w:r w:rsidRPr="00DA714F">
        <w:rPr>
          <w:rFonts w:ascii="Arial" w:hAnsi="Arial" w:cs="Arial"/>
          <w:i/>
          <w:lang w:val="es-AR"/>
        </w:rPr>
        <w:t xml:space="preserve">guerra de las imágenes, De Cristóbal Colón a </w:t>
      </w:r>
      <w:proofErr w:type="spellStart"/>
      <w:r w:rsidRPr="00DA714F">
        <w:rPr>
          <w:rFonts w:ascii="Arial" w:hAnsi="Arial" w:cs="Arial"/>
          <w:i/>
          <w:lang w:val="es-AR"/>
        </w:rPr>
        <w:t>Blade</w:t>
      </w:r>
      <w:proofErr w:type="spellEnd"/>
      <w:r w:rsidRPr="00DA714F">
        <w:rPr>
          <w:rFonts w:ascii="Arial" w:hAnsi="Arial" w:cs="Arial"/>
          <w:i/>
          <w:lang w:val="es-AR"/>
        </w:rPr>
        <w:t xml:space="preserve"> </w:t>
      </w:r>
      <w:proofErr w:type="spellStart"/>
      <w:r w:rsidRPr="00DA714F">
        <w:rPr>
          <w:rFonts w:ascii="Arial" w:hAnsi="Arial" w:cs="Arial"/>
          <w:i/>
          <w:lang w:val="es-AR"/>
        </w:rPr>
        <w:t>Runner</w:t>
      </w:r>
      <w:proofErr w:type="spellEnd"/>
      <w:r w:rsidRPr="00DA714F">
        <w:rPr>
          <w:rFonts w:ascii="Arial" w:hAnsi="Arial" w:cs="Arial"/>
          <w:i/>
          <w:lang w:val="es-AR"/>
        </w:rPr>
        <w:t xml:space="preserve"> (1492-2019)</w:t>
      </w:r>
      <w:r w:rsidRPr="00DA714F">
        <w:rPr>
          <w:rFonts w:ascii="Arial" w:hAnsi="Arial" w:cs="Arial"/>
          <w:lang w:val="es-AR"/>
        </w:rPr>
        <w:t>, México, Fondo de Cultura Económica, 1994, pp. 71-118.</w:t>
      </w:r>
    </w:p>
    <w:p w:rsidR="00DA714F" w:rsidRDefault="00DA714F" w:rsidP="000C4EEE">
      <w:pPr>
        <w:rPr>
          <w:rFonts w:ascii="Arial" w:hAnsi="Arial" w:cs="Arial"/>
          <w:lang w:val="es-AR"/>
        </w:rPr>
      </w:pPr>
      <w:r w:rsidRPr="00DA714F">
        <w:rPr>
          <w:rFonts w:ascii="Arial" w:hAnsi="Arial" w:cs="Arial"/>
          <w:lang w:val="es-AR"/>
        </w:rPr>
        <w:t xml:space="preserve">-Martínez-Burgos García, Palma, </w:t>
      </w:r>
      <w:r w:rsidRPr="00DA714F">
        <w:rPr>
          <w:rFonts w:ascii="Arial" w:hAnsi="Arial" w:cs="Arial"/>
          <w:i/>
          <w:lang w:val="es-AR"/>
        </w:rPr>
        <w:t>Ídolos e imágenes, La controversia del arte religioso en el siglo XVI español</w:t>
      </w:r>
      <w:r w:rsidRPr="00DA714F">
        <w:rPr>
          <w:rFonts w:ascii="Arial" w:hAnsi="Arial" w:cs="Arial"/>
          <w:lang w:val="es-AR"/>
        </w:rPr>
        <w:t>, Valladolid, Secretariado de Publicaciones, Universidad de Valladolid, 1990, pp. 13-45.</w:t>
      </w:r>
    </w:p>
    <w:p w:rsidR="00BC7BF7" w:rsidRDefault="00BC7BF7" w:rsidP="000C4EEE">
      <w:pPr>
        <w:rPr>
          <w:rFonts w:ascii="Arial" w:hAnsi="Arial" w:cs="Arial"/>
          <w:lang w:val="es-AR"/>
        </w:rPr>
      </w:pPr>
    </w:p>
    <w:p w:rsidR="000C4EEE" w:rsidRPr="00DA714F" w:rsidRDefault="000C4EEE" w:rsidP="000C4EEE">
      <w:pPr>
        <w:rPr>
          <w:rFonts w:ascii="Arial" w:hAnsi="Arial" w:cs="Arial"/>
          <w:lang w:val="es-AR"/>
        </w:rPr>
      </w:pPr>
    </w:p>
    <w:p w:rsidR="00BC7BF7" w:rsidRDefault="00BC7BF7" w:rsidP="000C4EEE">
      <w:pPr>
        <w:pBdr>
          <w:bottom w:val="single" w:sz="4" w:space="1" w:color="auto"/>
        </w:pBdr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 xml:space="preserve">Unidad </w:t>
      </w:r>
      <w:r w:rsidR="00DA714F" w:rsidRPr="00DA714F">
        <w:rPr>
          <w:rFonts w:ascii="Arial" w:hAnsi="Arial" w:cs="Arial"/>
          <w:b/>
          <w:lang w:val="es-AR"/>
        </w:rPr>
        <w:t>6</w:t>
      </w:r>
      <w:r>
        <w:rPr>
          <w:rFonts w:ascii="Arial" w:hAnsi="Arial" w:cs="Arial"/>
          <w:b/>
          <w:lang w:val="es-AR"/>
        </w:rPr>
        <w:t>.</w:t>
      </w:r>
      <w:r w:rsidR="00DA714F" w:rsidRPr="00DA714F">
        <w:rPr>
          <w:rFonts w:ascii="Arial" w:hAnsi="Arial" w:cs="Arial"/>
          <w:b/>
          <w:lang w:val="es-AR"/>
        </w:rPr>
        <w:t xml:space="preserve"> Los centros productivo</w:t>
      </w:r>
      <w:r w:rsidR="00316921">
        <w:rPr>
          <w:rFonts w:ascii="Arial" w:hAnsi="Arial" w:cs="Arial"/>
          <w:b/>
          <w:lang w:val="es-AR"/>
        </w:rPr>
        <w:t>s de la pintura sudamericana I</w:t>
      </w:r>
    </w:p>
    <w:p w:rsidR="00BC7BF7" w:rsidRDefault="00BC7BF7" w:rsidP="000C4EEE">
      <w:pPr>
        <w:pBdr>
          <w:bottom w:val="single" w:sz="4" w:space="1" w:color="auto"/>
        </w:pBdr>
        <w:rPr>
          <w:rFonts w:ascii="Arial" w:hAnsi="Arial" w:cs="Arial"/>
          <w:b/>
          <w:lang w:val="es-AR"/>
        </w:rPr>
      </w:pPr>
    </w:p>
    <w:p w:rsidR="00BC7BF7" w:rsidRDefault="00BC7BF7" w:rsidP="000C4EEE">
      <w:pPr>
        <w:rPr>
          <w:rFonts w:ascii="Arial" w:hAnsi="Arial" w:cs="Arial"/>
          <w:b/>
          <w:lang w:val="es-AR"/>
        </w:rPr>
      </w:pPr>
    </w:p>
    <w:p w:rsidR="00DA714F" w:rsidRPr="00BC7BF7" w:rsidRDefault="00DA714F" w:rsidP="000C4EEE">
      <w:pPr>
        <w:rPr>
          <w:rFonts w:ascii="Arial" w:hAnsi="Arial" w:cs="Arial"/>
          <w:lang w:val="es-AR"/>
        </w:rPr>
      </w:pPr>
      <w:r w:rsidRPr="00BC7BF7">
        <w:rPr>
          <w:rFonts w:ascii="Arial" w:hAnsi="Arial" w:cs="Arial"/>
          <w:lang w:val="es-AR"/>
        </w:rPr>
        <w:t xml:space="preserve">Pintores italianos en el Virreinato del Perú: lenguajes, repertorios iconográficos y funciones de la pintura. Lima, capital virreinal. Cuzco, el “ombligo del mundo”. </w:t>
      </w:r>
    </w:p>
    <w:p w:rsidR="00BC7BF7" w:rsidRDefault="00BC7BF7" w:rsidP="000C4EEE">
      <w:pPr>
        <w:rPr>
          <w:rFonts w:ascii="Arial" w:hAnsi="Arial" w:cs="Arial"/>
          <w:b/>
          <w:lang w:val="es-AR"/>
        </w:rPr>
      </w:pPr>
    </w:p>
    <w:p w:rsidR="00DA714F" w:rsidRPr="00DA714F" w:rsidRDefault="00DA714F" w:rsidP="000C4EEE">
      <w:pPr>
        <w:rPr>
          <w:rFonts w:ascii="Arial" w:hAnsi="Arial" w:cs="Arial"/>
          <w:lang w:val="es-AR"/>
        </w:rPr>
      </w:pPr>
      <w:r w:rsidRPr="00BC7BF7">
        <w:rPr>
          <w:rFonts w:ascii="Arial" w:hAnsi="Arial" w:cs="Arial"/>
          <w:b/>
          <w:lang w:val="es-AR"/>
        </w:rPr>
        <w:t>Bibliografía</w:t>
      </w:r>
      <w:r w:rsidRPr="00DA714F">
        <w:rPr>
          <w:rFonts w:ascii="Arial" w:hAnsi="Arial" w:cs="Arial"/>
          <w:lang w:val="es-AR"/>
        </w:rPr>
        <w:t>:</w:t>
      </w:r>
    </w:p>
    <w:p w:rsidR="00DA714F" w:rsidRPr="00DA714F" w:rsidRDefault="00DA714F" w:rsidP="000C4EEE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A714F">
        <w:rPr>
          <w:rFonts w:ascii="Arial" w:hAnsi="Arial" w:cs="Arial"/>
        </w:rPr>
        <w:t xml:space="preserve">-Mesa, José </w:t>
      </w:r>
      <w:r w:rsidRPr="00DA714F">
        <w:rPr>
          <w:rStyle w:val="highlightedsearchterm"/>
          <w:rFonts w:ascii="Arial" w:hAnsi="Arial" w:cs="Arial"/>
        </w:rPr>
        <w:t>de</w:t>
      </w:r>
      <w:r w:rsidRPr="00DA714F">
        <w:rPr>
          <w:rFonts w:ascii="Arial" w:hAnsi="Arial" w:cs="Arial"/>
        </w:rPr>
        <w:t xml:space="preserve"> y Teresa </w:t>
      </w:r>
      <w:proofErr w:type="spellStart"/>
      <w:r w:rsidRPr="00DA714F">
        <w:rPr>
          <w:rFonts w:ascii="Arial" w:hAnsi="Arial" w:cs="Arial"/>
        </w:rPr>
        <w:t>Gisbert</w:t>
      </w:r>
      <w:proofErr w:type="spellEnd"/>
      <w:r w:rsidRPr="00DA714F">
        <w:rPr>
          <w:rFonts w:ascii="Arial" w:hAnsi="Arial" w:cs="Arial"/>
        </w:rPr>
        <w:t xml:space="preserve">, </w:t>
      </w:r>
      <w:r w:rsidRPr="00DA714F">
        <w:rPr>
          <w:rStyle w:val="nfasis"/>
          <w:rFonts w:ascii="Arial" w:hAnsi="Arial" w:cs="Arial"/>
        </w:rPr>
        <w:t xml:space="preserve">Historia </w:t>
      </w:r>
      <w:r w:rsidRPr="00DA714F">
        <w:rPr>
          <w:rStyle w:val="highlightedsearchterm"/>
          <w:rFonts w:ascii="Arial" w:hAnsi="Arial" w:cs="Arial"/>
          <w:i/>
          <w:iCs/>
        </w:rPr>
        <w:t>de</w:t>
      </w:r>
      <w:r w:rsidRPr="00DA714F">
        <w:rPr>
          <w:rStyle w:val="nfasis"/>
          <w:rFonts w:ascii="Arial" w:hAnsi="Arial" w:cs="Arial"/>
        </w:rPr>
        <w:t xml:space="preserve"> la Pintura Cuzqueña</w:t>
      </w:r>
      <w:r w:rsidRPr="00DA714F">
        <w:rPr>
          <w:rFonts w:ascii="Arial" w:hAnsi="Arial" w:cs="Arial"/>
        </w:rPr>
        <w:t xml:space="preserve">, Lima, Fundación Augusto N. </w:t>
      </w:r>
      <w:proofErr w:type="spellStart"/>
      <w:r w:rsidRPr="00DA714F">
        <w:rPr>
          <w:rFonts w:ascii="Arial" w:hAnsi="Arial" w:cs="Arial"/>
        </w:rPr>
        <w:t>Wiese</w:t>
      </w:r>
      <w:proofErr w:type="spellEnd"/>
      <w:r w:rsidRPr="00DA714F">
        <w:rPr>
          <w:rFonts w:ascii="Arial" w:hAnsi="Arial" w:cs="Arial"/>
        </w:rPr>
        <w:t xml:space="preserve">, Banco </w:t>
      </w:r>
      <w:proofErr w:type="spellStart"/>
      <w:r w:rsidRPr="00DA714F">
        <w:rPr>
          <w:rFonts w:ascii="Arial" w:hAnsi="Arial" w:cs="Arial"/>
        </w:rPr>
        <w:t>Wiese</w:t>
      </w:r>
      <w:proofErr w:type="spellEnd"/>
      <w:r w:rsidRPr="00DA714F">
        <w:rPr>
          <w:rFonts w:ascii="Arial" w:hAnsi="Arial" w:cs="Arial"/>
        </w:rPr>
        <w:t xml:space="preserve"> Ltdo., 1982, Libro 1° </w:t>
      </w:r>
      <w:proofErr w:type="spellStart"/>
      <w:r w:rsidRPr="00DA714F">
        <w:rPr>
          <w:rFonts w:ascii="Arial" w:hAnsi="Arial" w:cs="Arial"/>
        </w:rPr>
        <w:t>caps</w:t>
      </w:r>
      <w:proofErr w:type="spellEnd"/>
      <w:r w:rsidRPr="00DA714F">
        <w:rPr>
          <w:rFonts w:ascii="Arial" w:hAnsi="Arial" w:cs="Arial"/>
        </w:rPr>
        <w:t xml:space="preserve"> I y II.</w:t>
      </w:r>
    </w:p>
    <w:p w:rsidR="00DA714F" w:rsidRPr="00DA714F" w:rsidRDefault="00DA714F" w:rsidP="000C4EEE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A714F">
        <w:rPr>
          <w:rFonts w:ascii="Arial" w:hAnsi="Arial" w:cs="Arial"/>
        </w:rPr>
        <w:t xml:space="preserve">---------- </w:t>
      </w:r>
      <w:r w:rsidRPr="00DA714F">
        <w:rPr>
          <w:rStyle w:val="nfasis"/>
          <w:rFonts w:ascii="Arial" w:hAnsi="Arial" w:cs="Arial"/>
        </w:rPr>
        <w:t>El Manierismo en los An</w:t>
      </w:r>
      <w:r w:rsidRPr="00DA714F">
        <w:rPr>
          <w:rStyle w:val="highlightedsearchterm"/>
          <w:rFonts w:ascii="Arial" w:hAnsi="Arial" w:cs="Arial"/>
          <w:i/>
          <w:iCs/>
        </w:rPr>
        <w:t>de</w:t>
      </w:r>
      <w:r w:rsidRPr="00DA714F">
        <w:rPr>
          <w:rStyle w:val="nfasis"/>
          <w:rFonts w:ascii="Arial" w:hAnsi="Arial" w:cs="Arial"/>
        </w:rPr>
        <w:t>s,</w:t>
      </w:r>
      <w:r w:rsidRPr="00DA714F">
        <w:rPr>
          <w:rFonts w:ascii="Arial" w:hAnsi="Arial" w:cs="Arial"/>
        </w:rPr>
        <w:t xml:space="preserve"> La Paz, Unión Latina, 2005.</w:t>
      </w:r>
    </w:p>
    <w:p w:rsidR="00DA714F" w:rsidRPr="00DA714F" w:rsidRDefault="00DA714F" w:rsidP="000C4EEE">
      <w:pPr>
        <w:jc w:val="both"/>
        <w:rPr>
          <w:rFonts w:ascii="Arial" w:hAnsi="Arial" w:cs="Arial"/>
          <w:lang w:val="es-ES"/>
        </w:rPr>
      </w:pPr>
      <w:r w:rsidRPr="00DA714F">
        <w:rPr>
          <w:rFonts w:ascii="Arial" w:hAnsi="Arial" w:cs="Arial"/>
          <w:lang w:val="es-AR"/>
        </w:rPr>
        <w:lastRenderedPageBreak/>
        <w:t>-</w:t>
      </w:r>
      <w:proofErr w:type="spellStart"/>
      <w:r w:rsidRPr="00DA714F">
        <w:rPr>
          <w:rFonts w:ascii="Arial" w:hAnsi="Arial" w:cs="Arial"/>
          <w:lang w:val="es-AR"/>
        </w:rPr>
        <w:t>Wuffarden</w:t>
      </w:r>
      <w:proofErr w:type="spellEnd"/>
      <w:r w:rsidRPr="00DA714F">
        <w:rPr>
          <w:rFonts w:ascii="Arial" w:hAnsi="Arial" w:cs="Arial"/>
          <w:lang w:val="es-AR"/>
        </w:rPr>
        <w:t xml:space="preserve">, Luis Eduardo, “‘Mirar sin envidia’. Emulación, diferencia y exaltación localista en la pintura del virreinato del Perú”, </w:t>
      </w:r>
      <w:r w:rsidRPr="00DA714F">
        <w:rPr>
          <w:rFonts w:ascii="Arial" w:hAnsi="Arial" w:cs="Arial"/>
          <w:lang w:val="es-ES"/>
        </w:rPr>
        <w:t xml:space="preserve">en </w:t>
      </w:r>
      <w:r w:rsidRPr="00DA714F">
        <w:rPr>
          <w:rFonts w:ascii="Arial" w:hAnsi="Arial" w:cs="Arial"/>
          <w:i/>
          <w:iCs/>
          <w:lang w:val="es-MX"/>
        </w:rPr>
        <w:t>Pintura de los Reinos. Identidades compartidas. Territorios del mundo hispánico, siglos XVI-XVIII</w:t>
      </w:r>
      <w:r w:rsidRPr="00DA714F">
        <w:rPr>
          <w:rFonts w:ascii="Arial" w:hAnsi="Arial" w:cs="Arial"/>
          <w:lang w:val="es-MX"/>
        </w:rPr>
        <w:t>, México, Fomento Cultural Banamex, tomo II, 2009, pp. 643-691.</w:t>
      </w:r>
    </w:p>
    <w:p w:rsidR="00BC7BF7" w:rsidRDefault="00BC7BF7" w:rsidP="000C4EEE">
      <w:pPr>
        <w:rPr>
          <w:rFonts w:ascii="Arial" w:hAnsi="Arial" w:cs="Arial"/>
          <w:b/>
          <w:lang w:val="es-AR"/>
        </w:rPr>
      </w:pPr>
    </w:p>
    <w:p w:rsidR="00BC7BF7" w:rsidRDefault="00BC7BF7" w:rsidP="000C4EEE">
      <w:pPr>
        <w:rPr>
          <w:rFonts w:ascii="Arial" w:hAnsi="Arial" w:cs="Arial"/>
          <w:b/>
          <w:lang w:val="es-AR"/>
        </w:rPr>
      </w:pPr>
    </w:p>
    <w:p w:rsidR="00BC7BF7" w:rsidRDefault="00BC7BF7" w:rsidP="000C4EEE">
      <w:pPr>
        <w:pBdr>
          <w:bottom w:val="single" w:sz="4" w:space="1" w:color="auto"/>
        </w:pBdr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 xml:space="preserve">Unidad </w:t>
      </w:r>
      <w:r w:rsidR="00DA714F" w:rsidRPr="00DA714F">
        <w:rPr>
          <w:rFonts w:ascii="Arial" w:hAnsi="Arial" w:cs="Arial"/>
          <w:b/>
          <w:lang w:val="es-AR"/>
        </w:rPr>
        <w:t>7- Los centros productivos de la pintura sudamericana II</w:t>
      </w:r>
    </w:p>
    <w:p w:rsidR="00BC7BF7" w:rsidRDefault="00BC7BF7" w:rsidP="000C4EEE">
      <w:pPr>
        <w:pBdr>
          <w:bottom w:val="single" w:sz="4" w:space="1" w:color="auto"/>
        </w:pBdr>
        <w:rPr>
          <w:rFonts w:ascii="Arial" w:hAnsi="Arial" w:cs="Arial"/>
          <w:b/>
          <w:lang w:val="es-AR"/>
        </w:rPr>
      </w:pPr>
    </w:p>
    <w:p w:rsidR="00BC7BF7" w:rsidRPr="00BC7BF7" w:rsidRDefault="00BC7BF7" w:rsidP="000C4EEE">
      <w:pPr>
        <w:rPr>
          <w:rFonts w:ascii="Arial" w:hAnsi="Arial" w:cs="Arial"/>
          <w:lang w:val="es-AR"/>
        </w:rPr>
      </w:pPr>
    </w:p>
    <w:p w:rsidR="00DA714F" w:rsidRPr="00BC7BF7" w:rsidRDefault="00DA714F" w:rsidP="000C4EEE">
      <w:pPr>
        <w:rPr>
          <w:rFonts w:ascii="Arial" w:hAnsi="Arial" w:cs="Arial"/>
          <w:lang w:val="es-AR"/>
        </w:rPr>
      </w:pPr>
      <w:r w:rsidRPr="00BC7BF7">
        <w:rPr>
          <w:rFonts w:ascii="Arial" w:hAnsi="Arial" w:cs="Arial"/>
          <w:lang w:val="es-AR"/>
        </w:rPr>
        <w:t>Cuzco: la primera generación de artistas locales. Las enseñanzas de los maestros italianos y las fuentes grabadas. La pintura cuzqueña en la segunda mitad del siglo XVII y el siglo XVIII. La elaboración de un lenguaje singular: ¿estilo?, ¿escuela?</w:t>
      </w:r>
    </w:p>
    <w:p w:rsidR="00BC7BF7" w:rsidRDefault="00BC7BF7" w:rsidP="000C4EEE">
      <w:pPr>
        <w:rPr>
          <w:rFonts w:ascii="Arial" w:hAnsi="Arial" w:cs="Arial"/>
          <w:lang w:val="es-AR"/>
        </w:rPr>
      </w:pPr>
    </w:p>
    <w:p w:rsidR="00DA714F" w:rsidRPr="00DA714F" w:rsidRDefault="00DA714F" w:rsidP="000C4EEE">
      <w:pPr>
        <w:rPr>
          <w:rFonts w:ascii="Arial" w:hAnsi="Arial" w:cs="Arial"/>
          <w:lang w:val="es-AR"/>
        </w:rPr>
      </w:pPr>
      <w:r w:rsidRPr="00BC7BF7">
        <w:rPr>
          <w:rFonts w:ascii="Arial" w:hAnsi="Arial" w:cs="Arial"/>
          <w:b/>
          <w:lang w:val="es-AR"/>
        </w:rPr>
        <w:t>Bibliografía</w:t>
      </w:r>
      <w:r w:rsidRPr="00DA714F">
        <w:rPr>
          <w:rFonts w:ascii="Arial" w:hAnsi="Arial" w:cs="Arial"/>
          <w:lang w:val="es-AR"/>
        </w:rPr>
        <w:t>:</w:t>
      </w:r>
    </w:p>
    <w:p w:rsidR="00DA714F" w:rsidRPr="00DA714F" w:rsidRDefault="00DA714F" w:rsidP="000C4EEE">
      <w:pPr>
        <w:jc w:val="both"/>
        <w:rPr>
          <w:rFonts w:ascii="Arial" w:hAnsi="Arial" w:cs="Arial"/>
          <w:lang w:val="es-ES"/>
        </w:rPr>
      </w:pPr>
      <w:r w:rsidRPr="00DA714F">
        <w:rPr>
          <w:rFonts w:ascii="Arial" w:hAnsi="Arial" w:cs="Arial"/>
          <w:lang w:val="es-ES"/>
        </w:rPr>
        <w:t>-</w:t>
      </w:r>
      <w:proofErr w:type="spellStart"/>
      <w:r w:rsidRPr="00DA714F">
        <w:rPr>
          <w:rFonts w:ascii="Arial" w:hAnsi="Arial" w:cs="Arial"/>
          <w:lang w:val="es-ES"/>
        </w:rPr>
        <w:t>Cummins</w:t>
      </w:r>
      <w:proofErr w:type="spellEnd"/>
      <w:r w:rsidRPr="00DA714F">
        <w:rPr>
          <w:rFonts w:ascii="Arial" w:hAnsi="Arial" w:cs="Arial"/>
          <w:lang w:val="es-ES"/>
        </w:rPr>
        <w:t xml:space="preserve">, Tom, “Imitación e invención en el barroco peruano”, </w:t>
      </w:r>
      <w:r w:rsidRPr="00DA714F">
        <w:rPr>
          <w:rFonts w:ascii="Arial" w:hAnsi="Arial" w:cs="Arial"/>
          <w:lang w:val="es-MX"/>
        </w:rPr>
        <w:t xml:space="preserve">en Mujica Pinilla, Ramón (ed.), </w:t>
      </w:r>
      <w:r w:rsidRPr="00DA714F">
        <w:rPr>
          <w:rFonts w:ascii="Arial" w:hAnsi="Arial" w:cs="Arial"/>
          <w:i/>
          <w:lang w:val="es-MX"/>
        </w:rPr>
        <w:t>Barroco Peruano 2</w:t>
      </w:r>
      <w:r w:rsidRPr="00DA714F">
        <w:rPr>
          <w:rFonts w:ascii="Arial" w:hAnsi="Arial" w:cs="Arial"/>
          <w:lang w:val="es-MX"/>
        </w:rPr>
        <w:t>, Lima, Banco de Crédito del Perú, 2003, pp. 27-57.</w:t>
      </w:r>
    </w:p>
    <w:p w:rsidR="00DA714F" w:rsidRPr="00DA714F" w:rsidRDefault="00DA714F" w:rsidP="000C4EEE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A714F">
        <w:rPr>
          <w:rFonts w:ascii="Arial" w:hAnsi="Arial" w:cs="Arial"/>
        </w:rPr>
        <w:t xml:space="preserve">-Mesa, José </w:t>
      </w:r>
      <w:r w:rsidRPr="00DA714F">
        <w:rPr>
          <w:rStyle w:val="highlightedsearchterm"/>
          <w:rFonts w:ascii="Arial" w:hAnsi="Arial" w:cs="Arial"/>
        </w:rPr>
        <w:t>de</w:t>
      </w:r>
      <w:r w:rsidRPr="00DA714F">
        <w:rPr>
          <w:rFonts w:ascii="Arial" w:hAnsi="Arial" w:cs="Arial"/>
        </w:rPr>
        <w:t xml:space="preserve"> y Teresa </w:t>
      </w:r>
      <w:proofErr w:type="spellStart"/>
      <w:r w:rsidRPr="00DA714F">
        <w:rPr>
          <w:rFonts w:ascii="Arial" w:hAnsi="Arial" w:cs="Arial"/>
        </w:rPr>
        <w:t>Gisbert</w:t>
      </w:r>
      <w:proofErr w:type="spellEnd"/>
      <w:r w:rsidRPr="00DA714F">
        <w:rPr>
          <w:rFonts w:ascii="Arial" w:hAnsi="Arial" w:cs="Arial"/>
        </w:rPr>
        <w:t xml:space="preserve">, </w:t>
      </w:r>
      <w:r w:rsidRPr="00DA714F">
        <w:rPr>
          <w:rStyle w:val="nfasis"/>
          <w:rFonts w:ascii="Arial" w:hAnsi="Arial" w:cs="Arial"/>
        </w:rPr>
        <w:t xml:space="preserve">Historia </w:t>
      </w:r>
      <w:r w:rsidRPr="00DA714F">
        <w:rPr>
          <w:rStyle w:val="highlightedsearchterm"/>
          <w:rFonts w:ascii="Arial" w:hAnsi="Arial" w:cs="Arial"/>
          <w:i/>
          <w:iCs/>
        </w:rPr>
        <w:t>de</w:t>
      </w:r>
      <w:r w:rsidRPr="00DA714F">
        <w:rPr>
          <w:rStyle w:val="nfasis"/>
          <w:rFonts w:ascii="Arial" w:hAnsi="Arial" w:cs="Arial"/>
        </w:rPr>
        <w:t xml:space="preserve"> la Pintura Cuzqueña</w:t>
      </w:r>
      <w:r w:rsidRPr="00DA714F">
        <w:rPr>
          <w:rFonts w:ascii="Arial" w:hAnsi="Arial" w:cs="Arial"/>
        </w:rPr>
        <w:t xml:space="preserve">, Lima, Fundación Augusto N. </w:t>
      </w:r>
      <w:proofErr w:type="spellStart"/>
      <w:r w:rsidRPr="00DA714F">
        <w:rPr>
          <w:rFonts w:ascii="Arial" w:hAnsi="Arial" w:cs="Arial"/>
        </w:rPr>
        <w:t>Wiese</w:t>
      </w:r>
      <w:proofErr w:type="spellEnd"/>
      <w:r w:rsidRPr="00DA714F">
        <w:rPr>
          <w:rFonts w:ascii="Arial" w:hAnsi="Arial" w:cs="Arial"/>
        </w:rPr>
        <w:t xml:space="preserve">, Banco </w:t>
      </w:r>
      <w:proofErr w:type="spellStart"/>
      <w:r w:rsidRPr="00DA714F">
        <w:rPr>
          <w:rFonts w:ascii="Arial" w:hAnsi="Arial" w:cs="Arial"/>
        </w:rPr>
        <w:t>Wiese</w:t>
      </w:r>
      <w:proofErr w:type="spellEnd"/>
      <w:r w:rsidRPr="00DA714F">
        <w:rPr>
          <w:rFonts w:ascii="Arial" w:hAnsi="Arial" w:cs="Arial"/>
        </w:rPr>
        <w:t xml:space="preserve"> Ltdo., 1982, Libro 1° caps. III-IV, Libro 2° caps. I y II, Libro 3° caps. I y II.</w:t>
      </w:r>
    </w:p>
    <w:p w:rsidR="00DA714F" w:rsidRPr="00DA714F" w:rsidRDefault="00DA714F" w:rsidP="000C4EEE">
      <w:pPr>
        <w:jc w:val="both"/>
        <w:rPr>
          <w:rFonts w:ascii="Arial" w:hAnsi="Arial" w:cs="Arial"/>
          <w:lang w:val="es-MX"/>
        </w:rPr>
      </w:pPr>
      <w:r w:rsidRPr="00DA714F">
        <w:rPr>
          <w:rFonts w:ascii="Arial" w:hAnsi="Arial" w:cs="Arial"/>
          <w:lang w:val="es-MX"/>
        </w:rPr>
        <w:t xml:space="preserve">-Mujica Pinilla, Ramón, “Arte e identidad. Las raíces culturales”, en Mujica Pinilla, Ramón (ed.), </w:t>
      </w:r>
      <w:r w:rsidRPr="00DA714F">
        <w:rPr>
          <w:rFonts w:ascii="Arial" w:hAnsi="Arial" w:cs="Arial"/>
          <w:i/>
          <w:lang w:val="es-MX"/>
        </w:rPr>
        <w:t>Barroco Peruano 1</w:t>
      </w:r>
      <w:r w:rsidRPr="00DA714F">
        <w:rPr>
          <w:rFonts w:ascii="Arial" w:hAnsi="Arial" w:cs="Arial"/>
          <w:lang w:val="es-MX"/>
        </w:rPr>
        <w:t xml:space="preserve">, Lima, Banco de Crédito del Perú, 2002. </w:t>
      </w:r>
    </w:p>
    <w:p w:rsidR="00DA714F" w:rsidRPr="00BC7BF7" w:rsidRDefault="00DA714F" w:rsidP="000C4EEE">
      <w:pPr>
        <w:pStyle w:val="Ttulo1"/>
        <w:spacing w:before="0"/>
        <w:ind w:right="18"/>
        <w:jc w:val="both"/>
        <w:rPr>
          <w:rFonts w:ascii="Arial" w:hAnsi="Arial" w:cs="Arial"/>
          <w:b w:val="0"/>
          <w:color w:val="auto"/>
          <w:sz w:val="24"/>
          <w:szCs w:val="24"/>
          <w:lang w:val="es-AR"/>
        </w:rPr>
      </w:pPr>
      <w:r w:rsidRPr="00BC7BF7">
        <w:rPr>
          <w:rFonts w:ascii="Arial" w:hAnsi="Arial" w:cs="Arial"/>
          <w:b w:val="0"/>
          <w:color w:val="auto"/>
          <w:sz w:val="24"/>
          <w:szCs w:val="24"/>
          <w:lang w:val="es-AR"/>
        </w:rPr>
        <w:t>-</w:t>
      </w:r>
      <w:proofErr w:type="spellStart"/>
      <w:r w:rsidRPr="00BC7BF7">
        <w:rPr>
          <w:rFonts w:ascii="Arial" w:hAnsi="Arial" w:cs="Arial"/>
          <w:b w:val="0"/>
          <w:color w:val="auto"/>
          <w:sz w:val="24"/>
          <w:szCs w:val="24"/>
          <w:lang w:val="es-AR"/>
        </w:rPr>
        <w:t>Penhos</w:t>
      </w:r>
      <w:proofErr w:type="spellEnd"/>
      <w:r w:rsidRPr="00BC7BF7">
        <w:rPr>
          <w:rFonts w:ascii="Arial" w:hAnsi="Arial" w:cs="Arial"/>
          <w:b w:val="0"/>
          <w:color w:val="auto"/>
          <w:sz w:val="24"/>
          <w:szCs w:val="24"/>
          <w:lang w:val="es-AR"/>
        </w:rPr>
        <w:t xml:space="preserve">, Marta, “Pintura de la región andina: algunas reflexiones en torno a la vida de las formas y sus significados”, en Gutiérrez Haces, Juana (coord.), </w:t>
      </w:r>
      <w:r w:rsidRPr="00BC7BF7">
        <w:rPr>
          <w:rFonts w:ascii="Arial" w:hAnsi="Arial" w:cs="Arial"/>
          <w:b w:val="0"/>
          <w:i/>
          <w:color w:val="auto"/>
          <w:sz w:val="24"/>
          <w:szCs w:val="24"/>
          <w:lang w:val="es-AR"/>
        </w:rPr>
        <w:t>Pintura de los Reinos. Identidades Compartidas. Territorios del Mundo Hispánico, siglos XVI-XVIII,</w:t>
      </w:r>
      <w:r w:rsidRPr="00BC7BF7">
        <w:rPr>
          <w:rFonts w:ascii="Arial" w:hAnsi="Arial" w:cs="Arial"/>
          <w:b w:val="0"/>
          <w:color w:val="auto"/>
          <w:sz w:val="24"/>
          <w:szCs w:val="24"/>
          <w:lang w:val="es-AR"/>
        </w:rPr>
        <w:t xml:space="preserve"> México, Fomento Cultural Banamex, 2009, tomo III, pp. 821-865.</w:t>
      </w:r>
    </w:p>
    <w:p w:rsidR="00BC7BF7" w:rsidRDefault="00BC7BF7" w:rsidP="000C4EEE">
      <w:pPr>
        <w:rPr>
          <w:rFonts w:ascii="Arial" w:hAnsi="Arial" w:cs="Arial"/>
          <w:b/>
          <w:lang w:val="es-AR"/>
        </w:rPr>
      </w:pPr>
    </w:p>
    <w:p w:rsidR="000C4EEE" w:rsidRDefault="000C4EEE" w:rsidP="000C4EEE">
      <w:pPr>
        <w:rPr>
          <w:rFonts w:ascii="Arial" w:hAnsi="Arial" w:cs="Arial"/>
          <w:b/>
          <w:lang w:val="es-AR"/>
        </w:rPr>
      </w:pPr>
    </w:p>
    <w:p w:rsidR="00BC7BF7" w:rsidRDefault="00BC7BF7" w:rsidP="000C4EEE">
      <w:pPr>
        <w:pBdr>
          <w:bottom w:val="single" w:sz="4" w:space="1" w:color="auto"/>
        </w:pBdr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Unidad</w:t>
      </w:r>
      <w:r w:rsidR="000C4EEE">
        <w:rPr>
          <w:rFonts w:ascii="Arial" w:hAnsi="Arial" w:cs="Arial"/>
          <w:b/>
          <w:lang w:val="es-AR"/>
        </w:rPr>
        <w:t xml:space="preserve"> </w:t>
      </w:r>
      <w:r w:rsidR="00DA714F" w:rsidRPr="00DA714F">
        <w:rPr>
          <w:rFonts w:ascii="Arial" w:hAnsi="Arial" w:cs="Arial"/>
          <w:b/>
          <w:lang w:val="es-AR"/>
        </w:rPr>
        <w:t>8</w:t>
      </w:r>
      <w:r w:rsidR="000C4EEE">
        <w:rPr>
          <w:rFonts w:ascii="Arial" w:hAnsi="Arial" w:cs="Arial"/>
          <w:b/>
          <w:lang w:val="es-AR"/>
        </w:rPr>
        <w:t>.</w:t>
      </w:r>
      <w:r w:rsidR="00DA714F" w:rsidRPr="00DA714F">
        <w:rPr>
          <w:rFonts w:ascii="Arial" w:hAnsi="Arial" w:cs="Arial"/>
          <w:b/>
          <w:lang w:val="es-AR"/>
        </w:rPr>
        <w:t xml:space="preserve"> Los centros productivos de la pintura sudamericana II</w:t>
      </w:r>
      <w:r w:rsidR="00316921">
        <w:rPr>
          <w:rFonts w:ascii="Arial" w:hAnsi="Arial" w:cs="Arial"/>
          <w:b/>
          <w:lang w:val="es-AR"/>
        </w:rPr>
        <w:t>I</w:t>
      </w:r>
      <w:r w:rsidR="00DA714F" w:rsidRPr="00DA714F">
        <w:rPr>
          <w:rFonts w:ascii="Arial" w:hAnsi="Arial" w:cs="Arial"/>
          <w:b/>
          <w:lang w:val="es-AR"/>
        </w:rPr>
        <w:t xml:space="preserve"> </w:t>
      </w:r>
    </w:p>
    <w:p w:rsidR="00BC7BF7" w:rsidRDefault="00BC7BF7" w:rsidP="000C4EEE">
      <w:pPr>
        <w:pBdr>
          <w:bottom w:val="single" w:sz="4" w:space="1" w:color="auto"/>
        </w:pBdr>
        <w:rPr>
          <w:rFonts w:ascii="Arial" w:hAnsi="Arial" w:cs="Arial"/>
          <w:b/>
          <w:lang w:val="es-AR"/>
        </w:rPr>
      </w:pPr>
    </w:p>
    <w:p w:rsidR="00BC7BF7" w:rsidRDefault="00BC7BF7" w:rsidP="000C4EEE">
      <w:pPr>
        <w:rPr>
          <w:rFonts w:ascii="Arial" w:hAnsi="Arial" w:cs="Arial"/>
          <w:b/>
          <w:lang w:val="es-AR"/>
        </w:rPr>
      </w:pPr>
    </w:p>
    <w:p w:rsidR="00DA714F" w:rsidRPr="000C4EEE" w:rsidRDefault="00DA714F" w:rsidP="000C4EEE">
      <w:pPr>
        <w:rPr>
          <w:rFonts w:ascii="Arial" w:hAnsi="Arial" w:cs="Arial"/>
          <w:lang w:val="es-AR"/>
        </w:rPr>
      </w:pPr>
      <w:r w:rsidRPr="000C4EEE">
        <w:rPr>
          <w:rFonts w:ascii="Arial" w:hAnsi="Arial" w:cs="Arial"/>
          <w:lang w:val="es-AR"/>
        </w:rPr>
        <w:t xml:space="preserve">El </w:t>
      </w:r>
      <w:proofErr w:type="spellStart"/>
      <w:r w:rsidRPr="000C4EEE">
        <w:rPr>
          <w:rFonts w:ascii="Arial" w:hAnsi="Arial" w:cs="Arial"/>
          <w:lang w:val="es-AR"/>
        </w:rPr>
        <w:t>Collao</w:t>
      </w:r>
      <w:proofErr w:type="spellEnd"/>
      <w:r w:rsidRPr="000C4EEE">
        <w:rPr>
          <w:rFonts w:ascii="Arial" w:hAnsi="Arial" w:cs="Arial"/>
          <w:lang w:val="es-AR"/>
        </w:rPr>
        <w:t xml:space="preserve"> y el Alto Perú. La pintura en Potosí. Córdoba y el noroeste del actual territorio argentino.</w:t>
      </w:r>
    </w:p>
    <w:p w:rsidR="000C4EEE" w:rsidRDefault="000C4EEE" w:rsidP="000C4EEE">
      <w:pPr>
        <w:rPr>
          <w:rFonts w:ascii="Arial" w:hAnsi="Arial" w:cs="Arial"/>
          <w:lang w:val="es-AR"/>
        </w:rPr>
      </w:pPr>
    </w:p>
    <w:p w:rsidR="00DA714F" w:rsidRPr="00DA714F" w:rsidRDefault="00DA714F" w:rsidP="000C4EEE">
      <w:pPr>
        <w:rPr>
          <w:rFonts w:ascii="Arial" w:hAnsi="Arial" w:cs="Arial"/>
          <w:lang w:val="es-AR"/>
        </w:rPr>
      </w:pPr>
      <w:r w:rsidRPr="000C4EEE">
        <w:rPr>
          <w:rFonts w:ascii="Arial" w:hAnsi="Arial" w:cs="Arial"/>
          <w:b/>
          <w:lang w:val="es-AR"/>
        </w:rPr>
        <w:t>Bibliografía</w:t>
      </w:r>
      <w:r w:rsidRPr="00DA714F">
        <w:rPr>
          <w:rFonts w:ascii="Arial" w:hAnsi="Arial" w:cs="Arial"/>
          <w:lang w:val="es-AR"/>
        </w:rPr>
        <w:t>:</w:t>
      </w:r>
    </w:p>
    <w:p w:rsidR="000C4EEE" w:rsidRDefault="00DA714F" w:rsidP="000C4EEE">
      <w:pPr>
        <w:pStyle w:val="NormalWeb"/>
        <w:tabs>
          <w:tab w:val="left" w:pos="1610"/>
        </w:tabs>
        <w:spacing w:before="0" w:beforeAutospacing="0" w:after="0" w:afterAutospacing="0"/>
        <w:rPr>
          <w:rFonts w:ascii="Arial" w:hAnsi="Arial" w:cs="Arial"/>
        </w:rPr>
      </w:pPr>
      <w:r w:rsidRPr="00DA714F">
        <w:rPr>
          <w:rFonts w:ascii="Arial" w:hAnsi="Arial" w:cs="Arial"/>
        </w:rPr>
        <w:t xml:space="preserve">-Mesa, José </w:t>
      </w:r>
      <w:r w:rsidRPr="00DA714F">
        <w:rPr>
          <w:rStyle w:val="highlightedsearchterm"/>
          <w:rFonts w:ascii="Arial" w:hAnsi="Arial" w:cs="Arial"/>
        </w:rPr>
        <w:t>de</w:t>
      </w:r>
      <w:r w:rsidRPr="00DA714F">
        <w:rPr>
          <w:rFonts w:ascii="Arial" w:hAnsi="Arial" w:cs="Arial"/>
        </w:rPr>
        <w:t xml:space="preserve"> y Teresa </w:t>
      </w:r>
      <w:proofErr w:type="spellStart"/>
      <w:r w:rsidRPr="00DA714F">
        <w:rPr>
          <w:rFonts w:ascii="Arial" w:hAnsi="Arial" w:cs="Arial"/>
        </w:rPr>
        <w:t>Gisbert</w:t>
      </w:r>
      <w:proofErr w:type="spellEnd"/>
      <w:r w:rsidRPr="00DA714F">
        <w:rPr>
          <w:rFonts w:ascii="Arial" w:hAnsi="Arial" w:cs="Arial"/>
        </w:rPr>
        <w:t xml:space="preserve">, </w:t>
      </w:r>
      <w:r w:rsidRPr="00DA714F">
        <w:rPr>
          <w:rStyle w:val="nfasis"/>
          <w:rFonts w:ascii="Arial" w:hAnsi="Arial" w:cs="Arial"/>
        </w:rPr>
        <w:t>Holguín y la Pintura Virreinal en Bolivia,</w:t>
      </w:r>
      <w:r w:rsidRPr="00DA714F">
        <w:rPr>
          <w:rFonts w:ascii="Arial" w:hAnsi="Arial" w:cs="Arial"/>
        </w:rPr>
        <w:t xml:space="preserve"> La Paz, Ed. Juventud, 1977, Libro I cap. III y Libro II.</w:t>
      </w:r>
    </w:p>
    <w:p w:rsidR="000C4EEE" w:rsidRPr="000C4EEE" w:rsidRDefault="00DA714F" w:rsidP="000C4EEE">
      <w:pPr>
        <w:pStyle w:val="NormalWeb"/>
        <w:tabs>
          <w:tab w:val="left" w:pos="1610"/>
        </w:tabs>
        <w:spacing w:before="0" w:beforeAutospacing="0" w:after="0" w:afterAutospacing="0"/>
        <w:rPr>
          <w:rFonts w:ascii="Arial" w:hAnsi="Arial" w:cs="Arial"/>
        </w:rPr>
      </w:pPr>
      <w:r w:rsidRPr="000C4EEE">
        <w:rPr>
          <w:rFonts w:ascii="Arial" w:hAnsi="Arial" w:cs="Arial"/>
        </w:rPr>
        <w:t xml:space="preserve">-Jáuregui, Andrea y Marta </w:t>
      </w:r>
      <w:proofErr w:type="spellStart"/>
      <w:r w:rsidRPr="000C4EEE">
        <w:rPr>
          <w:rFonts w:ascii="Arial" w:hAnsi="Arial" w:cs="Arial"/>
        </w:rPr>
        <w:t>Penhos</w:t>
      </w:r>
      <w:proofErr w:type="spellEnd"/>
      <w:r w:rsidRPr="000C4EEE">
        <w:rPr>
          <w:rFonts w:ascii="Arial" w:hAnsi="Arial" w:cs="Arial"/>
        </w:rPr>
        <w:t xml:space="preserve">, “Las imágenes en la Argentina del período colonial. Entre la devoción y el arte” (con Andrea Jáuregui), en José E. </w:t>
      </w:r>
      <w:proofErr w:type="spellStart"/>
      <w:r w:rsidRPr="000C4EEE">
        <w:rPr>
          <w:rFonts w:ascii="Arial" w:hAnsi="Arial" w:cs="Arial"/>
        </w:rPr>
        <w:t>Burucúa</w:t>
      </w:r>
      <w:proofErr w:type="spellEnd"/>
      <w:r w:rsidRPr="000C4EEE">
        <w:rPr>
          <w:rFonts w:ascii="Arial" w:hAnsi="Arial" w:cs="Arial"/>
        </w:rPr>
        <w:t xml:space="preserve"> (ed.), </w:t>
      </w:r>
      <w:r w:rsidRPr="000C4EEE">
        <w:rPr>
          <w:rFonts w:ascii="Arial" w:hAnsi="Arial" w:cs="Arial"/>
          <w:i/>
        </w:rPr>
        <w:t>Nueva Historia Argentina, Arte, Sociedad y Política</w:t>
      </w:r>
      <w:r w:rsidRPr="000C4EEE">
        <w:rPr>
          <w:rFonts w:ascii="Arial" w:hAnsi="Arial" w:cs="Arial"/>
        </w:rPr>
        <w:t xml:space="preserve">. Vol. 1. Buenos Aires, </w:t>
      </w:r>
      <w:proofErr w:type="gramStart"/>
      <w:r w:rsidRPr="000C4EEE">
        <w:rPr>
          <w:rFonts w:ascii="Arial" w:hAnsi="Arial" w:cs="Arial"/>
        </w:rPr>
        <w:t>Sudamericana</w:t>
      </w:r>
      <w:proofErr w:type="gramEnd"/>
      <w:r w:rsidRPr="000C4EEE">
        <w:rPr>
          <w:rFonts w:ascii="Arial" w:hAnsi="Arial" w:cs="Arial"/>
        </w:rPr>
        <w:t>. 1999, pp. 47-66 y 79-85.</w:t>
      </w:r>
    </w:p>
    <w:p w:rsidR="00DA714F" w:rsidRPr="000C4EEE" w:rsidRDefault="00DA714F" w:rsidP="000C4EEE">
      <w:pPr>
        <w:pStyle w:val="NormalWeb"/>
        <w:tabs>
          <w:tab w:val="left" w:pos="1610"/>
        </w:tabs>
        <w:spacing w:before="0" w:beforeAutospacing="0" w:after="0" w:afterAutospacing="0"/>
        <w:rPr>
          <w:rFonts w:ascii="Arial" w:hAnsi="Arial" w:cs="Arial"/>
        </w:rPr>
      </w:pPr>
      <w:r w:rsidRPr="000C4EEE">
        <w:rPr>
          <w:rFonts w:ascii="Arial" w:hAnsi="Arial" w:cs="Arial"/>
        </w:rPr>
        <w:t>-</w:t>
      </w:r>
      <w:proofErr w:type="spellStart"/>
      <w:r w:rsidRPr="000C4EEE">
        <w:rPr>
          <w:rFonts w:ascii="Arial" w:hAnsi="Arial" w:cs="Arial"/>
        </w:rPr>
        <w:t>Penhos</w:t>
      </w:r>
      <w:proofErr w:type="spellEnd"/>
      <w:r w:rsidRPr="000C4EEE">
        <w:rPr>
          <w:rFonts w:ascii="Arial" w:hAnsi="Arial" w:cs="Arial"/>
        </w:rPr>
        <w:t xml:space="preserve">, Marta, “Pintura de la región andina: algunas reflexiones en torno a la vida de las formas y sus significados”, en Gutiérrez Haces, Juana (coord.), </w:t>
      </w:r>
      <w:r w:rsidRPr="000C4EEE">
        <w:rPr>
          <w:rFonts w:ascii="Arial" w:hAnsi="Arial" w:cs="Arial"/>
          <w:i/>
        </w:rPr>
        <w:t xml:space="preserve">Pintura de </w:t>
      </w:r>
      <w:r w:rsidRPr="000C4EEE">
        <w:rPr>
          <w:rFonts w:ascii="Arial" w:hAnsi="Arial" w:cs="Arial"/>
          <w:i/>
        </w:rPr>
        <w:lastRenderedPageBreak/>
        <w:t>los Reinos. Identidades Compartidas. Territorios del Mundo Hispánico, siglos XVI-XVIII,</w:t>
      </w:r>
      <w:r w:rsidRPr="000C4EEE">
        <w:rPr>
          <w:rFonts w:ascii="Arial" w:hAnsi="Arial" w:cs="Arial"/>
        </w:rPr>
        <w:t xml:space="preserve"> México, Fomento Cultural Banamex, 2009, tomo III, pp. 865-877.</w:t>
      </w:r>
    </w:p>
    <w:p w:rsidR="000C4EEE" w:rsidRDefault="000C4EEE" w:rsidP="000C4EEE">
      <w:pPr>
        <w:rPr>
          <w:rFonts w:ascii="Arial" w:hAnsi="Arial" w:cs="Arial"/>
          <w:b/>
          <w:lang w:val="es-AR"/>
        </w:rPr>
      </w:pPr>
    </w:p>
    <w:p w:rsidR="000C4EEE" w:rsidRDefault="000C4EEE" w:rsidP="000C4EEE">
      <w:pPr>
        <w:rPr>
          <w:rFonts w:ascii="Arial" w:hAnsi="Arial" w:cs="Arial"/>
          <w:b/>
          <w:lang w:val="es-AR"/>
        </w:rPr>
      </w:pPr>
    </w:p>
    <w:p w:rsidR="000C4EEE" w:rsidRDefault="000C4EEE" w:rsidP="000C4EEE">
      <w:pPr>
        <w:pBdr>
          <w:bottom w:val="single" w:sz="4" w:space="1" w:color="auto"/>
        </w:pBdr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 xml:space="preserve">Unidad </w:t>
      </w:r>
      <w:r w:rsidR="00DA714F" w:rsidRPr="00DA714F">
        <w:rPr>
          <w:rFonts w:ascii="Arial" w:hAnsi="Arial" w:cs="Arial"/>
          <w:b/>
          <w:lang w:val="es-AR"/>
        </w:rPr>
        <w:t>9 Los centros productivos de la pintura sudamericana IV</w:t>
      </w:r>
    </w:p>
    <w:p w:rsidR="000C4EEE" w:rsidRDefault="000C4EEE" w:rsidP="000C4EEE">
      <w:pPr>
        <w:pBdr>
          <w:bottom w:val="single" w:sz="4" w:space="1" w:color="auto"/>
        </w:pBdr>
        <w:rPr>
          <w:rFonts w:ascii="Arial" w:hAnsi="Arial" w:cs="Arial"/>
          <w:b/>
          <w:lang w:val="es-AR"/>
        </w:rPr>
      </w:pPr>
    </w:p>
    <w:p w:rsidR="000C4EEE" w:rsidRDefault="000C4EEE" w:rsidP="000C4EEE">
      <w:pPr>
        <w:rPr>
          <w:rFonts w:ascii="Arial" w:hAnsi="Arial" w:cs="Arial"/>
          <w:b/>
          <w:lang w:val="es-AR"/>
        </w:rPr>
      </w:pPr>
    </w:p>
    <w:p w:rsidR="00DA714F" w:rsidRPr="000C4EEE" w:rsidRDefault="00DA714F" w:rsidP="000C4EEE">
      <w:pPr>
        <w:rPr>
          <w:rFonts w:ascii="Arial" w:hAnsi="Arial" w:cs="Arial"/>
          <w:lang w:val="es-AR"/>
        </w:rPr>
      </w:pPr>
      <w:r w:rsidRPr="000C4EEE">
        <w:rPr>
          <w:rFonts w:ascii="Arial" w:hAnsi="Arial" w:cs="Arial"/>
          <w:lang w:val="es-AR"/>
        </w:rPr>
        <w:t>Nueva Granada y el Río de la Plata: Quito, Bogotá, Caracas, Buenos Aires.</w:t>
      </w:r>
    </w:p>
    <w:p w:rsidR="000C4EEE" w:rsidRPr="00DA714F" w:rsidRDefault="000C4EEE" w:rsidP="000C4EEE">
      <w:pPr>
        <w:rPr>
          <w:rFonts w:ascii="Arial" w:hAnsi="Arial" w:cs="Arial"/>
          <w:b/>
          <w:lang w:val="es-AR"/>
        </w:rPr>
      </w:pPr>
    </w:p>
    <w:p w:rsidR="00DA714F" w:rsidRPr="00DA714F" w:rsidRDefault="00DA714F" w:rsidP="000C4EEE">
      <w:pPr>
        <w:rPr>
          <w:rFonts w:ascii="Arial" w:hAnsi="Arial" w:cs="Arial"/>
          <w:lang w:val="es-AR"/>
        </w:rPr>
      </w:pPr>
      <w:r w:rsidRPr="000C4EEE">
        <w:rPr>
          <w:rFonts w:ascii="Arial" w:hAnsi="Arial" w:cs="Arial"/>
          <w:b/>
          <w:lang w:val="es-AR"/>
        </w:rPr>
        <w:t>Bibliografía</w:t>
      </w:r>
      <w:r w:rsidRPr="00DA714F">
        <w:rPr>
          <w:rFonts w:ascii="Arial" w:hAnsi="Arial" w:cs="Arial"/>
          <w:lang w:val="es-AR"/>
        </w:rPr>
        <w:t>:</w:t>
      </w:r>
    </w:p>
    <w:p w:rsidR="00DA714F" w:rsidRPr="00DA714F" w:rsidRDefault="00DA714F" w:rsidP="000C4EEE">
      <w:pPr>
        <w:jc w:val="both"/>
        <w:rPr>
          <w:rFonts w:ascii="Arial" w:hAnsi="Arial" w:cs="Arial"/>
          <w:lang w:val="es-ES"/>
        </w:rPr>
      </w:pPr>
      <w:r w:rsidRPr="00DA714F">
        <w:rPr>
          <w:rFonts w:ascii="Arial" w:hAnsi="Arial" w:cs="Arial"/>
          <w:lang w:val="es-AR"/>
        </w:rPr>
        <w:t xml:space="preserve">-Kennedy Troya, Alexandra, “La pintura en el Nuevo Reino de Granada”, </w:t>
      </w:r>
      <w:r w:rsidRPr="00DA714F">
        <w:rPr>
          <w:rFonts w:ascii="Arial" w:hAnsi="Arial" w:cs="Arial"/>
          <w:lang w:val="es-MX"/>
        </w:rPr>
        <w:t>en</w:t>
      </w:r>
      <w:r w:rsidRPr="00DA714F">
        <w:rPr>
          <w:rFonts w:ascii="Arial" w:hAnsi="Arial" w:cs="Arial"/>
          <w:lang w:val="es-ES"/>
        </w:rPr>
        <w:t xml:space="preserve"> Gutiérrez, Ramón (coord.), </w:t>
      </w:r>
      <w:r w:rsidRPr="00DA714F">
        <w:rPr>
          <w:rFonts w:ascii="Arial" w:hAnsi="Arial" w:cs="Arial"/>
          <w:i/>
          <w:lang w:val="es-ES"/>
        </w:rPr>
        <w:t>Pintura, Escultura y Artes Útiles en Iberoamérica</w:t>
      </w:r>
      <w:r w:rsidRPr="00DA714F">
        <w:rPr>
          <w:rFonts w:ascii="Arial" w:hAnsi="Arial" w:cs="Arial"/>
          <w:lang w:val="es-ES"/>
        </w:rPr>
        <w:t>, Madrid, Cátedra, 1995, pp. 139-157.</w:t>
      </w:r>
    </w:p>
    <w:p w:rsidR="00DA714F" w:rsidRPr="00DA714F" w:rsidRDefault="00DA714F" w:rsidP="000C4EEE">
      <w:pPr>
        <w:rPr>
          <w:rFonts w:ascii="Arial" w:hAnsi="Arial" w:cs="Arial"/>
          <w:lang w:val="es-ES"/>
        </w:rPr>
      </w:pPr>
      <w:r w:rsidRPr="00DA714F">
        <w:rPr>
          <w:rFonts w:ascii="Arial" w:hAnsi="Arial" w:cs="Arial"/>
          <w:lang w:val="es-ES"/>
        </w:rPr>
        <w:t xml:space="preserve">---------- “Criollización y secularización de la imagen quiteña (siglos XVII-XVIII), disponible en </w:t>
      </w:r>
      <w:hyperlink r:id="rId8" w:history="1">
        <w:r w:rsidRPr="00DA714F">
          <w:rPr>
            <w:rStyle w:val="Hipervnculo"/>
            <w:rFonts w:ascii="Arial" w:hAnsi="Arial" w:cs="Arial"/>
            <w:lang w:val="es-ES"/>
          </w:rPr>
          <w:t>http://www.upo.es/depa/webdhuma/areas/arte/3cb/documentos/1f.pdf</w:t>
        </w:r>
      </w:hyperlink>
    </w:p>
    <w:p w:rsidR="00DA714F" w:rsidRPr="00DA714F" w:rsidRDefault="00DA714F" w:rsidP="000C4EEE">
      <w:pPr>
        <w:jc w:val="both"/>
        <w:rPr>
          <w:rFonts w:ascii="Arial" w:hAnsi="Arial" w:cs="Arial"/>
          <w:lang w:val="es-AR"/>
        </w:rPr>
      </w:pPr>
      <w:r w:rsidRPr="00DA714F">
        <w:rPr>
          <w:rFonts w:ascii="Arial" w:hAnsi="Arial" w:cs="Arial"/>
          <w:lang w:val="es-AR"/>
        </w:rPr>
        <w:t>-Jáuregui</w:t>
      </w:r>
      <w:r w:rsidRPr="00DA714F">
        <w:rPr>
          <w:rFonts w:ascii="Arial" w:hAnsi="Arial" w:cs="Arial"/>
          <w:b/>
          <w:lang w:val="es-AR"/>
        </w:rPr>
        <w:t xml:space="preserve">, </w:t>
      </w:r>
      <w:r w:rsidRPr="00DA714F">
        <w:rPr>
          <w:rFonts w:ascii="Arial" w:hAnsi="Arial" w:cs="Arial"/>
          <w:lang w:val="es-AR"/>
        </w:rPr>
        <w:t>Andrea</w:t>
      </w:r>
      <w:r w:rsidRPr="00DA714F">
        <w:rPr>
          <w:rFonts w:ascii="Arial" w:hAnsi="Arial" w:cs="Arial"/>
          <w:b/>
          <w:lang w:val="es-AR"/>
        </w:rPr>
        <w:t xml:space="preserve"> </w:t>
      </w:r>
      <w:r w:rsidRPr="00DA714F">
        <w:rPr>
          <w:rFonts w:ascii="Arial" w:hAnsi="Arial" w:cs="Arial"/>
          <w:lang w:val="es-AR"/>
        </w:rPr>
        <w:t>y</w:t>
      </w:r>
      <w:r w:rsidRPr="00DA714F">
        <w:rPr>
          <w:rFonts w:ascii="Arial" w:hAnsi="Arial" w:cs="Arial"/>
          <w:b/>
          <w:lang w:val="es-AR"/>
        </w:rPr>
        <w:t xml:space="preserve"> </w:t>
      </w:r>
      <w:r w:rsidRPr="00DA714F">
        <w:rPr>
          <w:rFonts w:ascii="Arial" w:hAnsi="Arial" w:cs="Arial"/>
          <w:lang w:val="es-AR"/>
        </w:rPr>
        <w:t xml:space="preserve">Marta </w:t>
      </w:r>
      <w:proofErr w:type="spellStart"/>
      <w:r w:rsidRPr="00DA714F">
        <w:rPr>
          <w:rFonts w:ascii="Arial" w:hAnsi="Arial" w:cs="Arial"/>
          <w:lang w:val="es-AR"/>
        </w:rPr>
        <w:t>Penhos</w:t>
      </w:r>
      <w:proofErr w:type="spellEnd"/>
      <w:r w:rsidRPr="00DA714F">
        <w:rPr>
          <w:rFonts w:ascii="Arial" w:hAnsi="Arial" w:cs="Arial"/>
          <w:lang w:val="es-AR"/>
        </w:rPr>
        <w:t xml:space="preserve">, “Las imágenes en la Argentina del período colonial. Entre la devoción y el arte” (con Andrea Jáuregui), en José E. </w:t>
      </w:r>
      <w:proofErr w:type="spellStart"/>
      <w:r w:rsidRPr="00DA714F">
        <w:rPr>
          <w:rFonts w:ascii="Arial" w:hAnsi="Arial" w:cs="Arial"/>
          <w:lang w:val="es-AR"/>
        </w:rPr>
        <w:t>Burucúa</w:t>
      </w:r>
      <w:proofErr w:type="spellEnd"/>
      <w:r w:rsidRPr="00DA714F">
        <w:rPr>
          <w:rFonts w:ascii="Arial" w:hAnsi="Arial" w:cs="Arial"/>
          <w:lang w:val="es-AR"/>
        </w:rPr>
        <w:t xml:space="preserve"> (ed.), </w:t>
      </w:r>
      <w:r w:rsidRPr="00DA714F">
        <w:rPr>
          <w:rFonts w:ascii="Arial" w:hAnsi="Arial" w:cs="Arial"/>
          <w:i/>
          <w:lang w:val="es-AR"/>
        </w:rPr>
        <w:t>Nueva Historia Argentina, Arte, Sociedad y Política</w:t>
      </w:r>
      <w:r w:rsidRPr="00DA714F">
        <w:rPr>
          <w:rFonts w:ascii="Arial" w:hAnsi="Arial" w:cs="Arial"/>
          <w:lang w:val="es-AR"/>
        </w:rPr>
        <w:t xml:space="preserve">. Vol. 1. Buenos Aires, </w:t>
      </w:r>
      <w:proofErr w:type="gramStart"/>
      <w:r w:rsidRPr="00DA714F">
        <w:rPr>
          <w:rFonts w:ascii="Arial" w:hAnsi="Arial" w:cs="Arial"/>
          <w:lang w:val="es-AR"/>
        </w:rPr>
        <w:t>Sudamericana</w:t>
      </w:r>
      <w:proofErr w:type="gramEnd"/>
      <w:r w:rsidRPr="00DA714F">
        <w:rPr>
          <w:rFonts w:ascii="Arial" w:hAnsi="Arial" w:cs="Arial"/>
          <w:lang w:val="es-AR"/>
        </w:rPr>
        <w:t xml:space="preserve">. 1999, pp. 85-103. </w:t>
      </w:r>
    </w:p>
    <w:p w:rsidR="00DA714F" w:rsidRPr="00DA714F" w:rsidRDefault="00DA714F" w:rsidP="000C4EEE">
      <w:pPr>
        <w:jc w:val="both"/>
        <w:rPr>
          <w:rFonts w:ascii="Arial" w:hAnsi="Arial" w:cs="Arial"/>
          <w:lang w:val="es-AR"/>
        </w:rPr>
      </w:pPr>
      <w:r w:rsidRPr="00DA714F">
        <w:rPr>
          <w:rFonts w:ascii="Arial" w:hAnsi="Arial" w:cs="Arial"/>
          <w:lang w:val="es-AR"/>
        </w:rPr>
        <w:t>-</w:t>
      </w:r>
      <w:proofErr w:type="spellStart"/>
      <w:r w:rsidRPr="00DA714F">
        <w:rPr>
          <w:rFonts w:ascii="Arial" w:hAnsi="Arial" w:cs="Arial"/>
          <w:lang w:val="es-AR"/>
        </w:rPr>
        <w:t>Schatz</w:t>
      </w:r>
      <w:proofErr w:type="spellEnd"/>
      <w:r w:rsidRPr="00DA714F">
        <w:rPr>
          <w:rFonts w:ascii="Arial" w:hAnsi="Arial" w:cs="Arial"/>
          <w:lang w:val="es-AR"/>
        </w:rPr>
        <w:t xml:space="preserve">, Michael, “La recepción de los grabados europeos en los murales de la época colonial temprana en el Nuevo Reino de Granada”, en </w:t>
      </w:r>
      <w:proofErr w:type="spellStart"/>
      <w:r w:rsidRPr="00DA714F">
        <w:rPr>
          <w:rFonts w:ascii="Arial" w:hAnsi="Arial" w:cs="Arial"/>
          <w:lang w:val="es-ES"/>
        </w:rPr>
        <w:t>Kügelgen</w:t>
      </w:r>
      <w:proofErr w:type="spellEnd"/>
      <w:r w:rsidRPr="00DA714F">
        <w:rPr>
          <w:rFonts w:ascii="Arial" w:hAnsi="Arial" w:cs="Arial"/>
          <w:lang w:val="es-ES"/>
        </w:rPr>
        <w:t xml:space="preserve">, Helga von (ed.), </w:t>
      </w:r>
      <w:r w:rsidRPr="00DA714F">
        <w:rPr>
          <w:rFonts w:ascii="Arial" w:hAnsi="Arial" w:cs="Arial"/>
          <w:i/>
          <w:lang w:val="es-ES"/>
        </w:rPr>
        <w:t>Herencias indígenas, tradiciones europeas y la mirada europea</w:t>
      </w:r>
      <w:r w:rsidRPr="00DA714F">
        <w:rPr>
          <w:rFonts w:ascii="Arial" w:hAnsi="Arial" w:cs="Arial"/>
          <w:lang w:val="es-ES"/>
        </w:rPr>
        <w:t xml:space="preserve">, Frankfurt, </w:t>
      </w:r>
      <w:proofErr w:type="spellStart"/>
      <w:r w:rsidRPr="00DA714F">
        <w:rPr>
          <w:rFonts w:ascii="Arial" w:hAnsi="Arial" w:cs="Arial"/>
          <w:lang w:val="es-ES"/>
        </w:rPr>
        <w:t>Vervuert</w:t>
      </w:r>
      <w:proofErr w:type="spellEnd"/>
      <w:r w:rsidRPr="00DA714F">
        <w:rPr>
          <w:rFonts w:ascii="Arial" w:hAnsi="Arial" w:cs="Arial"/>
          <w:lang w:val="es-ES"/>
        </w:rPr>
        <w:t>, 2002, pp.123-166.</w:t>
      </w:r>
    </w:p>
    <w:p w:rsidR="000C4EEE" w:rsidRDefault="000C4EEE" w:rsidP="000C4EEE">
      <w:pPr>
        <w:rPr>
          <w:rFonts w:ascii="Arial" w:hAnsi="Arial" w:cs="Arial"/>
          <w:b/>
          <w:lang w:val="es-ES_tradnl"/>
        </w:rPr>
      </w:pPr>
    </w:p>
    <w:p w:rsidR="000C4EEE" w:rsidRDefault="000C4EEE" w:rsidP="000C4EEE">
      <w:pPr>
        <w:rPr>
          <w:rFonts w:ascii="Arial" w:hAnsi="Arial" w:cs="Arial"/>
          <w:b/>
          <w:lang w:val="es-ES_tradnl"/>
        </w:rPr>
      </w:pPr>
    </w:p>
    <w:p w:rsidR="000C4EEE" w:rsidRDefault="000C4EEE" w:rsidP="000C4EEE">
      <w:pPr>
        <w:pBdr>
          <w:bottom w:val="single" w:sz="4" w:space="1" w:color="auto"/>
        </w:pBdr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ES_tradnl"/>
        </w:rPr>
        <w:t xml:space="preserve">Unidad </w:t>
      </w:r>
      <w:r w:rsidR="00DA714F" w:rsidRPr="00DA714F">
        <w:rPr>
          <w:rFonts w:ascii="Arial" w:hAnsi="Arial" w:cs="Arial"/>
          <w:b/>
          <w:lang w:val="es-ES_tradnl"/>
        </w:rPr>
        <w:t>10</w:t>
      </w:r>
      <w:r>
        <w:rPr>
          <w:rFonts w:ascii="Arial" w:hAnsi="Arial" w:cs="Arial"/>
          <w:b/>
          <w:lang w:val="es-ES_tradnl"/>
        </w:rPr>
        <w:t>.</w:t>
      </w:r>
      <w:r w:rsidR="00DA714F" w:rsidRPr="00DA714F">
        <w:rPr>
          <w:rFonts w:ascii="Arial" w:hAnsi="Arial" w:cs="Arial"/>
          <w:b/>
          <w:lang w:val="es-AR"/>
        </w:rPr>
        <w:t xml:space="preserve"> Los centros productivo</w:t>
      </w:r>
      <w:r w:rsidR="00316921">
        <w:rPr>
          <w:rFonts w:ascii="Arial" w:hAnsi="Arial" w:cs="Arial"/>
          <w:b/>
          <w:lang w:val="es-AR"/>
        </w:rPr>
        <w:t>s de la pintura sudamericana V</w:t>
      </w:r>
    </w:p>
    <w:p w:rsidR="000C4EEE" w:rsidRDefault="000C4EEE" w:rsidP="000C4EEE">
      <w:pPr>
        <w:pBdr>
          <w:bottom w:val="single" w:sz="4" w:space="1" w:color="auto"/>
        </w:pBdr>
        <w:rPr>
          <w:rFonts w:ascii="Arial" w:hAnsi="Arial" w:cs="Arial"/>
          <w:b/>
          <w:lang w:val="es-AR"/>
        </w:rPr>
      </w:pPr>
    </w:p>
    <w:p w:rsidR="000C4EEE" w:rsidRDefault="000C4EEE" w:rsidP="000C4EEE">
      <w:pPr>
        <w:rPr>
          <w:rFonts w:ascii="Arial" w:hAnsi="Arial" w:cs="Arial"/>
          <w:b/>
          <w:lang w:val="es-AR"/>
        </w:rPr>
      </w:pPr>
    </w:p>
    <w:p w:rsidR="00DA714F" w:rsidRDefault="00DA714F" w:rsidP="000C4EEE">
      <w:pPr>
        <w:rPr>
          <w:rFonts w:ascii="Arial" w:hAnsi="Arial" w:cs="Arial"/>
          <w:lang w:val="es-AR"/>
        </w:rPr>
      </w:pPr>
      <w:r w:rsidRPr="000C4EEE">
        <w:rPr>
          <w:rFonts w:ascii="Arial" w:hAnsi="Arial" w:cs="Arial"/>
          <w:lang w:val="es-AR"/>
        </w:rPr>
        <w:t>La tradición de la pintura de techos en Brasil.</w:t>
      </w:r>
    </w:p>
    <w:p w:rsidR="000C4EEE" w:rsidRDefault="000C4EEE" w:rsidP="000C4EEE">
      <w:pPr>
        <w:rPr>
          <w:rFonts w:ascii="Arial" w:hAnsi="Arial" w:cs="Arial"/>
          <w:lang w:val="es-AR"/>
        </w:rPr>
      </w:pPr>
    </w:p>
    <w:p w:rsidR="000C4EEE" w:rsidRPr="000C4EEE" w:rsidRDefault="000C4EEE" w:rsidP="000C4EEE">
      <w:pPr>
        <w:rPr>
          <w:rFonts w:ascii="Arial" w:hAnsi="Arial" w:cs="Arial"/>
          <w:lang w:val="es-AR"/>
        </w:rPr>
      </w:pPr>
      <w:r w:rsidRPr="000C4EEE">
        <w:rPr>
          <w:rFonts w:ascii="Arial" w:hAnsi="Arial" w:cs="Arial"/>
          <w:b/>
          <w:lang w:val="es-AR"/>
        </w:rPr>
        <w:t>Bibliografía</w:t>
      </w:r>
      <w:r w:rsidRPr="00DA714F">
        <w:rPr>
          <w:rFonts w:ascii="Arial" w:hAnsi="Arial" w:cs="Arial"/>
          <w:lang w:val="es-AR"/>
        </w:rPr>
        <w:t>:</w:t>
      </w:r>
    </w:p>
    <w:p w:rsidR="00DA714F" w:rsidRPr="00DA714F" w:rsidRDefault="00DA714F" w:rsidP="000C4EEE">
      <w:pPr>
        <w:jc w:val="both"/>
        <w:rPr>
          <w:rFonts w:ascii="Arial" w:hAnsi="Arial" w:cs="Arial"/>
          <w:bCs/>
          <w:lang w:val="es-AR"/>
        </w:rPr>
      </w:pPr>
      <w:r w:rsidRPr="00DA714F">
        <w:rPr>
          <w:rFonts w:ascii="Arial" w:hAnsi="Arial" w:cs="Arial"/>
          <w:lang w:val="es-AR"/>
        </w:rPr>
        <w:t>-</w:t>
      </w:r>
      <w:proofErr w:type="spellStart"/>
      <w:r w:rsidRPr="00DA714F">
        <w:rPr>
          <w:rFonts w:ascii="Arial" w:hAnsi="Arial" w:cs="Arial"/>
          <w:lang w:val="es-AR"/>
        </w:rPr>
        <w:t>Fogelman</w:t>
      </w:r>
      <w:proofErr w:type="spellEnd"/>
      <w:r w:rsidRPr="00DA714F">
        <w:rPr>
          <w:rFonts w:ascii="Arial" w:hAnsi="Arial" w:cs="Arial"/>
          <w:lang w:val="es-AR"/>
        </w:rPr>
        <w:t xml:space="preserve">, Patricia, “Una fiesta en el cielo. Representaciones de la Virgen y la Gloria en la pintura de techos de las iglesias de Minas Gerais colonial”, en </w:t>
      </w:r>
      <w:r w:rsidRPr="00DA714F">
        <w:rPr>
          <w:rFonts w:ascii="Arial" w:hAnsi="Arial" w:cs="Arial"/>
          <w:i/>
          <w:lang w:val="es-AR"/>
        </w:rPr>
        <w:t xml:space="preserve">Memoria del </w:t>
      </w:r>
      <w:r w:rsidRPr="00DA714F">
        <w:rPr>
          <w:rFonts w:ascii="Arial" w:hAnsi="Arial" w:cs="Arial"/>
          <w:bCs/>
          <w:i/>
          <w:iCs/>
          <w:lang w:val="es-AR"/>
        </w:rPr>
        <w:t>IV Encuentro sobre Barroco. La Fiesta.</w:t>
      </w:r>
      <w:r w:rsidRPr="00DA714F">
        <w:rPr>
          <w:rFonts w:ascii="Arial" w:hAnsi="Arial" w:cs="Arial"/>
          <w:bCs/>
          <w:lang w:val="es-AR"/>
        </w:rPr>
        <w:t xml:space="preserve"> La Paz, Unión Latina/ GRISO, Universidad de Navarra, pp. 101-111.</w:t>
      </w:r>
    </w:p>
    <w:p w:rsidR="00DA714F" w:rsidRPr="00DA714F" w:rsidRDefault="00DA714F" w:rsidP="000C4EEE">
      <w:pPr>
        <w:jc w:val="both"/>
        <w:rPr>
          <w:rFonts w:ascii="Arial" w:hAnsi="Arial" w:cs="Arial"/>
          <w:lang w:val="es-MX"/>
        </w:rPr>
      </w:pPr>
      <w:r w:rsidRPr="00DA714F">
        <w:rPr>
          <w:rFonts w:ascii="Arial" w:hAnsi="Arial" w:cs="Arial"/>
          <w:lang w:val="es-AR"/>
        </w:rPr>
        <w:t xml:space="preserve">-Mora Sobral, Luis de, “Figuras, temas y tendencias de la pintura portuguesa y brasileña de la Contrarreforma”, </w:t>
      </w:r>
      <w:r w:rsidRPr="00DA714F">
        <w:rPr>
          <w:rFonts w:ascii="Arial" w:hAnsi="Arial" w:cs="Arial"/>
          <w:lang w:val="es-ES"/>
        </w:rPr>
        <w:t xml:space="preserve">en </w:t>
      </w:r>
      <w:r w:rsidRPr="00DA714F">
        <w:rPr>
          <w:rFonts w:ascii="Arial" w:hAnsi="Arial" w:cs="Arial"/>
          <w:i/>
          <w:iCs/>
          <w:lang w:val="es-MX"/>
        </w:rPr>
        <w:t>Pintura de los Reinos. Identidades compartidas. Territorios del mundo hispánico, siglos XVI-XVIII</w:t>
      </w:r>
      <w:r w:rsidRPr="00DA714F">
        <w:rPr>
          <w:rFonts w:ascii="Arial" w:hAnsi="Arial" w:cs="Arial"/>
          <w:lang w:val="es-MX"/>
        </w:rPr>
        <w:t>, tomo II, México, Fomento Cultural Banamex, 2009, pp. 728-743.</w:t>
      </w:r>
    </w:p>
    <w:p w:rsidR="00DA714F" w:rsidRPr="00DA714F" w:rsidRDefault="00DA714F" w:rsidP="000C4EEE">
      <w:pPr>
        <w:jc w:val="both"/>
        <w:rPr>
          <w:rFonts w:ascii="Arial" w:hAnsi="Arial" w:cs="Arial"/>
          <w:lang w:val="es-ES"/>
        </w:rPr>
      </w:pPr>
      <w:r w:rsidRPr="00DA714F">
        <w:rPr>
          <w:rFonts w:ascii="Arial" w:hAnsi="Arial" w:cs="Arial"/>
          <w:lang w:val="es-MX"/>
        </w:rPr>
        <w:t>-Ribeiro de Oliveira, Miriam, “La pintura y la escultura en Brasil”</w:t>
      </w:r>
      <w:r w:rsidRPr="00DA714F">
        <w:rPr>
          <w:rFonts w:ascii="Arial" w:hAnsi="Arial" w:cs="Arial"/>
          <w:i/>
          <w:lang w:val="es-MX"/>
        </w:rPr>
        <w:t xml:space="preserve">, </w:t>
      </w:r>
      <w:r w:rsidRPr="00DA714F">
        <w:rPr>
          <w:rFonts w:ascii="Arial" w:hAnsi="Arial" w:cs="Arial"/>
          <w:lang w:val="es-ES"/>
        </w:rPr>
        <w:t xml:space="preserve">en Gutiérrez, Ramón (coord.), </w:t>
      </w:r>
      <w:r w:rsidRPr="00DA714F">
        <w:rPr>
          <w:rFonts w:ascii="Arial" w:hAnsi="Arial" w:cs="Arial"/>
          <w:i/>
          <w:lang w:val="es-ES"/>
        </w:rPr>
        <w:t>Pintura, Escultura y Artes Útiles en Iberoamérica</w:t>
      </w:r>
      <w:r w:rsidRPr="00DA714F">
        <w:rPr>
          <w:rFonts w:ascii="Arial" w:hAnsi="Arial" w:cs="Arial"/>
          <w:lang w:val="es-ES"/>
        </w:rPr>
        <w:t>, Madrid, Cátedra, 1995, pp. 283-304.</w:t>
      </w:r>
    </w:p>
    <w:p w:rsidR="000C4EEE" w:rsidRDefault="000C4EEE" w:rsidP="000C4EEE">
      <w:pPr>
        <w:rPr>
          <w:rFonts w:ascii="Arial" w:hAnsi="Arial" w:cs="Arial"/>
          <w:b/>
          <w:lang w:val="es-AR"/>
        </w:rPr>
      </w:pPr>
    </w:p>
    <w:p w:rsidR="000C4EEE" w:rsidRDefault="000C4EEE" w:rsidP="000C4EEE">
      <w:pPr>
        <w:rPr>
          <w:rFonts w:ascii="Arial" w:hAnsi="Arial" w:cs="Arial"/>
          <w:b/>
          <w:lang w:val="es-AR"/>
        </w:rPr>
      </w:pPr>
    </w:p>
    <w:p w:rsidR="000C4EEE" w:rsidRDefault="000C4EEE" w:rsidP="000C4EEE">
      <w:pPr>
        <w:pBdr>
          <w:bottom w:val="single" w:sz="4" w:space="1" w:color="auto"/>
        </w:pBdr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 xml:space="preserve">Unidad </w:t>
      </w:r>
      <w:r w:rsidR="00DA714F" w:rsidRPr="00DA714F">
        <w:rPr>
          <w:rFonts w:ascii="Arial" w:hAnsi="Arial" w:cs="Arial"/>
          <w:b/>
          <w:lang w:val="es-AR"/>
        </w:rPr>
        <w:t>11</w:t>
      </w:r>
      <w:r>
        <w:rPr>
          <w:rFonts w:ascii="Arial" w:hAnsi="Arial" w:cs="Arial"/>
          <w:b/>
          <w:lang w:val="es-AR"/>
        </w:rPr>
        <w:t>.</w:t>
      </w:r>
      <w:r w:rsidR="00DA714F" w:rsidRPr="00DA714F">
        <w:rPr>
          <w:rFonts w:ascii="Arial" w:hAnsi="Arial" w:cs="Arial"/>
          <w:b/>
          <w:lang w:val="es-AR"/>
        </w:rPr>
        <w:t xml:space="preserve"> Los grabados, algo más que modelos</w:t>
      </w:r>
    </w:p>
    <w:p w:rsidR="000C4EEE" w:rsidRDefault="000C4EEE" w:rsidP="000C4EEE">
      <w:pPr>
        <w:pBdr>
          <w:bottom w:val="single" w:sz="4" w:space="1" w:color="auto"/>
        </w:pBdr>
        <w:rPr>
          <w:rFonts w:ascii="Arial" w:hAnsi="Arial" w:cs="Arial"/>
          <w:b/>
          <w:lang w:val="es-AR"/>
        </w:rPr>
      </w:pPr>
    </w:p>
    <w:p w:rsidR="000C4EEE" w:rsidRDefault="000C4EEE" w:rsidP="000C4EEE">
      <w:pPr>
        <w:rPr>
          <w:rFonts w:ascii="Arial" w:hAnsi="Arial" w:cs="Arial"/>
          <w:b/>
          <w:lang w:val="es-AR"/>
        </w:rPr>
      </w:pPr>
    </w:p>
    <w:p w:rsidR="00DA714F" w:rsidRPr="000C4EEE" w:rsidRDefault="00DA714F" w:rsidP="000C4EEE">
      <w:pPr>
        <w:rPr>
          <w:rFonts w:ascii="Arial" w:hAnsi="Arial" w:cs="Arial"/>
          <w:lang w:val="es-AR"/>
        </w:rPr>
      </w:pPr>
      <w:r w:rsidRPr="000C4EEE">
        <w:rPr>
          <w:rFonts w:ascii="Arial" w:hAnsi="Arial" w:cs="Arial"/>
          <w:lang w:val="es-AR"/>
        </w:rPr>
        <w:t xml:space="preserve">Comercio y circulación de imágenes entre Europa y Sudamérica. </w:t>
      </w:r>
    </w:p>
    <w:p w:rsidR="000C4EEE" w:rsidRDefault="000C4EEE" w:rsidP="000C4EEE">
      <w:pPr>
        <w:rPr>
          <w:rFonts w:ascii="Arial" w:hAnsi="Arial" w:cs="Arial"/>
          <w:lang w:val="es-AR"/>
        </w:rPr>
      </w:pPr>
    </w:p>
    <w:p w:rsidR="00DA714F" w:rsidRPr="00372AC7" w:rsidRDefault="00DA714F" w:rsidP="000C4EEE">
      <w:pPr>
        <w:rPr>
          <w:rFonts w:ascii="Arial" w:hAnsi="Arial" w:cs="Arial"/>
        </w:rPr>
      </w:pPr>
      <w:proofErr w:type="spellStart"/>
      <w:r w:rsidRPr="00372AC7">
        <w:rPr>
          <w:rFonts w:ascii="Arial" w:hAnsi="Arial" w:cs="Arial"/>
          <w:b/>
        </w:rPr>
        <w:t>Bibliografía</w:t>
      </w:r>
      <w:proofErr w:type="spellEnd"/>
      <w:r w:rsidRPr="00372AC7">
        <w:rPr>
          <w:rFonts w:ascii="Arial" w:hAnsi="Arial" w:cs="Arial"/>
        </w:rPr>
        <w:t>:</w:t>
      </w:r>
    </w:p>
    <w:p w:rsidR="00DA714F" w:rsidRPr="00DA714F" w:rsidRDefault="00DA714F" w:rsidP="000C4EEE">
      <w:pPr>
        <w:rPr>
          <w:rFonts w:ascii="Arial" w:hAnsi="Arial" w:cs="Arial"/>
        </w:rPr>
      </w:pPr>
      <w:r w:rsidRPr="00372AC7">
        <w:rPr>
          <w:rFonts w:ascii="Arial" w:hAnsi="Arial" w:cs="Arial"/>
        </w:rPr>
        <w:t>-Cummins, Tom, “The indulgent image: prints in th</w:t>
      </w:r>
      <w:r w:rsidRPr="00DA714F">
        <w:rPr>
          <w:rFonts w:ascii="Arial" w:hAnsi="Arial" w:cs="Arial"/>
        </w:rPr>
        <w:t xml:space="preserve">e New World”, </w:t>
      </w:r>
      <w:proofErr w:type="spellStart"/>
      <w:r w:rsidRPr="00DA714F">
        <w:rPr>
          <w:rFonts w:ascii="Arial" w:hAnsi="Arial" w:cs="Arial"/>
        </w:rPr>
        <w:t>en</w:t>
      </w:r>
      <w:proofErr w:type="spellEnd"/>
      <w:r w:rsidRPr="00DA714F">
        <w:rPr>
          <w:rFonts w:ascii="Arial" w:hAnsi="Arial" w:cs="Arial"/>
        </w:rPr>
        <w:t xml:space="preserve"> </w:t>
      </w:r>
      <w:proofErr w:type="spellStart"/>
      <w:r w:rsidRPr="00DA714F">
        <w:rPr>
          <w:rFonts w:ascii="Arial" w:hAnsi="Arial" w:cs="Arial"/>
        </w:rPr>
        <w:t>Katzew</w:t>
      </w:r>
      <w:proofErr w:type="spellEnd"/>
      <w:r w:rsidRPr="00DA714F">
        <w:rPr>
          <w:rFonts w:ascii="Arial" w:hAnsi="Arial" w:cs="Arial"/>
        </w:rPr>
        <w:t xml:space="preserve">, Ilona (ed.), </w:t>
      </w:r>
      <w:r w:rsidRPr="00DA714F">
        <w:rPr>
          <w:rFonts w:ascii="Arial" w:hAnsi="Arial" w:cs="Arial"/>
          <w:i/>
        </w:rPr>
        <w:t>Contested Visions in the Spanish Colonial world</w:t>
      </w:r>
      <w:r w:rsidRPr="00DA714F">
        <w:rPr>
          <w:rFonts w:ascii="Arial" w:hAnsi="Arial" w:cs="Arial"/>
        </w:rPr>
        <w:t>, Los Angeles, Los Angeles County Museum of Art/ Yale university Press, 2011, pp. 203-225.</w:t>
      </w:r>
    </w:p>
    <w:p w:rsidR="00DA714F" w:rsidRPr="00DA714F" w:rsidRDefault="00DA714F" w:rsidP="000C4EEE">
      <w:pPr>
        <w:rPr>
          <w:rFonts w:ascii="Arial" w:hAnsi="Arial" w:cs="Arial"/>
          <w:lang w:val="es-AR"/>
        </w:rPr>
      </w:pPr>
      <w:r w:rsidRPr="00DA714F">
        <w:rPr>
          <w:rFonts w:ascii="Arial" w:hAnsi="Arial" w:cs="Arial"/>
          <w:lang w:val="es-AR"/>
        </w:rPr>
        <w:t xml:space="preserve">-Gutiérrez, Ramón, "Los circuitos </w:t>
      </w:r>
      <w:r w:rsidRPr="00DA714F">
        <w:rPr>
          <w:rStyle w:val="highlightedsearchterm"/>
          <w:rFonts w:ascii="Arial" w:hAnsi="Arial" w:cs="Arial"/>
          <w:lang w:val="es-AR"/>
        </w:rPr>
        <w:t>de</w:t>
      </w:r>
      <w:r w:rsidRPr="00DA714F">
        <w:rPr>
          <w:rFonts w:ascii="Arial" w:hAnsi="Arial" w:cs="Arial"/>
          <w:lang w:val="es-AR"/>
        </w:rPr>
        <w:t xml:space="preserve"> la obra </w:t>
      </w:r>
      <w:r w:rsidRPr="00DA714F">
        <w:rPr>
          <w:rStyle w:val="highlightedsearchterm"/>
          <w:rFonts w:ascii="Arial" w:hAnsi="Arial" w:cs="Arial"/>
          <w:lang w:val="es-AR"/>
        </w:rPr>
        <w:t>de</w:t>
      </w:r>
      <w:r w:rsidRPr="00DA714F">
        <w:rPr>
          <w:rFonts w:ascii="Arial" w:hAnsi="Arial" w:cs="Arial"/>
          <w:lang w:val="es-AR"/>
        </w:rPr>
        <w:t xml:space="preserve"> arte. Artistas, mecenas, comitentes, usuarios, y comerciantes", en Gutiérrez, Ramón (coord.), </w:t>
      </w:r>
      <w:r w:rsidRPr="00DA714F">
        <w:rPr>
          <w:rStyle w:val="nfasis"/>
          <w:rFonts w:ascii="Arial" w:hAnsi="Arial" w:cs="Arial"/>
          <w:lang w:val="es-AR"/>
        </w:rPr>
        <w:t>Pintura, escultura, y artes útiles en Iberoamérica, 1500-1825,</w:t>
      </w:r>
      <w:r w:rsidRPr="00DA714F">
        <w:rPr>
          <w:rFonts w:ascii="Arial" w:hAnsi="Arial" w:cs="Arial"/>
          <w:lang w:val="es-AR"/>
        </w:rPr>
        <w:t xml:space="preserve"> Madrid, Cátedra, 1995, pp. 51-82.</w:t>
      </w:r>
    </w:p>
    <w:p w:rsidR="00DA714F" w:rsidRPr="00DA714F" w:rsidRDefault="00DA714F" w:rsidP="000C4EEE">
      <w:pPr>
        <w:rPr>
          <w:rFonts w:ascii="Arial" w:hAnsi="Arial" w:cs="Arial"/>
          <w:lang w:val="es-AR"/>
        </w:rPr>
      </w:pPr>
      <w:r w:rsidRPr="00DA714F">
        <w:rPr>
          <w:rFonts w:ascii="Arial" w:hAnsi="Arial" w:cs="Arial"/>
          <w:lang w:val="es-AR"/>
        </w:rPr>
        <w:t>-Rodríguez Romero, Agustina,</w:t>
      </w:r>
      <w:r w:rsidRPr="00DA714F">
        <w:rPr>
          <w:rFonts w:ascii="Arial" w:hAnsi="Arial" w:cs="Arial"/>
          <w:lang w:val="es-ES_tradnl"/>
        </w:rPr>
        <w:t xml:space="preserve"> “</w:t>
      </w:r>
      <w:r w:rsidRPr="00DA714F">
        <w:rPr>
          <w:rFonts w:ascii="Arial" w:hAnsi="Arial" w:cs="Arial"/>
          <w:lang w:val="es-AR"/>
        </w:rPr>
        <w:t xml:space="preserve">Imágenes en tránsito: circulación de pinturas y estampas entre los siglos XVI y XVIII”, en </w:t>
      </w:r>
      <w:r w:rsidRPr="00DA714F">
        <w:rPr>
          <w:rFonts w:ascii="Arial" w:hAnsi="Arial" w:cs="Arial"/>
          <w:i/>
          <w:lang w:val="es-AR"/>
        </w:rPr>
        <w:t xml:space="preserve">Travesías de la imagen, </w:t>
      </w:r>
      <w:r w:rsidRPr="00DA714F">
        <w:rPr>
          <w:rFonts w:ascii="Arial" w:hAnsi="Arial" w:cs="Arial"/>
          <w:i/>
          <w:iCs/>
          <w:lang w:val="es-AR"/>
        </w:rPr>
        <w:t>Hacia una nueva historia de las artes visuales en Argentina II</w:t>
      </w:r>
      <w:r w:rsidRPr="00DA714F">
        <w:rPr>
          <w:rFonts w:ascii="Arial" w:hAnsi="Arial" w:cs="Arial"/>
          <w:lang w:val="es-AR"/>
        </w:rPr>
        <w:t xml:space="preserve">, Buenos Aires, CAIA, 2012. </w:t>
      </w:r>
    </w:p>
    <w:p w:rsidR="00DA714F" w:rsidRPr="00DA714F" w:rsidRDefault="00DA714F" w:rsidP="000C4EEE">
      <w:pPr>
        <w:rPr>
          <w:rFonts w:ascii="Arial" w:hAnsi="Arial" w:cs="Arial"/>
          <w:lang w:val="es-AR"/>
        </w:rPr>
      </w:pPr>
      <w:r w:rsidRPr="00DA714F">
        <w:rPr>
          <w:rFonts w:ascii="Arial" w:hAnsi="Arial" w:cs="Arial"/>
          <w:lang w:val="es-AR"/>
        </w:rPr>
        <w:t>-S</w:t>
      </w:r>
      <w:proofErr w:type="spellStart"/>
      <w:r w:rsidRPr="00DA714F">
        <w:rPr>
          <w:rFonts w:ascii="Arial" w:hAnsi="Arial" w:cs="Arial"/>
          <w:lang w:val="es-ES"/>
        </w:rPr>
        <w:t>tastny</w:t>
      </w:r>
      <w:proofErr w:type="spellEnd"/>
      <w:r w:rsidRPr="00DA714F">
        <w:rPr>
          <w:rFonts w:ascii="Arial" w:hAnsi="Arial" w:cs="Arial"/>
          <w:lang w:val="es-AR"/>
        </w:rPr>
        <w:t>, Francisco,</w:t>
      </w:r>
      <w:r w:rsidRPr="00DA714F">
        <w:rPr>
          <w:rFonts w:ascii="Arial" w:hAnsi="Arial" w:cs="Arial"/>
          <w:lang w:val="es-ES"/>
        </w:rPr>
        <w:t xml:space="preserve"> </w:t>
      </w:r>
      <w:r w:rsidRPr="00DA714F">
        <w:rPr>
          <w:rFonts w:ascii="Arial" w:hAnsi="Arial" w:cs="Arial"/>
          <w:lang w:val="es-AR"/>
        </w:rPr>
        <w:t xml:space="preserve">“Ulises y los mercaderes. Transmisión y comercio artístico en el Nuevo Mundo” en </w:t>
      </w:r>
      <w:proofErr w:type="spellStart"/>
      <w:r w:rsidRPr="00DA714F">
        <w:rPr>
          <w:rFonts w:ascii="Arial" w:hAnsi="Arial" w:cs="Arial"/>
          <w:lang w:val="es-AR"/>
        </w:rPr>
        <w:t>Scarlett</w:t>
      </w:r>
      <w:proofErr w:type="spellEnd"/>
      <w:r w:rsidRPr="00DA714F">
        <w:rPr>
          <w:rFonts w:ascii="Arial" w:hAnsi="Arial" w:cs="Arial"/>
          <w:lang w:val="es-AR"/>
        </w:rPr>
        <w:t xml:space="preserve"> </w:t>
      </w:r>
      <w:proofErr w:type="spellStart"/>
      <w:r w:rsidRPr="00DA714F">
        <w:rPr>
          <w:rFonts w:ascii="Arial" w:hAnsi="Arial" w:cs="Arial"/>
          <w:lang w:val="es-AR"/>
        </w:rPr>
        <w:t>O’Phelan</w:t>
      </w:r>
      <w:proofErr w:type="spellEnd"/>
      <w:r w:rsidRPr="00DA714F">
        <w:rPr>
          <w:rFonts w:ascii="Arial" w:hAnsi="Arial" w:cs="Arial"/>
          <w:lang w:val="es-AR"/>
        </w:rPr>
        <w:t xml:space="preserve"> Godoy y Carmen Salazar-Soler, </w:t>
      </w:r>
      <w:proofErr w:type="spellStart"/>
      <w:r w:rsidRPr="00DA714F">
        <w:rPr>
          <w:rFonts w:ascii="Arial" w:hAnsi="Arial" w:cs="Arial"/>
          <w:i/>
          <w:lang w:val="es-AR"/>
        </w:rPr>
        <w:t>Passeurs</w:t>
      </w:r>
      <w:proofErr w:type="spellEnd"/>
      <w:r w:rsidRPr="00DA714F">
        <w:rPr>
          <w:rFonts w:ascii="Arial" w:hAnsi="Arial" w:cs="Arial"/>
          <w:i/>
          <w:lang w:val="es-AR"/>
        </w:rPr>
        <w:t>, mediadores culturales y agentes de la primera globalización en el Mundo Ibérico, siglos XVI-XIX</w:t>
      </w:r>
      <w:r w:rsidRPr="00DA714F">
        <w:rPr>
          <w:rFonts w:ascii="Arial" w:hAnsi="Arial" w:cs="Arial"/>
          <w:lang w:val="es-AR"/>
        </w:rPr>
        <w:t>, Lima, Pontificia Universidad Católica del Perú/Instituto Riva-Agüero/Instituto Francés de Estudios Andinos, 2005, pp. 817-851.</w:t>
      </w:r>
    </w:p>
    <w:p w:rsidR="000C4EEE" w:rsidRDefault="000C4EEE" w:rsidP="000C4EEE">
      <w:pPr>
        <w:rPr>
          <w:rFonts w:ascii="Arial" w:hAnsi="Arial" w:cs="Arial"/>
          <w:b/>
          <w:lang w:val="es-ES"/>
        </w:rPr>
      </w:pPr>
    </w:p>
    <w:p w:rsidR="000C4EEE" w:rsidRDefault="000C4EEE" w:rsidP="000C4EEE">
      <w:pPr>
        <w:rPr>
          <w:rFonts w:ascii="Arial" w:hAnsi="Arial" w:cs="Arial"/>
          <w:b/>
          <w:lang w:val="es-ES"/>
        </w:rPr>
      </w:pPr>
    </w:p>
    <w:p w:rsidR="000C4EEE" w:rsidRDefault="000C4EEE" w:rsidP="000C4EEE">
      <w:pPr>
        <w:pBdr>
          <w:bottom w:val="single" w:sz="4" w:space="1" w:color="auto"/>
        </w:pBd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Unidad </w:t>
      </w:r>
      <w:r w:rsidR="00DA714F" w:rsidRPr="00DA714F">
        <w:rPr>
          <w:rFonts w:ascii="Arial" w:hAnsi="Arial" w:cs="Arial"/>
          <w:b/>
          <w:lang w:val="es-ES"/>
        </w:rPr>
        <w:t>12</w:t>
      </w:r>
      <w:r>
        <w:rPr>
          <w:rFonts w:ascii="Arial" w:hAnsi="Arial" w:cs="Arial"/>
          <w:b/>
          <w:lang w:val="es-ES"/>
        </w:rPr>
        <w:t>.</w:t>
      </w:r>
      <w:r w:rsidR="00DA714F" w:rsidRPr="00DA714F"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b/>
          <w:lang w:val="es-ES"/>
        </w:rPr>
        <w:t>Imprentas</w:t>
      </w:r>
    </w:p>
    <w:p w:rsidR="000C4EEE" w:rsidRDefault="000C4EEE" w:rsidP="000C4EEE">
      <w:pPr>
        <w:pBdr>
          <w:bottom w:val="single" w:sz="4" w:space="1" w:color="auto"/>
        </w:pBdr>
        <w:rPr>
          <w:rFonts w:ascii="Arial" w:hAnsi="Arial" w:cs="Arial"/>
          <w:b/>
          <w:lang w:val="es-ES"/>
        </w:rPr>
      </w:pPr>
    </w:p>
    <w:p w:rsidR="000C4EEE" w:rsidRDefault="000C4EEE" w:rsidP="000C4EEE">
      <w:pPr>
        <w:rPr>
          <w:rFonts w:ascii="Arial" w:hAnsi="Arial" w:cs="Arial"/>
          <w:b/>
          <w:lang w:val="es-ES"/>
        </w:rPr>
      </w:pPr>
    </w:p>
    <w:p w:rsidR="00DA714F" w:rsidRPr="000C4EEE" w:rsidRDefault="00DA714F" w:rsidP="000C4EEE">
      <w:pPr>
        <w:rPr>
          <w:rFonts w:ascii="Arial" w:hAnsi="Arial" w:cs="Arial"/>
          <w:lang w:val="es-AR"/>
        </w:rPr>
      </w:pPr>
      <w:r w:rsidRPr="000C4EEE">
        <w:rPr>
          <w:rFonts w:ascii="Arial" w:hAnsi="Arial" w:cs="Arial"/>
          <w:lang w:val="es-ES"/>
        </w:rPr>
        <w:t xml:space="preserve">Imprentas y libros en América colonial. </w:t>
      </w:r>
    </w:p>
    <w:p w:rsidR="000C4EEE" w:rsidRDefault="000C4EEE" w:rsidP="000C4EEE">
      <w:pPr>
        <w:rPr>
          <w:rFonts w:ascii="Arial" w:hAnsi="Arial" w:cs="Arial"/>
          <w:lang w:val="es-AR"/>
        </w:rPr>
      </w:pPr>
    </w:p>
    <w:p w:rsidR="00DA714F" w:rsidRPr="00DA714F" w:rsidRDefault="00DA714F" w:rsidP="000C4EEE">
      <w:pPr>
        <w:rPr>
          <w:rFonts w:ascii="Arial" w:hAnsi="Arial" w:cs="Arial"/>
          <w:lang w:val="es-AR"/>
        </w:rPr>
      </w:pPr>
      <w:r w:rsidRPr="000C4EEE">
        <w:rPr>
          <w:rFonts w:ascii="Arial" w:hAnsi="Arial" w:cs="Arial"/>
          <w:b/>
          <w:lang w:val="es-AR"/>
        </w:rPr>
        <w:t>Bibliografía</w:t>
      </w:r>
      <w:r w:rsidRPr="00DA714F">
        <w:rPr>
          <w:rFonts w:ascii="Arial" w:hAnsi="Arial" w:cs="Arial"/>
          <w:lang w:val="es-AR"/>
        </w:rPr>
        <w:t>:</w:t>
      </w:r>
    </w:p>
    <w:p w:rsidR="00DA714F" w:rsidRPr="00DA714F" w:rsidRDefault="00DA714F" w:rsidP="000C4EEE">
      <w:pPr>
        <w:rPr>
          <w:rFonts w:ascii="Arial" w:hAnsi="Arial" w:cs="Arial"/>
          <w:lang w:val="es-MX"/>
        </w:rPr>
      </w:pPr>
      <w:r w:rsidRPr="00DA714F">
        <w:rPr>
          <w:rFonts w:ascii="Arial" w:hAnsi="Arial" w:cs="Arial"/>
          <w:lang w:val="es-AR"/>
        </w:rPr>
        <w:t xml:space="preserve">-Fernández, Stella Maris, “El libro en Hispanoamérica”, en </w:t>
      </w:r>
      <w:r w:rsidRPr="00DA714F">
        <w:rPr>
          <w:rFonts w:ascii="Arial" w:hAnsi="Arial" w:cs="Arial"/>
          <w:lang w:val="es-MX"/>
        </w:rPr>
        <w:t>Hipólito Escobar (</w:t>
      </w:r>
      <w:proofErr w:type="spellStart"/>
      <w:r w:rsidRPr="00DA714F">
        <w:rPr>
          <w:rFonts w:ascii="Arial" w:hAnsi="Arial" w:cs="Arial"/>
          <w:lang w:val="es-MX"/>
        </w:rPr>
        <w:t>dir.</w:t>
      </w:r>
      <w:proofErr w:type="spellEnd"/>
      <w:r w:rsidRPr="00DA714F">
        <w:rPr>
          <w:rFonts w:ascii="Arial" w:hAnsi="Arial" w:cs="Arial"/>
          <w:lang w:val="es-MX"/>
        </w:rPr>
        <w:t xml:space="preserve">), </w:t>
      </w:r>
      <w:r w:rsidRPr="00DA714F">
        <w:rPr>
          <w:rFonts w:ascii="Arial" w:hAnsi="Arial" w:cs="Arial"/>
          <w:i/>
          <w:lang w:val="es-MX"/>
        </w:rPr>
        <w:t>Historia ilustrada del libro español. De los incunables al siglo XVIII,</w:t>
      </w:r>
      <w:r w:rsidRPr="00DA714F">
        <w:rPr>
          <w:rFonts w:ascii="Arial" w:hAnsi="Arial" w:cs="Arial"/>
          <w:lang w:val="es-MX"/>
        </w:rPr>
        <w:t xml:space="preserve"> Madrid, Fundación Germán Sánchez </w:t>
      </w:r>
      <w:proofErr w:type="spellStart"/>
      <w:r w:rsidRPr="00DA714F">
        <w:rPr>
          <w:rFonts w:ascii="Arial" w:hAnsi="Arial" w:cs="Arial"/>
          <w:lang w:val="es-MX"/>
        </w:rPr>
        <w:t>Riupérez</w:t>
      </w:r>
      <w:proofErr w:type="spellEnd"/>
      <w:r w:rsidRPr="00DA714F">
        <w:rPr>
          <w:rFonts w:ascii="Arial" w:hAnsi="Arial" w:cs="Arial"/>
          <w:lang w:val="es-MX"/>
        </w:rPr>
        <w:t>, 1994, pp. 447-495.</w:t>
      </w:r>
    </w:p>
    <w:p w:rsidR="00DA714F" w:rsidRPr="00DA714F" w:rsidRDefault="00DA714F" w:rsidP="000C4EEE">
      <w:pPr>
        <w:rPr>
          <w:rFonts w:ascii="Arial" w:hAnsi="Arial" w:cs="Arial"/>
          <w:lang w:val="es-AR"/>
        </w:rPr>
      </w:pPr>
      <w:r w:rsidRPr="00DA714F">
        <w:rPr>
          <w:rFonts w:ascii="Arial" w:hAnsi="Arial" w:cs="Arial"/>
          <w:lang w:val="es-AR"/>
        </w:rPr>
        <w:t>-</w:t>
      </w:r>
      <w:proofErr w:type="spellStart"/>
      <w:r w:rsidRPr="00DA714F">
        <w:rPr>
          <w:rFonts w:ascii="Arial" w:hAnsi="Arial" w:cs="Arial"/>
          <w:lang w:val="es-AR"/>
        </w:rPr>
        <w:t>Garone</w:t>
      </w:r>
      <w:proofErr w:type="spellEnd"/>
      <w:r w:rsidRPr="00DA714F">
        <w:rPr>
          <w:rFonts w:ascii="Arial" w:hAnsi="Arial" w:cs="Arial"/>
          <w:lang w:val="es-AR"/>
        </w:rPr>
        <w:t xml:space="preserve"> </w:t>
      </w:r>
      <w:proofErr w:type="spellStart"/>
      <w:r w:rsidRPr="00DA714F">
        <w:rPr>
          <w:rFonts w:ascii="Arial" w:hAnsi="Arial" w:cs="Arial"/>
          <w:lang w:val="es-AR"/>
        </w:rPr>
        <w:t>Gravier</w:t>
      </w:r>
      <w:proofErr w:type="spellEnd"/>
      <w:r w:rsidRPr="00DA714F">
        <w:rPr>
          <w:rFonts w:ascii="Arial" w:hAnsi="Arial" w:cs="Arial"/>
          <w:lang w:val="es-AR"/>
        </w:rPr>
        <w:t xml:space="preserve">, Marina, </w:t>
      </w:r>
      <w:r w:rsidRPr="00DA714F">
        <w:rPr>
          <w:rFonts w:ascii="Arial" w:hAnsi="Arial" w:cs="Arial"/>
          <w:i/>
          <w:lang w:val="es-AR"/>
        </w:rPr>
        <w:t>Breve introducción al estudio de la tipografía en el libro antiguo. Panorama histórico y nociones básicas para su reconocimiento,</w:t>
      </w:r>
      <w:r w:rsidRPr="00DA714F">
        <w:rPr>
          <w:rFonts w:ascii="Arial" w:hAnsi="Arial" w:cs="Arial"/>
          <w:lang w:val="es-AR"/>
        </w:rPr>
        <w:t xml:space="preserve"> México, Biblioteca </w:t>
      </w:r>
      <w:proofErr w:type="spellStart"/>
      <w:r w:rsidRPr="00DA714F">
        <w:rPr>
          <w:rFonts w:ascii="Arial" w:hAnsi="Arial" w:cs="Arial"/>
          <w:lang w:val="es-AR"/>
        </w:rPr>
        <w:t>Lafragua</w:t>
      </w:r>
      <w:proofErr w:type="spellEnd"/>
      <w:r w:rsidRPr="00DA714F">
        <w:rPr>
          <w:rFonts w:ascii="Arial" w:hAnsi="Arial" w:cs="Arial"/>
          <w:lang w:val="es-AR"/>
        </w:rPr>
        <w:t>/ Benemérita Universidad Autónoma de Puebla/ Biblioteca Histórica del Colegio Preparatoriano de Xalapa/ Asociación Mexicana de Bibliotecas e Instituciones con Fondos Antiguos, 2009.</w:t>
      </w:r>
    </w:p>
    <w:p w:rsidR="00DA714F" w:rsidRPr="00DA714F" w:rsidRDefault="00DA714F" w:rsidP="000C4EEE">
      <w:pPr>
        <w:rPr>
          <w:rFonts w:ascii="Arial" w:hAnsi="Arial" w:cs="Arial"/>
          <w:lang w:val="es-AR"/>
        </w:rPr>
      </w:pPr>
      <w:r w:rsidRPr="00DA714F">
        <w:rPr>
          <w:rFonts w:ascii="Arial" w:hAnsi="Arial" w:cs="Arial"/>
          <w:lang w:val="es-AR"/>
        </w:rPr>
        <w:t xml:space="preserve">-González, Ricardo, Harold </w:t>
      </w:r>
      <w:proofErr w:type="spellStart"/>
      <w:r w:rsidRPr="00DA714F">
        <w:rPr>
          <w:rFonts w:ascii="Arial" w:hAnsi="Arial" w:cs="Arial"/>
          <w:lang w:val="es-AR"/>
        </w:rPr>
        <w:t>Picchi</w:t>
      </w:r>
      <w:proofErr w:type="spellEnd"/>
      <w:r w:rsidRPr="00DA714F">
        <w:rPr>
          <w:rFonts w:ascii="Arial" w:hAnsi="Arial" w:cs="Arial"/>
          <w:lang w:val="es-AR"/>
        </w:rPr>
        <w:t xml:space="preserve"> y Mercedes </w:t>
      </w:r>
      <w:proofErr w:type="spellStart"/>
      <w:r w:rsidRPr="00DA714F">
        <w:rPr>
          <w:rFonts w:ascii="Arial" w:hAnsi="Arial" w:cs="Arial"/>
          <w:lang w:val="es-AR"/>
        </w:rPr>
        <w:t>Schoenemann</w:t>
      </w:r>
      <w:proofErr w:type="spellEnd"/>
      <w:r w:rsidRPr="00DA714F">
        <w:rPr>
          <w:rFonts w:ascii="Arial" w:hAnsi="Arial" w:cs="Arial"/>
          <w:lang w:val="es-AR"/>
        </w:rPr>
        <w:t xml:space="preserve">, “Una aproximación a la edición misionera de la diferencia entre lo temporal y eterno”, </w:t>
      </w:r>
      <w:r w:rsidRPr="00DA714F">
        <w:rPr>
          <w:rFonts w:ascii="Arial" w:hAnsi="Arial" w:cs="Arial"/>
          <w:i/>
          <w:lang w:val="es-AR"/>
        </w:rPr>
        <w:t>XII Jornadas internacionales sobre las misiones jesuíticas Interacción y sentidos de la conversión. Simposio IV: imagen, sonido, ritual y escritura.</w:t>
      </w:r>
    </w:p>
    <w:p w:rsidR="00DA714F" w:rsidRPr="00DA714F" w:rsidRDefault="00DA714F" w:rsidP="000C4EEE">
      <w:pPr>
        <w:rPr>
          <w:rFonts w:ascii="Arial" w:hAnsi="Arial" w:cs="Arial"/>
          <w:lang w:val="es-ES_tradnl"/>
        </w:rPr>
      </w:pPr>
      <w:r w:rsidRPr="00DA714F">
        <w:rPr>
          <w:rFonts w:ascii="Arial" w:hAnsi="Arial" w:cs="Arial"/>
          <w:lang w:val="es-MX"/>
        </w:rPr>
        <w:lastRenderedPageBreak/>
        <w:t xml:space="preserve">-Pedraza, Manuel José, Yolanda Clemente y Fermín de los Reyes, </w:t>
      </w:r>
      <w:r w:rsidRPr="00DA714F">
        <w:rPr>
          <w:rFonts w:ascii="Arial" w:hAnsi="Arial" w:cs="Arial"/>
          <w:i/>
          <w:lang w:val="es-MX"/>
        </w:rPr>
        <w:t>El libro antiguo,</w:t>
      </w:r>
      <w:r w:rsidRPr="00DA714F">
        <w:rPr>
          <w:rFonts w:ascii="Arial" w:hAnsi="Arial" w:cs="Arial"/>
          <w:lang w:val="es-MX"/>
        </w:rPr>
        <w:t xml:space="preserve"> Madrid, Síntesis, 2003, Biblioteconomía y documentación, </w:t>
      </w:r>
      <w:r w:rsidRPr="00DA714F">
        <w:rPr>
          <w:rFonts w:ascii="Arial" w:hAnsi="Arial" w:cs="Arial"/>
          <w:lang w:val="es-ES_tradnl"/>
        </w:rPr>
        <w:t>capítulo 2. La elaboración del libro, pp. 105-133.</w:t>
      </w:r>
    </w:p>
    <w:p w:rsidR="000C4EEE" w:rsidRDefault="000C4EEE" w:rsidP="000C4EEE">
      <w:pPr>
        <w:rPr>
          <w:rFonts w:ascii="Arial" w:hAnsi="Arial" w:cs="Arial"/>
          <w:b/>
          <w:lang w:val="es-AR"/>
        </w:rPr>
      </w:pPr>
    </w:p>
    <w:p w:rsidR="000C4EEE" w:rsidRDefault="000C4EEE" w:rsidP="000C4EEE">
      <w:pPr>
        <w:rPr>
          <w:rFonts w:ascii="Arial" w:hAnsi="Arial" w:cs="Arial"/>
          <w:b/>
          <w:lang w:val="es-AR"/>
        </w:rPr>
      </w:pPr>
    </w:p>
    <w:p w:rsidR="000C4EEE" w:rsidRDefault="000C4EEE" w:rsidP="000C4EEE">
      <w:pPr>
        <w:pBdr>
          <w:bottom w:val="single" w:sz="4" w:space="1" w:color="auto"/>
        </w:pBdr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 xml:space="preserve">Unidad </w:t>
      </w:r>
      <w:r w:rsidR="00DA714F" w:rsidRPr="00DA714F">
        <w:rPr>
          <w:rFonts w:ascii="Arial" w:hAnsi="Arial" w:cs="Arial"/>
          <w:b/>
          <w:lang w:val="es-AR"/>
        </w:rPr>
        <w:t>13</w:t>
      </w:r>
      <w:r>
        <w:rPr>
          <w:rFonts w:ascii="Arial" w:hAnsi="Arial" w:cs="Arial"/>
          <w:b/>
          <w:lang w:val="es-AR"/>
        </w:rPr>
        <w:t>. La tratadística en el arte</w:t>
      </w:r>
    </w:p>
    <w:p w:rsidR="000C4EEE" w:rsidRDefault="000C4EEE" w:rsidP="000C4EEE">
      <w:pPr>
        <w:pBdr>
          <w:bottom w:val="single" w:sz="4" w:space="1" w:color="auto"/>
        </w:pBdr>
        <w:rPr>
          <w:rFonts w:ascii="Arial" w:hAnsi="Arial" w:cs="Arial"/>
          <w:b/>
          <w:lang w:val="es-AR"/>
        </w:rPr>
      </w:pPr>
    </w:p>
    <w:p w:rsidR="000C4EEE" w:rsidRDefault="000C4EEE" w:rsidP="000C4EEE">
      <w:pPr>
        <w:rPr>
          <w:rFonts w:ascii="Arial" w:hAnsi="Arial" w:cs="Arial"/>
          <w:b/>
          <w:lang w:val="es-AR"/>
        </w:rPr>
      </w:pPr>
    </w:p>
    <w:p w:rsidR="00DA714F" w:rsidRPr="000C4EEE" w:rsidRDefault="00DA714F" w:rsidP="000C4EEE">
      <w:pPr>
        <w:rPr>
          <w:rFonts w:ascii="Arial" w:hAnsi="Arial" w:cs="Arial"/>
          <w:lang w:val="es-AR"/>
        </w:rPr>
      </w:pPr>
      <w:r w:rsidRPr="000C4EEE">
        <w:rPr>
          <w:rFonts w:ascii="Arial" w:hAnsi="Arial" w:cs="Arial"/>
          <w:lang w:val="es-AR"/>
        </w:rPr>
        <w:t>La tratadística de arte y la discusión acerca del status de la pintura. Italia, la península ibérica y Sudamérica. El quehacer artístico.</w:t>
      </w:r>
    </w:p>
    <w:p w:rsidR="00DA714F" w:rsidRDefault="00DA714F" w:rsidP="000C4EEE">
      <w:pPr>
        <w:rPr>
          <w:rFonts w:ascii="Arial" w:hAnsi="Arial" w:cs="Arial"/>
          <w:lang w:val="es-AR"/>
        </w:rPr>
      </w:pPr>
    </w:p>
    <w:p w:rsidR="00DA714F" w:rsidRPr="00DA714F" w:rsidRDefault="00DA714F" w:rsidP="000C4EEE">
      <w:pPr>
        <w:rPr>
          <w:rFonts w:ascii="Arial" w:hAnsi="Arial" w:cs="Arial"/>
          <w:b/>
          <w:lang w:val="es-AR"/>
        </w:rPr>
      </w:pPr>
      <w:r w:rsidRPr="00DA714F">
        <w:rPr>
          <w:rFonts w:ascii="Arial" w:hAnsi="Arial" w:cs="Arial"/>
          <w:b/>
          <w:lang w:val="es-AR"/>
        </w:rPr>
        <w:t>Bibliografía:</w:t>
      </w:r>
    </w:p>
    <w:p w:rsidR="00DA714F" w:rsidRPr="00DA714F" w:rsidRDefault="00DA714F" w:rsidP="000C4EEE">
      <w:pPr>
        <w:rPr>
          <w:rFonts w:ascii="Arial" w:hAnsi="Arial" w:cs="Arial"/>
          <w:lang w:val="es-AR"/>
        </w:rPr>
      </w:pPr>
      <w:r w:rsidRPr="00DA714F">
        <w:rPr>
          <w:rFonts w:ascii="Arial" w:hAnsi="Arial" w:cs="Arial"/>
          <w:lang w:val="es-AR"/>
        </w:rPr>
        <w:t xml:space="preserve">-Calvo </w:t>
      </w:r>
      <w:proofErr w:type="spellStart"/>
      <w:r w:rsidRPr="00DA714F">
        <w:rPr>
          <w:rFonts w:ascii="Arial" w:hAnsi="Arial" w:cs="Arial"/>
          <w:lang w:val="es-AR"/>
        </w:rPr>
        <w:t>Serraller</w:t>
      </w:r>
      <w:proofErr w:type="spellEnd"/>
      <w:r w:rsidRPr="00DA714F">
        <w:rPr>
          <w:rFonts w:ascii="Arial" w:hAnsi="Arial" w:cs="Arial"/>
          <w:lang w:val="es-AR"/>
        </w:rPr>
        <w:t xml:space="preserve">, Francisco, </w:t>
      </w:r>
      <w:r w:rsidRPr="00DA714F">
        <w:rPr>
          <w:rFonts w:ascii="Arial" w:hAnsi="Arial" w:cs="Arial"/>
          <w:i/>
          <w:lang w:val="es-AR"/>
        </w:rPr>
        <w:t>Teoría de la pintura del Siglo de Oro</w:t>
      </w:r>
      <w:r w:rsidRPr="00DA714F">
        <w:rPr>
          <w:rFonts w:ascii="Arial" w:hAnsi="Arial" w:cs="Arial"/>
          <w:lang w:val="es-AR"/>
        </w:rPr>
        <w:t xml:space="preserve">, Madrid, Cátedra, 1979, pp. 28-43, e introducciones a la obra de </w:t>
      </w:r>
      <w:proofErr w:type="spellStart"/>
      <w:r w:rsidRPr="00DA714F">
        <w:rPr>
          <w:rFonts w:ascii="Arial" w:hAnsi="Arial" w:cs="Arial"/>
          <w:lang w:val="es-AR"/>
        </w:rPr>
        <w:t>Carducho</w:t>
      </w:r>
      <w:proofErr w:type="spellEnd"/>
      <w:r w:rsidRPr="00DA714F">
        <w:rPr>
          <w:rFonts w:ascii="Arial" w:hAnsi="Arial" w:cs="Arial"/>
          <w:lang w:val="es-AR"/>
        </w:rPr>
        <w:t xml:space="preserve">, Pacheco y Palomino. </w:t>
      </w:r>
    </w:p>
    <w:p w:rsidR="00DA714F" w:rsidRPr="00DA714F" w:rsidRDefault="00DA714F" w:rsidP="000C4EEE">
      <w:pPr>
        <w:rPr>
          <w:rFonts w:ascii="Arial" w:hAnsi="Arial" w:cs="Arial"/>
          <w:lang w:val="es-MX"/>
        </w:rPr>
      </w:pPr>
      <w:r w:rsidRPr="00DA714F">
        <w:rPr>
          <w:rFonts w:ascii="Arial" w:hAnsi="Arial" w:cs="Arial"/>
          <w:lang w:val="es-AR"/>
        </w:rPr>
        <w:t>-Checa</w:t>
      </w:r>
      <w:r w:rsidRPr="00DA714F">
        <w:rPr>
          <w:rFonts w:ascii="Arial" w:hAnsi="Arial" w:cs="Arial"/>
          <w:lang w:val="es-ES"/>
        </w:rPr>
        <w:t xml:space="preserve"> Fernando, </w:t>
      </w:r>
      <w:r w:rsidRPr="00DA714F">
        <w:rPr>
          <w:rFonts w:ascii="Arial" w:hAnsi="Arial" w:cs="Arial"/>
          <w:i/>
          <w:iCs/>
          <w:lang w:val="es-MX"/>
        </w:rPr>
        <w:t>Pintura y escultura del Renacimiento en España</w:t>
      </w:r>
      <w:r w:rsidRPr="00DA714F">
        <w:rPr>
          <w:rFonts w:ascii="Arial" w:hAnsi="Arial" w:cs="Arial"/>
          <w:lang w:val="es-MX"/>
        </w:rPr>
        <w:t xml:space="preserve">, </w:t>
      </w:r>
      <w:r w:rsidRPr="00DA714F">
        <w:rPr>
          <w:rFonts w:ascii="Arial" w:hAnsi="Arial" w:cs="Arial"/>
          <w:i/>
          <w:iCs/>
          <w:lang w:val="es-MX"/>
        </w:rPr>
        <w:t>1450-1600</w:t>
      </w:r>
      <w:r w:rsidRPr="00DA714F">
        <w:rPr>
          <w:rFonts w:ascii="Arial" w:hAnsi="Arial" w:cs="Arial"/>
          <w:lang w:val="es-MX"/>
        </w:rPr>
        <w:t>, Madrid, Cátedra, 1999 (4ª ed.), cap. 2, pp. 93-98; cap. 5; y cap. 7 pp. 221-239.</w:t>
      </w:r>
    </w:p>
    <w:p w:rsidR="00DA714F" w:rsidRPr="00DA714F" w:rsidRDefault="00DA714F" w:rsidP="000C4EEE">
      <w:pPr>
        <w:jc w:val="both"/>
        <w:rPr>
          <w:rFonts w:ascii="Arial" w:hAnsi="Arial" w:cs="Arial"/>
          <w:lang w:val="es-ES"/>
        </w:rPr>
      </w:pPr>
      <w:r w:rsidRPr="00DA714F">
        <w:rPr>
          <w:rFonts w:ascii="Arial" w:hAnsi="Arial" w:cs="Arial"/>
          <w:lang w:val="es-MX"/>
        </w:rPr>
        <w:t>-Gutiérrez, Ramón, “Los gremios y academias en la producción del arte colonial” (cap. 2), en</w:t>
      </w:r>
      <w:r w:rsidRPr="00DA714F">
        <w:rPr>
          <w:rFonts w:ascii="Arial" w:hAnsi="Arial" w:cs="Arial"/>
          <w:lang w:val="es-ES"/>
        </w:rPr>
        <w:t xml:space="preserve"> Gutiérrez, Ramón (coord.), </w:t>
      </w:r>
      <w:r w:rsidRPr="00DA714F">
        <w:rPr>
          <w:rFonts w:ascii="Arial" w:hAnsi="Arial" w:cs="Arial"/>
          <w:i/>
          <w:lang w:val="es-ES"/>
        </w:rPr>
        <w:t>Pintura, escultura y artes útiles en Iberoamérica</w:t>
      </w:r>
      <w:r w:rsidRPr="00DA714F">
        <w:rPr>
          <w:rFonts w:ascii="Arial" w:hAnsi="Arial" w:cs="Arial"/>
          <w:lang w:val="es-ES"/>
        </w:rPr>
        <w:t xml:space="preserve">, Madrid, Cátedra, 1995, pp. 25-50. </w:t>
      </w:r>
    </w:p>
    <w:p w:rsidR="00DA714F" w:rsidRPr="00DA714F" w:rsidRDefault="00DA714F" w:rsidP="000C4EEE">
      <w:pPr>
        <w:jc w:val="both"/>
        <w:rPr>
          <w:rFonts w:ascii="Arial" w:hAnsi="Arial" w:cs="Arial"/>
          <w:lang w:val="es-ES"/>
        </w:rPr>
      </w:pPr>
      <w:r w:rsidRPr="00DA714F">
        <w:rPr>
          <w:rFonts w:ascii="Arial" w:hAnsi="Arial" w:cs="Arial"/>
          <w:lang w:val="es-ES"/>
        </w:rPr>
        <w:t xml:space="preserve">-Siracusano, Gabriela, </w:t>
      </w:r>
      <w:r w:rsidRPr="00DA714F">
        <w:rPr>
          <w:rFonts w:ascii="Arial" w:hAnsi="Arial" w:cs="Arial"/>
          <w:i/>
          <w:lang w:val="es-ES"/>
        </w:rPr>
        <w:t>El poder de los colores</w:t>
      </w:r>
      <w:r w:rsidRPr="00DA714F">
        <w:rPr>
          <w:rFonts w:ascii="Arial" w:hAnsi="Arial" w:cs="Arial"/>
          <w:lang w:val="es-ES"/>
        </w:rPr>
        <w:t xml:space="preserve">. De </w:t>
      </w:r>
      <w:r w:rsidRPr="00DA714F">
        <w:rPr>
          <w:rFonts w:ascii="Arial" w:hAnsi="Arial" w:cs="Arial"/>
          <w:i/>
          <w:lang w:val="es-ES"/>
        </w:rPr>
        <w:t>lo material a lo simbólico en las prácticas culturales andinas, siglos XVI-XVIII</w:t>
      </w:r>
      <w:r w:rsidRPr="00DA714F">
        <w:rPr>
          <w:rFonts w:ascii="Arial" w:hAnsi="Arial" w:cs="Arial"/>
          <w:lang w:val="es-ES"/>
        </w:rPr>
        <w:t>, Buenos Aires, Fondo de Cultura Económica, 2005, cap. II</w:t>
      </w:r>
      <w:r w:rsidRPr="00DA714F">
        <w:rPr>
          <w:rFonts w:ascii="Arial" w:hAnsi="Arial" w:cs="Arial"/>
          <w:i/>
          <w:lang w:val="es-ES"/>
        </w:rPr>
        <w:t xml:space="preserve"> </w:t>
      </w:r>
      <w:r w:rsidRPr="00DA714F">
        <w:rPr>
          <w:rFonts w:ascii="Arial" w:hAnsi="Arial" w:cs="Arial"/>
          <w:lang w:val="es-ES"/>
        </w:rPr>
        <w:t>“Artes mecánicas y serviles entre España y América andina. El color en el taller”, pp. 131-166.</w:t>
      </w:r>
    </w:p>
    <w:p w:rsidR="00DA714F" w:rsidRPr="00DA714F" w:rsidRDefault="00DA714F" w:rsidP="000C4EEE">
      <w:pPr>
        <w:jc w:val="both"/>
        <w:rPr>
          <w:rFonts w:ascii="Arial" w:hAnsi="Arial" w:cs="Arial"/>
          <w:lang w:val="es-ES"/>
        </w:rPr>
      </w:pPr>
      <w:r w:rsidRPr="00DA714F">
        <w:rPr>
          <w:rFonts w:ascii="Arial" w:hAnsi="Arial" w:cs="Arial"/>
          <w:lang w:val="es-ES"/>
        </w:rPr>
        <w:t xml:space="preserve">-Rubio </w:t>
      </w:r>
      <w:proofErr w:type="spellStart"/>
      <w:r w:rsidRPr="00DA714F">
        <w:rPr>
          <w:rFonts w:ascii="Arial" w:hAnsi="Arial" w:cs="Arial"/>
          <w:lang w:val="es-ES"/>
        </w:rPr>
        <w:t>Lapaz</w:t>
      </w:r>
      <w:proofErr w:type="spellEnd"/>
      <w:r w:rsidRPr="00DA714F">
        <w:rPr>
          <w:rFonts w:ascii="Arial" w:hAnsi="Arial" w:cs="Arial"/>
          <w:lang w:val="es-ES"/>
        </w:rPr>
        <w:t>, Jesús, “La teoría artística española en el paso del quinientos al seiscientos”, apuntes del Curso homónimo dictado en la Facultad de Filosofía y Letras, UBA, octubre de 1993.</w:t>
      </w:r>
    </w:p>
    <w:p w:rsidR="00DA714F" w:rsidRPr="00DA714F" w:rsidRDefault="00DA714F" w:rsidP="000C4EEE">
      <w:pPr>
        <w:jc w:val="both"/>
        <w:rPr>
          <w:rFonts w:ascii="Arial" w:hAnsi="Arial" w:cs="Arial"/>
          <w:lang w:val="es-ES"/>
        </w:rPr>
      </w:pPr>
      <w:r w:rsidRPr="00DA714F">
        <w:rPr>
          <w:rFonts w:ascii="Arial" w:hAnsi="Arial" w:cs="Arial"/>
          <w:lang w:val="es-ES"/>
        </w:rPr>
        <w:t xml:space="preserve">-Vargas, José María, </w:t>
      </w:r>
      <w:r w:rsidRPr="00DA714F">
        <w:rPr>
          <w:rFonts w:ascii="Arial" w:hAnsi="Arial" w:cs="Arial"/>
          <w:i/>
          <w:lang w:val="es-ES"/>
        </w:rPr>
        <w:t>Manuel de Samaniego y su Tratado de la Pintura</w:t>
      </w:r>
      <w:r w:rsidRPr="00DA714F">
        <w:rPr>
          <w:rFonts w:ascii="Arial" w:hAnsi="Arial" w:cs="Arial"/>
          <w:lang w:val="es-ES"/>
        </w:rPr>
        <w:t>, Quito, Ed. Santo Domingo, 1975.</w:t>
      </w:r>
    </w:p>
    <w:p w:rsidR="000C4EEE" w:rsidRDefault="000C4EEE" w:rsidP="000C4EEE">
      <w:pPr>
        <w:rPr>
          <w:rFonts w:ascii="Arial" w:hAnsi="Arial" w:cs="Arial"/>
          <w:b/>
          <w:lang w:val="es-AR"/>
        </w:rPr>
      </w:pPr>
    </w:p>
    <w:p w:rsidR="000C4EEE" w:rsidRDefault="000C4EEE" w:rsidP="000C4EEE">
      <w:pPr>
        <w:rPr>
          <w:rFonts w:ascii="Arial" w:hAnsi="Arial" w:cs="Arial"/>
          <w:b/>
          <w:lang w:val="es-AR"/>
        </w:rPr>
      </w:pPr>
    </w:p>
    <w:p w:rsidR="000C4EEE" w:rsidRDefault="000C4EEE" w:rsidP="000C4EEE">
      <w:pPr>
        <w:pBdr>
          <w:bottom w:val="single" w:sz="4" w:space="1" w:color="auto"/>
        </w:pBdr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 xml:space="preserve">Unidad </w:t>
      </w:r>
      <w:r w:rsidR="00DA714F" w:rsidRPr="00DA714F">
        <w:rPr>
          <w:rFonts w:ascii="Arial" w:hAnsi="Arial" w:cs="Arial"/>
          <w:b/>
          <w:lang w:val="es-AR"/>
        </w:rPr>
        <w:t>14</w:t>
      </w:r>
      <w:r>
        <w:rPr>
          <w:rFonts w:ascii="Arial" w:hAnsi="Arial" w:cs="Arial"/>
          <w:b/>
          <w:lang w:val="es-AR"/>
        </w:rPr>
        <w:t xml:space="preserve">. Materialidad, técnicas y estudios </w:t>
      </w:r>
      <w:proofErr w:type="spellStart"/>
      <w:r>
        <w:rPr>
          <w:rFonts w:ascii="Arial" w:hAnsi="Arial" w:cs="Arial"/>
          <w:b/>
          <w:lang w:val="es-AR"/>
        </w:rPr>
        <w:t>interdisciplionarios</w:t>
      </w:r>
      <w:proofErr w:type="spellEnd"/>
      <w:r w:rsidR="00DA714F" w:rsidRPr="00DA714F">
        <w:rPr>
          <w:rFonts w:ascii="Arial" w:hAnsi="Arial" w:cs="Arial"/>
          <w:b/>
          <w:lang w:val="es-AR"/>
        </w:rPr>
        <w:t xml:space="preserve"> </w:t>
      </w:r>
    </w:p>
    <w:p w:rsidR="000C4EEE" w:rsidRDefault="000C4EEE" w:rsidP="000C4EEE">
      <w:pPr>
        <w:pBdr>
          <w:bottom w:val="single" w:sz="4" w:space="1" w:color="auto"/>
        </w:pBdr>
        <w:rPr>
          <w:rFonts w:ascii="Arial" w:hAnsi="Arial" w:cs="Arial"/>
          <w:b/>
          <w:lang w:val="es-AR"/>
        </w:rPr>
      </w:pPr>
    </w:p>
    <w:p w:rsidR="000C4EEE" w:rsidRDefault="000C4EEE" w:rsidP="000C4EEE">
      <w:pPr>
        <w:rPr>
          <w:rFonts w:ascii="Arial" w:hAnsi="Arial" w:cs="Arial"/>
          <w:b/>
          <w:lang w:val="es-AR"/>
        </w:rPr>
      </w:pPr>
    </w:p>
    <w:p w:rsidR="00DA714F" w:rsidRPr="000C4EEE" w:rsidRDefault="00DA714F" w:rsidP="000C4EEE">
      <w:pPr>
        <w:rPr>
          <w:rFonts w:ascii="Arial" w:hAnsi="Arial" w:cs="Arial"/>
          <w:lang w:val="es-AR"/>
        </w:rPr>
      </w:pPr>
      <w:r w:rsidRPr="000C4EEE">
        <w:rPr>
          <w:rFonts w:ascii="Arial" w:hAnsi="Arial" w:cs="Arial"/>
          <w:lang w:val="es-AR"/>
        </w:rPr>
        <w:t>Materialidad, técnicas y estudios interdisciplinarios sobre la pintura colonial sudamericana.</w:t>
      </w:r>
    </w:p>
    <w:p w:rsidR="000C4EEE" w:rsidRDefault="000C4EEE" w:rsidP="000C4EEE">
      <w:pPr>
        <w:rPr>
          <w:rFonts w:ascii="Arial" w:hAnsi="Arial" w:cs="Arial"/>
          <w:b/>
          <w:lang w:val="es-AR"/>
        </w:rPr>
      </w:pPr>
    </w:p>
    <w:p w:rsidR="00DA714F" w:rsidRDefault="00DA714F" w:rsidP="000C4EEE">
      <w:pPr>
        <w:rPr>
          <w:rFonts w:ascii="Arial" w:hAnsi="Arial" w:cs="Arial"/>
          <w:lang w:val="es-AR"/>
        </w:rPr>
      </w:pPr>
      <w:r w:rsidRPr="000C4EEE">
        <w:rPr>
          <w:rFonts w:ascii="Arial" w:hAnsi="Arial" w:cs="Arial"/>
          <w:b/>
          <w:lang w:val="es-AR"/>
        </w:rPr>
        <w:t>Bibliografía</w:t>
      </w:r>
      <w:r w:rsidRPr="00DA714F">
        <w:rPr>
          <w:rFonts w:ascii="Arial" w:hAnsi="Arial" w:cs="Arial"/>
          <w:lang w:val="es-AR"/>
        </w:rPr>
        <w:t>:</w:t>
      </w:r>
    </w:p>
    <w:p w:rsidR="00DA714F" w:rsidRPr="00DA714F" w:rsidRDefault="00DA714F" w:rsidP="000C4EEE">
      <w:pPr>
        <w:rPr>
          <w:rFonts w:ascii="Arial" w:hAnsi="Arial" w:cs="Arial"/>
          <w:lang w:val="es-AR"/>
        </w:rPr>
      </w:pPr>
      <w:r w:rsidRPr="00DA714F">
        <w:rPr>
          <w:rFonts w:ascii="Arial" w:hAnsi="Arial" w:cs="Arial"/>
          <w:lang w:val="es-AR"/>
        </w:rPr>
        <w:t xml:space="preserve">-AAVV, </w:t>
      </w:r>
      <w:r w:rsidRPr="00DA714F">
        <w:rPr>
          <w:rFonts w:ascii="Arial" w:hAnsi="Arial" w:cs="Arial"/>
          <w:i/>
          <w:lang w:val="es-AR"/>
        </w:rPr>
        <w:t>Tarea de Diez Años</w:t>
      </w:r>
      <w:r w:rsidRPr="00DA714F">
        <w:rPr>
          <w:rFonts w:ascii="Arial" w:hAnsi="Arial" w:cs="Arial"/>
          <w:lang w:val="es-AR"/>
        </w:rPr>
        <w:t>, Buenos Aires, Fundación Antorchas, pp. 13-57.</w:t>
      </w:r>
    </w:p>
    <w:p w:rsidR="00DA714F" w:rsidRPr="00DA714F" w:rsidRDefault="00DA714F" w:rsidP="000C4EEE">
      <w:pPr>
        <w:suppressAutoHyphens/>
        <w:jc w:val="both"/>
        <w:rPr>
          <w:rFonts w:ascii="Arial" w:hAnsi="Arial" w:cs="Arial"/>
          <w:bCs/>
          <w:spacing w:val="-3"/>
          <w:lang w:val="es-ES_tradnl"/>
        </w:rPr>
      </w:pPr>
      <w:r w:rsidRPr="00DA714F">
        <w:rPr>
          <w:rFonts w:ascii="Arial" w:hAnsi="Arial" w:cs="Arial"/>
          <w:bCs/>
          <w:spacing w:val="-3"/>
          <w:lang w:val="es-ES_tradnl"/>
        </w:rPr>
        <w:t>-</w:t>
      </w:r>
      <w:proofErr w:type="spellStart"/>
      <w:r w:rsidRPr="00DA714F">
        <w:rPr>
          <w:rFonts w:ascii="Arial" w:hAnsi="Arial" w:cs="Arial"/>
          <w:bCs/>
          <w:spacing w:val="-3"/>
          <w:lang w:val="es-ES_tradnl"/>
        </w:rPr>
        <w:t>Bruquetas</w:t>
      </w:r>
      <w:proofErr w:type="spellEnd"/>
      <w:r w:rsidRPr="00DA714F">
        <w:rPr>
          <w:rFonts w:ascii="Arial" w:hAnsi="Arial" w:cs="Arial"/>
          <w:bCs/>
          <w:spacing w:val="-3"/>
          <w:lang w:val="es-ES_tradnl"/>
        </w:rPr>
        <w:t xml:space="preserve"> Galán, Rocío, </w:t>
      </w:r>
      <w:r w:rsidRPr="00DA714F">
        <w:rPr>
          <w:rFonts w:ascii="Arial" w:hAnsi="Arial" w:cs="Arial"/>
          <w:bCs/>
          <w:i/>
          <w:spacing w:val="-3"/>
          <w:lang w:val="es-ES_tradnl"/>
        </w:rPr>
        <w:t>Técnicas y materiales de la pintura española en los Siglos de Oro</w:t>
      </w:r>
      <w:r w:rsidRPr="00DA714F">
        <w:rPr>
          <w:rFonts w:ascii="Arial" w:hAnsi="Arial" w:cs="Arial"/>
          <w:bCs/>
          <w:spacing w:val="-3"/>
          <w:lang w:val="es-ES_tradnl"/>
        </w:rPr>
        <w:t>. Madrid, Fundación de apoyo a la historia del arte hispánico, 2002. Cap. “El arte de la pintura” pp. 61-112.</w:t>
      </w:r>
    </w:p>
    <w:p w:rsidR="00DA714F" w:rsidRPr="00DA714F" w:rsidRDefault="00DA714F" w:rsidP="000C4EEE">
      <w:pPr>
        <w:jc w:val="both"/>
        <w:rPr>
          <w:rFonts w:ascii="Arial" w:hAnsi="Arial" w:cs="Arial"/>
          <w:lang w:val="es-ES"/>
        </w:rPr>
      </w:pPr>
      <w:r w:rsidRPr="00DA714F">
        <w:rPr>
          <w:rStyle w:val="highlightedsearchterm"/>
          <w:rFonts w:ascii="Arial" w:hAnsi="Arial" w:cs="Arial"/>
          <w:lang w:val="es-AR"/>
        </w:rPr>
        <w:t xml:space="preserve">-Rodríguez </w:t>
      </w:r>
      <w:proofErr w:type="spellStart"/>
      <w:r w:rsidRPr="00DA714F">
        <w:rPr>
          <w:rStyle w:val="highlightedsearchterm"/>
          <w:rFonts w:ascii="Arial" w:hAnsi="Arial" w:cs="Arial"/>
          <w:lang w:val="es-AR"/>
        </w:rPr>
        <w:t>Nóbrega</w:t>
      </w:r>
      <w:proofErr w:type="spellEnd"/>
      <w:r w:rsidRPr="00DA714F">
        <w:rPr>
          <w:rStyle w:val="highlightedsearchterm"/>
          <w:rFonts w:ascii="Arial" w:hAnsi="Arial" w:cs="Arial"/>
          <w:lang w:val="es-AR"/>
        </w:rPr>
        <w:t xml:space="preserve">, Janeth, </w:t>
      </w:r>
      <w:r w:rsidRPr="00DA714F">
        <w:rPr>
          <w:rFonts w:ascii="Arial" w:hAnsi="Arial" w:cs="Arial"/>
          <w:lang w:val="es-ES"/>
        </w:rPr>
        <w:t xml:space="preserve">“El oro en la pintura de los reinos de la monarquía española. Técnica y simbolismo”, en </w:t>
      </w:r>
      <w:r w:rsidRPr="00DA714F">
        <w:rPr>
          <w:rFonts w:ascii="Arial" w:hAnsi="Arial" w:cs="Arial"/>
          <w:i/>
          <w:iCs/>
          <w:lang w:val="es-MX"/>
        </w:rPr>
        <w:t xml:space="preserve">Pintura de los Reinos. Identidades </w:t>
      </w:r>
      <w:r w:rsidRPr="00DA714F">
        <w:rPr>
          <w:rFonts w:ascii="Arial" w:hAnsi="Arial" w:cs="Arial"/>
          <w:i/>
          <w:iCs/>
          <w:lang w:val="es-MX"/>
        </w:rPr>
        <w:lastRenderedPageBreak/>
        <w:t>compartidas. Territorios del mundo hispánico, siglos XVI-XVIII</w:t>
      </w:r>
      <w:r w:rsidRPr="00DA714F">
        <w:rPr>
          <w:rFonts w:ascii="Arial" w:hAnsi="Arial" w:cs="Arial"/>
          <w:lang w:val="es-MX"/>
        </w:rPr>
        <w:t>, México, Fomento Cultural Banamex, tomo IV, 2009, pp. 1315-1375.</w:t>
      </w:r>
    </w:p>
    <w:p w:rsidR="00DA714F" w:rsidRPr="00DA714F" w:rsidRDefault="00DA714F" w:rsidP="000C4EEE">
      <w:pPr>
        <w:suppressAutoHyphens/>
        <w:jc w:val="both"/>
        <w:rPr>
          <w:rFonts w:ascii="Arial" w:hAnsi="Arial" w:cs="Arial"/>
          <w:bCs/>
          <w:spacing w:val="-3"/>
          <w:lang w:val="es-ES_tradnl"/>
        </w:rPr>
      </w:pPr>
      <w:r w:rsidRPr="00DA714F">
        <w:rPr>
          <w:rFonts w:ascii="Arial" w:hAnsi="Arial" w:cs="Arial"/>
          <w:spacing w:val="-3"/>
          <w:lang w:val="es-ES_tradnl"/>
        </w:rPr>
        <w:t>-Siracusano, Gabriela</w:t>
      </w:r>
      <w:r w:rsidRPr="00DA714F">
        <w:rPr>
          <w:rFonts w:ascii="Arial" w:hAnsi="Arial" w:cs="Arial"/>
          <w:bCs/>
          <w:spacing w:val="-3"/>
          <w:lang w:val="es-ES_tradnl"/>
        </w:rPr>
        <w:t xml:space="preserve">, </w:t>
      </w:r>
      <w:r w:rsidRPr="00DA714F">
        <w:rPr>
          <w:rFonts w:ascii="Arial" w:hAnsi="Arial" w:cs="Arial"/>
          <w:bCs/>
          <w:i/>
          <w:spacing w:val="-3"/>
          <w:lang w:val="es-ES_tradnl"/>
        </w:rPr>
        <w:t>El poder de los colores. De lo material a lo simbólico en las prácticas culturales andinas, siglos XVI-XVIII</w:t>
      </w:r>
      <w:r w:rsidRPr="00DA714F">
        <w:rPr>
          <w:rFonts w:ascii="Arial" w:hAnsi="Arial" w:cs="Arial"/>
          <w:bCs/>
          <w:spacing w:val="-3"/>
          <w:lang w:val="es-ES_tradnl"/>
        </w:rPr>
        <w:t>, Buenos Aires, Fondo de Cultura Económica, 2005, pp. 267-321.</w:t>
      </w:r>
    </w:p>
    <w:p w:rsidR="00DA714F" w:rsidRDefault="00DA714F" w:rsidP="000C4EEE">
      <w:pPr>
        <w:suppressAutoHyphens/>
        <w:jc w:val="both"/>
        <w:rPr>
          <w:rFonts w:ascii="Arial" w:hAnsi="Arial" w:cs="Arial"/>
          <w:b/>
          <w:lang w:val="es-AR"/>
        </w:rPr>
      </w:pPr>
    </w:p>
    <w:p w:rsidR="00DA714F" w:rsidRDefault="00DA714F" w:rsidP="000C4EEE">
      <w:pPr>
        <w:suppressAutoHyphens/>
        <w:jc w:val="both"/>
        <w:rPr>
          <w:rFonts w:ascii="Arial" w:hAnsi="Arial" w:cs="Arial"/>
          <w:b/>
          <w:lang w:val="es-AR"/>
        </w:rPr>
      </w:pPr>
    </w:p>
    <w:p w:rsidR="00DA714F" w:rsidRDefault="00DA714F" w:rsidP="000C4EEE">
      <w:pPr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BIBLIOGRAFÍA</w:t>
      </w:r>
    </w:p>
    <w:p w:rsidR="00DA714F" w:rsidRPr="0011096D" w:rsidRDefault="00DA714F" w:rsidP="000C4EEE">
      <w:pPr>
        <w:jc w:val="center"/>
        <w:rPr>
          <w:rFonts w:ascii="Arial" w:hAnsi="Arial" w:cs="Arial"/>
          <w:b/>
          <w:lang w:val="es-AR"/>
        </w:rPr>
      </w:pPr>
    </w:p>
    <w:p w:rsidR="00DA714F" w:rsidRPr="00DA714F" w:rsidRDefault="00DA714F" w:rsidP="000C4EEE">
      <w:pPr>
        <w:suppressAutoHyphens/>
        <w:jc w:val="both"/>
        <w:rPr>
          <w:rFonts w:ascii="Arial" w:hAnsi="Arial" w:cs="Arial"/>
          <w:lang w:val="es-AR"/>
        </w:rPr>
      </w:pPr>
      <w:r w:rsidRPr="00DA714F">
        <w:rPr>
          <w:rFonts w:ascii="Arial" w:hAnsi="Arial" w:cs="Arial"/>
          <w:lang w:val="es-ES_tradnl"/>
        </w:rPr>
        <w:t>-</w:t>
      </w:r>
      <w:r w:rsidRPr="00DA714F">
        <w:rPr>
          <w:rFonts w:ascii="Arial" w:hAnsi="Arial" w:cs="Arial"/>
          <w:lang w:val="es-AR"/>
        </w:rPr>
        <w:t xml:space="preserve">Academia Nacional de Bellas Artes, </w:t>
      </w:r>
      <w:r w:rsidRPr="00DA714F">
        <w:rPr>
          <w:rFonts w:ascii="Arial" w:hAnsi="Arial" w:cs="Arial"/>
          <w:i/>
          <w:lang w:val="es-AR"/>
        </w:rPr>
        <w:t>Patrimonio Artístico Nacional, Inventario de bienes muebles,</w:t>
      </w:r>
      <w:r w:rsidRPr="00DA714F">
        <w:rPr>
          <w:rFonts w:ascii="Arial" w:hAnsi="Arial" w:cs="Arial"/>
          <w:lang w:val="es-AR"/>
        </w:rPr>
        <w:t xml:space="preserve"> Héctor </w:t>
      </w:r>
      <w:proofErr w:type="spellStart"/>
      <w:r w:rsidRPr="00DA714F">
        <w:rPr>
          <w:rFonts w:ascii="Arial" w:hAnsi="Arial" w:cs="Arial"/>
          <w:lang w:val="es-AR"/>
        </w:rPr>
        <w:t>Schenone</w:t>
      </w:r>
      <w:proofErr w:type="spellEnd"/>
      <w:r w:rsidRPr="00DA714F">
        <w:rPr>
          <w:rFonts w:ascii="Arial" w:hAnsi="Arial" w:cs="Arial"/>
          <w:lang w:val="es-AR"/>
        </w:rPr>
        <w:t xml:space="preserve"> (</w:t>
      </w:r>
      <w:proofErr w:type="spellStart"/>
      <w:r w:rsidRPr="00DA714F">
        <w:rPr>
          <w:rFonts w:ascii="Arial" w:hAnsi="Arial" w:cs="Arial"/>
          <w:lang w:val="es-AR"/>
        </w:rPr>
        <w:t>dir.</w:t>
      </w:r>
      <w:proofErr w:type="spellEnd"/>
      <w:r w:rsidRPr="00DA714F">
        <w:rPr>
          <w:rFonts w:ascii="Arial" w:hAnsi="Arial" w:cs="Arial"/>
          <w:lang w:val="es-AR"/>
        </w:rPr>
        <w:t>), Buenos Aires, Academia Nacional de Bellas Artes, varios tomos.</w:t>
      </w:r>
    </w:p>
    <w:p w:rsidR="00DA714F" w:rsidRPr="00DA714F" w:rsidRDefault="00DA714F" w:rsidP="000C4EEE">
      <w:pPr>
        <w:suppressAutoHyphens/>
        <w:jc w:val="both"/>
        <w:rPr>
          <w:rFonts w:ascii="Arial" w:hAnsi="Arial" w:cs="Arial"/>
          <w:lang w:val="es-AR"/>
        </w:rPr>
      </w:pPr>
      <w:r w:rsidRPr="00DA714F">
        <w:rPr>
          <w:rFonts w:ascii="Arial" w:hAnsi="Arial" w:cs="Arial"/>
          <w:lang w:val="es-ES_tradnl"/>
        </w:rPr>
        <w:t xml:space="preserve">-Adorno, </w:t>
      </w:r>
      <w:proofErr w:type="spellStart"/>
      <w:r w:rsidRPr="00DA714F">
        <w:rPr>
          <w:rFonts w:ascii="Arial" w:hAnsi="Arial" w:cs="Arial"/>
          <w:lang w:val="es-ES_tradnl"/>
        </w:rPr>
        <w:t>Rolena</w:t>
      </w:r>
      <w:proofErr w:type="spellEnd"/>
      <w:r w:rsidRPr="00DA714F">
        <w:rPr>
          <w:rFonts w:ascii="Arial" w:hAnsi="Arial" w:cs="Arial"/>
          <w:lang w:val="es-ES_tradnl"/>
        </w:rPr>
        <w:t xml:space="preserve">, </w:t>
      </w:r>
      <w:proofErr w:type="spellStart"/>
      <w:r w:rsidRPr="00DA714F">
        <w:rPr>
          <w:rFonts w:ascii="Arial" w:hAnsi="Arial" w:cs="Arial"/>
          <w:i/>
          <w:lang w:val="es-ES_tradnl"/>
        </w:rPr>
        <w:t>Guaman</w:t>
      </w:r>
      <w:proofErr w:type="spellEnd"/>
      <w:r w:rsidRPr="00DA714F">
        <w:rPr>
          <w:rFonts w:ascii="Arial" w:hAnsi="Arial" w:cs="Arial"/>
          <w:i/>
          <w:lang w:val="es-ES_tradnl"/>
        </w:rPr>
        <w:t xml:space="preserve"> Poma and </w:t>
      </w:r>
      <w:proofErr w:type="spellStart"/>
      <w:r w:rsidRPr="00DA714F">
        <w:rPr>
          <w:rFonts w:ascii="Arial" w:hAnsi="Arial" w:cs="Arial"/>
          <w:i/>
          <w:lang w:val="es-ES_tradnl"/>
        </w:rPr>
        <w:t>His</w:t>
      </w:r>
      <w:proofErr w:type="spellEnd"/>
      <w:r w:rsidRPr="00DA714F">
        <w:rPr>
          <w:rFonts w:ascii="Arial" w:hAnsi="Arial" w:cs="Arial"/>
          <w:i/>
          <w:lang w:val="es-ES_tradnl"/>
        </w:rPr>
        <w:t xml:space="preserve"> </w:t>
      </w:r>
      <w:proofErr w:type="spellStart"/>
      <w:r w:rsidRPr="00DA714F">
        <w:rPr>
          <w:rFonts w:ascii="Arial" w:hAnsi="Arial" w:cs="Arial"/>
          <w:i/>
          <w:lang w:val="es-ES_tradnl"/>
        </w:rPr>
        <w:t>Illustrated</w:t>
      </w:r>
      <w:proofErr w:type="spellEnd"/>
      <w:r w:rsidRPr="00DA714F">
        <w:rPr>
          <w:rFonts w:ascii="Arial" w:hAnsi="Arial" w:cs="Arial"/>
          <w:i/>
          <w:lang w:val="es-ES_tradnl"/>
        </w:rPr>
        <w:t xml:space="preserve"> </w:t>
      </w:r>
      <w:proofErr w:type="spellStart"/>
      <w:r w:rsidRPr="00DA714F">
        <w:rPr>
          <w:rFonts w:ascii="Arial" w:hAnsi="Arial" w:cs="Arial"/>
          <w:i/>
          <w:lang w:val="es-ES_tradnl"/>
        </w:rPr>
        <w:t>Chronicle</w:t>
      </w:r>
      <w:proofErr w:type="spellEnd"/>
      <w:r w:rsidRPr="00DA714F">
        <w:rPr>
          <w:rFonts w:ascii="Arial" w:hAnsi="Arial" w:cs="Arial"/>
          <w:i/>
          <w:lang w:val="es-ES_tradnl"/>
        </w:rPr>
        <w:t xml:space="preserve"> </w:t>
      </w:r>
      <w:proofErr w:type="spellStart"/>
      <w:r w:rsidRPr="00DA714F">
        <w:rPr>
          <w:rFonts w:ascii="Arial" w:hAnsi="Arial" w:cs="Arial"/>
          <w:i/>
          <w:lang w:val="es-ES_tradnl"/>
        </w:rPr>
        <w:t>from</w:t>
      </w:r>
      <w:proofErr w:type="spellEnd"/>
      <w:r w:rsidRPr="00DA714F">
        <w:rPr>
          <w:rFonts w:ascii="Arial" w:hAnsi="Arial" w:cs="Arial"/>
          <w:i/>
          <w:lang w:val="es-ES_tradnl"/>
        </w:rPr>
        <w:t xml:space="preserve"> Colonial </w:t>
      </w:r>
      <w:proofErr w:type="spellStart"/>
      <w:r w:rsidRPr="00DA714F">
        <w:rPr>
          <w:rFonts w:ascii="Arial" w:hAnsi="Arial" w:cs="Arial"/>
          <w:i/>
          <w:lang w:val="es-ES_tradnl"/>
        </w:rPr>
        <w:t>Peru</w:t>
      </w:r>
      <w:proofErr w:type="spellEnd"/>
      <w:r w:rsidRPr="00DA714F">
        <w:rPr>
          <w:rFonts w:ascii="Arial" w:hAnsi="Arial" w:cs="Arial"/>
          <w:i/>
          <w:lang w:val="es-ES_tradnl"/>
        </w:rPr>
        <w:t xml:space="preserve">: </w:t>
      </w:r>
      <w:proofErr w:type="spellStart"/>
      <w:r w:rsidRPr="00DA714F">
        <w:rPr>
          <w:rFonts w:ascii="Arial" w:hAnsi="Arial" w:cs="Arial"/>
          <w:i/>
          <w:lang w:val="es-ES_tradnl"/>
        </w:rPr>
        <w:t>From</w:t>
      </w:r>
      <w:proofErr w:type="spellEnd"/>
      <w:r w:rsidRPr="00DA714F">
        <w:rPr>
          <w:rFonts w:ascii="Arial" w:hAnsi="Arial" w:cs="Arial"/>
          <w:i/>
          <w:lang w:val="es-ES_tradnl"/>
        </w:rPr>
        <w:t xml:space="preserve"> a Century of </w:t>
      </w:r>
      <w:proofErr w:type="spellStart"/>
      <w:r w:rsidRPr="00DA714F">
        <w:rPr>
          <w:rFonts w:ascii="Arial" w:hAnsi="Arial" w:cs="Arial"/>
          <w:i/>
          <w:lang w:val="es-ES_tradnl"/>
        </w:rPr>
        <w:t>Scholarship</w:t>
      </w:r>
      <w:proofErr w:type="spellEnd"/>
      <w:r w:rsidRPr="00DA714F">
        <w:rPr>
          <w:rFonts w:ascii="Arial" w:hAnsi="Arial" w:cs="Arial"/>
          <w:i/>
          <w:lang w:val="es-ES_tradnl"/>
        </w:rPr>
        <w:t xml:space="preserve"> to a New Era of Reading/</w:t>
      </w:r>
      <w:proofErr w:type="spellStart"/>
      <w:r w:rsidRPr="00DA714F">
        <w:rPr>
          <w:rFonts w:ascii="Arial" w:hAnsi="Arial" w:cs="Arial"/>
          <w:i/>
          <w:lang w:val="es-ES_tradnl"/>
        </w:rPr>
        <w:t>Guaman</w:t>
      </w:r>
      <w:proofErr w:type="spellEnd"/>
      <w:r w:rsidRPr="00DA714F">
        <w:rPr>
          <w:rFonts w:ascii="Arial" w:hAnsi="Arial" w:cs="Arial"/>
          <w:i/>
          <w:lang w:val="es-ES_tradnl"/>
        </w:rPr>
        <w:t xml:space="preserve"> Poma y su crónica ilustrada del Perú colonial: Un siglo de investigaciones hacia una nueva era de lectura</w:t>
      </w:r>
      <w:r w:rsidRPr="00DA714F">
        <w:rPr>
          <w:rFonts w:ascii="Arial" w:hAnsi="Arial" w:cs="Arial"/>
          <w:lang w:val="es-ES_tradnl"/>
        </w:rPr>
        <w:t xml:space="preserve">. </w:t>
      </w:r>
      <w:proofErr w:type="spellStart"/>
      <w:r w:rsidRPr="00DA714F">
        <w:rPr>
          <w:rFonts w:ascii="Arial" w:hAnsi="Arial" w:cs="Arial"/>
          <w:lang w:val="es-AR"/>
        </w:rPr>
        <w:t>Copenhagen</w:t>
      </w:r>
      <w:proofErr w:type="spellEnd"/>
      <w:r w:rsidRPr="00DA714F">
        <w:rPr>
          <w:rFonts w:ascii="Arial" w:hAnsi="Arial" w:cs="Arial"/>
          <w:lang w:val="es-AR"/>
        </w:rPr>
        <w:t>, 2001.</w:t>
      </w:r>
    </w:p>
    <w:p w:rsidR="00DA714F" w:rsidRPr="00DA714F" w:rsidRDefault="00DA714F" w:rsidP="000C4EEE">
      <w:pPr>
        <w:suppressAutoHyphens/>
        <w:jc w:val="both"/>
        <w:rPr>
          <w:rFonts w:ascii="Arial" w:hAnsi="Arial" w:cs="Arial"/>
          <w:lang w:val="es-ES_tradnl"/>
        </w:rPr>
      </w:pPr>
      <w:r w:rsidRPr="00DA714F">
        <w:rPr>
          <w:rFonts w:ascii="Arial" w:hAnsi="Arial" w:cs="Arial"/>
          <w:lang w:val="es-ES_tradnl"/>
        </w:rPr>
        <w:t xml:space="preserve">-Andrade, Vicente de Paula, </w:t>
      </w:r>
      <w:r w:rsidRPr="00DA714F">
        <w:rPr>
          <w:rFonts w:ascii="Arial" w:hAnsi="Arial" w:cs="Arial"/>
          <w:i/>
          <w:lang w:val="es-ES_tradnl"/>
        </w:rPr>
        <w:t>Ensayo bibliográfico mexicano del siglo XVII</w:t>
      </w:r>
      <w:r w:rsidRPr="00DA714F">
        <w:rPr>
          <w:rFonts w:ascii="Arial" w:hAnsi="Arial" w:cs="Arial"/>
          <w:lang w:val="es-ES_tradnl"/>
        </w:rPr>
        <w:t>. México, Museo Nacional, 1899.</w:t>
      </w:r>
    </w:p>
    <w:p w:rsidR="00DA714F" w:rsidRPr="00DA714F" w:rsidRDefault="00DA714F" w:rsidP="000C4EEE">
      <w:pPr>
        <w:suppressAutoHyphens/>
        <w:jc w:val="both"/>
        <w:rPr>
          <w:rFonts w:ascii="Arial" w:hAnsi="Arial" w:cs="Arial"/>
          <w:lang w:val="es-ES_tradnl"/>
        </w:rPr>
      </w:pPr>
      <w:r w:rsidRPr="00DA714F">
        <w:rPr>
          <w:rFonts w:ascii="Arial" w:hAnsi="Arial" w:cs="Arial"/>
          <w:lang w:val="es-AR"/>
        </w:rPr>
        <w:t>-</w:t>
      </w:r>
      <w:r w:rsidRPr="00DA714F">
        <w:rPr>
          <w:rFonts w:ascii="Arial" w:hAnsi="Arial" w:cs="Arial"/>
          <w:lang w:val="es-ES_tradnl"/>
        </w:rPr>
        <w:t xml:space="preserve">Báez Macías, Eduardo y Judith Puente León, </w:t>
      </w:r>
      <w:r w:rsidRPr="00DA714F">
        <w:rPr>
          <w:rFonts w:ascii="Arial" w:hAnsi="Arial" w:cs="Arial"/>
          <w:i/>
          <w:lang w:val="es-ES_tradnl"/>
        </w:rPr>
        <w:t>Libros y grabados en el fondo de origen de la Biblioteca Nacional. México</w:t>
      </w:r>
      <w:r w:rsidRPr="00DA714F">
        <w:rPr>
          <w:rFonts w:ascii="Arial" w:hAnsi="Arial" w:cs="Arial"/>
          <w:lang w:val="es-ES_tradnl"/>
        </w:rPr>
        <w:t xml:space="preserve">, UNAM, Instituto de Investigaciones Estéticas, 1989, 62 p. </w:t>
      </w:r>
    </w:p>
    <w:p w:rsidR="00DA714F" w:rsidRPr="00DA714F" w:rsidRDefault="00DA714F" w:rsidP="000C4EEE">
      <w:pPr>
        <w:suppressAutoHyphens/>
        <w:jc w:val="both"/>
        <w:rPr>
          <w:rFonts w:ascii="Arial" w:hAnsi="Arial" w:cs="Arial"/>
          <w:lang w:val="es-ES_tradnl"/>
        </w:rPr>
      </w:pPr>
      <w:r w:rsidRPr="00DA714F">
        <w:rPr>
          <w:rFonts w:ascii="Arial" w:hAnsi="Arial" w:cs="Arial"/>
          <w:lang w:val="es-ES_tradnl"/>
        </w:rPr>
        <w:t xml:space="preserve">-Báez Macías, Eduardo, “El grabado durante la época colonial”, en </w:t>
      </w:r>
      <w:r w:rsidRPr="00DA714F">
        <w:rPr>
          <w:rFonts w:ascii="Arial" w:hAnsi="Arial" w:cs="Arial"/>
          <w:i/>
          <w:lang w:val="es-ES_tradnl"/>
        </w:rPr>
        <w:t>Historia del arte mexicano</w:t>
      </w:r>
      <w:r w:rsidRPr="00DA714F">
        <w:rPr>
          <w:rFonts w:ascii="Arial" w:hAnsi="Arial" w:cs="Arial"/>
          <w:lang w:val="es-ES_tradnl"/>
        </w:rPr>
        <w:t>, México, Secretaría de Educación Pública, Salvat Editores, 1986, t. 8, pp. 1191-1205.</w:t>
      </w:r>
    </w:p>
    <w:p w:rsidR="00DA714F" w:rsidRPr="00DA714F" w:rsidRDefault="00DA714F" w:rsidP="000C4EEE">
      <w:pPr>
        <w:suppressAutoHyphens/>
        <w:jc w:val="both"/>
        <w:rPr>
          <w:rFonts w:ascii="Arial" w:hAnsi="Arial" w:cs="Arial"/>
          <w:lang w:val="es-ES_tradnl"/>
        </w:rPr>
      </w:pPr>
      <w:r w:rsidRPr="00DA714F">
        <w:rPr>
          <w:rFonts w:ascii="Arial" w:hAnsi="Arial" w:cs="Arial"/>
          <w:lang w:val="es-ES_tradnl"/>
        </w:rPr>
        <w:t>-</w:t>
      </w:r>
      <w:proofErr w:type="spellStart"/>
      <w:r w:rsidRPr="00DA714F">
        <w:rPr>
          <w:rFonts w:ascii="Arial" w:hAnsi="Arial" w:cs="Arial"/>
          <w:lang w:val="es-ES_tradnl"/>
        </w:rPr>
        <w:t>Beristain</w:t>
      </w:r>
      <w:proofErr w:type="spellEnd"/>
      <w:r w:rsidRPr="00DA714F">
        <w:rPr>
          <w:rFonts w:ascii="Arial" w:hAnsi="Arial" w:cs="Arial"/>
          <w:lang w:val="es-ES_tradnl"/>
        </w:rPr>
        <w:t xml:space="preserve"> de Souza, José Mariano, </w:t>
      </w:r>
      <w:r w:rsidRPr="00DA714F">
        <w:rPr>
          <w:rFonts w:ascii="Arial" w:hAnsi="Arial" w:cs="Arial"/>
          <w:i/>
          <w:lang w:val="es-ES_tradnl"/>
        </w:rPr>
        <w:t xml:space="preserve">Biblioteca hispano-americana septentrional, </w:t>
      </w:r>
      <w:proofErr w:type="spellStart"/>
      <w:r w:rsidRPr="00DA714F">
        <w:rPr>
          <w:rFonts w:ascii="Arial" w:hAnsi="Arial" w:cs="Arial"/>
          <w:i/>
          <w:lang w:val="es-ES_tradnl"/>
        </w:rPr>
        <w:t>ó</w:t>
      </w:r>
      <w:proofErr w:type="spellEnd"/>
      <w:r w:rsidRPr="00DA714F">
        <w:rPr>
          <w:rFonts w:ascii="Arial" w:hAnsi="Arial" w:cs="Arial"/>
          <w:i/>
          <w:lang w:val="es-ES_tradnl"/>
        </w:rPr>
        <w:t xml:space="preserve">, Catálogo y noticia de los literatos que </w:t>
      </w:r>
      <w:proofErr w:type="spellStart"/>
      <w:r w:rsidRPr="00DA714F">
        <w:rPr>
          <w:rFonts w:ascii="Arial" w:hAnsi="Arial" w:cs="Arial"/>
          <w:i/>
          <w:lang w:val="es-ES_tradnl"/>
        </w:rPr>
        <w:t>ó</w:t>
      </w:r>
      <w:proofErr w:type="spellEnd"/>
      <w:r w:rsidRPr="00DA714F">
        <w:rPr>
          <w:rFonts w:ascii="Arial" w:hAnsi="Arial" w:cs="Arial"/>
          <w:i/>
          <w:lang w:val="es-ES_tradnl"/>
        </w:rPr>
        <w:t xml:space="preserve"> nacidos, </w:t>
      </w:r>
      <w:proofErr w:type="spellStart"/>
      <w:r w:rsidRPr="00DA714F">
        <w:rPr>
          <w:rFonts w:ascii="Arial" w:hAnsi="Arial" w:cs="Arial"/>
          <w:i/>
          <w:lang w:val="es-ES_tradnl"/>
        </w:rPr>
        <w:t>ó</w:t>
      </w:r>
      <w:proofErr w:type="spellEnd"/>
      <w:r w:rsidRPr="00DA714F">
        <w:rPr>
          <w:rFonts w:ascii="Arial" w:hAnsi="Arial" w:cs="Arial"/>
          <w:i/>
          <w:lang w:val="es-ES_tradnl"/>
        </w:rPr>
        <w:t xml:space="preserve"> educados, </w:t>
      </w:r>
      <w:proofErr w:type="spellStart"/>
      <w:r w:rsidRPr="00DA714F">
        <w:rPr>
          <w:rFonts w:ascii="Arial" w:hAnsi="Arial" w:cs="Arial"/>
          <w:i/>
          <w:lang w:val="es-ES_tradnl"/>
        </w:rPr>
        <w:t>ó</w:t>
      </w:r>
      <w:proofErr w:type="spellEnd"/>
      <w:r w:rsidRPr="00DA714F">
        <w:rPr>
          <w:rFonts w:ascii="Arial" w:hAnsi="Arial" w:cs="Arial"/>
          <w:i/>
          <w:lang w:val="es-ES_tradnl"/>
        </w:rPr>
        <w:t xml:space="preserve"> florecientes en la América Septentrional española han dado a luz </w:t>
      </w:r>
      <w:proofErr w:type="spellStart"/>
      <w:r w:rsidRPr="00DA714F">
        <w:rPr>
          <w:rFonts w:ascii="Arial" w:hAnsi="Arial" w:cs="Arial"/>
          <w:i/>
          <w:lang w:val="es-ES_tradnl"/>
        </w:rPr>
        <w:t>algun</w:t>
      </w:r>
      <w:proofErr w:type="spellEnd"/>
      <w:r w:rsidRPr="00DA714F">
        <w:rPr>
          <w:rFonts w:ascii="Arial" w:hAnsi="Arial" w:cs="Arial"/>
          <w:i/>
          <w:lang w:val="es-ES_tradnl"/>
        </w:rPr>
        <w:t xml:space="preserve"> cristo, </w:t>
      </w:r>
      <w:proofErr w:type="spellStart"/>
      <w:r w:rsidRPr="00DA714F">
        <w:rPr>
          <w:rFonts w:ascii="Arial" w:hAnsi="Arial" w:cs="Arial"/>
          <w:i/>
          <w:lang w:val="es-ES_tradnl"/>
        </w:rPr>
        <w:t>ó</w:t>
      </w:r>
      <w:proofErr w:type="spellEnd"/>
      <w:r w:rsidRPr="00DA714F">
        <w:rPr>
          <w:rFonts w:ascii="Arial" w:hAnsi="Arial" w:cs="Arial"/>
          <w:i/>
          <w:lang w:val="es-ES_tradnl"/>
        </w:rPr>
        <w:t xml:space="preserve"> lo han </w:t>
      </w:r>
      <w:proofErr w:type="spellStart"/>
      <w:r w:rsidRPr="00DA714F">
        <w:rPr>
          <w:rFonts w:ascii="Arial" w:hAnsi="Arial" w:cs="Arial"/>
          <w:i/>
          <w:lang w:val="es-ES_tradnl"/>
        </w:rPr>
        <w:t>dexado</w:t>
      </w:r>
      <w:proofErr w:type="spellEnd"/>
      <w:r w:rsidRPr="00DA714F">
        <w:rPr>
          <w:rFonts w:ascii="Arial" w:hAnsi="Arial" w:cs="Arial"/>
          <w:i/>
          <w:lang w:val="es-ES_tradnl"/>
        </w:rPr>
        <w:t xml:space="preserve"> preparado para la prensa</w:t>
      </w:r>
      <w:r w:rsidRPr="00DA714F">
        <w:rPr>
          <w:rFonts w:ascii="Arial" w:hAnsi="Arial" w:cs="Arial"/>
          <w:lang w:val="es-ES_tradnl"/>
        </w:rPr>
        <w:t>.</w:t>
      </w:r>
    </w:p>
    <w:p w:rsidR="00DA714F" w:rsidRPr="00DA714F" w:rsidRDefault="00DA714F" w:rsidP="000C4EEE">
      <w:pPr>
        <w:rPr>
          <w:rFonts w:ascii="Arial" w:hAnsi="Arial" w:cs="Arial"/>
          <w:lang w:val="es-AR"/>
        </w:rPr>
      </w:pPr>
      <w:r w:rsidRPr="00DA714F">
        <w:rPr>
          <w:rFonts w:ascii="Arial" w:hAnsi="Arial" w:cs="Arial"/>
          <w:lang w:val="es-AR"/>
        </w:rPr>
        <w:t>-</w:t>
      </w:r>
      <w:proofErr w:type="spellStart"/>
      <w:r w:rsidRPr="00DA714F">
        <w:rPr>
          <w:rFonts w:ascii="Arial" w:hAnsi="Arial" w:cs="Arial"/>
          <w:lang w:val="es-AR"/>
        </w:rPr>
        <w:t>Bethell</w:t>
      </w:r>
      <w:proofErr w:type="spellEnd"/>
      <w:r w:rsidRPr="00DA714F">
        <w:rPr>
          <w:rFonts w:ascii="Arial" w:hAnsi="Arial" w:cs="Arial"/>
          <w:lang w:val="es-AR"/>
        </w:rPr>
        <w:t xml:space="preserve">, Leslie, </w:t>
      </w:r>
      <w:r w:rsidRPr="00DA714F">
        <w:rPr>
          <w:rFonts w:ascii="Arial" w:hAnsi="Arial" w:cs="Arial"/>
          <w:i/>
          <w:lang w:val="es-AR"/>
        </w:rPr>
        <w:t>Historia de América Latina</w:t>
      </w:r>
      <w:r w:rsidRPr="00DA714F">
        <w:rPr>
          <w:rFonts w:ascii="Arial" w:hAnsi="Arial" w:cs="Arial"/>
          <w:lang w:val="es-AR"/>
        </w:rPr>
        <w:t xml:space="preserve">, Barcelona, Cambridge </w:t>
      </w:r>
      <w:proofErr w:type="spellStart"/>
      <w:r w:rsidRPr="00DA714F">
        <w:rPr>
          <w:rFonts w:ascii="Arial" w:hAnsi="Arial" w:cs="Arial"/>
          <w:lang w:val="es-AR"/>
        </w:rPr>
        <w:t>University</w:t>
      </w:r>
      <w:proofErr w:type="spellEnd"/>
      <w:r w:rsidRPr="00DA714F">
        <w:rPr>
          <w:rFonts w:ascii="Arial" w:hAnsi="Arial" w:cs="Arial"/>
          <w:lang w:val="es-AR"/>
        </w:rPr>
        <w:t xml:space="preserve"> </w:t>
      </w:r>
      <w:proofErr w:type="spellStart"/>
      <w:r w:rsidRPr="00DA714F">
        <w:rPr>
          <w:rFonts w:ascii="Arial" w:hAnsi="Arial" w:cs="Arial"/>
          <w:lang w:val="es-AR"/>
        </w:rPr>
        <w:t>Press</w:t>
      </w:r>
      <w:proofErr w:type="spellEnd"/>
      <w:r w:rsidRPr="00DA714F">
        <w:rPr>
          <w:rFonts w:ascii="Arial" w:hAnsi="Arial" w:cs="Arial"/>
          <w:lang w:val="es-AR"/>
        </w:rPr>
        <w:t>/ Ed. Crítica, 1990, tomos 1, 2 y 4.</w:t>
      </w:r>
    </w:p>
    <w:p w:rsidR="00DA714F" w:rsidRPr="00DA714F" w:rsidRDefault="00DA714F" w:rsidP="000C4EEE">
      <w:pPr>
        <w:rPr>
          <w:rFonts w:ascii="Arial" w:hAnsi="Arial" w:cs="Arial"/>
          <w:lang w:val="es-AR"/>
        </w:rPr>
      </w:pPr>
      <w:r w:rsidRPr="00DA714F">
        <w:rPr>
          <w:rFonts w:ascii="Arial" w:hAnsi="Arial" w:cs="Arial"/>
          <w:lang w:val="es-AR"/>
        </w:rPr>
        <w:t>-Checa</w:t>
      </w:r>
      <w:r w:rsidRPr="00DA714F">
        <w:rPr>
          <w:rFonts w:ascii="Arial" w:hAnsi="Arial" w:cs="Arial"/>
          <w:lang w:val="es-ES"/>
        </w:rPr>
        <w:t xml:space="preserve"> Fernando, </w:t>
      </w:r>
      <w:r w:rsidRPr="00DA714F">
        <w:rPr>
          <w:rFonts w:ascii="Arial" w:hAnsi="Arial" w:cs="Arial"/>
          <w:i/>
          <w:iCs/>
          <w:lang w:val="es-MX"/>
        </w:rPr>
        <w:t>Pintura y escultura del Renacimiento en España</w:t>
      </w:r>
      <w:r w:rsidRPr="00DA714F">
        <w:rPr>
          <w:rFonts w:ascii="Arial" w:hAnsi="Arial" w:cs="Arial"/>
          <w:lang w:val="es-MX"/>
        </w:rPr>
        <w:t xml:space="preserve">, </w:t>
      </w:r>
      <w:r w:rsidRPr="00DA714F">
        <w:rPr>
          <w:rFonts w:ascii="Arial" w:hAnsi="Arial" w:cs="Arial"/>
          <w:i/>
          <w:iCs/>
          <w:lang w:val="es-MX"/>
        </w:rPr>
        <w:t>1450-1600</w:t>
      </w:r>
      <w:r w:rsidRPr="00DA714F">
        <w:rPr>
          <w:rFonts w:ascii="Arial" w:hAnsi="Arial" w:cs="Arial"/>
          <w:lang w:val="es-MX"/>
        </w:rPr>
        <w:t xml:space="preserve">, Madrid, Cátedra, 1999 (4ª ed.), </w:t>
      </w:r>
      <w:r w:rsidRPr="00DA714F">
        <w:rPr>
          <w:rFonts w:ascii="Arial" w:hAnsi="Arial" w:cs="Arial"/>
          <w:lang w:val="es-AR"/>
        </w:rPr>
        <w:t>cap. 9.</w:t>
      </w:r>
    </w:p>
    <w:p w:rsidR="00DA714F" w:rsidRPr="00DA714F" w:rsidRDefault="00DA714F" w:rsidP="000C4EEE">
      <w:pPr>
        <w:jc w:val="both"/>
        <w:rPr>
          <w:rFonts w:ascii="Arial" w:hAnsi="Arial" w:cs="Arial"/>
          <w:bCs/>
          <w:color w:val="000000"/>
          <w:kern w:val="36"/>
          <w:lang w:val="es-AR" w:eastAsia="es-AR"/>
        </w:rPr>
      </w:pPr>
      <w:r w:rsidRPr="00DA714F">
        <w:rPr>
          <w:rFonts w:ascii="Arial" w:hAnsi="Arial" w:cs="Arial"/>
        </w:rPr>
        <w:t xml:space="preserve">-Cummins, </w:t>
      </w:r>
      <w:proofErr w:type="spellStart"/>
      <w:r w:rsidRPr="00DA714F">
        <w:rPr>
          <w:rFonts w:ascii="Arial" w:hAnsi="Arial" w:cs="Arial"/>
        </w:rPr>
        <w:t>Tom</w:t>
      </w:r>
      <w:proofErr w:type="gramStart"/>
      <w:r w:rsidRPr="00DA714F">
        <w:rPr>
          <w:rFonts w:ascii="Arial" w:hAnsi="Arial" w:cs="Arial"/>
        </w:rPr>
        <w:t>,</w:t>
      </w:r>
      <w:r w:rsidRPr="00DA714F">
        <w:rPr>
          <w:rFonts w:ascii="Arial" w:hAnsi="Arial" w:cs="Arial"/>
          <w:i/>
        </w:rPr>
        <w:t>Toast</w:t>
      </w:r>
      <w:proofErr w:type="spellEnd"/>
      <w:proofErr w:type="gramEnd"/>
      <w:r w:rsidRPr="00DA714F">
        <w:rPr>
          <w:rFonts w:ascii="Arial" w:hAnsi="Arial" w:cs="Arial"/>
          <w:i/>
        </w:rPr>
        <w:t xml:space="preserve"> with the Inca: Andean abstraction and colonial images on </w:t>
      </w:r>
      <w:proofErr w:type="spellStart"/>
      <w:r w:rsidRPr="00DA714F">
        <w:rPr>
          <w:rFonts w:ascii="Arial" w:hAnsi="Arial" w:cs="Arial"/>
          <w:i/>
        </w:rPr>
        <w:t>quero</w:t>
      </w:r>
      <w:proofErr w:type="spellEnd"/>
      <w:r w:rsidRPr="00DA714F">
        <w:rPr>
          <w:rFonts w:ascii="Arial" w:hAnsi="Arial" w:cs="Arial"/>
          <w:i/>
        </w:rPr>
        <w:t xml:space="preserve"> vessels</w:t>
      </w:r>
      <w:r w:rsidRPr="00DA714F">
        <w:rPr>
          <w:rFonts w:ascii="Arial" w:hAnsi="Arial" w:cs="Arial"/>
        </w:rPr>
        <w:t>, University of Michigan Press, 2002, cap. 6</w:t>
      </w:r>
      <w:r w:rsidRPr="00DA714F">
        <w:rPr>
          <w:rFonts w:ascii="Arial" w:hAnsi="Arial" w:cs="Arial"/>
          <w:bCs/>
          <w:color w:val="000000"/>
          <w:kern w:val="36"/>
          <w:lang w:eastAsia="es-AR"/>
        </w:rPr>
        <w:t xml:space="preserve">. </w:t>
      </w:r>
      <w:r w:rsidRPr="00DA714F">
        <w:rPr>
          <w:rFonts w:ascii="Arial" w:hAnsi="Arial" w:cs="Arial"/>
          <w:bCs/>
          <w:color w:val="000000"/>
          <w:kern w:val="36"/>
          <w:lang w:val="es-AR" w:eastAsia="es-AR"/>
        </w:rPr>
        <w:t xml:space="preserve">Disponible en </w:t>
      </w:r>
      <w:hyperlink r:id="rId9" w:anchor="v=onepage&amp;q&amp;f=false" w:history="1">
        <w:r w:rsidRPr="00DA714F">
          <w:rPr>
            <w:rStyle w:val="Hipervnculo"/>
            <w:rFonts w:ascii="Arial" w:hAnsi="Arial" w:cs="Arial"/>
            <w:bCs/>
            <w:kern w:val="36"/>
            <w:lang w:val="es-AR" w:eastAsia="es-AR"/>
          </w:rPr>
          <w:t>http://books.google.com.ar/books?id=K0HFmCU8GlgC&amp;printsec=frontcover&amp;hl=es&amp;source=gbs_ge_summary_r#v=onepage&amp;q&amp;f=false</w:t>
        </w:r>
      </w:hyperlink>
    </w:p>
    <w:p w:rsidR="00DA714F" w:rsidRPr="00DA714F" w:rsidRDefault="00DA714F" w:rsidP="000C4EEE">
      <w:pPr>
        <w:pStyle w:val="Textoindependiente"/>
        <w:rPr>
          <w:rFonts w:ascii="Arial" w:hAnsi="Arial" w:cs="Arial"/>
          <w:sz w:val="24"/>
          <w:szCs w:val="24"/>
        </w:rPr>
      </w:pPr>
      <w:r w:rsidRPr="00DA714F">
        <w:rPr>
          <w:rFonts w:ascii="Arial" w:hAnsi="Arial" w:cs="Arial"/>
          <w:sz w:val="24"/>
          <w:szCs w:val="24"/>
        </w:rPr>
        <w:t>-</w:t>
      </w:r>
      <w:proofErr w:type="spellStart"/>
      <w:r w:rsidRPr="00DA714F">
        <w:rPr>
          <w:rFonts w:ascii="Arial" w:hAnsi="Arial" w:cs="Arial"/>
          <w:sz w:val="24"/>
          <w:szCs w:val="24"/>
        </w:rPr>
        <w:t>Dahl</w:t>
      </w:r>
      <w:proofErr w:type="spellEnd"/>
      <w:r w:rsidRPr="00DA714F">
        <w:rPr>
          <w:rFonts w:ascii="Arial" w:hAnsi="Arial" w:cs="Arial"/>
          <w:sz w:val="24"/>
          <w:szCs w:val="24"/>
        </w:rPr>
        <w:t xml:space="preserve">, S., </w:t>
      </w:r>
      <w:r w:rsidRPr="00DA714F">
        <w:rPr>
          <w:rFonts w:ascii="Arial" w:hAnsi="Arial" w:cs="Arial"/>
          <w:i/>
          <w:sz w:val="24"/>
          <w:szCs w:val="24"/>
        </w:rPr>
        <w:t>Historia del libro</w:t>
      </w:r>
      <w:r w:rsidRPr="00DA714F">
        <w:rPr>
          <w:rFonts w:ascii="Arial" w:hAnsi="Arial" w:cs="Arial"/>
          <w:sz w:val="24"/>
          <w:szCs w:val="24"/>
        </w:rPr>
        <w:t xml:space="preserve"> / vers. Alberto </w:t>
      </w:r>
      <w:proofErr w:type="spellStart"/>
      <w:r w:rsidRPr="00DA714F">
        <w:rPr>
          <w:rFonts w:ascii="Arial" w:hAnsi="Arial" w:cs="Arial"/>
          <w:sz w:val="24"/>
          <w:szCs w:val="24"/>
        </w:rPr>
        <w:t>Adell</w:t>
      </w:r>
      <w:proofErr w:type="spellEnd"/>
      <w:r w:rsidRPr="00DA714F">
        <w:rPr>
          <w:rFonts w:ascii="Arial" w:hAnsi="Arial" w:cs="Arial"/>
          <w:sz w:val="24"/>
          <w:szCs w:val="24"/>
        </w:rPr>
        <w:t>. Madrid, Alianza; México, Consejo Nacional para la Cultura y las Artes, 1991.</w:t>
      </w:r>
    </w:p>
    <w:p w:rsidR="00DA714F" w:rsidRPr="00DA714F" w:rsidRDefault="00DA714F" w:rsidP="000C4EEE">
      <w:pPr>
        <w:suppressAutoHyphens/>
        <w:jc w:val="both"/>
        <w:rPr>
          <w:rFonts w:ascii="Arial" w:hAnsi="Arial" w:cs="Arial"/>
          <w:lang w:val="es-ES_tradnl"/>
        </w:rPr>
      </w:pPr>
      <w:r w:rsidRPr="00DA714F">
        <w:rPr>
          <w:rFonts w:ascii="Arial" w:hAnsi="Arial" w:cs="Arial"/>
          <w:lang w:val="es-ES_tradnl"/>
        </w:rPr>
        <w:t>-</w:t>
      </w:r>
      <w:proofErr w:type="spellStart"/>
      <w:r w:rsidRPr="00DA714F">
        <w:rPr>
          <w:rFonts w:ascii="Arial" w:hAnsi="Arial" w:cs="Arial"/>
          <w:lang w:val="es-ES_tradnl"/>
        </w:rPr>
        <w:t>Donahue</w:t>
      </w:r>
      <w:proofErr w:type="spellEnd"/>
      <w:r w:rsidRPr="00DA714F">
        <w:rPr>
          <w:rFonts w:ascii="Arial" w:hAnsi="Arial" w:cs="Arial"/>
          <w:lang w:val="es-ES_tradnl"/>
        </w:rPr>
        <w:t xml:space="preserve">-Wallace, Kelly, </w:t>
      </w:r>
      <w:proofErr w:type="spellStart"/>
      <w:r w:rsidRPr="00DA714F">
        <w:rPr>
          <w:rFonts w:ascii="Arial" w:hAnsi="Arial" w:cs="Arial"/>
          <w:lang w:val="es-ES_tradnl"/>
        </w:rPr>
        <w:t>Prints</w:t>
      </w:r>
      <w:proofErr w:type="spellEnd"/>
      <w:r w:rsidRPr="00DA714F">
        <w:rPr>
          <w:rFonts w:ascii="Arial" w:hAnsi="Arial" w:cs="Arial"/>
          <w:lang w:val="es-ES_tradnl"/>
        </w:rPr>
        <w:t xml:space="preserve"> and </w:t>
      </w:r>
      <w:proofErr w:type="spellStart"/>
      <w:r w:rsidRPr="00DA714F">
        <w:rPr>
          <w:rFonts w:ascii="Arial" w:hAnsi="Arial" w:cs="Arial"/>
          <w:lang w:val="es-ES_tradnl"/>
        </w:rPr>
        <w:t>Printmakers</w:t>
      </w:r>
      <w:proofErr w:type="spellEnd"/>
      <w:r w:rsidRPr="00DA714F">
        <w:rPr>
          <w:rFonts w:ascii="Arial" w:hAnsi="Arial" w:cs="Arial"/>
          <w:lang w:val="es-ES_tradnl"/>
        </w:rPr>
        <w:t xml:space="preserve"> in </w:t>
      </w:r>
      <w:proofErr w:type="spellStart"/>
      <w:r w:rsidRPr="00DA714F">
        <w:rPr>
          <w:rFonts w:ascii="Arial" w:hAnsi="Arial" w:cs="Arial"/>
          <w:lang w:val="es-ES_tradnl"/>
        </w:rPr>
        <w:t>Vicerregal</w:t>
      </w:r>
      <w:proofErr w:type="spellEnd"/>
      <w:r w:rsidRPr="00DA714F">
        <w:rPr>
          <w:rFonts w:ascii="Arial" w:hAnsi="Arial" w:cs="Arial"/>
          <w:lang w:val="es-ES_tradnl"/>
        </w:rPr>
        <w:t xml:space="preserve"> México City, 1600-1800, Albuquerque, Universidad de Nuevo México, 2000, tesis doctoral.</w:t>
      </w:r>
    </w:p>
    <w:p w:rsidR="00DA714F" w:rsidRPr="00DA714F" w:rsidRDefault="00DA714F" w:rsidP="000C4EEE">
      <w:pPr>
        <w:pStyle w:val="Ttulo1"/>
        <w:spacing w:before="0"/>
        <w:ind w:right="18"/>
        <w:jc w:val="both"/>
        <w:rPr>
          <w:rFonts w:ascii="Arial" w:hAnsi="Arial" w:cs="Arial"/>
          <w:b w:val="0"/>
          <w:color w:val="auto"/>
          <w:sz w:val="24"/>
          <w:szCs w:val="24"/>
          <w:lang w:val="es-AR"/>
        </w:rPr>
      </w:pPr>
      <w:r w:rsidRPr="00DA714F">
        <w:rPr>
          <w:rFonts w:ascii="Arial" w:hAnsi="Arial" w:cs="Arial"/>
          <w:b w:val="0"/>
          <w:color w:val="auto"/>
          <w:sz w:val="24"/>
          <w:szCs w:val="24"/>
          <w:lang w:val="es-AR"/>
        </w:rPr>
        <w:lastRenderedPageBreak/>
        <w:t>-</w:t>
      </w:r>
      <w:proofErr w:type="spellStart"/>
      <w:r w:rsidRPr="00DA714F">
        <w:rPr>
          <w:rFonts w:ascii="Arial" w:hAnsi="Arial" w:cs="Arial"/>
          <w:b w:val="0"/>
          <w:color w:val="auto"/>
          <w:sz w:val="24"/>
          <w:szCs w:val="24"/>
          <w:lang w:val="es-AR"/>
        </w:rPr>
        <w:t>Elliot</w:t>
      </w:r>
      <w:proofErr w:type="spellEnd"/>
      <w:r w:rsidRPr="00DA714F">
        <w:rPr>
          <w:rFonts w:ascii="Arial" w:hAnsi="Arial" w:cs="Arial"/>
          <w:b w:val="0"/>
          <w:color w:val="auto"/>
          <w:sz w:val="24"/>
          <w:szCs w:val="24"/>
          <w:lang w:val="es-AR"/>
        </w:rPr>
        <w:t xml:space="preserve">, John, “Un rey, muchos reinos”, en </w:t>
      </w:r>
      <w:r w:rsidRPr="00DA714F">
        <w:rPr>
          <w:rFonts w:ascii="Arial" w:hAnsi="Arial" w:cs="Arial"/>
          <w:b w:val="0"/>
          <w:i/>
          <w:color w:val="auto"/>
          <w:sz w:val="24"/>
          <w:szCs w:val="24"/>
          <w:lang w:val="es-AR"/>
        </w:rPr>
        <w:t>Pintura de los Reinos. Identidades Compartidas. Territorios del Mundo Hispánico, siglos XVI-XVIII,</w:t>
      </w:r>
      <w:r w:rsidRPr="00DA714F">
        <w:rPr>
          <w:rFonts w:ascii="Arial" w:hAnsi="Arial" w:cs="Arial"/>
          <w:b w:val="0"/>
          <w:color w:val="auto"/>
          <w:sz w:val="24"/>
          <w:szCs w:val="24"/>
          <w:lang w:val="es-AR"/>
        </w:rPr>
        <w:t xml:space="preserve"> México, Fomento Cultural Banamex, tomo I.</w:t>
      </w:r>
    </w:p>
    <w:p w:rsidR="00DA714F" w:rsidRPr="00DA714F" w:rsidRDefault="00DA714F" w:rsidP="000C4EEE">
      <w:pPr>
        <w:rPr>
          <w:rFonts w:ascii="Arial" w:hAnsi="Arial" w:cs="Arial"/>
          <w:lang w:val="es-AR"/>
        </w:rPr>
      </w:pPr>
      <w:r w:rsidRPr="00DA714F">
        <w:rPr>
          <w:rFonts w:ascii="Arial" w:hAnsi="Arial" w:cs="Arial"/>
          <w:lang w:val="es-AR"/>
        </w:rPr>
        <w:t>-</w:t>
      </w:r>
      <w:proofErr w:type="spellStart"/>
      <w:r w:rsidRPr="00DA714F">
        <w:rPr>
          <w:rFonts w:ascii="Arial" w:hAnsi="Arial" w:cs="Arial"/>
          <w:lang w:val="es-AR"/>
        </w:rPr>
        <w:t>Estabridis</w:t>
      </w:r>
      <w:proofErr w:type="spellEnd"/>
      <w:r w:rsidRPr="00DA714F">
        <w:rPr>
          <w:rFonts w:ascii="Arial" w:hAnsi="Arial" w:cs="Arial"/>
          <w:lang w:val="es-AR"/>
        </w:rPr>
        <w:t xml:space="preserve"> Cárdenas, Ricardo, </w:t>
      </w:r>
      <w:r w:rsidRPr="00DA714F">
        <w:rPr>
          <w:rFonts w:ascii="Arial" w:hAnsi="Arial" w:cs="Arial"/>
          <w:i/>
          <w:lang w:val="es-AR"/>
        </w:rPr>
        <w:t>El grabado en Lima virreinal. Documento histórico y artístico (siglos XVI al XIX),</w:t>
      </w:r>
      <w:r w:rsidRPr="00DA714F">
        <w:rPr>
          <w:rFonts w:ascii="Arial" w:hAnsi="Arial" w:cs="Arial"/>
          <w:lang w:val="es-AR"/>
        </w:rPr>
        <w:t xml:space="preserve"> Lima, Fondo Editorial Universidad Nacional Mayor de San Marcos, 2002, pp. 293-316.</w:t>
      </w:r>
    </w:p>
    <w:p w:rsidR="00DA714F" w:rsidRPr="00DA714F" w:rsidRDefault="00DA714F" w:rsidP="000C4EEE">
      <w:pPr>
        <w:suppressAutoHyphens/>
        <w:jc w:val="both"/>
        <w:rPr>
          <w:rFonts w:ascii="Arial" w:hAnsi="Arial" w:cs="Arial"/>
          <w:lang w:val="es-ES_tradnl"/>
        </w:rPr>
      </w:pPr>
      <w:r w:rsidRPr="00DA714F">
        <w:rPr>
          <w:rFonts w:ascii="Arial" w:hAnsi="Arial" w:cs="Arial"/>
          <w:lang w:val="es-ES_tradnl"/>
        </w:rPr>
        <w:t xml:space="preserve">-Fernández, Justino, “Las ilustraciones en el libro mexicano durante cuatro siglos (1539-1939)”, </w:t>
      </w:r>
      <w:proofErr w:type="spellStart"/>
      <w:r w:rsidRPr="00DA714F">
        <w:rPr>
          <w:rFonts w:ascii="Arial" w:hAnsi="Arial" w:cs="Arial"/>
          <w:lang w:val="es-ES_tradnl"/>
        </w:rPr>
        <w:t>MasoFiniguerra</w:t>
      </w:r>
      <w:proofErr w:type="spellEnd"/>
      <w:r w:rsidRPr="00DA714F">
        <w:rPr>
          <w:rFonts w:ascii="Arial" w:hAnsi="Arial" w:cs="Arial"/>
          <w:lang w:val="es-ES_tradnl"/>
        </w:rPr>
        <w:t>, número 4, 1939, pp. 125-156.</w:t>
      </w:r>
    </w:p>
    <w:p w:rsidR="00DA714F" w:rsidRPr="00DA714F" w:rsidRDefault="00DA714F" w:rsidP="000C4EEE">
      <w:pPr>
        <w:rPr>
          <w:rFonts w:ascii="Arial" w:hAnsi="Arial" w:cs="Arial"/>
          <w:lang w:val="es-AR"/>
        </w:rPr>
      </w:pPr>
      <w:r w:rsidRPr="00DA714F">
        <w:rPr>
          <w:rFonts w:ascii="Arial" w:hAnsi="Arial" w:cs="Arial"/>
          <w:lang w:val="es-AR"/>
        </w:rPr>
        <w:t>-</w:t>
      </w:r>
      <w:proofErr w:type="spellStart"/>
      <w:r w:rsidRPr="00DA714F">
        <w:rPr>
          <w:rFonts w:ascii="Arial" w:hAnsi="Arial" w:cs="Arial"/>
          <w:lang w:val="es-AR"/>
        </w:rPr>
        <w:t>Freedberg</w:t>
      </w:r>
      <w:proofErr w:type="spellEnd"/>
      <w:r w:rsidRPr="00DA714F">
        <w:rPr>
          <w:rFonts w:ascii="Arial" w:hAnsi="Arial" w:cs="Arial"/>
          <w:lang w:val="es-AR"/>
        </w:rPr>
        <w:t xml:space="preserve">, </w:t>
      </w:r>
      <w:proofErr w:type="spellStart"/>
      <w:r w:rsidRPr="00DA714F">
        <w:rPr>
          <w:rFonts w:ascii="Arial" w:hAnsi="Arial" w:cs="Arial"/>
          <w:lang w:val="es-AR"/>
        </w:rPr>
        <w:t>Sydney</w:t>
      </w:r>
      <w:proofErr w:type="spellEnd"/>
      <w:r w:rsidRPr="00DA714F">
        <w:rPr>
          <w:rFonts w:ascii="Arial" w:hAnsi="Arial" w:cs="Arial"/>
          <w:lang w:val="es-AR"/>
        </w:rPr>
        <w:t xml:space="preserve"> J., </w:t>
      </w:r>
      <w:r w:rsidRPr="00DA714F">
        <w:rPr>
          <w:rFonts w:ascii="Arial" w:hAnsi="Arial" w:cs="Arial"/>
          <w:i/>
          <w:lang w:val="es-AR"/>
        </w:rPr>
        <w:t>Pintura en Italia, 1500-1600</w:t>
      </w:r>
      <w:r w:rsidRPr="00DA714F">
        <w:rPr>
          <w:rFonts w:ascii="Arial" w:hAnsi="Arial" w:cs="Arial"/>
          <w:lang w:val="es-AR"/>
        </w:rPr>
        <w:t>, Madrid, Cátedra, 1992.</w:t>
      </w:r>
    </w:p>
    <w:p w:rsidR="00DA714F" w:rsidRPr="00DA714F" w:rsidRDefault="00DA714F" w:rsidP="000C4EEE">
      <w:pPr>
        <w:suppressAutoHyphens/>
        <w:jc w:val="both"/>
        <w:rPr>
          <w:rFonts w:ascii="Arial" w:hAnsi="Arial" w:cs="Arial"/>
          <w:lang w:val="es-ES_tradnl"/>
        </w:rPr>
      </w:pPr>
      <w:r w:rsidRPr="00DA714F">
        <w:rPr>
          <w:rFonts w:ascii="Arial" w:hAnsi="Arial" w:cs="Arial"/>
          <w:lang w:val="es-ES_tradnl"/>
        </w:rPr>
        <w:t>-</w:t>
      </w:r>
      <w:proofErr w:type="spellStart"/>
      <w:r w:rsidRPr="00DA714F">
        <w:rPr>
          <w:rFonts w:ascii="Arial" w:hAnsi="Arial" w:cs="Arial"/>
          <w:lang w:val="es-ES_tradnl"/>
        </w:rPr>
        <w:t>Galí</w:t>
      </w:r>
      <w:proofErr w:type="spellEnd"/>
      <w:r w:rsidRPr="00DA714F">
        <w:rPr>
          <w:rFonts w:ascii="Arial" w:hAnsi="Arial" w:cs="Arial"/>
          <w:lang w:val="es-ES_tradnl"/>
        </w:rPr>
        <w:t xml:space="preserve"> </w:t>
      </w:r>
      <w:proofErr w:type="spellStart"/>
      <w:r w:rsidRPr="00DA714F">
        <w:rPr>
          <w:rFonts w:ascii="Arial" w:hAnsi="Arial" w:cs="Arial"/>
          <w:lang w:val="es-ES_tradnl"/>
        </w:rPr>
        <w:t>Boadella</w:t>
      </w:r>
      <w:proofErr w:type="spellEnd"/>
      <w:r w:rsidRPr="00DA714F">
        <w:rPr>
          <w:rFonts w:ascii="Arial" w:hAnsi="Arial" w:cs="Arial"/>
          <w:lang w:val="es-ES_tradnl"/>
        </w:rPr>
        <w:t xml:space="preserve">, Montserrat, Estampa popular cultura popular, Puebla, Benemérita Universidad Autónoma de Puebla-Instituto de Ciencias Sociales y Humanidades, 2007, 178 p. </w:t>
      </w:r>
    </w:p>
    <w:p w:rsidR="00DA714F" w:rsidRPr="00DA714F" w:rsidRDefault="00DA714F" w:rsidP="000C4EEE">
      <w:pPr>
        <w:suppressAutoHyphens/>
        <w:jc w:val="both"/>
        <w:rPr>
          <w:rFonts w:ascii="Arial" w:hAnsi="Arial" w:cs="Arial"/>
          <w:lang w:val="es-ES_tradnl"/>
        </w:rPr>
      </w:pPr>
      <w:r w:rsidRPr="00DA714F">
        <w:rPr>
          <w:rFonts w:ascii="Arial" w:hAnsi="Arial" w:cs="Arial"/>
          <w:lang w:val="es-ES_tradnl"/>
        </w:rPr>
        <w:t xml:space="preserve">---------- Estampa popular novohispana, Puebla: Biblioteca </w:t>
      </w:r>
      <w:proofErr w:type="spellStart"/>
      <w:r w:rsidRPr="00DA714F">
        <w:rPr>
          <w:rFonts w:ascii="Arial" w:hAnsi="Arial" w:cs="Arial"/>
          <w:lang w:val="es-ES_tradnl"/>
        </w:rPr>
        <w:t>Palafoxiana</w:t>
      </w:r>
      <w:proofErr w:type="spellEnd"/>
      <w:r w:rsidRPr="00DA714F">
        <w:rPr>
          <w:rFonts w:ascii="Arial" w:hAnsi="Arial" w:cs="Arial"/>
          <w:lang w:val="es-ES_tradnl"/>
        </w:rPr>
        <w:t>, 2008, 142 p.</w:t>
      </w:r>
    </w:p>
    <w:p w:rsidR="00DA714F" w:rsidRPr="00DA714F" w:rsidRDefault="00DA714F" w:rsidP="000C4EEE">
      <w:pPr>
        <w:suppressAutoHyphens/>
        <w:jc w:val="both"/>
        <w:rPr>
          <w:rFonts w:ascii="Arial" w:hAnsi="Arial" w:cs="Arial"/>
          <w:lang w:val="es-ES_tradnl"/>
        </w:rPr>
      </w:pPr>
      <w:r w:rsidRPr="00DA714F">
        <w:rPr>
          <w:rFonts w:ascii="Arial" w:hAnsi="Arial" w:cs="Arial"/>
          <w:lang w:val="es-ES_tradnl"/>
        </w:rPr>
        <w:t xml:space="preserve">-García </w:t>
      </w:r>
      <w:proofErr w:type="spellStart"/>
      <w:r w:rsidRPr="00DA714F">
        <w:rPr>
          <w:rFonts w:ascii="Arial" w:hAnsi="Arial" w:cs="Arial"/>
          <w:lang w:val="es-ES_tradnl"/>
        </w:rPr>
        <w:t>Icazbalceta</w:t>
      </w:r>
      <w:proofErr w:type="spellEnd"/>
      <w:r w:rsidRPr="00DA714F">
        <w:rPr>
          <w:rFonts w:ascii="Arial" w:hAnsi="Arial" w:cs="Arial"/>
          <w:lang w:val="es-ES_tradnl"/>
        </w:rPr>
        <w:t>, Joaquín, Bibliografía mexicana del siglo XVI, FCE (1954), revisada y aumentada en 1981.</w:t>
      </w:r>
    </w:p>
    <w:p w:rsidR="00DA714F" w:rsidRPr="00DA714F" w:rsidRDefault="00DA714F" w:rsidP="000C4EEE">
      <w:pPr>
        <w:suppressAutoHyphens/>
        <w:jc w:val="both"/>
        <w:rPr>
          <w:rFonts w:ascii="Arial" w:hAnsi="Arial" w:cs="Arial"/>
          <w:lang w:val="es-AR"/>
        </w:rPr>
      </w:pPr>
      <w:r w:rsidRPr="00DA714F">
        <w:rPr>
          <w:rFonts w:ascii="Arial" w:hAnsi="Arial" w:cs="Arial"/>
        </w:rPr>
        <w:t>-</w:t>
      </w:r>
      <w:proofErr w:type="spellStart"/>
      <w:r w:rsidRPr="00DA714F">
        <w:rPr>
          <w:rFonts w:ascii="Arial" w:hAnsi="Arial" w:cs="Arial"/>
        </w:rPr>
        <w:t>Garone</w:t>
      </w:r>
      <w:proofErr w:type="spellEnd"/>
      <w:r w:rsidRPr="00DA714F">
        <w:rPr>
          <w:rFonts w:ascii="Arial" w:hAnsi="Arial" w:cs="Arial"/>
        </w:rPr>
        <w:t xml:space="preserve"> </w:t>
      </w:r>
      <w:proofErr w:type="spellStart"/>
      <w:r w:rsidRPr="00DA714F">
        <w:rPr>
          <w:rFonts w:ascii="Arial" w:hAnsi="Arial" w:cs="Arial"/>
        </w:rPr>
        <w:t>Gravier</w:t>
      </w:r>
      <w:proofErr w:type="spellEnd"/>
      <w:r w:rsidRPr="00DA714F">
        <w:rPr>
          <w:rFonts w:ascii="Arial" w:hAnsi="Arial" w:cs="Arial"/>
        </w:rPr>
        <w:t>, Marina, “</w:t>
      </w:r>
      <w:proofErr w:type="spellStart"/>
      <w:r w:rsidRPr="00DA714F">
        <w:rPr>
          <w:rFonts w:ascii="Arial" w:hAnsi="Arial" w:cs="Arial"/>
        </w:rPr>
        <w:t>Sahagún's</w:t>
      </w:r>
      <w:proofErr w:type="spellEnd"/>
      <w:r w:rsidRPr="00DA714F">
        <w:rPr>
          <w:rFonts w:ascii="Arial" w:hAnsi="Arial" w:cs="Arial"/>
        </w:rPr>
        <w:t xml:space="preserve"> Codex and Book Design in the Indigenous Context”, Gerhard Wolf y Joseph Connors (eds.), </w:t>
      </w:r>
      <w:r w:rsidRPr="00DA714F">
        <w:rPr>
          <w:rFonts w:ascii="Arial" w:hAnsi="Arial" w:cs="Arial"/>
          <w:i/>
        </w:rPr>
        <w:t xml:space="preserve">Colors between Two Worlds. </w:t>
      </w:r>
      <w:proofErr w:type="spellStart"/>
      <w:r w:rsidRPr="00DA714F">
        <w:rPr>
          <w:rFonts w:ascii="Arial" w:hAnsi="Arial" w:cs="Arial"/>
          <w:i/>
          <w:lang w:val="es-AR"/>
        </w:rPr>
        <w:t>The</w:t>
      </w:r>
      <w:proofErr w:type="spellEnd"/>
      <w:r w:rsidRPr="00DA714F">
        <w:rPr>
          <w:rFonts w:ascii="Arial" w:hAnsi="Arial" w:cs="Arial"/>
          <w:i/>
          <w:lang w:val="es-AR"/>
        </w:rPr>
        <w:t xml:space="preserve"> </w:t>
      </w:r>
      <w:proofErr w:type="spellStart"/>
      <w:r w:rsidRPr="00DA714F">
        <w:rPr>
          <w:rFonts w:ascii="Arial" w:hAnsi="Arial" w:cs="Arial"/>
          <w:i/>
          <w:lang w:val="es-AR"/>
        </w:rPr>
        <w:t>Florentine</w:t>
      </w:r>
      <w:proofErr w:type="spellEnd"/>
      <w:r w:rsidRPr="00DA714F">
        <w:rPr>
          <w:rFonts w:ascii="Arial" w:hAnsi="Arial" w:cs="Arial"/>
          <w:i/>
          <w:lang w:val="es-AR"/>
        </w:rPr>
        <w:t xml:space="preserve"> Codex of Bernardino de Sahagún</w:t>
      </w:r>
      <w:r w:rsidRPr="00DA714F">
        <w:rPr>
          <w:rFonts w:ascii="Arial" w:hAnsi="Arial" w:cs="Arial"/>
          <w:lang w:val="es-AR"/>
        </w:rPr>
        <w:t xml:space="preserve">, Florence, Villa I </w:t>
      </w:r>
      <w:proofErr w:type="spellStart"/>
      <w:r w:rsidRPr="00DA714F">
        <w:rPr>
          <w:rFonts w:ascii="Arial" w:hAnsi="Arial" w:cs="Arial"/>
          <w:lang w:val="es-AR"/>
        </w:rPr>
        <w:t>Tatti</w:t>
      </w:r>
      <w:proofErr w:type="spellEnd"/>
      <w:r w:rsidRPr="00DA714F">
        <w:rPr>
          <w:rFonts w:ascii="Arial" w:hAnsi="Arial" w:cs="Arial"/>
          <w:lang w:val="es-AR"/>
        </w:rPr>
        <w:t>, 2011, pp.156-197.</w:t>
      </w:r>
    </w:p>
    <w:p w:rsidR="00DA714F" w:rsidRPr="00DA714F" w:rsidRDefault="00DA714F" w:rsidP="000C4EEE">
      <w:pPr>
        <w:suppressAutoHyphens/>
        <w:jc w:val="both"/>
        <w:rPr>
          <w:rFonts w:ascii="Arial" w:hAnsi="Arial" w:cs="Arial"/>
          <w:spacing w:val="-3"/>
          <w:lang w:val="es-ES_tradnl"/>
        </w:rPr>
      </w:pPr>
      <w:r w:rsidRPr="00DA714F">
        <w:rPr>
          <w:rFonts w:ascii="Arial" w:hAnsi="Arial" w:cs="Arial"/>
          <w:lang w:val="es-ES_tradnl"/>
        </w:rPr>
        <w:t>-</w:t>
      </w:r>
      <w:proofErr w:type="spellStart"/>
      <w:r w:rsidRPr="00DA714F">
        <w:rPr>
          <w:rFonts w:ascii="Arial" w:hAnsi="Arial" w:cs="Arial"/>
          <w:lang w:val="es-ES_tradnl"/>
        </w:rPr>
        <w:t>Gisbert</w:t>
      </w:r>
      <w:proofErr w:type="spellEnd"/>
      <w:r w:rsidRPr="00DA714F">
        <w:rPr>
          <w:rFonts w:ascii="Arial" w:hAnsi="Arial" w:cs="Arial"/>
          <w:lang w:val="es-ES_tradnl"/>
        </w:rPr>
        <w:t xml:space="preserve">, Teresa, </w:t>
      </w:r>
      <w:r w:rsidRPr="00DA714F">
        <w:rPr>
          <w:rFonts w:ascii="Arial" w:hAnsi="Arial" w:cs="Arial"/>
          <w:i/>
          <w:lang w:val="es-ES_tradnl"/>
        </w:rPr>
        <w:t>Iconografía y mitos indígenas en el arte</w:t>
      </w:r>
      <w:r w:rsidRPr="00DA714F">
        <w:rPr>
          <w:rFonts w:ascii="Arial" w:hAnsi="Arial" w:cs="Arial"/>
          <w:lang w:val="es-ES_tradnl"/>
        </w:rPr>
        <w:t>,</w:t>
      </w:r>
      <w:r w:rsidRPr="00DA714F">
        <w:rPr>
          <w:rFonts w:ascii="Arial" w:hAnsi="Arial" w:cs="Arial"/>
          <w:spacing w:val="-3"/>
          <w:lang w:val="es-ES_tradnl"/>
        </w:rPr>
        <w:t xml:space="preserve"> La Paz, </w:t>
      </w:r>
      <w:proofErr w:type="spellStart"/>
      <w:r w:rsidRPr="00DA714F">
        <w:rPr>
          <w:rFonts w:ascii="Arial" w:hAnsi="Arial" w:cs="Arial"/>
          <w:spacing w:val="-3"/>
          <w:lang w:val="es-ES_tradnl"/>
        </w:rPr>
        <w:t>Gisbert</w:t>
      </w:r>
      <w:proofErr w:type="spellEnd"/>
      <w:r w:rsidRPr="00DA714F">
        <w:rPr>
          <w:rFonts w:ascii="Arial" w:hAnsi="Arial" w:cs="Arial"/>
          <w:spacing w:val="-3"/>
          <w:lang w:val="es-ES_tradnl"/>
        </w:rPr>
        <w:t xml:space="preserve"> Libreros, 1980.</w:t>
      </w:r>
    </w:p>
    <w:p w:rsidR="00DA714F" w:rsidRPr="00DA714F" w:rsidRDefault="00DA714F" w:rsidP="000C4EEE">
      <w:pPr>
        <w:jc w:val="both"/>
        <w:rPr>
          <w:rFonts w:ascii="Arial" w:hAnsi="Arial" w:cs="Arial"/>
          <w:lang w:val="es-AR"/>
        </w:rPr>
      </w:pPr>
      <w:r w:rsidRPr="00DA714F">
        <w:rPr>
          <w:rFonts w:ascii="Arial" w:hAnsi="Arial" w:cs="Arial"/>
          <w:lang w:val="es-ES_tradnl"/>
        </w:rPr>
        <w:t xml:space="preserve">---------- </w:t>
      </w:r>
      <w:r w:rsidRPr="00DA714F">
        <w:rPr>
          <w:rFonts w:ascii="Arial" w:hAnsi="Arial" w:cs="Arial"/>
          <w:i/>
          <w:lang w:val="es-ES_tradnl"/>
        </w:rPr>
        <w:t>El paraíso de los pájaros parlantes.</w:t>
      </w:r>
      <w:r w:rsidRPr="00DA714F">
        <w:rPr>
          <w:rFonts w:ascii="Arial" w:hAnsi="Arial" w:cs="Arial"/>
          <w:i/>
          <w:lang w:val="es-AR"/>
        </w:rPr>
        <w:t xml:space="preserve"> La imagen del otro en la cultura andina,</w:t>
      </w:r>
      <w:r w:rsidRPr="00DA714F">
        <w:rPr>
          <w:rFonts w:ascii="Arial" w:hAnsi="Arial" w:cs="Arial"/>
          <w:lang w:val="es-AR"/>
        </w:rPr>
        <w:t xml:space="preserve"> La Paz, Plural editores/Universidad Nuestra Señora de La Paz, 1999.</w:t>
      </w:r>
    </w:p>
    <w:p w:rsidR="00DA714F" w:rsidRPr="00DA714F" w:rsidRDefault="00DA714F" w:rsidP="000C4EEE">
      <w:pPr>
        <w:suppressAutoHyphens/>
        <w:jc w:val="both"/>
        <w:rPr>
          <w:rFonts w:ascii="Arial" w:hAnsi="Arial" w:cs="Arial"/>
          <w:lang w:val="es-ES_tradnl"/>
        </w:rPr>
      </w:pPr>
      <w:r w:rsidRPr="00DA714F">
        <w:rPr>
          <w:rFonts w:ascii="Arial" w:hAnsi="Arial" w:cs="Arial"/>
          <w:lang w:val="es-ES_tradnl"/>
        </w:rPr>
        <w:t xml:space="preserve">---------- “Salvador Hidalgo y el grabado en Charcas”, en </w:t>
      </w:r>
      <w:r w:rsidRPr="00DA714F">
        <w:rPr>
          <w:rFonts w:ascii="Arial" w:hAnsi="Arial" w:cs="Arial"/>
          <w:i/>
          <w:lang w:val="es-ES_tradnl"/>
        </w:rPr>
        <w:t>Anuario de Estudios Bolivianos, Archivísticos y Bibliográficos</w:t>
      </w:r>
      <w:r w:rsidRPr="00DA714F">
        <w:rPr>
          <w:rFonts w:ascii="Arial" w:hAnsi="Arial" w:cs="Arial"/>
          <w:lang w:val="es-ES_tradnl"/>
        </w:rPr>
        <w:t xml:space="preserve">, Sucre, 2006, pp. 127-150. </w:t>
      </w:r>
    </w:p>
    <w:p w:rsidR="00DA714F" w:rsidRPr="00DA714F" w:rsidRDefault="00DA714F" w:rsidP="000C4EEE">
      <w:pPr>
        <w:suppressAutoHyphens/>
        <w:jc w:val="both"/>
        <w:rPr>
          <w:rFonts w:ascii="Arial" w:hAnsi="Arial" w:cs="Arial"/>
          <w:lang w:val="es-ES_tradnl"/>
        </w:rPr>
      </w:pPr>
      <w:r w:rsidRPr="00DA714F">
        <w:rPr>
          <w:rFonts w:ascii="Arial" w:hAnsi="Arial" w:cs="Arial"/>
          <w:lang w:val="es-ES_tradnl"/>
        </w:rPr>
        <w:t>-</w:t>
      </w:r>
      <w:proofErr w:type="spellStart"/>
      <w:r w:rsidRPr="00DA714F">
        <w:rPr>
          <w:rFonts w:ascii="Arial" w:hAnsi="Arial" w:cs="Arial"/>
          <w:lang w:val="es-ES_tradnl"/>
        </w:rPr>
        <w:t>Gojman</w:t>
      </w:r>
      <w:proofErr w:type="spellEnd"/>
      <w:r w:rsidRPr="00DA714F">
        <w:rPr>
          <w:rFonts w:ascii="Arial" w:hAnsi="Arial" w:cs="Arial"/>
          <w:lang w:val="es-ES_tradnl"/>
        </w:rPr>
        <w:t xml:space="preserve"> de </w:t>
      </w:r>
      <w:proofErr w:type="spellStart"/>
      <w:r w:rsidRPr="00DA714F">
        <w:rPr>
          <w:rFonts w:ascii="Arial" w:hAnsi="Arial" w:cs="Arial"/>
          <w:lang w:val="es-ES_tradnl"/>
        </w:rPr>
        <w:t>Backal</w:t>
      </w:r>
      <w:proofErr w:type="spellEnd"/>
      <w:r w:rsidRPr="00DA714F">
        <w:rPr>
          <w:rFonts w:ascii="Arial" w:hAnsi="Arial" w:cs="Arial"/>
          <w:lang w:val="es-ES_tradnl"/>
        </w:rPr>
        <w:t xml:space="preserve">, Alicia, Imprentas, ediciones y grabados de México barroco, México, Ediciones </w:t>
      </w:r>
      <w:proofErr w:type="spellStart"/>
      <w:r w:rsidRPr="00DA714F">
        <w:rPr>
          <w:rFonts w:ascii="Arial" w:hAnsi="Arial" w:cs="Arial"/>
          <w:lang w:val="es-ES_tradnl"/>
        </w:rPr>
        <w:t>Backal</w:t>
      </w:r>
      <w:proofErr w:type="spellEnd"/>
      <w:r w:rsidRPr="00DA714F">
        <w:rPr>
          <w:rFonts w:ascii="Arial" w:hAnsi="Arial" w:cs="Arial"/>
          <w:lang w:val="es-ES_tradnl"/>
        </w:rPr>
        <w:t>, 1995, 258 p. pp. 39-45</w:t>
      </w:r>
    </w:p>
    <w:p w:rsidR="00DA714F" w:rsidRPr="00DA714F" w:rsidRDefault="00DA714F" w:rsidP="000C4EEE">
      <w:pPr>
        <w:suppressAutoHyphens/>
        <w:jc w:val="both"/>
        <w:rPr>
          <w:rFonts w:ascii="Arial" w:hAnsi="Arial" w:cs="Arial"/>
          <w:lang w:val="es-ES_tradnl"/>
        </w:rPr>
      </w:pPr>
      <w:r w:rsidRPr="00DA714F">
        <w:rPr>
          <w:rFonts w:ascii="Arial" w:hAnsi="Arial" w:cs="Arial"/>
          <w:lang w:val="es-ES_tradnl"/>
        </w:rPr>
        <w:t>-</w:t>
      </w:r>
      <w:proofErr w:type="spellStart"/>
      <w:r w:rsidRPr="00DA714F">
        <w:rPr>
          <w:rFonts w:ascii="Arial" w:hAnsi="Arial" w:cs="Arial"/>
          <w:lang w:val="es-ES_tradnl"/>
        </w:rPr>
        <w:t>Grañén</w:t>
      </w:r>
      <w:proofErr w:type="spellEnd"/>
      <w:r w:rsidRPr="00DA714F">
        <w:rPr>
          <w:rFonts w:ascii="Arial" w:hAnsi="Arial" w:cs="Arial"/>
          <w:lang w:val="es-ES_tradnl"/>
        </w:rPr>
        <w:t xml:space="preserve"> Porrúa, María Isabel, Los grabados en la obra de Juan Pablos, primer impresor de la Nueva España, FCE, 2011.</w:t>
      </w:r>
    </w:p>
    <w:p w:rsidR="00DA714F" w:rsidRPr="00DA714F" w:rsidRDefault="00DA714F" w:rsidP="000C4EEE">
      <w:pPr>
        <w:rPr>
          <w:rFonts w:ascii="Arial" w:hAnsi="Arial" w:cs="Arial"/>
          <w:lang w:val="es-AR"/>
        </w:rPr>
      </w:pPr>
      <w:r w:rsidRPr="00DA714F">
        <w:rPr>
          <w:rFonts w:ascii="Arial" w:hAnsi="Arial" w:cs="Arial"/>
          <w:lang w:val="es-AR"/>
        </w:rPr>
        <w:t>-</w:t>
      </w:r>
      <w:proofErr w:type="spellStart"/>
      <w:r w:rsidRPr="00DA714F">
        <w:rPr>
          <w:rFonts w:ascii="Arial" w:hAnsi="Arial" w:cs="Arial"/>
          <w:lang w:val="es-AR"/>
        </w:rPr>
        <w:t>Gruzinski</w:t>
      </w:r>
      <w:proofErr w:type="spellEnd"/>
      <w:r w:rsidRPr="00DA714F">
        <w:rPr>
          <w:rFonts w:ascii="Arial" w:hAnsi="Arial" w:cs="Arial"/>
          <w:lang w:val="es-AR"/>
        </w:rPr>
        <w:t xml:space="preserve">, </w:t>
      </w:r>
      <w:proofErr w:type="spellStart"/>
      <w:r w:rsidRPr="00DA714F">
        <w:rPr>
          <w:rFonts w:ascii="Arial" w:hAnsi="Arial" w:cs="Arial"/>
          <w:lang w:val="es-AR"/>
        </w:rPr>
        <w:t>Serge</w:t>
      </w:r>
      <w:proofErr w:type="spellEnd"/>
      <w:r w:rsidRPr="00DA714F">
        <w:rPr>
          <w:rFonts w:ascii="Arial" w:hAnsi="Arial" w:cs="Arial"/>
          <w:lang w:val="es-AR"/>
        </w:rPr>
        <w:t xml:space="preserve">, </w:t>
      </w:r>
      <w:r w:rsidRPr="00DA714F">
        <w:rPr>
          <w:rFonts w:ascii="Arial" w:hAnsi="Arial" w:cs="Arial"/>
          <w:i/>
          <w:lang w:val="es-AR"/>
        </w:rPr>
        <w:t>La colonización de lo imaginario. Sociedades indígenas y occidentalización en el México español. Siglos XVI-XVIII</w:t>
      </w:r>
      <w:r w:rsidRPr="00DA714F">
        <w:rPr>
          <w:rFonts w:ascii="Arial" w:hAnsi="Arial" w:cs="Arial"/>
          <w:lang w:val="es-AR"/>
        </w:rPr>
        <w:t>. México, Fondo de Cultura Económica, 1991.</w:t>
      </w:r>
    </w:p>
    <w:p w:rsidR="00DA714F" w:rsidRPr="00DA714F" w:rsidRDefault="00DA714F" w:rsidP="000C4EEE">
      <w:pPr>
        <w:pStyle w:val="Textoindependiente"/>
        <w:rPr>
          <w:rFonts w:ascii="Arial" w:hAnsi="Arial" w:cs="Arial"/>
          <w:sz w:val="24"/>
          <w:szCs w:val="24"/>
          <w:lang w:val="es-AR"/>
        </w:rPr>
      </w:pPr>
      <w:r w:rsidRPr="00DA714F">
        <w:rPr>
          <w:rFonts w:ascii="Arial" w:hAnsi="Arial" w:cs="Arial"/>
          <w:sz w:val="24"/>
          <w:szCs w:val="24"/>
          <w:lang w:val="es-AR"/>
        </w:rPr>
        <w:t>-</w:t>
      </w:r>
      <w:proofErr w:type="spellStart"/>
      <w:r w:rsidRPr="00DA714F">
        <w:rPr>
          <w:rFonts w:ascii="Arial" w:hAnsi="Arial" w:cs="Arial"/>
          <w:sz w:val="24"/>
          <w:szCs w:val="24"/>
          <w:lang w:val="es-AR"/>
        </w:rPr>
        <w:t>Guibovich</w:t>
      </w:r>
      <w:proofErr w:type="spellEnd"/>
      <w:r w:rsidRPr="00DA714F">
        <w:rPr>
          <w:rFonts w:ascii="Arial" w:hAnsi="Arial" w:cs="Arial"/>
          <w:sz w:val="24"/>
          <w:szCs w:val="24"/>
          <w:lang w:val="es-AR"/>
        </w:rPr>
        <w:t>, Pedro, “</w:t>
      </w:r>
      <w:proofErr w:type="spellStart"/>
      <w:r w:rsidRPr="00DA714F">
        <w:rPr>
          <w:rFonts w:ascii="Arial" w:hAnsi="Arial" w:cs="Arial"/>
          <w:sz w:val="24"/>
          <w:szCs w:val="24"/>
          <w:lang w:val="es-AR"/>
        </w:rPr>
        <w:t>The</w:t>
      </w:r>
      <w:proofErr w:type="spellEnd"/>
      <w:r w:rsidRPr="00DA714F">
        <w:rPr>
          <w:rFonts w:ascii="Arial" w:hAnsi="Arial" w:cs="Arial"/>
          <w:sz w:val="24"/>
          <w:szCs w:val="24"/>
          <w:lang w:val="es-AR"/>
        </w:rPr>
        <w:t xml:space="preserve"> </w:t>
      </w:r>
      <w:proofErr w:type="spellStart"/>
      <w:r w:rsidRPr="00DA714F">
        <w:rPr>
          <w:rFonts w:ascii="Arial" w:hAnsi="Arial" w:cs="Arial"/>
          <w:sz w:val="24"/>
          <w:szCs w:val="24"/>
          <w:lang w:val="es-AR"/>
        </w:rPr>
        <w:t>Printing</w:t>
      </w:r>
      <w:proofErr w:type="spellEnd"/>
      <w:r w:rsidRPr="00DA714F">
        <w:rPr>
          <w:rFonts w:ascii="Arial" w:hAnsi="Arial" w:cs="Arial"/>
          <w:sz w:val="24"/>
          <w:szCs w:val="24"/>
          <w:lang w:val="es-AR"/>
        </w:rPr>
        <w:t xml:space="preserve"> </w:t>
      </w:r>
      <w:proofErr w:type="spellStart"/>
      <w:r w:rsidRPr="00DA714F">
        <w:rPr>
          <w:rFonts w:ascii="Arial" w:hAnsi="Arial" w:cs="Arial"/>
          <w:sz w:val="24"/>
          <w:szCs w:val="24"/>
          <w:lang w:val="es-AR"/>
        </w:rPr>
        <w:t>Press</w:t>
      </w:r>
      <w:proofErr w:type="spellEnd"/>
      <w:r w:rsidRPr="00DA714F">
        <w:rPr>
          <w:rFonts w:ascii="Arial" w:hAnsi="Arial" w:cs="Arial"/>
          <w:sz w:val="24"/>
          <w:szCs w:val="24"/>
          <w:lang w:val="es-AR"/>
        </w:rPr>
        <w:t xml:space="preserve"> in Colonial </w:t>
      </w:r>
      <w:proofErr w:type="spellStart"/>
      <w:r w:rsidRPr="00DA714F">
        <w:rPr>
          <w:rFonts w:ascii="Arial" w:hAnsi="Arial" w:cs="Arial"/>
          <w:sz w:val="24"/>
          <w:szCs w:val="24"/>
          <w:lang w:val="es-AR"/>
        </w:rPr>
        <w:t>Peru</w:t>
      </w:r>
      <w:proofErr w:type="spellEnd"/>
      <w:r w:rsidRPr="00DA714F">
        <w:rPr>
          <w:rFonts w:ascii="Arial" w:hAnsi="Arial" w:cs="Arial"/>
          <w:sz w:val="24"/>
          <w:szCs w:val="24"/>
          <w:lang w:val="es-AR"/>
        </w:rPr>
        <w:t xml:space="preserve">: </w:t>
      </w:r>
      <w:proofErr w:type="spellStart"/>
      <w:r w:rsidRPr="00DA714F">
        <w:rPr>
          <w:rFonts w:ascii="Arial" w:hAnsi="Arial" w:cs="Arial"/>
          <w:sz w:val="24"/>
          <w:szCs w:val="24"/>
          <w:lang w:val="es-AR"/>
        </w:rPr>
        <w:t>Production</w:t>
      </w:r>
      <w:proofErr w:type="spellEnd"/>
      <w:r w:rsidRPr="00DA714F">
        <w:rPr>
          <w:rFonts w:ascii="Arial" w:hAnsi="Arial" w:cs="Arial"/>
          <w:sz w:val="24"/>
          <w:szCs w:val="24"/>
          <w:lang w:val="es-AR"/>
        </w:rPr>
        <w:t xml:space="preserve"> </w:t>
      </w:r>
      <w:proofErr w:type="spellStart"/>
      <w:r w:rsidRPr="00DA714F">
        <w:rPr>
          <w:rFonts w:ascii="Arial" w:hAnsi="Arial" w:cs="Arial"/>
          <w:sz w:val="24"/>
          <w:szCs w:val="24"/>
          <w:lang w:val="es-AR"/>
        </w:rPr>
        <w:t>Process</w:t>
      </w:r>
      <w:proofErr w:type="spellEnd"/>
      <w:r w:rsidRPr="00DA714F">
        <w:rPr>
          <w:rFonts w:ascii="Arial" w:hAnsi="Arial" w:cs="Arial"/>
          <w:sz w:val="24"/>
          <w:szCs w:val="24"/>
          <w:lang w:val="es-AR"/>
        </w:rPr>
        <w:t xml:space="preserve"> and </w:t>
      </w:r>
      <w:proofErr w:type="spellStart"/>
      <w:r w:rsidRPr="00DA714F">
        <w:rPr>
          <w:rFonts w:ascii="Arial" w:hAnsi="Arial" w:cs="Arial"/>
          <w:sz w:val="24"/>
          <w:szCs w:val="24"/>
          <w:lang w:val="es-AR"/>
        </w:rPr>
        <w:t>Literary</w:t>
      </w:r>
      <w:proofErr w:type="spellEnd"/>
      <w:r w:rsidRPr="00DA714F">
        <w:rPr>
          <w:rFonts w:ascii="Arial" w:hAnsi="Arial" w:cs="Arial"/>
          <w:sz w:val="24"/>
          <w:szCs w:val="24"/>
          <w:lang w:val="es-AR"/>
        </w:rPr>
        <w:t xml:space="preserve"> </w:t>
      </w:r>
      <w:proofErr w:type="spellStart"/>
      <w:r w:rsidRPr="00DA714F">
        <w:rPr>
          <w:rFonts w:ascii="Arial" w:hAnsi="Arial" w:cs="Arial"/>
          <w:sz w:val="24"/>
          <w:szCs w:val="24"/>
          <w:lang w:val="es-AR"/>
        </w:rPr>
        <w:t>Categories</w:t>
      </w:r>
      <w:proofErr w:type="spellEnd"/>
      <w:r w:rsidRPr="00DA714F">
        <w:rPr>
          <w:rFonts w:ascii="Arial" w:hAnsi="Arial" w:cs="Arial"/>
          <w:sz w:val="24"/>
          <w:szCs w:val="24"/>
          <w:lang w:val="es-AR"/>
        </w:rPr>
        <w:t xml:space="preserve"> in Lima, 1584-1699”, en </w:t>
      </w:r>
      <w:r w:rsidRPr="00DA714F">
        <w:rPr>
          <w:rFonts w:ascii="Arial" w:hAnsi="Arial" w:cs="Arial"/>
          <w:i/>
          <w:sz w:val="24"/>
          <w:szCs w:val="24"/>
          <w:lang w:val="es-AR"/>
        </w:rPr>
        <w:t xml:space="preserve">Colonial </w:t>
      </w:r>
      <w:proofErr w:type="spellStart"/>
      <w:r w:rsidRPr="00DA714F">
        <w:rPr>
          <w:rFonts w:ascii="Arial" w:hAnsi="Arial" w:cs="Arial"/>
          <w:i/>
          <w:sz w:val="24"/>
          <w:szCs w:val="24"/>
          <w:lang w:val="es-AR"/>
        </w:rPr>
        <w:t>Latin</w:t>
      </w:r>
      <w:proofErr w:type="spellEnd"/>
      <w:r w:rsidRPr="00DA714F">
        <w:rPr>
          <w:rFonts w:ascii="Arial" w:hAnsi="Arial" w:cs="Arial"/>
          <w:i/>
          <w:sz w:val="24"/>
          <w:szCs w:val="24"/>
          <w:lang w:val="es-AR"/>
        </w:rPr>
        <w:t xml:space="preserve"> American </w:t>
      </w:r>
      <w:proofErr w:type="spellStart"/>
      <w:r w:rsidRPr="00DA714F">
        <w:rPr>
          <w:rFonts w:ascii="Arial" w:hAnsi="Arial" w:cs="Arial"/>
          <w:i/>
          <w:sz w:val="24"/>
          <w:szCs w:val="24"/>
          <w:lang w:val="es-AR"/>
        </w:rPr>
        <w:t>Review</w:t>
      </w:r>
      <w:proofErr w:type="spellEnd"/>
      <w:r w:rsidRPr="00DA714F">
        <w:rPr>
          <w:rFonts w:ascii="Arial" w:hAnsi="Arial" w:cs="Arial"/>
          <w:sz w:val="24"/>
          <w:szCs w:val="24"/>
          <w:lang w:val="es-AR"/>
        </w:rPr>
        <w:t xml:space="preserve">, 10, 2 (2001). </w:t>
      </w:r>
    </w:p>
    <w:p w:rsidR="00DA714F" w:rsidRPr="00DA714F" w:rsidRDefault="00DA714F" w:rsidP="000C4EEE">
      <w:pPr>
        <w:pStyle w:val="Textoindependiente"/>
        <w:rPr>
          <w:rFonts w:ascii="Arial" w:hAnsi="Arial" w:cs="Arial"/>
          <w:sz w:val="24"/>
          <w:szCs w:val="24"/>
          <w:lang w:val="es-ES"/>
        </w:rPr>
      </w:pPr>
      <w:r w:rsidRPr="00DA714F">
        <w:rPr>
          <w:rFonts w:ascii="Arial" w:hAnsi="Arial" w:cs="Arial"/>
          <w:sz w:val="24"/>
          <w:szCs w:val="24"/>
        </w:rPr>
        <w:t xml:space="preserve">-Gutiérrez, Ramón, </w:t>
      </w:r>
      <w:r w:rsidRPr="00DA714F">
        <w:rPr>
          <w:rFonts w:ascii="Arial" w:hAnsi="Arial" w:cs="Arial"/>
          <w:i/>
          <w:sz w:val="24"/>
          <w:szCs w:val="24"/>
          <w:lang w:val="es-ES"/>
        </w:rPr>
        <w:t>Pintura, Escultura y Artes Útiles en Iberoamérica</w:t>
      </w:r>
      <w:r w:rsidRPr="00DA714F">
        <w:rPr>
          <w:rFonts w:ascii="Arial" w:hAnsi="Arial" w:cs="Arial"/>
          <w:sz w:val="24"/>
          <w:szCs w:val="24"/>
          <w:lang w:val="es-ES"/>
        </w:rPr>
        <w:t>, Madrid, Cátedra, 1995.</w:t>
      </w:r>
    </w:p>
    <w:p w:rsidR="00DA714F" w:rsidRPr="00DA714F" w:rsidRDefault="00DA714F" w:rsidP="000C4EEE">
      <w:pPr>
        <w:pStyle w:val="Textoindependiente"/>
        <w:rPr>
          <w:rFonts w:ascii="Arial" w:hAnsi="Arial" w:cs="Arial"/>
          <w:sz w:val="24"/>
          <w:szCs w:val="24"/>
          <w:lang w:val="es-ES"/>
        </w:rPr>
      </w:pPr>
      <w:r w:rsidRPr="00DA714F">
        <w:rPr>
          <w:rFonts w:ascii="Arial" w:hAnsi="Arial" w:cs="Arial"/>
          <w:sz w:val="24"/>
          <w:szCs w:val="24"/>
          <w:lang w:val="es-ES"/>
        </w:rPr>
        <w:t xml:space="preserve">-Gutiérrez Haces, Juana </w:t>
      </w:r>
      <w:r w:rsidRPr="00DA714F">
        <w:rPr>
          <w:rFonts w:ascii="Arial" w:hAnsi="Arial" w:cs="Arial"/>
          <w:sz w:val="24"/>
          <w:szCs w:val="24"/>
        </w:rPr>
        <w:t xml:space="preserve">(coord.), </w:t>
      </w:r>
      <w:r w:rsidRPr="00DA714F">
        <w:rPr>
          <w:rFonts w:ascii="Arial" w:hAnsi="Arial" w:cs="Arial"/>
          <w:i/>
          <w:sz w:val="24"/>
          <w:szCs w:val="24"/>
        </w:rPr>
        <w:t>Pintura de los Reinos. Identidades Compartidas. Territorios del Mundo Hispánico, siglos XVI-XVIII,</w:t>
      </w:r>
      <w:r w:rsidRPr="00DA714F">
        <w:rPr>
          <w:rFonts w:ascii="Arial" w:hAnsi="Arial" w:cs="Arial"/>
          <w:sz w:val="24"/>
          <w:szCs w:val="24"/>
        </w:rPr>
        <w:t xml:space="preserve"> México, Fomento Cultural Banamex, 4 tomos.</w:t>
      </w:r>
    </w:p>
    <w:p w:rsidR="00DA714F" w:rsidRPr="00DA714F" w:rsidRDefault="00DA714F" w:rsidP="000C4EEE">
      <w:pPr>
        <w:pStyle w:val="Textoindependiente"/>
        <w:rPr>
          <w:rFonts w:ascii="Arial" w:hAnsi="Arial" w:cs="Arial"/>
          <w:sz w:val="24"/>
          <w:szCs w:val="24"/>
        </w:rPr>
      </w:pPr>
      <w:r w:rsidRPr="00DA714F">
        <w:rPr>
          <w:rFonts w:ascii="Arial" w:hAnsi="Arial" w:cs="Arial"/>
          <w:sz w:val="24"/>
          <w:szCs w:val="24"/>
        </w:rPr>
        <w:t>-</w:t>
      </w:r>
      <w:proofErr w:type="spellStart"/>
      <w:r w:rsidRPr="00DA714F">
        <w:rPr>
          <w:rFonts w:ascii="Arial" w:hAnsi="Arial" w:cs="Arial"/>
          <w:sz w:val="24"/>
          <w:szCs w:val="24"/>
        </w:rPr>
        <w:t>Furlong</w:t>
      </w:r>
      <w:proofErr w:type="spellEnd"/>
      <w:r w:rsidRPr="00DA714F">
        <w:rPr>
          <w:rFonts w:ascii="Arial" w:hAnsi="Arial" w:cs="Arial"/>
          <w:sz w:val="24"/>
          <w:szCs w:val="24"/>
        </w:rPr>
        <w:t xml:space="preserve"> Cardiff, Guillermo, </w:t>
      </w:r>
      <w:r w:rsidRPr="00DA714F">
        <w:rPr>
          <w:rFonts w:ascii="Arial" w:hAnsi="Arial" w:cs="Arial"/>
          <w:i/>
          <w:sz w:val="24"/>
          <w:szCs w:val="24"/>
        </w:rPr>
        <w:t>Historia y bibliografía de las primeras imprentas rioplatenses, 1700-1850</w:t>
      </w:r>
      <w:r w:rsidRPr="00DA714F">
        <w:rPr>
          <w:rFonts w:ascii="Arial" w:hAnsi="Arial" w:cs="Arial"/>
          <w:sz w:val="24"/>
          <w:szCs w:val="24"/>
        </w:rPr>
        <w:t xml:space="preserve">, 4 vols., Buenos Aires: Editorial </w:t>
      </w:r>
      <w:proofErr w:type="spellStart"/>
      <w:r w:rsidRPr="00DA714F">
        <w:rPr>
          <w:rFonts w:ascii="Arial" w:hAnsi="Arial" w:cs="Arial"/>
          <w:sz w:val="24"/>
          <w:szCs w:val="24"/>
        </w:rPr>
        <w:t>Guaranía</w:t>
      </w:r>
      <w:proofErr w:type="spellEnd"/>
      <w:r w:rsidRPr="00DA714F">
        <w:rPr>
          <w:rFonts w:ascii="Arial" w:hAnsi="Arial" w:cs="Arial"/>
          <w:sz w:val="24"/>
          <w:szCs w:val="24"/>
        </w:rPr>
        <w:t>, 1953.</w:t>
      </w:r>
    </w:p>
    <w:p w:rsidR="00DA714F" w:rsidRPr="00DA714F" w:rsidRDefault="00DA714F" w:rsidP="000C4EEE">
      <w:pPr>
        <w:pStyle w:val="Textoindependiente"/>
        <w:rPr>
          <w:rFonts w:ascii="Arial" w:hAnsi="Arial" w:cs="Arial"/>
          <w:sz w:val="24"/>
          <w:szCs w:val="24"/>
          <w:lang w:val="en-US"/>
        </w:rPr>
      </w:pPr>
      <w:r w:rsidRPr="00DA714F">
        <w:rPr>
          <w:rFonts w:ascii="Arial" w:hAnsi="Arial" w:cs="Arial"/>
          <w:sz w:val="24"/>
          <w:szCs w:val="24"/>
          <w:lang w:val="en-US"/>
        </w:rPr>
        <w:t>-</w:t>
      </w:r>
      <w:proofErr w:type="spellStart"/>
      <w:r w:rsidRPr="00DA714F">
        <w:rPr>
          <w:rFonts w:ascii="Arial" w:hAnsi="Arial" w:cs="Arial"/>
          <w:sz w:val="24"/>
          <w:szCs w:val="24"/>
          <w:lang w:val="en-US"/>
        </w:rPr>
        <w:t>Hampe</w:t>
      </w:r>
      <w:proofErr w:type="spellEnd"/>
      <w:r w:rsidRPr="00DA714F">
        <w:rPr>
          <w:rFonts w:ascii="Arial" w:hAnsi="Arial" w:cs="Arial"/>
          <w:sz w:val="24"/>
          <w:szCs w:val="24"/>
          <w:lang w:val="en-US"/>
        </w:rPr>
        <w:t xml:space="preserve">, Teodoro, “The Diffusion of Books and Ideas in Colonial Peru: A Study of </w:t>
      </w:r>
      <w:r w:rsidRPr="00DA714F">
        <w:rPr>
          <w:rFonts w:ascii="Arial" w:hAnsi="Arial" w:cs="Arial"/>
          <w:sz w:val="24"/>
          <w:szCs w:val="24"/>
          <w:lang w:val="en-US"/>
        </w:rPr>
        <w:lastRenderedPageBreak/>
        <w:t>Private Libraries in the Sixteenth and Seventeenth Centuries”, Hispanic American Historical Review, 73, 2 (1993), pp. 211-233.</w:t>
      </w:r>
    </w:p>
    <w:p w:rsidR="00DA714F" w:rsidRPr="00DA714F" w:rsidRDefault="00DA714F" w:rsidP="000C4EEE">
      <w:pPr>
        <w:suppressAutoHyphens/>
        <w:jc w:val="both"/>
        <w:rPr>
          <w:rFonts w:ascii="Arial" w:hAnsi="Arial" w:cs="Arial"/>
          <w:lang w:val="es-AR"/>
        </w:rPr>
      </w:pPr>
      <w:r w:rsidRPr="00DA714F">
        <w:rPr>
          <w:rFonts w:ascii="Arial" w:hAnsi="Arial" w:cs="Arial"/>
          <w:lang w:val="es-AR"/>
        </w:rPr>
        <w:t xml:space="preserve">-Kennedy, Alexandra (ed.), </w:t>
      </w:r>
      <w:r w:rsidRPr="00DA714F">
        <w:rPr>
          <w:rFonts w:ascii="Arial" w:hAnsi="Arial" w:cs="Arial"/>
          <w:i/>
          <w:lang w:val="es-AR"/>
        </w:rPr>
        <w:t>Arte de la Real Audiencia de Quito</w:t>
      </w:r>
      <w:r w:rsidRPr="00DA714F">
        <w:rPr>
          <w:rFonts w:ascii="Arial" w:hAnsi="Arial" w:cs="Arial"/>
          <w:lang w:val="es-AR"/>
        </w:rPr>
        <w:t>, siglos XVII-XIX, Madrid, Nerea, 2002.</w:t>
      </w:r>
    </w:p>
    <w:p w:rsidR="00DA714F" w:rsidRPr="00DA714F" w:rsidRDefault="00DA714F" w:rsidP="000C4EEE">
      <w:pPr>
        <w:pStyle w:val="Textoindependiente"/>
        <w:rPr>
          <w:rFonts w:ascii="Arial" w:hAnsi="Arial" w:cs="Arial"/>
          <w:sz w:val="24"/>
          <w:szCs w:val="24"/>
        </w:rPr>
      </w:pPr>
      <w:r w:rsidRPr="00DA714F">
        <w:rPr>
          <w:rFonts w:ascii="Arial" w:hAnsi="Arial" w:cs="Arial"/>
          <w:sz w:val="24"/>
          <w:szCs w:val="24"/>
          <w:lang w:val="es-AR"/>
        </w:rPr>
        <w:t>-</w:t>
      </w:r>
      <w:r w:rsidRPr="00DA714F">
        <w:rPr>
          <w:rFonts w:ascii="Arial" w:hAnsi="Arial" w:cs="Arial"/>
          <w:sz w:val="24"/>
          <w:szCs w:val="24"/>
        </w:rPr>
        <w:t xml:space="preserve">Leonard, Irving A., </w:t>
      </w:r>
      <w:r w:rsidRPr="00DA714F">
        <w:rPr>
          <w:rFonts w:ascii="Arial" w:hAnsi="Arial" w:cs="Arial"/>
          <w:i/>
          <w:sz w:val="24"/>
          <w:szCs w:val="24"/>
        </w:rPr>
        <w:t>Los libros del Conquistador</w:t>
      </w:r>
      <w:r w:rsidRPr="00DA714F">
        <w:rPr>
          <w:rFonts w:ascii="Arial" w:hAnsi="Arial" w:cs="Arial"/>
          <w:sz w:val="24"/>
          <w:szCs w:val="24"/>
        </w:rPr>
        <w:t>, México, FCE, 2000.</w:t>
      </w:r>
    </w:p>
    <w:p w:rsidR="00DA714F" w:rsidRPr="00DA714F" w:rsidRDefault="00DA714F" w:rsidP="000C4EEE">
      <w:pPr>
        <w:rPr>
          <w:rFonts w:ascii="Arial" w:hAnsi="Arial" w:cs="Arial"/>
          <w:lang w:val="es-AR"/>
        </w:rPr>
      </w:pPr>
      <w:r w:rsidRPr="00DA714F">
        <w:rPr>
          <w:rFonts w:ascii="Arial" w:hAnsi="Arial" w:cs="Arial"/>
          <w:lang w:val="es-AR"/>
        </w:rPr>
        <w:t>-</w:t>
      </w:r>
      <w:proofErr w:type="spellStart"/>
      <w:r w:rsidRPr="00DA714F">
        <w:rPr>
          <w:rFonts w:ascii="Arial" w:hAnsi="Arial" w:cs="Arial"/>
          <w:lang w:val="es-AR"/>
        </w:rPr>
        <w:t>McKenzie</w:t>
      </w:r>
      <w:proofErr w:type="spellEnd"/>
      <w:r w:rsidRPr="00DA714F">
        <w:rPr>
          <w:rFonts w:ascii="Arial" w:hAnsi="Arial" w:cs="Arial"/>
          <w:lang w:val="es-AR"/>
        </w:rPr>
        <w:t xml:space="preserve">, D. F., </w:t>
      </w:r>
      <w:r w:rsidRPr="00DA714F">
        <w:rPr>
          <w:rFonts w:ascii="Arial" w:hAnsi="Arial" w:cs="Arial"/>
          <w:i/>
          <w:lang w:val="es-AR"/>
        </w:rPr>
        <w:t>Bibliografía y sociología de los textos,</w:t>
      </w:r>
      <w:r w:rsidRPr="00DA714F">
        <w:rPr>
          <w:rFonts w:ascii="Arial" w:hAnsi="Arial" w:cs="Arial"/>
          <w:lang w:val="es-AR"/>
        </w:rPr>
        <w:t xml:space="preserve"> Madrid, </w:t>
      </w:r>
      <w:proofErr w:type="spellStart"/>
      <w:r w:rsidRPr="00DA714F">
        <w:rPr>
          <w:rFonts w:ascii="Arial" w:hAnsi="Arial" w:cs="Arial"/>
          <w:lang w:val="es-AR"/>
        </w:rPr>
        <w:t>Akal</w:t>
      </w:r>
      <w:proofErr w:type="spellEnd"/>
      <w:r w:rsidRPr="00DA714F">
        <w:rPr>
          <w:rFonts w:ascii="Arial" w:hAnsi="Arial" w:cs="Arial"/>
          <w:lang w:val="es-AR"/>
        </w:rPr>
        <w:t>, 2005.</w:t>
      </w:r>
    </w:p>
    <w:p w:rsidR="00DA714F" w:rsidRPr="00DA714F" w:rsidRDefault="00DA714F" w:rsidP="000C4EEE">
      <w:pPr>
        <w:rPr>
          <w:rFonts w:ascii="Arial" w:hAnsi="Arial" w:cs="Arial"/>
          <w:lang w:val="es-ES_tradnl"/>
        </w:rPr>
      </w:pPr>
      <w:r w:rsidRPr="00DA714F">
        <w:rPr>
          <w:rFonts w:ascii="Arial" w:hAnsi="Arial" w:cs="Arial"/>
          <w:lang w:val="es-AR"/>
        </w:rPr>
        <w:t>-</w:t>
      </w:r>
      <w:r w:rsidRPr="00DA714F">
        <w:rPr>
          <w:rFonts w:ascii="Arial" w:hAnsi="Arial" w:cs="Arial"/>
          <w:lang w:val="es-ES_tradnl"/>
        </w:rPr>
        <w:t xml:space="preserve">Millares Carlo, A. </w:t>
      </w:r>
      <w:r w:rsidRPr="00DA714F">
        <w:rPr>
          <w:rFonts w:ascii="Arial" w:hAnsi="Arial" w:cs="Arial"/>
          <w:i/>
          <w:lang w:val="es-ES_tradnl"/>
        </w:rPr>
        <w:t>Introducción a la historia del libro y las bibliotecas.</w:t>
      </w:r>
      <w:r w:rsidRPr="00DA714F">
        <w:rPr>
          <w:rFonts w:ascii="Arial" w:hAnsi="Arial" w:cs="Arial"/>
          <w:lang w:val="es-ES_tradnl"/>
        </w:rPr>
        <w:t xml:space="preserve"> México, Fondo de Cultura Económica, 1971, capítulo de América Latina.</w:t>
      </w:r>
    </w:p>
    <w:p w:rsidR="00DA714F" w:rsidRPr="00DA714F" w:rsidRDefault="00DA714F" w:rsidP="000C4EEE">
      <w:pPr>
        <w:suppressAutoHyphens/>
        <w:jc w:val="both"/>
        <w:rPr>
          <w:rFonts w:ascii="Arial" w:hAnsi="Arial" w:cs="Arial"/>
          <w:lang w:val="es-ES_tradnl"/>
        </w:rPr>
      </w:pPr>
      <w:r w:rsidRPr="00DA714F">
        <w:rPr>
          <w:rFonts w:ascii="Arial" w:hAnsi="Arial" w:cs="Arial"/>
          <w:lang w:val="es-ES_tradnl"/>
        </w:rPr>
        <w:t xml:space="preserve">-Medina, José Toribio, </w:t>
      </w:r>
      <w:r w:rsidRPr="00DA714F">
        <w:rPr>
          <w:rFonts w:ascii="Arial" w:hAnsi="Arial" w:cs="Arial"/>
          <w:i/>
          <w:lang w:val="es-ES_tradnl"/>
        </w:rPr>
        <w:t>Historia de la imprenta en los antiguos dominios españoles de América y Oceanía</w:t>
      </w:r>
      <w:r w:rsidRPr="00DA714F">
        <w:rPr>
          <w:rFonts w:ascii="Arial" w:hAnsi="Arial" w:cs="Arial"/>
          <w:lang w:val="es-ES_tradnl"/>
        </w:rPr>
        <w:t>, Santiago de Chile, Fondo Histórico y Bibliográfico José Toribio Medina, 1958 (edición en línea).</w:t>
      </w:r>
    </w:p>
    <w:p w:rsidR="00DA714F" w:rsidRPr="00DA714F" w:rsidRDefault="00DA714F" w:rsidP="000C4EEE">
      <w:pPr>
        <w:suppressAutoHyphens/>
        <w:jc w:val="both"/>
        <w:rPr>
          <w:rFonts w:ascii="Arial" w:hAnsi="Arial" w:cs="Arial"/>
          <w:lang w:val="es-ES_tradnl"/>
        </w:rPr>
      </w:pPr>
      <w:r w:rsidRPr="00DA714F">
        <w:rPr>
          <w:rFonts w:ascii="Arial" w:hAnsi="Arial" w:cs="Arial"/>
          <w:lang w:val="es-ES_tradnl"/>
        </w:rPr>
        <w:t>-Medina, José, La imprenta en la Puebla de los Ángeles (1640-1821), México, Universidad Autónoma de México-Instituto de Investigaciones Bibliográficas, 1991, edición facsimilar, 823 p.</w:t>
      </w:r>
    </w:p>
    <w:p w:rsidR="00DA714F" w:rsidRPr="00DA714F" w:rsidRDefault="00DA714F" w:rsidP="000C4EEE">
      <w:pPr>
        <w:suppressAutoHyphens/>
        <w:jc w:val="both"/>
        <w:rPr>
          <w:rFonts w:ascii="Arial" w:hAnsi="Arial" w:cs="Arial"/>
          <w:lang w:val="es-ES_tradnl"/>
        </w:rPr>
      </w:pPr>
      <w:r w:rsidRPr="00DA714F">
        <w:rPr>
          <w:rFonts w:ascii="Arial" w:hAnsi="Arial" w:cs="Arial"/>
          <w:lang w:val="es-ES_tradnl"/>
        </w:rPr>
        <w:t xml:space="preserve">-Medina, José, </w:t>
      </w:r>
      <w:r w:rsidRPr="00DA714F">
        <w:rPr>
          <w:rFonts w:ascii="Arial" w:hAnsi="Arial" w:cs="Arial"/>
          <w:i/>
          <w:lang w:val="es-ES_tradnl"/>
        </w:rPr>
        <w:t>La imprenta en Lima (1584-1824)</w:t>
      </w:r>
      <w:r w:rsidRPr="00DA714F">
        <w:rPr>
          <w:rFonts w:ascii="Arial" w:hAnsi="Arial" w:cs="Arial"/>
          <w:lang w:val="es-ES_tradnl"/>
        </w:rPr>
        <w:t>, Santiago de Chile, En la imprenta del Autor, 1914, 4 vols.</w:t>
      </w:r>
    </w:p>
    <w:p w:rsidR="00DA714F" w:rsidRPr="00DA714F" w:rsidRDefault="00DA714F" w:rsidP="000C4EEE">
      <w:pPr>
        <w:suppressAutoHyphens/>
        <w:jc w:val="both"/>
        <w:rPr>
          <w:rFonts w:ascii="Arial" w:hAnsi="Arial" w:cs="Arial"/>
          <w:lang w:val="es-ES_tradnl"/>
        </w:rPr>
      </w:pPr>
      <w:r w:rsidRPr="00DA714F">
        <w:rPr>
          <w:rFonts w:ascii="Arial" w:hAnsi="Arial" w:cs="Arial"/>
          <w:lang w:val="es-ES_tradnl"/>
        </w:rPr>
        <w:t xml:space="preserve">---------- La imprenta en México (1539-1821), México, IIB-UNAM, 1989 (edición </w:t>
      </w:r>
      <w:proofErr w:type="spellStart"/>
      <w:r w:rsidRPr="00DA714F">
        <w:rPr>
          <w:rFonts w:ascii="Arial" w:hAnsi="Arial" w:cs="Arial"/>
          <w:lang w:val="es-ES_tradnl"/>
        </w:rPr>
        <w:t>fascimilar</w:t>
      </w:r>
      <w:proofErr w:type="spellEnd"/>
      <w:r w:rsidRPr="00DA714F">
        <w:rPr>
          <w:rFonts w:ascii="Arial" w:hAnsi="Arial" w:cs="Arial"/>
          <w:lang w:val="es-ES_tradnl"/>
        </w:rPr>
        <w:t xml:space="preserve"> de 1909), 8 tomos. </w:t>
      </w:r>
    </w:p>
    <w:p w:rsidR="00DA714F" w:rsidRPr="00DA714F" w:rsidRDefault="00DA714F" w:rsidP="000C4EEE">
      <w:pPr>
        <w:suppressAutoHyphens/>
        <w:jc w:val="both"/>
        <w:rPr>
          <w:rFonts w:ascii="Arial" w:hAnsi="Arial" w:cs="Arial"/>
          <w:lang w:val="es-ES_tradnl"/>
        </w:rPr>
      </w:pPr>
      <w:r w:rsidRPr="00DA714F">
        <w:rPr>
          <w:rFonts w:ascii="Arial" w:hAnsi="Arial" w:cs="Arial"/>
          <w:lang w:val="es-ES_tradnl"/>
        </w:rPr>
        <w:t>---------- La imprenta en Oaxaca, Guadalajara, Veracruz, Mérida y varios lugares (1720-1820), México, Universidad Autónoma de México-Instituto de Investigaciones Bibliográficas, 1991, 116 p.</w:t>
      </w:r>
    </w:p>
    <w:p w:rsidR="00DA714F" w:rsidRPr="00DA714F" w:rsidRDefault="00DA714F" w:rsidP="000C4EEE">
      <w:pPr>
        <w:suppressAutoHyphens/>
        <w:jc w:val="both"/>
        <w:rPr>
          <w:rFonts w:ascii="Arial" w:hAnsi="Arial" w:cs="Arial"/>
          <w:lang w:val="es-AR"/>
        </w:rPr>
      </w:pPr>
      <w:r w:rsidRPr="00DA714F">
        <w:rPr>
          <w:rFonts w:ascii="Arial" w:hAnsi="Arial" w:cs="Arial"/>
          <w:lang w:val="es-AR"/>
        </w:rPr>
        <w:t>-</w:t>
      </w:r>
      <w:proofErr w:type="spellStart"/>
      <w:r w:rsidRPr="00DA714F">
        <w:rPr>
          <w:rFonts w:ascii="Arial" w:hAnsi="Arial" w:cs="Arial"/>
          <w:lang w:val="es-AR"/>
        </w:rPr>
        <w:t>Moraes</w:t>
      </w:r>
      <w:proofErr w:type="spellEnd"/>
      <w:r w:rsidRPr="00DA714F">
        <w:rPr>
          <w:rFonts w:ascii="Arial" w:hAnsi="Arial" w:cs="Arial"/>
          <w:lang w:val="es-AR"/>
        </w:rPr>
        <w:t xml:space="preserve"> Mello, Magno, </w:t>
      </w:r>
      <w:r w:rsidRPr="00DA714F">
        <w:rPr>
          <w:rFonts w:ascii="Arial" w:hAnsi="Arial" w:cs="Arial"/>
          <w:i/>
          <w:lang w:val="es-AR"/>
        </w:rPr>
        <w:t xml:space="preserve">Perspectiva </w:t>
      </w:r>
      <w:proofErr w:type="spellStart"/>
      <w:r w:rsidRPr="00DA714F">
        <w:rPr>
          <w:rFonts w:ascii="Arial" w:hAnsi="Arial" w:cs="Arial"/>
          <w:i/>
          <w:lang w:val="es-AR"/>
        </w:rPr>
        <w:t>pictorum</w:t>
      </w:r>
      <w:proofErr w:type="spellEnd"/>
      <w:r w:rsidRPr="00DA714F">
        <w:rPr>
          <w:rFonts w:ascii="Arial" w:hAnsi="Arial" w:cs="Arial"/>
          <w:i/>
          <w:lang w:val="es-AR"/>
        </w:rPr>
        <w:t xml:space="preserve">: as arquitecturas </w:t>
      </w:r>
      <w:proofErr w:type="spellStart"/>
      <w:r w:rsidRPr="00DA714F">
        <w:rPr>
          <w:rFonts w:ascii="Arial" w:hAnsi="Arial" w:cs="Arial"/>
          <w:i/>
          <w:lang w:val="es-AR"/>
        </w:rPr>
        <w:t>ilusórias</w:t>
      </w:r>
      <w:proofErr w:type="spellEnd"/>
      <w:r w:rsidRPr="00DA714F">
        <w:rPr>
          <w:rFonts w:ascii="Arial" w:hAnsi="Arial" w:cs="Arial"/>
          <w:i/>
          <w:lang w:val="es-AR"/>
        </w:rPr>
        <w:t xml:space="preserve"> nos </w:t>
      </w:r>
      <w:proofErr w:type="spellStart"/>
      <w:r w:rsidRPr="00DA714F">
        <w:rPr>
          <w:rFonts w:ascii="Arial" w:hAnsi="Arial" w:cs="Arial"/>
          <w:i/>
          <w:lang w:val="es-AR"/>
        </w:rPr>
        <w:t>tectos</w:t>
      </w:r>
      <w:proofErr w:type="spellEnd"/>
      <w:r w:rsidRPr="00DA714F">
        <w:rPr>
          <w:rFonts w:ascii="Arial" w:hAnsi="Arial" w:cs="Arial"/>
          <w:i/>
          <w:lang w:val="es-AR"/>
        </w:rPr>
        <w:t xml:space="preserve"> pintados </w:t>
      </w:r>
      <w:proofErr w:type="spellStart"/>
      <w:r w:rsidRPr="00DA714F">
        <w:rPr>
          <w:rFonts w:ascii="Arial" w:hAnsi="Arial" w:cs="Arial"/>
          <w:i/>
          <w:lang w:val="es-AR"/>
        </w:rPr>
        <w:t>em</w:t>
      </w:r>
      <w:proofErr w:type="spellEnd"/>
      <w:r w:rsidRPr="00DA714F">
        <w:rPr>
          <w:rFonts w:ascii="Arial" w:hAnsi="Arial" w:cs="Arial"/>
          <w:i/>
          <w:lang w:val="es-AR"/>
        </w:rPr>
        <w:t xml:space="preserve"> Portugal no </w:t>
      </w:r>
      <w:proofErr w:type="spellStart"/>
      <w:r w:rsidRPr="00DA714F">
        <w:rPr>
          <w:rFonts w:ascii="Arial" w:hAnsi="Arial" w:cs="Arial"/>
          <w:i/>
          <w:lang w:val="es-AR"/>
        </w:rPr>
        <w:t>séc</w:t>
      </w:r>
      <w:proofErr w:type="spellEnd"/>
      <w:r w:rsidRPr="00DA714F">
        <w:rPr>
          <w:rFonts w:ascii="Arial" w:hAnsi="Arial" w:cs="Arial"/>
          <w:i/>
          <w:lang w:val="es-AR"/>
        </w:rPr>
        <w:t>. XVIII</w:t>
      </w:r>
      <w:r w:rsidRPr="00DA714F">
        <w:rPr>
          <w:rFonts w:ascii="Arial" w:hAnsi="Arial" w:cs="Arial"/>
          <w:lang w:val="es-AR"/>
        </w:rPr>
        <w:t xml:space="preserve">, Lisboa, ed. del autor, 2003, </w:t>
      </w:r>
      <w:proofErr w:type="spellStart"/>
      <w:r w:rsidRPr="00DA714F">
        <w:rPr>
          <w:rFonts w:ascii="Arial" w:hAnsi="Arial" w:cs="Arial"/>
          <w:lang w:val="es-AR"/>
        </w:rPr>
        <w:t>CDRom</w:t>
      </w:r>
      <w:proofErr w:type="spellEnd"/>
      <w:r w:rsidRPr="00DA714F">
        <w:rPr>
          <w:rFonts w:ascii="Arial" w:hAnsi="Arial" w:cs="Arial"/>
          <w:lang w:val="es-AR"/>
        </w:rPr>
        <w:t>.</w:t>
      </w:r>
    </w:p>
    <w:p w:rsidR="00DA714F" w:rsidRPr="00DA714F" w:rsidRDefault="00DA714F" w:rsidP="000C4EEE">
      <w:pPr>
        <w:suppressAutoHyphens/>
        <w:jc w:val="both"/>
        <w:rPr>
          <w:rFonts w:ascii="Arial" w:hAnsi="Arial" w:cs="Arial"/>
          <w:lang w:val="es-AR"/>
        </w:rPr>
      </w:pPr>
      <w:r w:rsidRPr="00DA714F">
        <w:rPr>
          <w:rFonts w:ascii="Arial" w:hAnsi="Arial" w:cs="Arial"/>
          <w:lang w:val="es-AR"/>
        </w:rPr>
        <w:t xml:space="preserve">-Mujica Pinilla, Ramón (ed.), </w:t>
      </w:r>
      <w:r w:rsidRPr="00DA714F">
        <w:rPr>
          <w:rFonts w:ascii="Arial" w:hAnsi="Arial" w:cs="Arial"/>
          <w:i/>
          <w:lang w:val="es-MX"/>
        </w:rPr>
        <w:t>Barroco Peruano,</w:t>
      </w:r>
      <w:r w:rsidRPr="00DA714F">
        <w:rPr>
          <w:rFonts w:ascii="Arial" w:hAnsi="Arial" w:cs="Arial"/>
          <w:lang w:val="es-MX"/>
        </w:rPr>
        <w:t xml:space="preserve"> Lima, Banco de Crédito del Perú, 2002.</w:t>
      </w:r>
    </w:p>
    <w:p w:rsidR="00DA714F" w:rsidRPr="00DA714F" w:rsidRDefault="00DA714F" w:rsidP="000C4EEE">
      <w:pPr>
        <w:suppressAutoHyphens/>
        <w:jc w:val="both"/>
        <w:rPr>
          <w:rFonts w:ascii="Arial" w:hAnsi="Arial" w:cs="Arial"/>
          <w:lang w:val="es-AR"/>
        </w:rPr>
      </w:pPr>
      <w:r w:rsidRPr="00DA714F">
        <w:rPr>
          <w:rFonts w:ascii="Arial" w:hAnsi="Arial" w:cs="Arial"/>
          <w:i/>
          <w:lang w:val="es-AR"/>
        </w:rPr>
        <w:t xml:space="preserve">---------- </w:t>
      </w:r>
      <w:r w:rsidRPr="00DA714F">
        <w:rPr>
          <w:rFonts w:ascii="Arial" w:hAnsi="Arial" w:cs="Arial"/>
          <w:i/>
          <w:lang w:val="es-MX"/>
        </w:rPr>
        <w:t>Barroco Peruano 2</w:t>
      </w:r>
      <w:r w:rsidRPr="00DA714F">
        <w:rPr>
          <w:rFonts w:ascii="Arial" w:hAnsi="Arial" w:cs="Arial"/>
          <w:lang w:val="es-MX"/>
        </w:rPr>
        <w:t>, Lima, Banco de Crédito del Perú, 2003.</w:t>
      </w:r>
    </w:p>
    <w:p w:rsidR="00DA714F" w:rsidRPr="00DA714F" w:rsidRDefault="00DA714F" w:rsidP="000C4EEE">
      <w:pPr>
        <w:pStyle w:val="Textoindependiente"/>
        <w:rPr>
          <w:rFonts w:ascii="Arial" w:hAnsi="Arial" w:cs="Arial"/>
          <w:sz w:val="24"/>
          <w:szCs w:val="24"/>
        </w:rPr>
      </w:pPr>
      <w:r w:rsidRPr="00DA714F">
        <w:rPr>
          <w:rFonts w:ascii="Arial" w:hAnsi="Arial" w:cs="Arial"/>
          <w:sz w:val="24"/>
          <w:szCs w:val="24"/>
        </w:rPr>
        <w:t>-</w:t>
      </w:r>
      <w:proofErr w:type="spellStart"/>
      <w:r w:rsidRPr="00DA714F">
        <w:rPr>
          <w:rFonts w:ascii="Arial" w:hAnsi="Arial" w:cs="Arial"/>
          <w:sz w:val="24"/>
          <w:szCs w:val="24"/>
        </w:rPr>
        <w:t>Penhos</w:t>
      </w:r>
      <w:proofErr w:type="spellEnd"/>
      <w:r w:rsidRPr="00DA714F">
        <w:rPr>
          <w:rFonts w:ascii="Arial" w:hAnsi="Arial" w:cs="Arial"/>
          <w:sz w:val="24"/>
          <w:szCs w:val="24"/>
        </w:rPr>
        <w:t xml:space="preserve">, Marta, </w:t>
      </w:r>
      <w:r w:rsidRPr="00DA714F">
        <w:rPr>
          <w:rFonts w:ascii="Arial" w:hAnsi="Arial" w:cs="Arial"/>
          <w:i/>
          <w:sz w:val="24"/>
          <w:szCs w:val="24"/>
        </w:rPr>
        <w:t>Ver, conocer, dominar. Imágenes de</w:t>
      </w:r>
      <w:r w:rsidRPr="00DA714F">
        <w:rPr>
          <w:rFonts w:ascii="Arial" w:hAnsi="Arial" w:cs="Arial"/>
          <w:sz w:val="24"/>
          <w:szCs w:val="24"/>
        </w:rPr>
        <w:t xml:space="preserve"> </w:t>
      </w:r>
      <w:r w:rsidRPr="00DA714F">
        <w:rPr>
          <w:rFonts w:ascii="Arial" w:hAnsi="Arial" w:cs="Arial"/>
          <w:i/>
          <w:sz w:val="24"/>
          <w:szCs w:val="24"/>
        </w:rPr>
        <w:t>Sudamérica a fines del siglo XVIII</w:t>
      </w:r>
      <w:r w:rsidRPr="00DA714F">
        <w:rPr>
          <w:rFonts w:ascii="Arial" w:hAnsi="Arial" w:cs="Arial"/>
          <w:sz w:val="24"/>
          <w:szCs w:val="24"/>
        </w:rPr>
        <w:t>. Buenos Aires, Siglo XXI Editores Argentina, 2005.</w:t>
      </w:r>
    </w:p>
    <w:p w:rsidR="00DA714F" w:rsidRPr="00DA714F" w:rsidRDefault="00DA714F" w:rsidP="000C4EEE">
      <w:pPr>
        <w:pStyle w:val="Textoindependiente"/>
        <w:rPr>
          <w:rFonts w:ascii="Arial" w:hAnsi="Arial" w:cs="Arial"/>
          <w:sz w:val="24"/>
          <w:szCs w:val="24"/>
        </w:rPr>
      </w:pPr>
      <w:r w:rsidRPr="00DA714F">
        <w:rPr>
          <w:rFonts w:ascii="Arial" w:hAnsi="Arial" w:cs="Arial"/>
          <w:i/>
          <w:iCs/>
          <w:sz w:val="24"/>
          <w:szCs w:val="24"/>
        </w:rPr>
        <w:t xml:space="preserve">---------- Materiales para el estudio de la Pintura Hispanoamericana (siglos XVI-XVIII), </w:t>
      </w:r>
      <w:r w:rsidRPr="00DA714F">
        <w:rPr>
          <w:rFonts w:ascii="Arial" w:hAnsi="Arial" w:cs="Arial"/>
          <w:sz w:val="24"/>
          <w:szCs w:val="24"/>
        </w:rPr>
        <w:t xml:space="preserve">Ficha de cátedra, Historia del Arte Americano I, Buenos Aires, </w:t>
      </w:r>
      <w:proofErr w:type="spellStart"/>
      <w:r w:rsidRPr="00DA714F">
        <w:rPr>
          <w:rFonts w:ascii="Arial" w:hAnsi="Arial" w:cs="Arial"/>
          <w:sz w:val="24"/>
          <w:szCs w:val="24"/>
        </w:rPr>
        <w:t>OPFyL</w:t>
      </w:r>
      <w:proofErr w:type="spellEnd"/>
      <w:r w:rsidRPr="00DA714F">
        <w:rPr>
          <w:rFonts w:ascii="Arial" w:hAnsi="Arial" w:cs="Arial"/>
          <w:sz w:val="24"/>
          <w:szCs w:val="24"/>
        </w:rPr>
        <w:t>, Facultad de Filosofía y Letras, UBA, 2008 (</w:t>
      </w:r>
      <w:proofErr w:type="spellStart"/>
      <w:r w:rsidRPr="00DA714F">
        <w:rPr>
          <w:rFonts w:ascii="Arial" w:hAnsi="Arial" w:cs="Arial"/>
          <w:sz w:val="24"/>
          <w:szCs w:val="24"/>
        </w:rPr>
        <w:t>CDRom</w:t>
      </w:r>
      <w:proofErr w:type="spellEnd"/>
      <w:r w:rsidRPr="00DA714F">
        <w:rPr>
          <w:rFonts w:ascii="Arial" w:hAnsi="Arial" w:cs="Arial"/>
          <w:sz w:val="24"/>
          <w:szCs w:val="24"/>
        </w:rPr>
        <w:t>).</w:t>
      </w:r>
    </w:p>
    <w:p w:rsidR="00DA714F" w:rsidRPr="00DA714F" w:rsidRDefault="00DA714F" w:rsidP="000C4EEE">
      <w:pPr>
        <w:suppressAutoHyphens/>
        <w:jc w:val="both"/>
        <w:rPr>
          <w:rFonts w:ascii="Arial" w:hAnsi="Arial" w:cs="Arial"/>
          <w:lang w:val="es-ES_tradnl"/>
        </w:rPr>
      </w:pPr>
      <w:r w:rsidRPr="00DA714F">
        <w:rPr>
          <w:rFonts w:ascii="Arial" w:hAnsi="Arial" w:cs="Arial"/>
          <w:lang w:val="es-ES_tradnl"/>
        </w:rPr>
        <w:t>-</w:t>
      </w:r>
      <w:proofErr w:type="spellStart"/>
      <w:r w:rsidRPr="00DA714F">
        <w:rPr>
          <w:rFonts w:ascii="Arial" w:hAnsi="Arial" w:cs="Arial"/>
          <w:lang w:val="es-ES_tradnl"/>
        </w:rPr>
        <w:t>Perez</w:t>
      </w:r>
      <w:proofErr w:type="spellEnd"/>
      <w:r w:rsidRPr="00DA714F">
        <w:rPr>
          <w:rFonts w:ascii="Arial" w:hAnsi="Arial" w:cs="Arial"/>
          <w:lang w:val="es-ES_tradnl"/>
        </w:rPr>
        <w:t xml:space="preserve"> Salazar, Francisco, El grabado en la ciudad de Puebla de los Ángeles, Puebla, Gobierno del Estado de Puebla, Secretaria de Cultura Puebla, 1990, (facsimilar de la edición de Editorial “</w:t>
      </w:r>
      <w:proofErr w:type="spellStart"/>
      <w:r w:rsidRPr="00DA714F">
        <w:rPr>
          <w:rFonts w:ascii="Arial" w:hAnsi="Arial" w:cs="Arial"/>
          <w:lang w:val="es-ES_tradnl"/>
        </w:rPr>
        <w:t>Cvltura</w:t>
      </w:r>
      <w:proofErr w:type="spellEnd"/>
      <w:r w:rsidRPr="00DA714F">
        <w:rPr>
          <w:rFonts w:ascii="Arial" w:hAnsi="Arial" w:cs="Arial"/>
          <w:lang w:val="es-ES_tradnl"/>
        </w:rPr>
        <w:t>”, 1933)</w:t>
      </w:r>
    </w:p>
    <w:p w:rsidR="00DA714F" w:rsidRPr="00DA714F" w:rsidRDefault="00DA714F" w:rsidP="000C4EEE">
      <w:pPr>
        <w:jc w:val="both"/>
        <w:rPr>
          <w:rFonts w:ascii="Arial" w:hAnsi="Arial" w:cs="Arial"/>
          <w:lang w:val="es-ES"/>
        </w:rPr>
      </w:pPr>
      <w:r w:rsidRPr="00DA714F">
        <w:rPr>
          <w:rFonts w:ascii="Arial" w:hAnsi="Arial" w:cs="Arial"/>
          <w:lang w:val="es-ES"/>
        </w:rPr>
        <w:t xml:space="preserve">-Pérez Sánchez, </w:t>
      </w:r>
      <w:r w:rsidRPr="00DA714F">
        <w:rPr>
          <w:rFonts w:ascii="Arial" w:hAnsi="Arial" w:cs="Arial"/>
          <w:lang w:val="es-ES_tradnl"/>
        </w:rPr>
        <w:t xml:space="preserve">Alfonso, </w:t>
      </w:r>
      <w:r w:rsidRPr="00DA714F">
        <w:rPr>
          <w:rFonts w:ascii="Arial" w:hAnsi="Arial" w:cs="Arial"/>
          <w:i/>
          <w:iCs/>
          <w:lang w:val="es-ES_tradnl"/>
        </w:rPr>
        <w:t>Pintura barroca en España</w:t>
      </w:r>
      <w:r w:rsidRPr="00DA714F">
        <w:rPr>
          <w:rFonts w:ascii="Arial" w:hAnsi="Arial" w:cs="Arial"/>
          <w:lang w:val="es-ES_tradnl"/>
        </w:rPr>
        <w:t xml:space="preserve">, </w:t>
      </w:r>
      <w:r w:rsidRPr="00DA714F">
        <w:rPr>
          <w:rFonts w:ascii="Arial" w:hAnsi="Arial" w:cs="Arial"/>
          <w:i/>
          <w:iCs/>
          <w:lang w:val="es-ES_tradnl"/>
        </w:rPr>
        <w:t>1600-1750</w:t>
      </w:r>
      <w:r w:rsidRPr="00DA714F">
        <w:rPr>
          <w:rFonts w:ascii="Arial" w:hAnsi="Arial" w:cs="Arial"/>
          <w:lang w:val="es-ES_tradnl"/>
        </w:rPr>
        <w:t xml:space="preserve">, Madrid, Cátedra, 2000 (4° ed.), </w:t>
      </w:r>
      <w:r w:rsidRPr="00DA714F">
        <w:rPr>
          <w:rFonts w:ascii="Arial" w:hAnsi="Arial" w:cs="Arial"/>
          <w:lang w:val="es-ES"/>
        </w:rPr>
        <w:t>Primera parte cap. I.</w:t>
      </w:r>
    </w:p>
    <w:p w:rsidR="00DA714F" w:rsidRPr="00DA714F" w:rsidRDefault="00DA714F" w:rsidP="000C4EEE">
      <w:pPr>
        <w:rPr>
          <w:rStyle w:val="highlightedsearchterm"/>
          <w:rFonts w:ascii="Arial" w:hAnsi="Arial" w:cs="Arial"/>
          <w:lang w:val="es-AR"/>
        </w:rPr>
      </w:pPr>
      <w:r w:rsidRPr="00DA714F">
        <w:rPr>
          <w:rStyle w:val="highlightedsearchterm"/>
          <w:rFonts w:ascii="Arial" w:hAnsi="Arial" w:cs="Arial"/>
          <w:lang w:val="es-AR"/>
        </w:rPr>
        <w:t xml:space="preserve">-Rodríguez </w:t>
      </w:r>
      <w:proofErr w:type="spellStart"/>
      <w:r w:rsidRPr="00DA714F">
        <w:rPr>
          <w:rStyle w:val="highlightedsearchterm"/>
          <w:rFonts w:ascii="Arial" w:hAnsi="Arial" w:cs="Arial"/>
          <w:lang w:val="es-AR"/>
        </w:rPr>
        <w:t>Nóbrega</w:t>
      </w:r>
      <w:proofErr w:type="spellEnd"/>
      <w:r w:rsidRPr="00DA714F">
        <w:rPr>
          <w:rStyle w:val="highlightedsearchterm"/>
          <w:rFonts w:ascii="Arial" w:hAnsi="Arial" w:cs="Arial"/>
          <w:lang w:val="es-AR"/>
        </w:rPr>
        <w:t xml:space="preserve">, Janeth, “El purgatorio en la pintura barroca venezolana. Iconografía y discurso”, en </w:t>
      </w:r>
      <w:r w:rsidRPr="00DA714F">
        <w:rPr>
          <w:rStyle w:val="highlightedsearchterm"/>
          <w:rFonts w:ascii="Arial" w:hAnsi="Arial" w:cs="Arial"/>
          <w:i/>
          <w:lang w:val="es-AR"/>
        </w:rPr>
        <w:t>Escritos en arte, estética y cultura</w:t>
      </w:r>
      <w:r w:rsidRPr="00DA714F">
        <w:rPr>
          <w:rStyle w:val="highlightedsearchterm"/>
          <w:rFonts w:ascii="Arial" w:hAnsi="Arial" w:cs="Arial"/>
          <w:lang w:val="es-AR"/>
        </w:rPr>
        <w:t xml:space="preserve">, III etapa, n° 21-22, Caracas, 2005, pp. 189-208. </w:t>
      </w:r>
    </w:p>
    <w:p w:rsidR="00DA714F" w:rsidRPr="00DA714F" w:rsidRDefault="00DA714F" w:rsidP="000C4EEE">
      <w:pPr>
        <w:rPr>
          <w:rFonts w:ascii="Arial" w:hAnsi="Arial" w:cs="Arial"/>
          <w:lang w:val="es-AR"/>
        </w:rPr>
      </w:pPr>
      <w:r w:rsidRPr="00DA714F">
        <w:rPr>
          <w:rStyle w:val="highlightedsearchterm"/>
          <w:rFonts w:ascii="Arial" w:hAnsi="Arial" w:cs="Arial"/>
          <w:lang w:val="es-AR"/>
        </w:rPr>
        <w:t>-Rodríguez</w:t>
      </w:r>
      <w:r w:rsidRPr="00DA714F">
        <w:rPr>
          <w:rFonts w:ascii="Arial" w:hAnsi="Arial" w:cs="Arial"/>
          <w:lang w:val="es-AR"/>
        </w:rPr>
        <w:t xml:space="preserve"> </w:t>
      </w:r>
      <w:r w:rsidRPr="00DA714F">
        <w:rPr>
          <w:rStyle w:val="highlightedsearchterm"/>
          <w:rFonts w:ascii="Arial" w:hAnsi="Arial" w:cs="Arial"/>
          <w:lang w:val="es-AR"/>
        </w:rPr>
        <w:t>Romero</w:t>
      </w:r>
      <w:r w:rsidRPr="00DA714F">
        <w:rPr>
          <w:rFonts w:ascii="Arial" w:hAnsi="Arial" w:cs="Arial"/>
          <w:lang w:val="es-AR"/>
        </w:rPr>
        <w:t xml:space="preserve">, </w:t>
      </w:r>
      <w:r w:rsidRPr="00DA714F">
        <w:rPr>
          <w:rStyle w:val="highlightedsearchterm"/>
          <w:rFonts w:ascii="Arial" w:hAnsi="Arial" w:cs="Arial"/>
          <w:lang w:val="es-AR"/>
        </w:rPr>
        <w:t>Agustina, y</w:t>
      </w:r>
      <w:r w:rsidRPr="00DA714F">
        <w:rPr>
          <w:rFonts w:ascii="Arial" w:hAnsi="Arial" w:cs="Arial"/>
          <w:lang w:val="es-AR"/>
        </w:rPr>
        <w:t xml:space="preserve"> José Emilio </w:t>
      </w:r>
      <w:proofErr w:type="spellStart"/>
      <w:r w:rsidRPr="00DA714F">
        <w:rPr>
          <w:rFonts w:ascii="Arial" w:hAnsi="Arial" w:cs="Arial"/>
          <w:lang w:val="es-AR"/>
        </w:rPr>
        <w:t>Burucúa</w:t>
      </w:r>
      <w:proofErr w:type="spellEnd"/>
      <w:r w:rsidRPr="00DA714F">
        <w:rPr>
          <w:rFonts w:ascii="Arial" w:hAnsi="Arial" w:cs="Arial"/>
          <w:lang w:val="es-AR"/>
        </w:rPr>
        <w:t xml:space="preserve">, "Historia e iconografía" en </w:t>
      </w:r>
      <w:r w:rsidRPr="00DA714F">
        <w:rPr>
          <w:rStyle w:val="nfasis"/>
          <w:rFonts w:ascii="Arial" w:hAnsi="Arial" w:cs="Arial"/>
          <w:lang w:val="es-AR"/>
        </w:rPr>
        <w:t xml:space="preserve">Las Doce </w:t>
      </w:r>
      <w:r w:rsidRPr="00DA714F">
        <w:rPr>
          <w:rStyle w:val="highlightedsearchterm"/>
          <w:rFonts w:ascii="Arial" w:hAnsi="Arial" w:cs="Arial"/>
          <w:i/>
          <w:iCs/>
          <w:lang w:val="es-AR"/>
        </w:rPr>
        <w:t>Sibilas</w:t>
      </w:r>
      <w:r w:rsidRPr="00DA714F">
        <w:rPr>
          <w:rStyle w:val="nfasis"/>
          <w:rFonts w:ascii="Arial" w:hAnsi="Arial" w:cs="Arial"/>
          <w:lang w:val="es-AR"/>
        </w:rPr>
        <w:t xml:space="preserve"> </w:t>
      </w:r>
      <w:r w:rsidRPr="00DA714F">
        <w:rPr>
          <w:rStyle w:val="highlightedsearchterm"/>
          <w:rFonts w:ascii="Arial" w:hAnsi="Arial" w:cs="Arial"/>
          <w:i/>
          <w:iCs/>
          <w:lang w:val="es-AR"/>
        </w:rPr>
        <w:t>de</w:t>
      </w:r>
      <w:r w:rsidRPr="00DA714F">
        <w:rPr>
          <w:rStyle w:val="nfasis"/>
          <w:rFonts w:ascii="Arial" w:hAnsi="Arial" w:cs="Arial"/>
          <w:lang w:val="es-AR"/>
        </w:rPr>
        <w:t xml:space="preserve"> la Parroquia </w:t>
      </w:r>
      <w:r w:rsidRPr="00DA714F">
        <w:rPr>
          <w:rStyle w:val="highlightedsearchterm"/>
          <w:rFonts w:ascii="Arial" w:hAnsi="Arial" w:cs="Arial"/>
          <w:i/>
          <w:iCs/>
          <w:lang w:val="es-AR"/>
        </w:rPr>
        <w:t>de</w:t>
      </w:r>
      <w:r w:rsidRPr="00DA714F">
        <w:rPr>
          <w:rStyle w:val="nfasis"/>
          <w:rFonts w:ascii="Arial" w:hAnsi="Arial" w:cs="Arial"/>
          <w:lang w:val="es-AR"/>
        </w:rPr>
        <w:t xml:space="preserve"> </w:t>
      </w:r>
      <w:r w:rsidRPr="00DA714F">
        <w:rPr>
          <w:rStyle w:val="highlightedsearchterm"/>
          <w:rFonts w:ascii="Arial" w:hAnsi="Arial" w:cs="Arial"/>
          <w:i/>
          <w:iCs/>
          <w:lang w:val="es-AR"/>
        </w:rPr>
        <w:t>San</w:t>
      </w:r>
      <w:r w:rsidRPr="00DA714F">
        <w:rPr>
          <w:rStyle w:val="nfasis"/>
          <w:rFonts w:ascii="Arial" w:hAnsi="Arial" w:cs="Arial"/>
          <w:lang w:val="es-AR"/>
        </w:rPr>
        <w:t xml:space="preserve"> Pedro G. </w:t>
      </w:r>
      <w:r w:rsidRPr="00DA714F">
        <w:rPr>
          <w:rStyle w:val="highlightedsearchterm"/>
          <w:rFonts w:ascii="Arial" w:hAnsi="Arial" w:cs="Arial"/>
          <w:i/>
          <w:iCs/>
          <w:lang w:val="es-AR"/>
        </w:rPr>
        <w:t>Telmo,</w:t>
      </w:r>
      <w:r w:rsidRPr="00DA714F">
        <w:rPr>
          <w:rFonts w:ascii="Arial" w:hAnsi="Arial" w:cs="Arial"/>
          <w:lang w:val="es-AR"/>
        </w:rPr>
        <w:t xml:space="preserve"> Buenos Aires, TAREA, Escuela </w:t>
      </w:r>
      <w:r w:rsidRPr="00DA714F">
        <w:rPr>
          <w:rStyle w:val="highlightedsearchterm"/>
          <w:rFonts w:ascii="Arial" w:hAnsi="Arial" w:cs="Arial"/>
          <w:lang w:val="es-AR"/>
        </w:rPr>
        <w:t>de</w:t>
      </w:r>
      <w:r w:rsidRPr="00DA714F">
        <w:rPr>
          <w:rFonts w:ascii="Arial" w:hAnsi="Arial" w:cs="Arial"/>
          <w:lang w:val="es-AR"/>
        </w:rPr>
        <w:t xml:space="preserve"> Humanida</w:t>
      </w:r>
      <w:r w:rsidRPr="00DA714F">
        <w:rPr>
          <w:rStyle w:val="highlightedsearchterm"/>
          <w:rFonts w:ascii="Arial" w:hAnsi="Arial" w:cs="Arial"/>
          <w:lang w:val="es-AR"/>
        </w:rPr>
        <w:t>de</w:t>
      </w:r>
      <w:r w:rsidRPr="00DA714F">
        <w:rPr>
          <w:rFonts w:ascii="Arial" w:hAnsi="Arial" w:cs="Arial"/>
          <w:lang w:val="es-AR"/>
        </w:rPr>
        <w:t xml:space="preserve">s, Universidad Nacional </w:t>
      </w:r>
      <w:r w:rsidRPr="00DA714F">
        <w:rPr>
          <w:rStyle w:val="highlightedsearchterm"/>
          <w:rFonts w:ascii="Arial" w:hAnsi="Arial" w:cs="Arial"/>
          <w:lang w:val="es-AR"/>
        </w:rPr>
        <w:t>San</w:t>
      </w:r>
      <w:r w:rsidRPr="00DA714F">
        <w:rPr>
          <w:rFonts w:ascii="Arial" w:hAnsi="Arial" w:cs="Arial"/>
          <w:lang w:val="es-AR"/>
        </w:rPr>
        <w:t xml:space="preserve"> Martín, 2005, pp. 26-42.</w:t>
      </w:r>
    </w:p>
    <w:p w:rsidR="00DA714F" w:rsidRPr="00DA714F" w:rsidRDefault="00DA714F" w:rsidP="000C4EEE">
      <w:pPr>
        <w:suppressAutoHyphens/>
        <w:jc w:val="both"/>
        <w:rPr>
          <w:rFonts w:ascii="Arial" w:hAnsi="Arial" w:cs="Arial"/>
          <w:lang w:val="es-ES_tradnl"/>
        </w:rPr>
      </w:pPr>
      <w:r w:rsidRPr="00DA714F">
        <w:rPr>
          <w:rFonts w:ascii="Arial" w:hAnsi="Arial" w:cs="Arial"/>
          <w:lang w:val="es-ES_tradnl"/>
        </w:rPr>
        <w:t>-Romero de Terreros, Manuel, Grabados y grabadores en la Nueva España, México, Ediciones Arte Mexicano, 1948, 575 p.</w:t>
      </w:r>
    </w:p>
    <w:p w:rsidR="00DA714F" w:rsidRPr="00DA714F" w:rsidRDefault="00DA714F" w:rsidP="000C4EEE">
      <w:pPr>
        <w:suppressAutoHyphens/>
        <w:jc w:val="both"/>
        <w:rPr>
          <w:rFonts w:ascii="Arial" w:hAnsi="Arial" w:cs="Arial"/>
          <w:lang w:val="es-ES_tradnl"/>
        </w:rPr>
      </w:pPr>
      <w:r w:rsidRPr="00DA714F">
        <w:rPr>
          <w:rFonts w:ascii="Arial" w:hAnsi="Arial" w:cs="Arial"/>
          <w:lang w:val="es-ES_tradnl"/>
        </w:rPr>
        <w:lastRenderedPageBreak/>
        <w:t>-</w:t>
      </w:r>
      <w:proofErr w:type="spellStart"/>
      <w:r w:rsidRPr="00DA714F">
        <w:rPr>
          <w:rFonts w:ascii="Arial" w:hAnsi="Arial" w:cs="Arial"/>
          <w:lang w:val="es-ES_tradnl"/>
        </w:rPr>
        <w:t>Schenone</w:t>
      </w:r>
      <w:proofErr w:type="spellEnd"/>
      <w:r w:rsidRPr="00DA714F">
        <w:rPr>
          <w:rFonts w:ascii="Arial" w:hAnsi="Arial" w:cs="Arial"/>
          <w:lang w:val="es-ES_tradnl"/>
        </w:rPr>
        <w:t xml:space="preserve">, Héctor, </w:t>
      </w:r>
      <w:r w:rsidRPr="00DA714F">
        <w:rPr>
          <w:rFonts w:ascii="Arial" w:hAnsi="Arial" w:cs="Arial"/>
          <w:i/>
          <w:lang w:val="es-ES_tradnl"/>
        </w:rPr>
        <w:t>Iconografía del arte colonial. Jesucristo.</w:t>
      </w:r>
      <w:r w:rsidRPr="00DA714F">
        <w:rPr>
          <w:rFonts w:ascii="Arial" w:hAnsi="Arial" w:cs="Arial"/>
          <w:lang w:val="es-ES_tradnl"/>
        </w:rPr>
        <w:t xml:space="preserve"> Buenos Aires, Fundación TAREA, 1998.</w:t>
      </w:r>
    </w:p>
    <w:p w:rsidR="00DA714F" w:rsidRPr="00DA714F" w:rsidRDefault="00DA714F" w:rsidP="000C4EEE">
      <w:pPr>
        <w:suppressAutoHyphens/>
        <w:jc w:val="both"/>
        <w:rPr>
          <w:rFonts w:ascii="Arial" w:hAnsi="Arial" w:cs="Arial"/>
          <w:lang w:val="es-ES_tradnl"/>
        </w:rPr>
      </w:pPr>
      <w:r w:rsidRPr="00DA714F">
        <w:rPr>
          <w:rFonts w:ascii="Arial" w:hAnsi="Arial" w:cs="Arial"/>
          <w:lang w:val="es-ES_tradnl"/>
        </w:rPr>
        <w:t xml:space="preserve">---------- </w:t>
      </w:r>
      <w:r w:rsidRPr="00DA714F">
        <w:rPr>
          <w:rFonts w:ascii="Arial" w:hAnsi="Arial" w:cs="Arial"/>
          <w:i/>
          <w:lang w:val="es-ES_tradnl"/>
        </w:rPr>
        <w:t>Iconografía del arte colonial. Los Santos</w:t>
      </w:r>
      <w:r w:rsidRPr="00DA714F">
        <w:rPr>
          <w:rFonts w:ascii="Arial" w:hAnsi="Arial" w:cs="Arial"/>
          <w:lang w:val="es-ES_tradnl"/>
        </w:rPr>
        <w:t>, vol. I y II. Buenos Aires, Fundación TAREA, 1992.</w:t>
      </w:r>
    </w:p>
    <w:p w:rsidR="00DA714F" w:rsidRPr="00DA714F" w:rsidRDefault="00DA714F" w:rsidP="000C4EEE">
      <w:pPr>
        <w:suppressAutoHyphens/>
        <w:jc w:val="both"/>
        <w:rPr>
          <w:rFonts w:ascii="Arial" w:hAnsi="Arial" w:cs="Arial"/>
          <w:lang w:val="es-ES_tradnl"/>
        </w:rPr>
      </w:pPr>
      <w:r w:rsidRPr="00DA714F">
        <w:rPr>
          <w:rFonts w:ascii="Arial" w:hAnsi="Arial" w:cs="Arial"/>
          <w:lang w:val="es-ES_tradnl"/>
        </w:rPr>
        <w:t xml:space="preserve">---------- </w:t>
      </w:r>
      <w:r w:rsidRPr="00DA714F">
        <w:rPr>
          <w:rFonts w:ascii="Arial" w:hAnsi="Arial" w:cs="Arial"/>
          <w:i/>
          <w:lang w:val="es-ES_tradnl"/>
        </w:rPr>
        <w:t>Santa María. Iconografía del arte colonial.</w:t>
      </w:r>
      <w:r w:rsidRPr="00DA714F">
        <w:rPr>
          <w:rFonts w:ascii="Arial" w:hAnsi="Arial" w:cs="Arial"/>
          <w:lang w:val="es-ES_tradnl"/>
        </w:rPr>
        <w:t xml:space="preserve"> Buenos Aires, Educa, 2008.</w:t>
      </w:r>
    </w:p>
    <w:p w:rsidR="00DA714F" w:rsidRPr="00DA714F" w:rsidRDefault="00DA714F" w:rsidP="000C4EEE">
      <w:pPr>
        <w:suppressAutoHyphens/>
        <w:jc w:val="both"/>
        <w:rPr>
          <w:rFonts w:ascii="Arial" w:hAnsi="Arial" w:cs="Arial"/>
          <w:lang w:val="es-AR"/>
        </w:rPr>
      </w:pPr>
      <w:r w:rsidRPr="00DA714F">
        <w:rPr>
          <w:rFonts w:ascii="Arial" w:hAnsi="Arial" w:cs="Arial"/>
          <w:bCs/>
          <w:spacing w:val="-3"/>
          <w:lang w:val="es-ES_tradnl"/>
        </w:rPr>
        <w:t xml:space="preserve">-Siracusano, Gabriela (ed.), </w:t>
      </w:r>
      <w:r w:rsidRPr="00DA714F">
        <w:rPr>
          <w:rFonts w:ascii="Arial" w:hAnsi="Arial" w:cs="Arial"/>
          <w:bCs/>
          <w:i/>
          <w:spacing w:val="-3"/>
          <w:lang w:val="es-ES_tradnl"/>
        </w:rPr>
        <w:t>La paleta del espanto. Color y cultura en los cielos e infiernos de la pintura colonial andina</w:t>
      </w:r>
      <w:r w:rsidRPr="00DA714F">
        <w:rPr>
          <w:rFonts w:ascii="Arial" w:hAnsi="Arial" w:cs="Arial"/>
          <w:bCs/>
          <w:spacing w:val="-3"/>
          <w:lang w:val="es-ES_tradnl"/>
        </w:rPr>
        <w:t>, Buenos Aires, UNSAM EDITA, 2010.</w:t>
      </w:r>
      <w:r w:rsidRPr="00DA714F">
        <w:rPr>
          <w:rFonts w:ascii="Arial" w:hAnsi="Arial" w:cs="Arial"/>
          <w:lang w:val="es-AR"/>
        </w:rPr>
        <w:t xml:space="preserve"> </w:t>
      </w:r>
    </w:p>
    <w:p w:rsidR="00DA714F" w:rsidRPr="00DA714F" w:rsidRDefault="00DA714F" w:rsidP="000C4EEE">
      <w:pPr>
        <w:rPr>
          <w:rFonts w:ascii="Arial" w:hAnsi="Arial" w:cs="Arial"/>
          <w:lang w:val="es-AR"/>
        </w:rPr>
      </w:pPr>
      <w:r w:rsidRPr="00DA714F">
        <w:rPr>
          <w:rFonts w:ascii="Arial" w:hAnsi="Arial" w:cs="Arial"/>
          <w:lang w:val="es-AR"/>
        </w:rPr>
        <w:t xml:space="preserve">-Siracusano, Gabriela y Agustina Rodríguez Romero, “El pintor, el cura, el grabador, el cardenal, el rey y la muerte. Los rumbos de una imagen del Juicio Final en el siglo XVII”, en </w:t>
      </w:r>
      <w:proofErr w:type="spellStart"/>
      <w:r w:rsidRPr="00DA714F">
        <w:rPr>
          <w:rFonts w:ascii="Arial" w:hAnsi="Arial" w:cs="Arial"/>
          <w:i/>
          <w:lang w:val="es-AR"/>
        </w:rPr>
        <w:t>Eadem</w:t>
      </w:r>
      <w:proofErr w:type="spellEnd"/>
      <w:r w:rsidRPr="00DA714F">
        <w:rPr>
          <w:rFonts w:ascii="Arial" w:hAnsi="Arial" w:cs="Arial"/>
          <w:i/>
          <w:lang w:val="es-AR"/>
        </w:rPr>
        <w:t xml:space="preserve"> </w:t>
      </w:r>
      <w:proofErr w:type="spellStart"/>
      <w:r w:rsidRPr="00DA714F">
        <w:rPr>
          <w:rFonts w:ascii="Arial" w:hAnsi="Arial" w:cs="Arial"/>
          <w:i/>
          <w:lang w:val="es-AR"/>
        </w:rPr>
        <w:t>Utraque</w:t>
      </w:r>
      <w:proofErr w:type="spellEnd"/>
      <w:r w:rsidRPr="00DA714F">
        <w:rPr>
          <w:rFonts w:ascii="Arial" w:hAnsi="Arial" w:cs="Arial"/>
          <w:i/>
          <w:lang w:val="es-AR"/>
        </w:rPr>
        <w:t xml:space="preserve"> Europa</w:t>
      </w:r>
      <w:r w:rsidRPr="00DA714F">
        <w:rPr>
          <w:rFonts w:ascii="Arial" w:hAnsi="Arial" w:cs="Arial"/>
          <w:lang w:val="es-AR"/>
        </w:rPr>
        <w:t>, n° 10/11, pp. 9-29.</w:t>
      </w:r>
    </w:p>
    <w:p w:rsidR="00DA714F" w:rsidRPr="00DA714F" w:rsidRDefault="00DA714F" w:rsidP="000C4EEE">
      <w:pPr>
        <w:pStyle w:val="Textoindependiente"/>
        <w:rPr>
          <w:rFonts w:ascii="Arial" w:hAnsi="Arial" w:cs="Arial"/>
          <w:sz w:val="24"/>
          <w:szCs w:val="24"/>
        </w:rPr>
      </w:pPr>
      <w:r w:rsidRPr="00DA714F">
        <w:rPr>
          <w:rFonts w:ascii="Arial" w:hAnsi="Arial" w:cs="Arial"/>
          <w:sz w:val="24"/>
          <w:szCs w:val="24"/>
        </w:rPr>
        <w:t>-</w:t>
      </w:r>
      <w:proofErr w:type="spellStart"/>
      <w:r w:rsidRPr="00DA714F">
        <w:rPr>
          <w:rFonts w:ascii="Arial" w:hAnsi="Arial" w:cs="Arial"/>
          <w:sz w:val="24"/>
          <w:szCs w:val="24"/>
        </w:rPr>
        <w:t>Schwartzman</w:t>
      </w:r>
      <w:proofErr w:type="spellEnd"/>
      <w:r w:rsidRPr="00DA714F">
        <w:rPr>
          <w:rFonts w:ascii="Arial" w:hAnsi="Arial" w:cs="Arial"/>
          <w:sz w:val="24"/>
          <w:szCs w:val="24"/>
        </w:rPr>
        <w:t>, Ana</w:t>
      </w:r>
      <w:r w:rsidRPr="00DA714F">
        <w:rPr>
          <w:rFonts w:ascii="Arial" w:hAnsi="Arial" w:cs="Arial"/>
          <w:bCs/>
          <w:sz w:val="24"/>
          <w:szCs w:val="24"/>
        </w:rPr>
        <w:t xml:space="preserve"> (relevamiento, organización y realización)</w:t>
      </w:r>
      <w:r w:rsidRPr="00DA714F">
        <w:rPr>
          <w:rFonts w:ascii="Arial" w:hAnsi="Arial" w:cs="Arial"/>
          <w:sz w:val="24"/>
          <w:szCs w:val="24"/>
        </w:rPr>
        <w:t xml:space="preserve">, Agustina Rodríguez Romero y Marta </w:t>
      </w:r>
      <w:proofErr w:type="spellStart"/>
      <w:r w:rsidRPr="00DA714F">
        <w:rPr>
          <w:rFonts w:ascii="Arial" w:hAnsi="Arial" w:cs="Arial"/>
          <w:sz w:val="24"/>
          <w:szCs w:val="24"/>
        </w:rPr>
        <w:t>Penhos</w:t>
      </w:r>
      <w:proofErr w:type="spellEnd"/>
      <w:r w:rsidRPr="00DA714F">
        <w:rPr>
          <w:rFonts w:ascii="Arial" w:hAnsi="Arial" w:cs="Arial"/>
          <w:sz w:val="24"/>
          <w:szCs w:val="24"/>
        </w:rPr>
        <w:t xml:space="preserve"> (revisión), </w:t>
      </w:r>
      <w:r w:rsidRPr="00DA714F">
        <w:rPr>
          <w:rFonts w:ascii="Arial" w:hAnsi="Arial" w:cs="Arial"/>
          <w:i/>
          <w:sz w:val="24"/>
          <w:szCs w:val="24"/>
        </w:rPr>
        <w:t>Materiales para el estudio de la Pintura Hispanoamericana 2. La pintura mural andina,</w:t>
      </w:r>
      <w:r w:rsidRPr="00DA714F">
        <w:rPr>
          <w:rFonts w:ascii="Arial" w:hAnsi="Arial" w:cs="Arial"/>
          <w:sz w:val="24"/>
          <w:szCs w:val="24"/>
        </w:rPr>
        <w:t xml:space="preserve"> Ficha de cátedra, Historia del Arte Americano I, Buenos Aires, </w:t>
      </w:r>
      <w:proofErr w:type="spellStart"/>
      <w:r w:rsidRPr="00DA714F">
        <w:rPr>
          <w:rFonts w:ascii="Arial" w:hAnsi="Arial" w:cs="Arial"/>
          <w:sz w:val="24"/>
          <w:szCs w:val="24"/>
        </w:rPr>
        <w:t>OPFyL</w:t>
      </w:r>
      <w:proofErr w:type="spellEnd"/>
      <w:r w:rsidRPr="00DA714F">
        <w:rPr>
          <w:rFonts w:ascii="Arial" w:hAnsi="Arial" w:cs="Arial"/>
          <w:sz w:val="24"/>
          <w:szCs w:val="24"/>
        </w:rPr>
        <w:t>, Facultad de Filosofía y Letras, UBA, 2009 (</w:t>
      </w:r>
      <w:proofErr w:type="spellStart"/>
      <w:r w:rsidRPr="00DA714F">
        <w:rPr>
          <w:rFonts w:ascii="Arial" w:hAnsi="Arial" w:cs="Arial"/>
          <w:sz w:val="24"/>
          <w:szCs w:val="24"/>
        </w:rPr>
        <w:t>CDRom</w:t>
      </w:r>
      <w:proofErr w:type="spellEnd"/>
      <w:r w:rsidRPr="00DA714F">
        <w:rPr>
          <w:rFonts w:ascii="Arial" w:hAnsi="Arial" w:cs="Arial"/>
          <w:sz w:val="24"/>
          <w:szCs w:val="24"/>
        </w:rPr>
        <w:t>).</w:t>
      </w:r>
    </w:p>
    <w:p w:rsidR="00DA714F" w:rsidRPr="00DA714F" w:rsidRDefault="00DA714F" w:rsidP="000C4EEE">
      <w:pPr>
        <w:suppressAutoHyphens/>
        <w:jc w:val="both"/>
        <w:rPr>
          <w:rFonts w:ascii="Arial" w:hAnsi="Arial" w:cs="Arial"/>
          <w:lang w:val="es-ES_tradnl"/>
        </w:rPr>
      </w:pPr>
      <w:r w:rsidRPr="00DA714F">
        <w:rPr>
          <w:rFonts w:ascii="Arial" w:hAnsi="Arial" w:cs="Arial"/>
          <w:lang w:val="es-ES_tradnl"/>
        </w:rPr>
        <w:t>-</w:t>
      </w:r>
      <w:proofErr w:type="spellStart"/>
      <w:r w:rsidRPr="00DA714F">
        <w:rPr>
          <w:rFonts w:ascii="Arial" w:hAnsi="Arial" w:cs="Arial"/>
          <w:lang w:val="es-ES_tradnl"/>
        </w:rPr>
        <w:t>Teixidor</w:t>
      </w:r>
      <w:proofErr w:type="spellEnd"/>
      <w:r w:rsidRPr="00DA714F">
        <w:rPr>
          <w:rFonts w:ascii="Arial" w:hAnsi="Arial" w:cs="Arial"/>
          <w:lang w:val="es-ES_tradnl"/>
        </w:rPr>
        <w:t xml:space="preserve">, Felipe, Adiciones </w:t>
      </w:r>
      <w:r w:rsidRPr="00DA714F">
        <w:rPr>
          <w:rFonts w:ascii="Arial" w:hAnsi="Arial" w:cs="Arial"/>
          <w:i/>
          <w:lang w:val="es-ES_tradnl"/>
        </w:rPr>
        <w:t>a la imprenta en la Puebla de los Ángeles de J. T. Medina</w:t>
      </w:r>
      <w:r w:rsidRPr="00DA714F">
        <w:rPr>
          <w:rFonts w:ascii="Arial" w:hAnsi="Arial" w:cs="Arial"/>
          <w:lang w:val="es-ES_tradnl"/>
        </w:rPr>
        <w:t>, México, UNAM-Instituto de Investigaciones Bibliográficas, 1991.</w:t>
      </w:r>
    </w:p>
    <w:p w:rsidR="00DA714F" w:rsidRPr="00DA714F" w:rsidRDefault="00DA714F" w:rsidP="000C4EEE">
      <w:pPr>
        <w:suppressAutoHyphens/>
        <w:jc w:val="both"/>
        <w:rPr>
          <w:rFonts w:ascii="Arial" w:hAnsi="Arial" w:cs="Arial"/>
          <w:lang w:val="es-ES_tradnl"/>
        </w:rPr>
      </w:pPr>
      <w:r w:rsidRPr="00DA714F">
        <w:rPr>
          <w:rFonts w:ascii="Arial" w:hAnsi="Arial" w:cs="Arial"/>
          <w:lang w:val="es-ES_tradnl"/>
        </w:rPr>
        <w:t xml:space="preserve">-Torre </w:t>
      </w:r>
      <w:proofErr w:type="spellStart"/>
      <w:r w:rsidRPr="00DA714F">
        <w:rPr>
          <w:rFonts w:ascii="Arial" w:hAnsi="Arial" w:cs="Arial"/>
          <w:lang w:val="es-ES_tradnl"/>
        </w:rPr>
        <w:t>Revello</w:t>
      </w:r>
      <w:proofErr w:type="spellEnd"/>
      <w:r w:rsidRPr="00DA714F">
        <w:rPr>
          <w:rFonts w:ascii="Arial" w:hAnsi="Arial" w:cs="Arial"/>
          <w:lang w:val="es-ES_tradnl"/>
        </w:rPr>
        <w:t xml:space="preserve">, José, </w:t>
      </w:r>
      <w:r w:rsidRPr="00DA714F">
        <w:rPr>
          <w:rFonts w:ascii="Arial" w:hAnsi="Arial" w:cs="Arial"/>
          <w:i/>
          <w:lang w:val="es-ES_tradnl"/>
        </w:rPr>
        <w:t>El libro, la imprenta y el periodismo en América durante la dominación española</w:t>
      </w:r>
      <w:r w:rsidRPr="00DA714F">
        <w:rPr>
          <w:rFonts w:ascii="Arial" w:hAnsi="Arial" w:cs="Arial"/>
          <w:lang w:val="es-ES_tradnl"/>
        </w:rPr>
        <w:t xml:space="preserve">, Buenos Aires, Jacobo </w:t>
      </w:r>
      <w:proofErr w:type="spellStart"/>
      <w:r w:rsidRPr="00DA714F">
        <w:rPr>
          <w:rFonts w:ascii="Arial" w:hAnsi="Arial" w:cs="Arial"/>
          <w:lang w:val="es-ES_tradnl"/>
        </w:rPr>
        <w:t>Peuser</w:t>
      </w:r>
      <w:proofErr w:type="spellEnd"/>
      <w:r w:rsidRPr="00DA714F">
        <w:rPr>
          <w:rFonts w:ascii="Arial" w:hAnsi="Arial" w:cs="Arial"/>
          <w:lang w:val="es-ES_tradnl"/>
        </w:rPr>
        <w:t>, 1940.</w:t>
      </w:r>
    </w:p>
    <w:p w:rsidR="00D0556A" w:rsidRPr="00DA714F" w:rsidRDefault="00DA714F" w:rsidP="000C4EEE">
      <w:pPr>
        <w:jc w:val="center"/>
        <w:rPr>
          <w:rFonts w:ascii="Arial" w:hAnsi="Arial" w:cs="Arial"/>
          <w:b/>
          <w:lang w:val="es-AR"/>
        </w:rPr>
      </w:pPr>
      <w:r w:rsidRPr="00DA714F">
        <w:rPr>
          <w:rFonts w:ascii="Arial" w:hAnsi="Arial" w:cs="Arial"/>
          <w:lang w:val="es-ES_tradnl"/>
        </w:rPr>
        <w:t>-</w:t>
      </w:r>
      <w:proofErr w:type="spellStart"/>
      <w:r w:rsidRPr="00DA714F">
        <w:rPr>
          <w:rFonts w:ascii="Arial" w:hAnsi="Arial" w:cs="Arial"/>
          <w:lang w:val="es-AR"/>
        </w:rPr>
        <w:t>Trostiné</w:t>
      </w:r>
      <w:proofErr w:type="spellEnd"/>
      <w:r w:rsidRPr="00DA714F">
        <w:rPr>
          <w:rFonts w:ascii="Arial" w:hAnsi="Arial" w:cs="Arial"/>
          <w:lang w:val="es-AR"/>
        </w:rPr>
        <w:t xml:space="preserve">, Rodolfo, </w:t>
      </w:r>
      <w:r w:rsidRPr="00DA714F">
        <w:rPr>
          <w:rFonts w:ascii="Arial" w:hAnsi="Arial" w:cs="Arial"/>
          <w:i/>
          <w:lang w:val="es-AR"/>
        </w:rPr>
        <w:t xml:space="preserve">El grabado en la Argentina durante el período hispánico; </w:t>
      </w:r>
      <w:r w:rsidRPr="00DA714F">
        <w:rPr>
          <w:rFonts w:ascii="Arial" w:hAnsi="Arial" w:cs="Arial"/>
          <w:lang w:val="es-AR"/>
        </w:rPr>
        <w:t>Bueno</w:t>
      </w:r>
    </w:p>
    <w:p w:rsidR="00D0556A" w:rsidRPr="00DA714F" w:rsidRDefault="00D0556A" w:rsidP="000C4EEE">
      <w:pPr>
        <w:jc w:val="center"/>
        <w:rPr>
          <w:rFonts w:ascii="Arial" w:hAnsi="Arial" w:cs="Arial"/>
          <w:b/>
          <w:lang w:val="es-AR"/>
        </w:rPr>
      </w:pPr>
    </w:p>
    <w:p w:rsidR="003F08F6" w:rsidRDefault="003F08F6" w:rsidP="000C4EEE">
      <w:pPr>
        <w:jc w:val="center"/>
        <w:rPr>
          <w:rFonts w:ascii="Arial" w:hAnsi="Arial" w:cs="Arial"/>
          <w:b/>
          <w:lang w:val="es-AR"/>
        </w:rPr>
      </w:pPr>
    </w:p>
    <w:p w:rsidR="00372AC7" w:rsidRPr="00372AC7" w:rsidRDefault="00372AC7" w:rsidP="00372AC7">
      <w:pPr>
        <w:jc w:val="center"/>
        <w:rPr>
          <w:rFonts w:ascii="Arial" w:hAnsi="Arial" w:cs="Arial"/>
          <w:b/>
          <w:lang w:val="es-AR"/>
        </w:rPr>
      </w:pPr>
      <w:r w:rsidRPr="00372AC7">
        <w:rPr>
          <w:rFonts w:ascii="Arial" w:hAnsi="Arial" w:cs="Arial"/>
          <w:b/>
          <w:lang w:val="es-AR"/>
        </w:rPr>
        <w:t>MODALIDAD DEL CURSO</w:t>
      </w:r>
    </w:p>
    <w:p w:rsidR="00372AC7" w:rsidRDefault="00372AC7" w:rsidP="00372AC7">
      <w:pPr>
        <w:jc w:val="center"/>
        <w:rPr>
          <w:rFonts w:ascii="Arial" w:hAnsi="Arial" w:cs="Arial"/>
          <w:b/>
          <w:lang w:val="es-AR"/>
        </w:rPr>
      </w:pPr>
    </w:p>
    <w:p w:rsidR="00372AC7" w:rsidRDefault="00372AC7" w:rsidP="00372AC7">
      <w:pPr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En el espacio virtual del seminario se encuentra alojada información, contenidos de aprendizaje y actividades que el alumno debe ir realizando de acuerdo con el cronograma establecido. En el primer bloque, además de la presentación del seminario, su programa de estudio y el CV del/los docentes se aloja un foro de anuncios y novedades (la información que se incluya en este espacio le llegará de forma automática a su casilla de correo). </w:t>
      </w:r>
    </w:p>
    <w:p w:rsidR="00372AC7" w:rsidRDefault="00372AC7" w:rsidP="00372AC7">
      <w:pPr>
        <w:jc w:val="both"/>
        <w:rPr>
          <w:rFonts w:ascii="Arial" w:hAnsi="Arial" w:cs="Arial"/>
          <w:lang w:val="es-AR"/>
        </w:rPr>
      </w:pPr>
    </w:p>
    <w:p w:rsidR="00372AC7" w:rsidRDefault="00372AC7" w:rsidP="00372AC7">
      <w:pPr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Cada unidad didáctica, constituye un espacio interdependiente que contiene:</w:t>
      </w:r>
    </w:p>
    <w:p w:rsidR="00372AC7" w:rsidRDefault="00372AC7" w:rsidP="00372AC7">
      <w:pPr>
        <w:jc w:val="both"/>
        <w:rPr>
          <w:rFonts w:ascii="Arial" w:hAnsi="Arial" w:cs="Arial"/>
          <w:lang w:val="es-AR"/>
        </w:rPr>
      </w:pPr>
    </w:p>
    <w:p w:rsidR="00372AC7" w:rsidRDefault="00372AC7" w:rsidP="00372AC7">
      <w:pPr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-Desarrollo conceptual de los temas del módulo con extractos de fuentes de interés, links, imágenes y sugerencias o guías de estudio bibliográfico </w:t>
      </w:r>
    </w:p>
    <w:p w:rsidR="00372AC7" w:rsidRDefault="00372AC7" w:rsidP="00372AC7">
      <w:pPr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-Estudios específicos sobre obras que presenten un interés particular debido a sus características artísticas o a su significación patrimonial y social o constituyan modelos de análisis que puedan resultar de interés metodológico.</w:t>
      </w:r>
    </w:p>
    <w:p w:rsidR="00372AC7" w:rsidRDefault="00372AC7" w:rsidP="00372AC7">
      <w:pPr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-Materiales de estudio</w:t>
      </w:r>
    </w:p>
    <w:p w:rsidR="00372AC7" w:rsidRDefault="00372AC7" w:rsidP="00372AC7">
      <w:pPr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-Galería de imágenes.</w:t>
      </w:r>
    </w:p>
    <w:p w:rsidR="00372AC7" w:rsidRDefault="00372AC7" w:rsidP="00372AC7">
      <w:pPr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-Actividades de reflexión, de repaso, de campo ya sea individuales o grupales, </w:t>
      </w:r>
    </w:p>
    <w:p w:rsidR="00372AC7" w:rsidRDefault="00372AC7" w:rsidP="00372AC7">
      <w:pPr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-Actividades para debatir en foros. </w:t>
      </w:r>
    </w:p>
    <w:p w:rsidR="00372AC7" w:rsidRDefault="00372AC7" w:rsidP="00372AC7">
      <w:pPr>
        <w:jc w:val="both"/>
        <w:rPr>
          <w:rFonts w:ascii="Arial" w:hAnsi="Arial" w:cs="Arial"/>
          <w:lang w:val="es-AR"/>
        </w:rPr>
      </w:pPr>
    </w:p>
    <w:p w:rsidR="00372AC7" w:rsidRDefault="00372AC7" w:rsidP="00372AC7">
      <w:pPr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lastRenderedPageBreak/>
        <w:t>Las actividades son supervisadas y gestionadas diariamente por el profesor responsable de la actividad.</w:t>
      </w:r>
    </w:p>
    <w:p w:rsidR="00372AC7" w:rsidRDefault="00372AC7" w:rsidP="00372AC7">
      <w:pPr>
        <w:jc w:val="both"/>
        <w:rPr>
          <w:rFonts w:ascii="Arial" w:hAnsi="Arial" w:cs="Arial"/>
          <w:b/>
          <w:lang w:val="es-AR"/>
        </w:rPr>
      </w:pPr>
    </w:p>
    <w:p w:rsidR="00372AC7" w:rsidRDefault="00372AC7" w:rsidP="00372AC7">
      <w:pPr>
        <w:jc w:val="both"/>
        <w:rPr>
          <w:rFonts w:ascii="Arial" w:hAnsi="Arial" w:cs="Arial"/>
          <w:b/>
          <w:lang w:val="es-AR"/>
        </w:rPr>
      </w:pPr>
    </w:p>
    <w:p w:rsidR="00372AC7" w:rsidRDefault="00372AC7" w:rsidP="00372AC7">
      <w:pPr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EVALUACIÓN</w:t>
      </w:r>
    </w:p>
    <w:p w:rsidR="00372AC7" w:rsidRDefault="00372AC7" w:rsidP="00372AC7">
      <w:pPr>
        <w:jc w:val="center"/>
        <w:rPr>
          <w:rFonts w:ascii="Arial" w:hAnsi="Arial" w:cs="Arial"/>
          <w:b/>
          <w:lang w:val="es-AR"/>
        </w:rPr>
      </w:pPr>
    </w:p>
    <w:p w:rsidR="00372AC7" w:rsidRDefault="00372AC7" w:rsidP="00372AC7">
      <w:pPr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Para regularizar y aprobar la cursada se evaluará la participación en las actividades propuestas a lo largo de la cursada virtual. Esto implica:</w:t>
      </w:r>
    </w:p>
    <w:p w:rsidR="00372AC7" w:rsidRDefault="00372AC7" w:rsidP="00372AC7">
      <w:pPr>
        <w:jc w:val="both"/>
        <w:rPr>
          <w:rFonts w:ascii="Arial" w:hAnsi="Arial" w:cs="Arial"/>
          <w:lang w:val="es-AR"/>
        </w:rPr>
      </w:pPr>
    </w:p>
    <w:p w:rsidR="00372AC7" w:rsidRDefault="00372AC7" w:rsidP="00372AC7">
      <w:pPr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-La entrega en tiempo y forma de una actividad (individual o grupal) por unidad.</w:t>
      </w:r>
    </w:p>
    <w:p w:rsidR="00372AC7" w:rsidRDefault="00372AC7" w:rsidP="00372AC7">
      <w:pPr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-La participación en los foros indicados por cada unidad.</w:t>
      </w:r>
    </w:p>
    <w:p w:rsidR="00372AC7" w:rsidRDefault="00372AC7" w:rsidP="00372AC7">
      <w:pPr>
        <w:jc w:val="both"/>
        <w:rPr>
          <w:rFonts w:ascii="Arial" w:hAnsi="Arial" w:cs="Arial"/>
          <w:lang w:val="es-AR"/>
        </w:rPr>
      </w:pPr>
    </w:p>
    <w:p w:rsidR="00372AC7" w:rsidRDefault="00372AC7" w:rsidP="00372AC7">
      <w:pPr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Para la aprobación final del seminario, la evaluación consistirá en un informe escrito (artículo 10, Resolución CS 562/14). Las características de este trabajo final serán presentadas sobre el final de la cursada virtual y contará con un período de SEIS (6) MESES para su desarrollo y entrega.</w:t>
      </w:r>
    </w:p>
    <w:p w:rsidR="00372AC7" w:rsidRDefault="00372AC7" w:rsidP="00372AC7">
      <w:pPr>
        <w:pStyle w:val="Textonotaalfinal"/>
        <w:tabs>
          <w:tab w:val="left" w:pos="4678"/>
          <w:tab w:val="left" w:pos="7513"/>
        </w:tabs>
        <w:jc w:val="both"/>
        <w:rPr>
          <w:rFonts w:ascii="Arial" w:hAnsi="Arial" w:cs="Arial"/>
          <w:sz w:val="24"/>
          <w:szCs w:val="24"/>
          <w:lang w:val="es-AR"/>
        </w:rPr>
      </w:pPr>
    </w:p>
    <w:p w:rsidR="00372AC7" w:rsidRDefault="00372AC7" w:rsidP="00372AC7">
      <w:pPr>
        <w:jc w:val="both"/>
        <w:rPr>
          <w:lang w:val="es-AR"/>
        </w:rPr>
      </w:pPr>
    </w:p>
    <w:p w:rsidR="000F4531" w:rsidRPr="00DA714F" w:rsidRDefault="000F4531" w:rsidP="000C4EEE">
      <w:pPr>
        <w:rPr>
          <w:lang w:val="es-AR"/>
        </w:rPr>
      </w:pPr>
    </w:p>
    <w:sectPr w:rsidR="000F4531" w:rsidRPr="00DA714F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2A2" w:rsidRDefault="00C972A2" w:rsidP="00872D10">
      <w:r>
        <w:separator/>
      </w:r>
    </w:p>
  </w:endnote>
  <w:endnote w:type="continuationSeparator" w:id="0">
    <w:p w:rsidR="00C972A2" w:rsidRDefault="00C972A2" w:rsidP="00872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1282773"/>
      <w:docPartObj>
        <w:docPartGallery w:val="Page Numbers (Bottom of Page)"/>
        <w:docPartUnique/>
      </w:docPartObj>
    </w:sdtPr>
    <w:sdtEndPr/>
    <w:sdtContent>
      <w:p w:rsidR="000C4EEE" w:rsidRDefault="000C4EE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2C5" w:rsidRPr="007922C5">
          <w:rPr>
            <w:noProof/>
            <w:lang w:val="es-ES"/>
          </w:rPr>
          <w:t>1</w:t>
        </w:r>
        <w:r>
          <w:fldChar w:fldCharType="end"/>
        </w:r>
      </w:p>
    </w:sdtContent>
  </w:sdt>
  <w:p w:rsidR="000C4EEE" w:rsidRDefault="000C4E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2A2" w:rsidRDefault="00C972A2" w:rsidP="00872D10">
      <w:r>
        <w:separator/>
      </w:r>
    </w:p>
  </w:footnote>
  <w:footnote w:type="continuationSeparator" w:id="0">
    <w:p w:rsidR="00C972A2" w:rsidRDefault="00C972A2" w:rsidP="00872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D10" w:rsidRDefault="00C972A2" w:rsidP="00872D10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35.45pt;margin-top:-16.35pt;width:77.65pt;height:71.1pt;z-index:-251658752;mso-wrap-distance-left:9.05pt;mso-wrap-distance-right:9.05pt" filled="t" strokeweight=".5pt">
          <v:fill color2="black"/>
          <v:imagedata r:id="rId1" o:title=""/>
        </v:shape>
        <o:OLEObject Type="Embed" ProgID="PBrush" ShapeID="_x0000_s2049" DrawAspect="Content" ObjectID="_1549197882" r:id="rId2"/>
      </w:pict>
    </w:r>
  </w:p>
  <w:p w:rsidR="00872D10" w:rsidRDefault="00872D10" w:rsidP="00872D10">
    <w:pPr>
      <w:pStyle w:val="Encabezado"/>
    </w:pPr>
    <w:r>
      <w:t xml:space="preserve"> </w:t>
    </w:r>
  </w:p>
  <w:p w:rsidR="00872D10" w:rsidRDefault="00872D10" w:rsidP="00872D10">
    <w:pPr>
      <w:pStyle w:val="Encabezado"/>
    </w:pPr>
  </w:p>
  <w:p w:rsidR="00872D10" w:rsidRDefault="00872D10" w:rsidP="00872D10">
    <w:pPr>
      <w:pStyle w:val="Encabezado"/>
    </w:pPr>
  </w:p>
  <w:p w:rsidR="00872D10" w:rsidRDefault="00872D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D5DB2"/>
    <w:multiLevelType w:val="hybridMultilevel"/>
    <w:tmpl w:val="88EE73C4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CA22414"/>
    <w:multiLevelType w:val="hybridMultilevel"/>
    <w:tmpl w:val="16DC7842"/>
    <w:lvl w:ilvl="0" w:tplc="493A846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D10"/>
    <w:rsid w:val="000C4EEE"/>
    <w:rsid w:val="000F4531"/>
    <w:rsid w:val="001A5892"/>
    <w:rsid w:val="00316921"/>
    <w:rsid w:val="00372AC7"/>
    <w:rsid w:val="003F08F6"/>
    <w:rsid w:val="0042461B"/>
    <w:rsid w:val="006A5309"/>
    <w:rsid w:val="007922C5"/>
    <w:rsid w:val="007F5299"/>
    <w:rsid w:val="0083438E"/>
    <w:rsid w:val="00872D10"/>
    <w:rsid w:val="00891A99"/>
    <w:rsid w:val="009D537C"/>
    <w:rsid w:val="00AF6860"/>
    <w:rsid w:val="00BC7BF7"/>
    <w:rsid w:val="00C972A2"/>
    <w:rsid w:val="00CE65AE"/>
    <w:rsid w:val="00D0556A"/>
    <w:rsid w:val="00DA714F"/>
    <w:rsid w:val="00FC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A71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872D10"/>
    <w:pPr>
      <w:keepNext/>
      <w:ind w:left="708"/>
      <w:jc w:val="both"/>
      <w:outlineLvl w:val="1"/>
    </w:pPr>
    <w:rPr>
      <w:b/>
      <w:bCs/>
      <w:iCs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872D10"/>
    <w:pPr>
      <w:keepNext/>
      <w:jc w:val="both"/>
      <w:outlineLvl w:val="2"/>
    </w:pPr>
    <w:rPr>
      <w:b/>
      <w:bCs/>
      <w:i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872D10"/>
    <w:rPr>
      <w:rFonts w:ascii="Times New Roman" w:eastAsia="Times New Roman" w:hAnsi="Times New Roman" w:cs="Times New Roman"/>
      <w:b/>
      <w:bCs/>
      <w:i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872D10"/>
    <w:rPr>
      <w:rFonts w:ascii="Times New Roman" w:eastAsia="Times New Roman" w:hAnsi="Times New Roman" w:cs="Times New Roman"/>
      <w:b/>
      <w:bCs/>
      <w:i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nhideWhenUsed/>
    <w:rsid w:val="00872D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2D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72D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2D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1225336002msonormal">
    <w:name w:val="yiv1225336002msonormal"/>
    <w:basedOn w:val="Normal"/>
    <w:rsid w:val="00DA714F"/>
    <w:pPr>
      <w:spacing w:before="100" w:beforeAutospacing="1" w:after="100" w:afterAutospacing="1"/>
    </w:pPr>
    <w:rPr>
      <w:lang w:val="es-AR" w:eastAsia="es-AR"/>
    </w:rPr>
  </w:style>
  <w:style w:type="paragraph" w:styleId="Textoindependiente">
    <w:name w:val="Body Text"/>
    <w:basedOn w:val="Normal"/>
    <w:link w:val="TextoindependienteCar"/>
    <w:rsid w:val="00DA714F"/>
    <w:pPr>
      <w:widowControl w:val="0"/>
      <w:suppressAutoHyphens/>
      <w:jc w:val="both"/>
    </w:pPr>
    <w:rPr>
      <w:rFonts w:ascii="Book Antiqua" w:hAnsi="Book Antiqua"/>
      <w:snapToGrid w:val="0"/>
      <w:sz w:val="22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A714F"/>
    <w:rPr>
      <w:rFonts w:ascii="Book Antiqua" w:eastAsia="Times New Roman" w:hAnsi="Book Antiqua" w:cs="Times New Roman"/>
      <w:snapToGrid w:val="0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A71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Prrafodelista">
    <w:name w:val="List Paragraph"/>
    <w:basedOn w:val="Normal"/>
    <w:uiPriority w:val="34"/>
    <w:qFormat/>
    <w:rsid w:val="00DA714F"/>
    <w:pPr>
      <w:spacing w:after="200" w:line="276" w:lineRule="auto"/>
      <w:ind w:left="720"/>
      <w:contextualSpacing/>
    </w:pPr>
    <w:rPr>
      <w:rFonts w:ascii="Arial" w:eastAsia="Arial" w:hAnsi="Arial"/>
      <w:lang w:val="es-AR"/>
    </w:rPr>
  </w:style>
  <w:style w:type="character" w:customStyle="1" w:styleId="highlightedsearchterm">
    <w:name w:val="highlightedsearchterm"/>
    <w:basedOn w:val="Fuentedeprrafopredeter"/>
    <w:rsid w:val="00DA714F"/>
  </w:style>
  <w:style w:type="character" w:styleId="nfasis">
    <w:name w:val="Emphasis"/>
    <w:basedOn w:val="Fuentedeprrafopredeter"/>
    <w:uiPriority w:val="20"/>
    <w:qFormat/>
    <w:rsid w:val="00DA714F"/>
    <w:rPr>
      <w:i/>
      <w:iCs/>
    </w:rPr>
  </w:style>
  <w:style w:type="paragraph" w:styleId="NormalWeb">
    <w:name w:val="Normal (Web)"/>
    <w:basedOn w:val="Normal"/>
    <w:uiPriority w:val="99"/>
    <w:unhideWhenUsed/>
    <w:rsid w:val="00DA714F"/>
    <w:pPr>
      <w:spacing w:before="100" w:beforeAutospacing="1" w:after="100" w:afterAutospacing="1"/>
    </w:pPr>
    <w:rPr>
      <w:lang w:val="es-AR" w:eastAsia="es-AR"/>
    </w:rPr>
  </w:style>
  <w:style w:type="character" w:styleId="Hipervnculo">
    <w:name w:val="Hyperlink"/>
    <w:basedOn w:val="Fuentedeprrafopredeter"/>
    <w:uiPriority w:val="99"/>
    <w:unhideWhenUsed/>
    <w:rsid w:val="00DA714F"/>
    <w:rPr>
      <w:color w:val="0000FF"/>
      <w:u w:val="single"/>
    </w:rPr>
  </w:style>
  <w:style w:type="character" w:customStyle="1" w:styleId="texto101">
    <w:name w:val="texto101"/>
    <w:basedOn w:val="Fuentedeprrafopredeter"/>
    <w:rsid w:val="00DA714F"/>
    <w:rPr>
      <w:rFonts w:ascii="Arial" w:hAnsi="Arial" w:cs="Arial" w:hint="default"/>
      <w:color w:val="000000"/>
      <w:sz w:val="12"/>
      <w:szCs w:val="12"/>
    </w:rPr>
  </w:style>
  <w:style w:type="paragraph" w:styleId="Textonotaalfinal">
    <w:name w:val="endnote text"/>
    <w:basedOn w:val="Normal"/>
    <w:link w:val="TextonotaalfinalCar"/>
    <w:semiHidden/>
    <w:unhideWhenUsed/>
    <w:rsid w:val="00372AC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372AC7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A71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872D10"/>
    <w:pPr>
      <w:keepNext/>
      <w:ind w:left="708"/>
      <w:jc w:val="both"/>
      <w:outlineLvl w:val="1"/>
    </w:pPr>
    <w:rPr>
      <w:b/>
      <w:bCs/>
      <w:iCs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872D10"/>
    <w:pPr>
      <w:keepNext/>
      <w:jc w:val="both"/>
      <w:outlineLvl w:val="2"/>
    </w:pPr>
    <w:rPr>
      <w:b/>
      <w:bCs/>
      <w:i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872D10"/>
    <w:rPr>
      <w:rFonts w:ascii="Times New Roman" w:eastAsia="Times New Roman" w:hAnsi="Times New Roman" w:cs="Times New Roman"/>
      <w:b/>
      <w:bCs/>
      <w:i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872D10"/>
    <w:rPr>
      <w:rFonts w:ascii="Times New Roman" w:eastAsia="Times New Roman" w:hAnsi="Times New Roman" w:cs="Times New Roman"/>
      <w:b/>
      <w:bCs/>
      <w:i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nhideWhenUsed/>
    <w:rsid w:val="00872D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2D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72D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2D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1225336002msonormal">
    <w:name w:val="yiv1225336002msonormal"/>
    <w:basedOn w:val="Normal"/>
    <w:rsid w:val="00DA714F"/>
    <w:pPr>
      <w:spacing w:before="100" w:beforeAutospacing="1" w:after="100" w:afterAutospacing="1"/>
    </w:pPr>
    <w:rPr>
      <w:lang w:val="es-AR" w:eastAsia="es-AR"/>
    </w:rPr>
  </w:style>
  <w:style w:type="paragraph" w:styleId="Textoindependiente">
    <w:name w:val="Body Text"/>
    <w:basedOn w:val="Normal"/>
    <w:link w:val="TextoindependienteCar"/>
    <w:rsid w:val="00DA714F"/>
    <w:pPr>
      <w:widowControl w:val="0"/>
      <w:suppressAutoHyphens/>
      <w:jc w:val="both"/>
    </w:pPr>
    <w:rPr>
      <w:rFonts w:ascii="Book Antiqua" w:hAnsi="Book Antiqua"/>
      <w:snapToGrid w:val="0"/>
      <w:sz w:val="22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A714F"/>
    <w:rPr>
      <w:rFonts w:ascii="Book Antiqua" w:eastAsia="Times New Roman" w:hAnsi="Book Antiqua" w:cs="Times New Roman"/>
      <w:snapToGrid w:val="0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A71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Prrafodelista">
    <w:name w:val="List Paragraph"/>
    <w:basedOn w:val="Normal"/>
    <w:uiPriority w:val="34"/>
    <w:qFormat/>
    <w:rsid w:val="00DA714F"/>
    <w:pPr>
      <w:spacing w:after="200" w:line="276" w:lineRule="auto"/>
      <w:ind w:left="720"/>
      <w:contextualSpacing/>
    </w:pPr>
    <w:rPr>
      <w:rFonts w:ascii="Arial" w:eastAsia="Arial" w:hAnsi="Arial"/>
      <w:lang w:val="es-AR"/>
    </w:rPr>
  </w:style>
  <w:style w:type="character" w:customStyle="1" w:styleId="highlightedsearchterm">
    <w:name w:val="highlightedsearchterm"/>
    <w:basedOn w:val="Fuentedeprrafopredeter"/>
    <w:rsid w:val="00DA714F"/>
  </w:style>
  <w:style w:type="character" w:styleId="nfasis">
    <w:name w:val="Emphasis"/>
    <w:basedOn w:val="Fuentedeprrafopredeter"/>
    <w:uiPriority w:val="20"/>
    <w:qFormat/>
    <w:rsid w:val="00DA714F"/>
    <w:rPr>
      <w:i/>
      <w:iCs/>
    </w:rPr>
  </w:style>
  <w:style w:type="paragraph" w:styleId="NormalWeb">
    <w:name w:val="Normal (Web)"/>
    <w:basedOn w:val="Normal"/>
    <w:uiPriority w:val="99"/>
    <w:unhideWhenUsed/>
    <w:rsid w:val="00DA714F"/>
    <w:pPr>
      <w:spacing w:before="100" w:beforeAutospacing="1" w:after="100" w:afterAutospacing="1"/>
    </w:pPr>
    <w:rPr>
      <w:lang w:val="es-AR" w:eastAsia="es-AR"/>
    </w:rPr>
  </w:style>
  <w:style w:type="character" w:styleId="Hipervnculo">
    <w:name w:val="Hyperlink"/>
    <w:basedOn w:val="Fuentedeprrafopredeter"/>
    <w:uiPriority w:val="99"/>
    <w:unhideWhenUsed/>
    <w:rsid w:val="00DA714F"/>
    <w:rPr>
      <w:color w:val="0000FF"/>
      <w:u w:val="single"/>
    </w:rPr>
  </w:style>
  <w:style w:type="character" w:customStyle="1" w:styleId="texto101">
    <w:name w:val="texto101"/>
    <w:basedOn w:val="Fuentedeprrafopredeter"/>
    <w:rsid w:val="00DA714F"/>
    <w:rPr>
      <w:rFonts w:ascii="Arial" w:hAnsi="Arial" w:cs="Arial" w:hint="default"/>
      <w:color w:val="000000"/>
      <w:sz w:val="12"/>
      <w:szCs w:val="12"/>
    </w:rPr>
  </w:style>
  <w:style w:type="paragraph" w:styleId="Textonotaalfinal">
    <w:name w:val="endnote text"/>
    <w:basedOn w:val="Normal"/>
    <w:link w:val="TextonotaalfinalCar"/>
    <w:semiHidden/>
    <w:unhideWhenUsed/>
    <w:rsid w:val="00372AC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372AC7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o.es/depa/webdhuma/areas/arte/3cb/documentos/1f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ooks.google.com.ar/books?id=K0HFmCU8GlgC&amp;printsec=frontcover&amp;hl=es&amp;source=gbs_ge_summary_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14</Pages>
  <Words>4403</Words>
  <Characters>24218</Characters>
  <Application>Microsoft Office Word</Application>
  <DocSecurity>0</DocSecurity>
  <Lines>201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3</cp:revision>
  <cp:lastPrinted>2016-10-15T19:15:00Z</cp:lastPrinted>
  <dcterms:created xsi:type="dcterms:W3CDTF">2017-02-21T15:37:00Z</dcterms:created>
  <dcterms:modified xsi:type="dcterms:W3CDTF">2017-02-21T18:58:00Z</dcterms:modified>
</cp:coreProperties>
</file>