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i w:val="0"/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1614805" cy="1496060"/>
            <wp:effectExtent b="0" l="0" r="0" t="0"/>
            <wp:docPr id="102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4805" cy="14960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UNIVERSIDAD DE BUENOS AIRES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FACULTAD DE FILOSOFIA Y LETRAS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MAESTRIA EN ESTUDIOS INTERDISCIPLINARIOS DE LA SUBJETIVIDAD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SEMINARIO: Perspectivas psicoanalíticas y psicológicas del sujeto y de la subjetividad</w:t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PROFESOR: </w:t>
      </w:r>
      <w:r w:rsidDel="00000000" w:rsidR="00000000" w:rsidRPr="00000000">
        <w:rPr>
          <w:sz w:val="32"/>
          <w:szCs w:val="32"/>
          <w:rtl w:val="0"/>
        </w:rPr>
        <w:t xml:space="preserve">Dr. Osvaldo L. Delgado y profesora invitada: Lic. Silvia Pino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CUATRIMESTRE Y AÑO: 1er. cuatrimestre 2020</w:t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CANTIDAD DE HORAS: 64 hs.</w:t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MODALIDAD DE DICTADO: SEMANAL. Días sábados de 9 a 14 hs.    </w:t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FECHAS DE DICTADO: 21 y 28 de marzo de 9 a 14 hs. 4, 11, 18 y 25 de abril de 9 a 14 hs.  2, 9, 16 y 23 de mayo de 9 a 14:30 hs</w:t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Bookman Old Style" w:cs="Bookman Old Style" w:eastAsia="Bookman Old Style" w:hAnsi="Bookman Old Style"/>
          <w:sz w:val="28"/>
          <w:szCs w:val="28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LUGAR DE DICTADO: FACULTAD DE FILOSOFIA Y LETRAS. POSGRADO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Bookman Old Style" w:cs="Bookman Old Style" w:eastAsia="Bookman Old Style" w:hAnsi="Bookman Old Style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Bookman Old Style" w:cs="Bookman Old Style" w:eastAsia="Bookman Old Style" w:hAnsi="Bookman Old Style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UNIVERSIDAD DE BUENOS AIRES</w:t>
      </w:r>
    </w:p>
    <w:p w:rsidR="00000000" w:rsidDel="00000000" w:rsidP="00000000" w:rsidRDefault="00000000" w:rsidRPr="00000000" w14:paraId="0000001F">
      <w:pPr>
        <w:spacing w:after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FACULTAD DE FILOSOFÍA Y LETRAS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4260215</wp:posOffset>
            </wp:positionH>
            <wp:positionV relativeFrom="paragraph">
              <wp:posOffset>-207644</wp:posOffset>
            </wp:positionV>
            <wp:extent cx="979170" cy="895985"/>
            <wp:effectExtent b="0" l="0" r="0" t="0"/>
            <wp:wrapSquare wrapText="bothSides" distB="0" distT="0" distL="0" distR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8959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0">
      <w:pPr>
        <w:spacing w:after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MAESTRIA EN ESTUDIOS INTERDISCIPLINARIOS DE </w:t>
      </w:r>
    </w:p>
    <w:p w:rsidR="00000000" w:rsidDel="00000000" w:rsidP="00000000" w:rsidRDefault="00000000" w:rsidRPr="00000000" w14:paraId="00000021">
      <w:pPr>
        <w:spacing w:after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LA SUBJETIVIDAD </w:t>
      </w:r>
    </w:p>
    <w:p w:rsidR="00000000" w:rsidDel="00000000" w:rsidP="00000000" w:rsidRDefault="00000000" w:rsidRPr="00000000" w14:paraId="00000022">
      <w:pPr>
        <w:spacing w:after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PROFESOR: </w:t>
      </w:r>
    </w:p>
    <w:p w:rsidR="00000000" w:rsidDel="00000000" w:rsidP="00000000" w:rsidRDefault="00000000" w:rsidRPr="00000000" w14:paraId="00000023">
      <w:pPr>
        <w:spacing w:after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AÑO: </w:t>
      </w:r>
    </w:p>
    <w:p w:rsidR="00000000" w:rsidDel="00000000" w:rsidP="00000000" w:rsidRDefault="00000000" w:rsidRPr="00000000" w14:paraId="00000024">
      <w:pPr>
        <w:spacing w:after="120" w:lineRule="auto"/>
        <w:jc w:val="both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20" w:lineRule="auto"/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1. Fundamentación y descripción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 propone, para este Seminario, un recorrido en la obra de Sigmund Freud y en la enseñanza de Jacques Lacan que partirá de la hipótesis del Inconciente freudiano como efecto de la operación de la defensa. El psicoanálisis subvierte la relación causa-efecto con la tesis freudiana de la defensa, huella que Lacan seguirá hasta su ultimísima enseñanza: entre causa y efecto, está la defensa.</w:t>
      </w:r>
    </w:p>
    <w:p w:rsidR="00000000" w:rsidDel="00000000" w:rsidP="00000000" w:rsidRDefault="00000000" w:rsidRPr="00000000" w14:paraId="00000027">
      <w:pPr>
        <w:spacing w:after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Para Freud, el sujeto de la conciencia está marcado por un olvido fundamental que constituye una memoria inconsciente, que sostiene a la repetición. El sujeto del psicoanálisis es tributario del sujeto de la ciencia, pero se distancia de éste en tanto no es más que un efecto ético. Partiremos orientados por la fórmula lacaniana </w:t>
      </w:r>
      <w:r w:rsidDel="00000000" w:rsidR="00000000" w:rsidRPr="00000000">
        <w:rPr>
          <w:i w:val="1"/>
          <w:vertAlign w:val="baseline"/>
          <w:rtl w:val="0"/>
        </w:rPr>
        <w:t xml:space="preserve">siempre somos responsables de nuestra condición de sujeto, </w:t>
      </w:r>
      <w:r w:rsidDel="00000000" w:rsidR="00000000" w:rsidRPr="00000000">
        <w:rPr>
          <w:vertAlign w:val="baseline"/>
          <w:rtl w:val="0"/>
        </w:rPr>
        <w:t xml:space="preserve">para hacer la distinción, primero, entre conocimiento y verdad. La verdad aparece en lo que Freud llamó las formaciones del inconciente: chiste, sueño, lapsus, acto fallido y síntoma. Se trata de una verdad desterrada del dominio de la razón y puesta en el dominio de las pasiones, tratada desde su relación con el saber. Abordaremos la cuestión de la verdad y su relación con el saber, que se presenta, en ocasiones, como medio para llegar a ella y, en otras, como fin en si mismo. Distinción que, para Lacan, abre la juntura por donde surge el psicoanalisis como revolución en el campo de las ciencias. </w:t>
      </w:r>
    </w:p>
    <w:p w:rsidR="00000000" w:rsidDel="00000000" w:rsidP="00000000" w:rsidRDefault="00000000" w:rsidRPr="00000000" w14:paraId="00000028">
      <w:pPr>
        <w:spacing w:after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El movimiento que va del sujeto del significante al sujeto del goce, lo ubicaremos en Freud desde su conceptualización de la pulsión de muerte y tomaremos la inercia psíquica en sus dos dimensiones: como resistencia en tanto obstáculo y como límite al desciframiento.</w:t>
      </w:r>
    </w:p>
    <w:p w:rsidR="00000000" w:rsidDel="00000000" w:rsidP="00000000" w:rsidRDefault="00000000" w:rsidRPr="00000000" w14:paraId="00000029">
      <w:pPr>
        <w:spacing w:after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Desde el cambio de doctrina respecto de lo simbólico que plantea Lacan a partir del Seminario 20 </w:t>
      </w:r>
      <w:r w:rsidDel="00000000" w:rsidR="00000000" w:rsidRPr="00000000">
        <w:rPr>
          <w:i w:val="1"/>
          <w:vertAlign w:val="baseline"/>
          <w:rtl w:val="0"/>
        </w:rPr>
        <w:t xml:space="preserve">Aún, </w:t>
      </w:r>
      <w:r w:rsidDel="00000000" w:rsidR="00000000" w:rsidRPr="00000000">
        <w:rPr>
          <w:vertAlign w:val="baseline"/>
          <w:rtl w:val="0"/>
        </w:rPr>
        <w:t xml:space="preserve">trabajaremos la salida que propone al problema en el que desemboca la verdad en el campo del lenguaje. La inercia psíquica no designa solamente a un obstáculo imaginario y a un límite simbólico sino, fundamentalmente, a un real que no es efecto del significante. Estamos, entonces, frente a un nuevo planteo del obstáculo. Tomaremos a los conceptos de síntoma y fantasma, nodales para el psicoanálisis, desde allí.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Freud, situaremos definición de síntoma, como degradación de la satisfacción, por efecto de la represión de la pulsión y el destino de éste como resto despegado del pathos en la finalización de la cura. Recuperaremos el temprano concepto freudiano de reelaboración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{durcharbeiten/ durcharbeitung}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pensar el nudo ‘sentido y goce’ al final de un análisis, luego de haber atravesado el fantasma fundamental.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 real como imposible y lo real como suplemento desacoplado del sentido nos llevan a la pregunta por el fin del análisis nuevamente, pregunta que tomaremos en la perspectiva del S1 como nombre propio. Encontramos a la bifidez del S1, en tanto el S1 de la identificación soporte del superyo y la del agujero en el que éste surge. Agujero que abre a la invención y la nueva teoría de la referencia en psicoanálisis.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Sobre el final del recorrido recuperaremos la significación política 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malestar en la Cultura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 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Psicología de las masas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para pensar nuevos modos de lazo social a partir de la identificación desegregativa. Es posible formular una experiencia colectiva de los sujetos que no se oponga a lo singular como lo más radicalmente diferente a la homogenización. Tomaremos la noción de identificación desegregativa de Eric Laureant para pensar modos posibles de colectivos sociales.</w:t>
      </w:r>
    </w:p>
    <w:p w:rsidR="00000000" w:rsidDel="00000000" w:rsidP="00000000" w:rsidRDefault="00000000" w:rsidRPr="00000000" w14:paraId="0000002D">
      <w:pPr>
        <w:spacing w:after="12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2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20" w:lineRule="auto"/>
        <w:jc w:val="both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2. Objetivos</w:t>
      </w:r>
    </w:p>
    <w:p w:rsidR="00000000" w:rsidDel="00000000" w:rsidP="00000000" w:rsidRDefault="00000000" w:rsidRPr="00000000" w14:paraId="00000030">
      <w:pPr>
        <w:spacing w:after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Desarrollar los conceptos de defensa e inconciente en la obra de Freud</w:t>
      </w:r>
    </w:p>
    <w:p w:rsidR="00000000" w:rsidDel="00000000" w:rsidP="00000000" w:rsidRDefault="00000000" w:rsidRPr="00000000" w14:paraId="00000031">
      <w:pPr>
        <w:spacing w:after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Situar cómo Lacan retoma el concepto de defensa desde el nuevo paradigma del goce</w:t>
      </w:r>
    </w:p>
    <w:p w:rsidR="00000000" w:rsidDel="00000000" w:rsidP="00000000" w:rsidRDefault="00000000" w:rsidRPr="00000000" w14:paraId="00000032">
      <w:pPr>
        <w:spacing w:after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Comprender la función de la causa en las diferentes conceptualizaciones del psicoanalisis freudiano-lacaniano y su relación con el concepto de sujeto</w:t>
      </w:r>
    </w:p>
    <w:p w:rsidR="00000000" w:rsidDel="00000000" w:rsidP="00000000" w:rsidRDefault="00000000" w:rsidRPr="00000000" w14:paraId="00000033">
      <w:pPr>
        <w:spacing w:after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Ubicar la conjunción y disyunción entre el psicoanalisis y la ciencia respecto del saber y la verdad</w:t>
      </w:r>
    </w:p>
    <w:p w:rsidR="00000000" w:rsidDel="00000000" w:rsidP="00000000" w:rsidRDefault="00000000" w:rsidRPr="00000000" w14:paraId="00000034">
      <w:pPr>
        <w:spacing w:after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Destacar los nudos epistémicos entre los conceptos de saber, conocimiento y verdad</w:t>
      </w:r>
    </w:p>
    <w:p w:rsidR="00000000" w:rsidDel="00000000" w:rsidP="00000000" w:rsidRDefault="00000000" w:rsidRPr="00000000" w14:paraId="00000035">
      <w:pPr>
        <w:spacing w:after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Introducir la perspectiva nodal en la lectura del binomio saber y verdad</w:t>
      </w:r>
    </w:p>
    <w:p w:rsidR="00000000" w:rsidDel="00000000" w:rsidP="00000000" w:rsidRDefault="00000000" w:rsidRPr="00000000" w14:paraId="00000036">
      <w:pPr>
        <w:spacing w:after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Estudiar las categorias de lo real, lo simbolico y lo imaginario en tanto son las que le permiten, a Lacan, salir de la ficción de los conceptos</w:t>
      </w:r>
    </w:p>
    <w:p w:rsidR="00000000" w:rsidDel="00000000" w:rsidP="00000000" w:rsidRDefault="00000000" w:rsidRPr="00000000" w14:paraId="00000037">
      <w:pPr>
        <w:spacing w:after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Definir, en la construcción del sujeto, las dimensiones fantasmática y sintomática</w:t>
      </w:r>
    </w:p>
    <w:p w:rsidR="00000000" w:rsidDel="00000000" w:rsidP="00000000" w:rsidRDefault="00000000" w:rsidRPr="00000000" w14:paraId="00000038">
      <w:pPr>
        <w:spacing w:after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Recortar la noción de reelaboración y articularla a la economía psíquica del sujeto</w:t>
      </w:r>
    </w:p>
    <w:p w:rsidR="00000000" w:rsidDel="00000000" w:rsidP="00000000" w:rsidRDefault="00000000" w:rsidRPr="00000000" w14:paraId="00000039">
      <w:pPr>
        <w:spacing w:after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Conceptualizar la ‘identidad’, la ‘identificación’ y la ‘identidad desegregativa’ para el psicoanálisis</w:t>
      </w:r>
    </w:p>
    <w:p w:rsidR="00000000" w:rsidDel="00000000" w:rsidP="00000000" w:rsidRDefault="00000000" w:rsidRPr="00000000" w14:paraId="0000003A">
      <w:pPr>
        <w:spacing w:after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Leer la Psicología de las masas desde la identificación desegregativa como noción orientadora.</w:t>
      </w:r>
    </w:p>
    <w:p w:rsidR="00000000" w:rsidDel="00000000" w:rsidP="00000000" w:rsidRDefault="00000000" w:rsidRPr="00000000" w14:paraId="0000003B">
      <w:pPr>
        <w:spacing w:after="12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2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20" w:lineRule="auto"/>
        <w:jc w:val="both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3. Contenidos</w:t>
      </w:r>
    </w:p>
    <w:p w:rsidR="00000000" w:rsidDel="00000000" w:rsidP="00000000" w:rsidRDefault="00000000" w:rsidRPr="00000000" w14:paraId="0000003E">
      <w:pPr>
        <w:spacing w:after="120" w:lineRule="auto"/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Unidad I: El sujeto del psicoanalisis.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1"/>
        <w:spacing w:after="12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La subversión del sujeto de la conciencia. Primeros desarrollos freudianos de la defensa. La causa en psicoanálisis. El inconsciente como aparato de memoria. </w:t>
      </w:r>
    </w:p>
    <w:p w:rsidR="00000000" w:rsidDel="00000000" w:rsidP="00000000" w:rsidRDefault="00000000" w:rsidRPr="00000000" w14:paraId="00000040">
      <w:pPr>
        <w:spacing w:after="12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lineRule="auto"/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Unidad II : Subsistencia y ruptura de la noción de sujeto moderno en el modelo psicoanalítico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El psicoanalisis como ciencia de la naturaleza para Freud, su diferencia con el humanismo. El abordaje de lo real por la ciencia y la diferencia con el psicoanalisis lacaniano. El campo articulado a la suposición de saber y un real sin ley.  </w:t>
      </w:r>
    </w:p>
    <w:p w:rsidR="00000000" w:rsidDel="00000000" w:rsidP="00000000" w:rsidRDefault="00000000" w:rsidRPr="00000000" w14:paraId="00000043">
      <w:pPr>
        <w:spacing w:after="12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120" w:lineRule="auto"/>
        <w:jc w:val="both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Unidad III : Saber, conocimiento y verdad</w:t>
      </w:r>
    </w:p>
    <w:p w:rsidR="00000000" w:rsidDel="00000000" w:rsidP="00000000" w:rsidRDefault="00000000" w:rsidRPr="00000000" w14:paraId="00000045">
      <w:pPr>
        <w:spacing w:after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Estatuto del conocimiento para el psicoanalisis. Saber inconciente como no sabido. La angustia como vehículo de la verdad para el sujeto. Frontera sensible entre saber y verdad en los discursos. </w:t>
      </w:r>
    </w:p>
    <w:p w:rsidR="00000000" w:rsidDel="00000000" w:rsidP="00000000" w:rsidRDefault="00000000" w:rsidRPr="00000000" w14:paraId="00000046">
      <w:pPr>
        <w:spacing w:after="12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120" w:lineRule="auto"/>
        <w:jc w:val="both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Unidad IV : El sujeto del significante y el sujeto del goce</w:t>
      </w:r>
    </w:p>
    <w:p w:rsidR="00000000" w:rsidDel="00000000" w:rsidP="00000000" w:rsidRDefault="00000000" w:rsidRPr="00000000" w14:paraId="00000048">
      <w:pPr>
        <w:spacing w:after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El sujeto como efecto de la articulación significante. No hay ningún significante que agote la representación del sujeto. La metonimia de la falta en ser. Lenguaje aparato de goce y el goce sentido. Lo que habla y lo mudo. El pasaje del lenguaje a </w:t>
      </w:r>
      <w:r w:rsidDel="00000000" w:rsidR="00000000" w:rsidRPr="00000000">
        <w:rPr>
          <w:i w:val="1"/>
          <w:vertAlign w:val="baseline"/>
          <w:rtl w:val="0"/>
        </w:rPr>
        <w:t xml:space="preserve">lalengua</w:t>
      </w:r>
      <w:r w:rsidDel="00000000" w:rsidR="00000000" w:rsidRPr="00000000">
        <w:rPr>
          <w:vertAlign w:val="baseline"/>
          <w:rtl w:val="0"/>
        </w:rPr>
        <w:t xml:space="preserve"> y del sujeto al </w:t>
      </w:r>
      <w:r w:rsidDel="00000000" w:rsidR="00000000" w:rsidRPr="00000000">
        <w:rPr>
          <w:i w:val="1"/>
          <w:vertAlign w:val="baseline"/>
          <w:rtl w:val="0"/>
        </w:rPr>
        <w:t xml:space="preserve">hablanteser.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12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120" w:lineRule="auto"/>
        <w:jc w:val="both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Unidad V : Dimensiones sintomática y fantasmática en la construcción del sujeto</w:t>
      </w:r>
    </w:p>
    <w:p w:rsidR="00000000" w:rsidDel="00000000" w:rsidP="00000000" w:rsidRDefault="00000000" w:rsidRPr="00000000" w14:paraId="0000004B">
      <w:pPr>
        <w:spacing w:after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Gramática y axioma del fantasma. Los paradigmas del sintoma en la obra de Freud y Lacan. </w:t>
      </w:r>
    </w:p>
    <w:p w:rsidR="00000000" w:rsidDel="00000000" w:rsidP="00000000" w:rsidRDefault="00000000" w:rsidRPr="00000000" w14:paraId="0000004C">
      <w:pPr>
        <w:spacing w:after="120" w:lineRule="auto"/>
        <w:jc w:val="both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120" w:lineRule="auto"/>
        <w:jc w:val="both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Unidad VI : La cuestión de la identidad y la alteridad</w:t>
      </w:r>
    </w:p>
    <w:p w:rsidR="00000000" w:rsidDel="00000000" w:rsidP="00000000" w:rsidRDefault="00000000" w:rsidRPr="00000000" w14:paraId="0000004E">
      <w:pPr>
        <w:spacing w:after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Identificación imaginaria e identificación al sintoma. La identidad como falsa creencia y la identificación como `cristalización de la identidad´. La alteridad radical. Lo Otro y la mismidad.</w:t>
      </w:r>
    </w:p>
    <w:p w:rsidR="00000000" w:rsidDel="00000000" w:rsidP="00000000" w:rsidRDefault="00000000" w:rsidRPr="00000000" w14:paraId="0000004F">
      <w:pPr>
        <w:spacing w:after="120" w:lineRule="auto"/>
        <w:jc w:val="both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120" w:lineRule="auto"/>
        <w:jc w:val="both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Unidad VII : Nombre propio y lazo social</w:t>
      </w:r>
    </w:p>
    <w:p w:rsidR="00000000" w:rsidDel="00000000" w:rsidP="00000000" w:rsidRDefault="00000000" w:rsidRPr="00000000" w14:paraId="00000051">
      <w:pPr>
        <w:spacing w:after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Nombre propio y sutura. Nombre propio e invensión. Lo singular como lo que resiste a la homogenización de la masa. Lo singular en el lazo social.</w:t>
      </w:r>
    </w:p>
    <w:p w:rsidR="00000000" w:rsidDel="00000000" w:rsidP="00000000" w:rsidRDefault="00000000" w:rsidRPr="00000000" w14:paraId="00000052">
      <w:pPr>
        <w:spacing w:after="120" w:lineRule="auto"/>
        <w:jc w:val="both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120" w:lineRule="auto"/>
        <w:jc w:val="both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120" w:lineRule="auto"/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4. Bibliografía específica obligatoria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12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120" w:lineRule="auto"/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Unidad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Freud, S., (1940 [1938]) “La escisión del yo en el proceso defensivo”, en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Obras completas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tomo XXIII, Buenos Aires: Amorrortu ediciones.</w:t>
      </w:r>
    </w:p>
    <w:p w:rsidR="00000000" w:rsidDel="00000000" w:rsidP="00000000" w:rsidRDefault="00000000" w:rsidRPr="00000000" w14:paraId="00000058">
      <w:pPr>
        <w:widowControl w:val="1"/>
        <w:spacing w:after="120" w:lineRule="auto"/>
        <w:jc w:val="both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-</w:t>
      </w:r>
      <w:r w:rsidDel="00000000" w:rsidR="00000000" w:rsidRPr="00000000">
        <w:rPr>
          <w:vertAlign w:val="baseline"/>
          <w:rtl w:val="0"/>
        </w:rPr>
        <w:t xml:space="preserve"> Freud, S., (1923) “El yo y el ello”, en </w:t>
      </w:r>
      <w:r w:rsidDel="00000000" w:rsidR="00000000" w:rsidRPr="00000000">
        <w:rPr>
          <w:i w:val="1"/>
          <w:vertAlign w:val="baseline"/>
          <w:rtl w:val="0"/>
        </w:rPr>
        <w:t xml:space="preserve">Obras completas</w:t>
      </w:r>
      <w:r w:rsidDel="00000000" w:rsidR="00000000" w:rsidRPr="00000000">
        <w:rPr>
          <w:vertAlign w:val="baseline"/>
          <w:rtl w:val="0"/>
        </w:rPr>
        <w:t xml:space="preserve">, tomo XIX, Buenos Aires: Amorrortu ediciones.</w:t>
      </w:r>
    </w:p>
    <w:p w:rsidR="00000000" w:rsidDel="00000000" w:rsidP="00000000" w:rsidRDefault="00000000" w:rsidRPr="00000000" w14:paraId="00000059">
      <w:pPr>
        <w:widowControl w:val="1"/>
        <w:spacing w:after="12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-Lacan,J. (1960/2008) “Subversión del sujeto y dialéctica del deseo en el inconsciente freudiano”, en 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Escritos 2</w:t>
      </w:r>
      <w:r w:rsidDel="00000000" w:rsidR="00000000" w:rsidRPr="00000000">
        <w:rPr>
          <w:color w:val="000000"/>
          <w:vertAlign w:val="baseline"/>
          <w:rtl w:val="0"/>
        </w:rPr>
        <w:t xml:space="preserve">. México, Siglo XXI.</w:t>
      </w:r>
    </w:p>
    <w:p w:rsidR="00000000" w:rsidDel="00000000" w:rsidP="00000000" w:rsidRDefault="00000000" w:rsidRPr="00000000" w14:paraId="0000005A">
      <w:pPr>
        <w:widowControl w:val="1"/>
        <w:spacing w:after="12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-Miller, J.-A., 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Causa y consentimiento</w:t>
      </w:r>
      <w:r w:rsidDel="00000000" w:rsidR="00000000" w:rsidRPr="00000000">
        <w:rPr>
          <w:color w:val="000000"/>
          <w:vertAlign w:val="baseline"/>
          <w:rtl w:val="0"/>
        </w:rPr>
        <w:t xml:space="preserve">, capítulos I y XIV. Buenos Aires. Paidos</w:t>
      </w:r>
    </w:p>
    <w:p w:rsidR="00000000" w:rsidDel="00000000" w:rsidP="00000000" w:rsidRDefault="00000000" w:rsidRPr="00000000" w14:paraId="0000005B">
      <w:pPr>
        <w:spacing w:after="12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120" w:lineRule="auto"/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Unidad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1"/>
        <w:spacing w:after="12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-Lacan J., 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El Seminario, Libro 17, El reverso del Psicoanálisis</w:t>
      </w:r>
      <w:r w:rsidDel="00000000" w:rsidR="00000000" w:rsidRPr="00000000">
        <w:rPr>
          <w:color w:val="000000"/>
          <w:vertAlign w:val="baseline"/>
          <w:rtl w:val="0"/>
        </w:rPr>
        <w:t xml:space="preserve">, clase I. p. 21. Buenos Aires. Paidos</w:t>
      </w:r>
    </w:p>
    <w:p w:rsidR="00000000" w:rsidDel="00000000" w:rsidP="00000000" w:rsidRDefault="00000000" w:rsidRPr="00000000" w14:paraId="0000005E">
      <w:pPr>
        <w:widowControl w:val="1"/>
        <w:spacing w:after="12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-Miller, J.-A., 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Causa y consentimiento</w:t>
      </w:r>
      <w:r w:rsidDel="00000000" w:rsidR="00000000" w:rsidRPr="00000000">
        <w:rPr>
          <w:color w:val="000000"/>
          <w:vertAlign w:val="baseline"/>
          <w:rtl w:val="0"/>
        </w:rPr>
        <w:t xml:space="preserve">, capítulo II. Buenos Aires. Paidos</w:t>
      </w:r>
    </w:p>
    <w:p w:rsidR="00000000" w:rsidDel="00000000" w:rsidP="00000000" w:rsidRDefault="00000000" w:rsidRPr="00000000" w14:paraId="0000005F">
      <w:pPr>
        <w:widowControl w:val="1"/>
        <w:spacing w:after="120" w:lineRule="auto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-Delgado O., “El surgimiento del psicoanálisis: su contexto cultural. Freud: hijo subversivo de la Ilustración y el ideal de la Razón” en 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Lecturas Freudianas 2. </w:t>
      </w:r>
      <w:r w:rsidDel="00000000" w:rsidR="00000000" w:rsidRPr="00000000">
        <w:rPr>
          <w:color w:val="000000"/>
          <w:vertAlign w:val="baseline"/>
          <w:rtl w:val="0"/>
        </w:rPr>
        <w:t xml:space="preserve">UNSAM. Pasaje 865. Buenos Aires</w:t>
      </w:r>
    </w:p>
    <w:p w:rsidR="00000000" w:rsidDel="00000000" w:rsidP="00000000" w:rsidRDefault="00000000" w:rsidRPr="00000000" w14:paraId="00000060">
      <w:pPr>
        <w:spacing w:after="12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120" w:lineRule="auto"/>
        <w:jc w:val="both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Unidad III</w:t>
      </w:r>
    </w:p>
    <w:p w:rsidR="00000000" w:rsidDel="00000000" w:rsidP="00000000" w:rsidRDefault="00000000" w:rsidRPr="00000000" w14:paraId="00000062">
      <w:pPr>
        <w:spacing w:after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-Freud, S. (1950): “Proyecto de psicología”, p.400, en </w:t>
      </w:r>
      <w:r w:rsidDel="00000000" w:rsidR="00000000" w:rsidRPr="00000000">
        <w:rPr>
          <w:i w:val="1"/>
          <w:vertAlign w:val="baseline"/>
          <w:rtl w:val="0"/>
        </w:rPr>
        <w:t xml:space="preserve">Obras completas</w:t>
      </w:r>
      <w:r w:rsidDel="00000000" w:rsidR="00000000" w:rsidRPr="00000000">
        <w:rPr>
          <w:vertAlign w:val="baseline"/>
          <w:rtl w:val="0"/>
        </w:rPr>
        <w:t xml:space="preserve">, Vol. I, Buenos Aires, Amorrortu. </w:t>
      </w:r>
    </w:p>
    <w:p w:rsidR="00000000" w:rsidDel="00000000" w:rsidP="00000000" w:rsidRDefault="00000000" w:rsidRPr="00000000" w14:paraId="00000063">
      <w:pPr>
        <w:widowControl w:val="1"/>
        <w:spacing w:after="120" w:lineRule="auto"/>
        <w:rPr>
          <w:rFonts w:ascii="Times" w:cs="Times" w:eastAsia="Times" w:hAnsi="Times"/>
          <w:color w:val="000000"/>
          <w:vertAlign w:val="baseline"/>
        </w:rPr>
      </w:pPr>
      <w:r w:rsidDel="00000000" w:rsidR="00000000" w:rsidRPr="00000000">
        <w:rPr>
          <w:rFonts w:ascii="Times" w:cs="Times" w:eastAsia="Times" w:hAnsi="Times"/>
          <w:color w:val="000000"/>
          <w:vertAlign w:val="baseline"/>
          <w:rtl w:val="0"/>
        </w:rPr>
        <w:t xml:space="preserve">-Lacan, J. (1965). “La ciencia y la verdad", en  </w:t>
      </w:r>
      <w:r w:rsidDel="00000000" w:rsidR="00000000" w:rsidRPr="00000000">
        <w:rPr>
          <w:rFonts w:ascii="Times" w:cs="Times" w:eastAsia="Times" w:hAnsi="Times"/>
          <w:i w:val="1"/>
          <w:color w:val="000000"/>
          <w:vertAlign w:val="baseline"/>
          <w:rtl w:val="0"/>
        </w:rPr>
        <w:t xml:space="preserve">Escritos 2</w:t>
      </w:r>
      <w:r w:rsidDel="00000000" w:rsidR="00000000" w:rsidRPr="00000000">
        <w:rPr>
          <w:rFonts w:ascii="Times" w:cs="Times" w:eastAsia="Times" w:hAnsi="Times"/>
          <w:color w:val="000000"/>
          <w:vertAlign w:val="baseline"/>
          <w:rtl w:val="0"/>
        </w:rPr>
        <w:t xml:space="preserve">. Buenos Aires: Siglo veintiuno. 1985. </w:t>
      </w:r>
    </w:p>
    <w:p w:rsidR="00000000" w:rsidDel="00000000" w:rsidP="00000000" w:rsidRDefault="00000000" w:rsidRPr="00000000" w14:paraId="00000064">
      <w:pPr>
        <w:widowControl w:val="1"/>
        <w:spacing w:after="12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-Lacan, J., (1972-1973) </w:t>
      </w:r>
      <w:r w:rsidDel="00000000" w:rsidR="00000000" w:rsidRPr="00000000">
        <w:rPr>
          <w:i w:val="1"/>
          <w:vertAlign w:val="baseline"/>
          <w:rtl w:val="0"/>
        </w:rPr>
        <w:t xml:space="preserve">El seminario, libro 20</w:t>
      </w:r>
      <w:r w:rsidDel="00000000" w:rsidR="00000000" w:rsidRPr="00000000">
        <w:rPr>
          <w:vertAlign w:val="baseline"/>
          <w:rtl w:val="0"/>
        </w:rPr>
        <w:t xml:space="preserve">. </w:t>
      </w:r>
      <w:r w:rsidDel="00000000" w:rsidR="00000000" w:rsidRPr="00000000">
        <w:rPr>
          <w:i w:val="1"/>
          <w:vertAlign w:val="baseline"/>
          <w:rtl w:val="0"/>
        </w:rPr>
        <w:t xml:space="preserve">Aun</w:t>
      </w:r>
      <w:r w:rsidDel="00000000" w:rsidR="00000000" w:rsidRPr="00000000">
        <w:rPr>
          <w:vertAlign w:val="baseline"/>
          <w:rtl w:val="0"/>
        </w:rPr>
        <w:t xml:space="preserve">. </w:t>
      </w:r>
      <w:r w:rsidDel="00000000" w:rsidR="00000000" w:rsidRPr="00000000">
        <w:rPr>
          <w:color w:val="000000"/>
          <w:vertAlign w:val="baseline"/>
          <w:rtl w:val="0"/>
        </w:rPr>
        <w:t xml:space="preserve">cap III y VIII.</w:t>
      </w:r>
      <w:r w:rsidDel="00000000" w:rsidR="00000000" w:rsidRPr="00000000">
        <w:rPr>
          <w:vertAlign w:val="baseline"/>
          <w:rtl w:val="0"/>
        </w:rPr>
        <w:t xml:space="preserve"> Buenos Aires. Paidós. 2008.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1"/>
        <w:spacing w:after="12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-Miller J.-A., “El consentimiento a la verdad”, en 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Freudiana Nº 85.</w:t>
      </w:r>
      <w:r w:rsidDel="00000000" w:rsidR="00000000" w:rsidRPr="00000000">
        <w:rPr>
          <w:color w:val="000000"/>
          <w:vertAlign w:val="baseline"/>
          <w:rtl w:val="0"/>
        </w:rPr>
        <w:t xml:space="preserve"> RBA, libros. Catalunia</w:t>
      </w:r>
    </w:p>
    <w:p w:rsidR="00000000" w:rsidDel="00000000" w:rsidP="00000000" w:rsidRDefault="00000000" w:rsidRPr="00000000" w14:paraId="00000066">
      <w:pPr>
        <w:spacing w:after="12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120" w:lineRule="auto"/>
        <w:jc w:val="both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Unidad IV</w:t>
      </w:r>
    </w:p>
    <w:p w:rsidR="00000000" w:rsidDel="00000000" w:rsidP="00000000" w:rsidRDefault="00000000" w:rsidRPr="00000000" w14:paraId="00000068">
      <w:pPr>
        <w:widowControl w:val="1"/>
        <w:spacing w:after="12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-Lacan J., “Función y campo de la palabra y el lenguaje en psicoanálisis”, en 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Escritos 1. </w:t>
      </w:r>
      <w:r w:rsidDel="00000000" w:rsidR="00000000" w:rsidRPr="00000000">
        <w:rPr>
          <w:color w:val="000000"/>
          <w:vertAlign w:val="baseline"/>
          <w:rtl w:val="0"/>
        </w:rPr>
        <w:t xml:space="preserve">México, Siglo XXI.</w:t>
      </w:r>
    </w:p>
    <w:p w:rsidR="00000000" w:rsidDel="00000000" w:rsidP="00000000" w:rsidRDefault="00000000" w:rsidRPr="00000000" w14:paraId="00000069">
      <w:pPr>
        <w:widowControl w:val="1"/>
        <w:spacing w:after="12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-Lacan, J., (1964) “</w:t>
      </w:r>
      <w:r w:rsidDel="00000000" w:rsidR="00000000" w:rsidRPr="00000000">
        <w:rPr>
          <w:i w:val="1"/>
          <w:vertAlign w:val="baseline"/>
          <w:rtl w:val="0"/>
        </w:rPr>
        <w:t xml:space="preserve">El Seminario, libro 11. Los cuatro conceptos fundamentales del psicoanálisis”, </w:t>
      </w:r>
      <w:r w:rsidDel="00000000" w:rsidR="00000000" w:rsidRPr="00000000">
        <w:rPr>
          <w:color w:val="000000"/>
          <w:vertAlign w:val="baseline"/>
          <w:rtl w:val="0"/>
        </w:rPr>
        <w:t xml:space="preserve">Cap: II, III, IV, V, XVI y XVII,</w:t>
      </w:r>
      <w:r w:rsidDel="00000000" w:rsidR="00000000" w:rsidRPr="00000000">
        <w:rPr>
          <w:vertAlign w:val="baseline"/>
          <w:rtl w:val="0"/>
        </w:rPr>
        <w:t xml:space="preserve"> Buenos Aires: Paidós.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1"/>
        <w:spacing w:after="12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-Lacan: </w:t>
      </w:r>
      <w:r w:rsidDel="00000000" w:rsidR="00000000" w:rsidRPr="00000000">
        <w:rPr>
          <w:vertAlign w:val="baseline"/>
          <w:rtl w:val="0"/>
        </w:rPr>
        <w:t xml:space="preserve">“</w:t>
      </w:r>
      <w:r w:rsidDel="00000000" w:rsidR="00000000" w:rsidRPr="00000000">
        <w:rPr>
          <w:i w:val="1"/>
          <w:vertAlign w:val="baseline"/>
          <w:rtl w:val="0"/>
        </w:rPr>
        <w:t xml:space="preserve">El Seminario, libro 20. Aun”</w:t>
      </w:r>
      <w:r w:rsidDel="00000000" w:rsidR="00000000" w:rsidRPr="00000000">
        <w:rPr>
          <w:vertAlign w:val="baseline"/>
          <w:rtl w:val="0"/>
        </w:rPr>
        <w:t xml:space="preserve">,</w:t>
      </w:r>
      <w:r w:rsidDel="00000000" w:rsidR="00000000" w:rsidRPr="00000000">
        <w:rPr>
          <w:color w:val="000000"/>
          <w:vertAlign w:val="baseline"/>
          <w:rtl w:val="0"/>
        </w:rPr>
        <w:t xml:space="preserve"> cap I y V.</w:t>
      </w:r>
      <w:r w:rsidDel="00000000" w:rsidR="00000000" w:rsidRPr="00000000">
        <w:rPr>
          <w:vertAlign w:val="baseline"/>
          <w:rtl w:val="0"/>
        </w:rPr>
        <w:t xml:space="preserve"> Buenos Aires: Paidós.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1"/>
        <w:spacing w:after="12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-Miller J.-A., “Habbeas corpus”, en 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Revista Lacaniana 21.</w:t>
      </w:r>
      <w:r w:rsidDel="00000000" w:rsidR="00000000" w:rsidRPr="00000000">
        <w:rPr>
          <w:color w:val="000000"/>
          <w:vertAlign w:val="baseline"/>
          <w:rtl w:val="0"/>
        </w:rPr>
        <w:t xml:space="preserve"> Grama. Buenos Aires.</w:t>
      </w:r>
    </w:p>
    <w:p w:rsidR="00000000" w:rsidDel="00000000" w:rsidP="00000000" w:rsidRDefault="00000000" w:rsidRPr="00000000" w14:paraId="0000006C">
      <w:pPr>
        <w:widowControl w:val="1"/>
        <w:spacing w:after="12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-Delgado O., “La herejía y lo fuera de sentido”, en 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La locura de cada uno</w:t>
      </w:r>
      <w:r w:rsidDel="00000000" w:rsidR="00000000" w:rsidRPr="00000000">
        <w:rPr>
          <w:color w:val="000000"/>
          <w:vertAlign w:val="baseline"/>
          <w:rtl w:val="0"/>
        </w:rPr>
        <w:t xml:space="preserve">. Grama. Buenos Aires.</w:t>
      </w:r>
    </w:p>
    <w:p w:rsidR="00000000" w:rsidDel="00000000" w:rsidP="00000000" w:rsidRDefault="00000000" w:rsidRPr="00000000" w14:paraId="0000006D">
      <w:pPr>
        <w:spacing w:after="12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120" w:lineRule="auto"/>
        <w:jc w:val="both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Unidad V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-Freud, S. (1919). “Pegan a un niño. Contribución al conocimiento de la génesis de las perversiones sexuales”, en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Obras Completas,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Tomo XVII. Buenos Aires: Amorrortu. </w:t>
      </w:r>
    </w:p>
    <w:p w:rsidR="00000000" w:rsidDel="00000000" w:rsidP="00000000" w:rsidRDefault="00000000" w:rsidRPr="00000000" w14:paraId="00000070">
      <w:pPr>
        <w:widowControl w:val="1"/>
        <w:spacing w:after="12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-Freud, S., (1926 [1925]) “Inhibición, síntoma y angustia” </w:t>
      </w:r>
      <w:r w:rsidDel="00000000" w:rsidR="00000000" w:rsidRPr="00000000">
        <w:rPr>
          <w:color w:val="000000"/>
          <w:vertAlign w:val="baseline"/>
          <w:rtl w:val="0"/>
        </w:rPr>
        <w:t xml:space="preserve">cap II, III, IV y V,</w:t>
      </w:r>
      <w:r w:rsidDel="00000000" w:rsidR="00000000" w:rsidRPr="00000000">
        <w:rPr>
          <w:vertAlign w:val="baseline"/>
          <w:rtl w:val="0"/>
        </w:rPr>
        <w:t xml:space="preserve"> en </w:t>
      </w:r>
      <w:r w:rsidDel="00000000" w:rsidR="00000000" w:rsidRPr="00000000">
        <w:rPr>
          <w:i w:val="1"/>
          <w:vertAlign w:val="baseline"/>
          <w:rtl w:val="0"/>
        </w:rPr>
        <w:t xml:space="preserve">Obras Completas, </w:t>
      </w:r>
      <w:r w:rsidDel="00000000" w:rsidR="00000000" w:rsidRPr="00000000">
        <w:rPr>
          <w:vertAlign w:val="baseline"/>
          <w:rtl w:val="0"/>
        </w:rPr>
        <w:t xml:space="preserve">Tomo XX. Buenos Aires: Amorrortu.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1"/>
        <w:spacing w:after="12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-Delgado O: “Partenaire fantasma - partenaire síntoma” en “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Construcción de los conceptos psicoanalíticos II</w:t>
      </w:r>
      <w:r w:rsidDel="00000000" w:rsidR="00000000" w:rsidRPr="00000000">
        <w:rPr>
          <w:color w:val="000000"/>
          <w:vertAlign w:val="baseline"/>
          <w:rtl w:val="0"/>
        </w:rPr>
        <w:t xml:space="preserve">” JB ediciones. Buenos Aires</w:t>
      </w:r>
    </w:p>
    <w:p w:rsidR="00000000" w:rsidDel="00000000" w:rsidP="00000000" w:rsidRDefault="00000000" w:rsidRPr="00000000" w14:paraId="00000072">
      <w:pPr>
        <w:spacing w:after="12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120" w:lineRule="auto"/>
        <w:jc w:val="both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Unidad VI</w:t>
      </w:r>
    </w:p>
    <w:p w:rsidR="00000000" w:rsidDel="00000000" w:rsidP="00000000" w:rsidRDefault="00000000" w:rsidRPr="00000000" w14:paraId="00000074">
      <w:pPr>
        <w:widowControl w:val="1"/>
        <w:spacing w:after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-Freud, S. (1950): “Proyecto de psicología”, </w:t>
      </w:r>
      <w:r w:rsidDel="00000000" w:rsidR="00000000" w:rsidRPr="00000000">
        <w:rPr>
          <w:color w:val="000000"/>
          <w:vertAlign w:val="baseline"/>
          <w:rtl w:val="0"/>
        </w:rPr>
        <w:t xml:space="preserve">p.376–77, </w:t>
      </w:r>
      <w:r w:rsidDel="00000000" w:rsidR="00000000" w:rsidRPr="00000000">
        <w:rPr>
          <w:vertAlign w:val="baseline"/>
          <w:rtl w:val="0"/>
        </w:rPr>
        <w:t xml:space="preserve">en </w:t>
      </w:r>
      <w:r w:rsidDel="00000000" w:rsidR="00000000" w:rsidRPr="00000000">
        <w:rPr>
          <w:i w:val="1"/>
          <w:vertAlign w:val="baseline"/>
          <w:rtl w:val="0"/>
        </w:rPr>
        <w:t xml:space="preserve">Obras completas</w:t>
      </w:r>
      <w:r w:rsidDel="00000000" w:rsidR="00000000" w:rsidRPr="00000000">
        <w:rPr>
          <w:vertAlign w:val="baseline"/>
          <w:rtl w:val="0"/>
        </w:rPr>
        <w:t xml:space="preserve">, Vol. I, Buenos Aires, Amorrortu.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-Freud, S. (1919). “Lo ominoso”, en Obras Completas. Tomo XVI. Buenos Aires: Amorrortu.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-Freud, S. (1921). “Psicología de las masas y análisis del yo”, capítulo VII, en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Obras Completas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tomo XVIII. Buenos Aires: Amorrortu. </w:t>
      </w:r>
    </w:p>
    <w:p w:rsidR="00000000" w:rsidDel="00000000" w:rsidP="00000000" w:rsidRDefault="00000000" w:rsidRPr="00000000" w14:paraId="00000077">
      <w:pPr>
        <w:widowControl w:val="1"/>
        <w:spacing w:after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Delgado, O. (2011). “La segregación contemporánea”. En </w:t>
      </w:r>
      <w:r w:rsidDel="00000000" w:rsidR="00000000" w:rsidRPr="00000000">
        <w:rPr>
          <w:i w:val="1"/>
          <w:vertAlign w:val="baseline"/>
          <w:rtl w:val="0"/>
        </w:rPr>
        <w:t xml:space="preserve">Memorias del III Congreso Internacional de Investigación y Práctica Profesional en Psicología</w:t>
      </w:r>
      <w:r w:rsidDel="00000000" w:rsidR="00000000" w:rsidRPr="00000000">
        <w:rPr>
          <w:vertAlign w:val="baseline"/>
          <w:rtl w:val="0"/>
        </w:rPr>
        <w:t xml:space="preserve">. Pp. 217-219. Buenos Aires. Facultad de Psicología. Versión digital: </w:t>
      </w:r>
      <w:hyperlink r:id="rId9">
        <w:r w:rsidDel="00000000" w:rsidR="00000000" w:rsidRPr="00000000">
          <w:rPr>
            <w:u w:val="single"/>
            <w:vertAlign w:val="baseline"/>
            <w:rtl w:val="0"/>
          </w:rPr>
          <w:t xml:space="preserve">http://jimemorias.psi.uba.ar/index.aspx?anio=2011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12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120" w:lineRule="auto"/>
        <w:jc w:val="both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Unidad VII</w:t>
      </w:r>
    </w:p>
    <w:p w:rsidR="00000000" w:rsidDel="00000000" w:rsidP="00000000" w:rsidRDefault="00000000" w:rsidRPr="00000000" w14:paraId="0000007A">
      <w:pPr>
        <w:widowControl w:val="1"/>
        <w:spacing w:after="12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-Lacan J., “Seminario 9. La identificación”, clase del 20 de diciembre de 1961 (inédito)</w:t>
      </w:r>
    </w:p>
    <w:p w:rsidR="00000000" w:rsidDel="00000000" w:rsidP="00000000" w:rsidRDefault="00000000" w:rsidRPr="00000000" w14:paraId="0000007B">
      <w:pPr>
        <w:widowControl w:val="1"/>
        <w:spacing w:after="12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-Lacan, J. (1976) Seminario 24: “L’insu que sait de l’une bévue s’aile à mourre". </w:t>
      </w:r>
      <w:r w:rsidDel="00000000" w:rsidR="00000000" w:rsidRPr="00000000">
        <w:rPr>
          <w:color w:val="000000"/>
          <w:vertAlign w:val="baseline"/>
          <w:rtl w:val="0"/>
        </w:rPr>
        <w:t xml:space="preserve">clase del 17 de mayo de 1977, en 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Revista Lacaniana Nº 27</w:t>
      </w:r>
      <w:r w:rsidDel="00000000" w:rsidR="00000000" w:rsidRPr="00000000">
        <w:rPr>
          <w:color w:val="000000"/>
          <w:vertAlign w:val="baseline"/>
          <w:rtl w:val="0"/>
        </w:rPr>
        <w:t xml:space="preserve">. Grama. Buenos Aires</w:t>
      </w:r>
    </w:p>
    <w:p w:rsidR="00000000" w:rsidDel="00000000" w:rsidP="00000000" w:rsidRDefault="00000000" w:rsidRPr="00000000" w14:paraId="0000007C">
      <w:pPr>
        <w:widowControl w:val="1"/>
        <w:spacing w:after="12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-Delgado O., “Cultura, Malestar y Segregación”, en 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Lecturas Freudianas 2</w:t>
      </w:r>
      <w:r w:rsidDel="00000000" w:rsidR="00000000" w:rsidRPr="00000000">
        <w:rPr>
          <w:color w:val="000000"/>
          <w:vertAlign w:val="baseline"/>
          <w:rtl w:val="0"/>
        </w:rPr>
        <w:t xml:space="preserve">. UNSAM. Pasaje 865. Buenos Aires.</w:t>
      </w:r>
    </w:p>
    <w:p w:rsidR="00000000" w:rsidDel="00000000" w:rsidP="00000000" w:rsidRDefault="00000000" w:rsidRPr="00000000" w14:paraId="0000007D">
      <w:pPr>
        <w:widowControl w:val="1"/>
        <w:spacing w:after="12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-Laurent E., “El traumatismo del final de la política de las identidades” en http://www.xxviijornadasanuales.com/template.php?file=textos-de-orientacion/el-traumatismo-del-final-de-la-politica-de-las-identidades.html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120" w:lineRule="auto"/>
        <w:jc w:val="both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120" w:lineRule="auto"/>
        <w:jc w:val="both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120" w:lineRule="auto"/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5. Bibliografía complementaria general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12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1"/>
        <w:spacing w:after="12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-Barthes R.: 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El placer del texto</w:t>
      </w:r>
      <w:r w:rsidDel="00000000" w:rsidR="00000000" w:rsidRPr="00000000">
        <w:rPr>
          <w:color w:val="000000"/>
          <w:vertAlign w:val="baseline"/>
          <w:rtl w:val="0"/>
        </w:rPr>
        <w:t xml:space="preserve">, Madrid, Siglo XXI, 2007.</w:t>
      </w:r>
    </w:p>
    <w:p w:rsidR="00000000" w:rsidDel="00000000" w:rsidP="00000000" w:rsidRDefault="00000000" w:rsidRPr="00000000" w14:paraId="00000083">
      <w:pPr>
        <w:widowControl w:val="1"/>
        <w:spacing w:after="12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-Delgado O., 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Lecturas Freudianas 1</w:t>
      </w:r>
      <w:r w:rsidDel="00000000" w:rsidR="00000000" w:rsidRPr="00000000">
        <w:rPr>
          <w:color w:val="000000"/>
          <w:vertAlign w:val="baseline"/>
          <w:rtl w:val="0"/>
        </w:rPr>
        <w:t xml:space="preserve">. UNSAM. Pasaje 865. Buenos Aires.</w:t>
      </w:r>
    </w:p>
    <w:p w:rsidR="00000000" w:rsidDel="00000000" w:rsidP="00000000" w:rsidRDefault="00000000" w:rsidRPr="00000000" w14:paraId="00000084">
      <w:pPr>
        <w:widowControl w:val="1"/>
        <w:spacing w:after="12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-Delgado O., 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Lecturas Freudianas 2</w:t>
      </w:r>
      <w:r w:rsidDel="00000000" w:rsidR="00000000" w:rsidRPr="00000000">
        <w:rPr>
          <w:color w:val="000000"/>
          <w:vertAlign w:val="baseline"/>
          <w:rtl w:val="0"/>
        </w:rPr>
        <w:t xml:space="preserve">. UNSAM. Pasaje 865. Buenos Aires.</w:t>
      </w:r>
    </w:p>
    <w:p w:rsidR="00000000" w:rsidDel="00000000" w:rsidP="00000000" w:rsidRDefault="00000000" w:rsidRPr="00000000" w14:paraId="00000085">
      <w:pPr>
        <w:widowControl w:val="1"/>
        <w:spacing w:after="120" w:lineRule="auto"/>
        <w:jc w:val="both"/>
        <w:rPr>
          <w:vertAlign w:val="baseline"/>
        </w:rPr>
      </w:pPr>
      <w:r w:rsidDel="00000000" w:rsidR="00000000" w:rsidRPr="00000000">
        <w:rPr>
          <w:highlight w:val="white"/>
          <w:vertAlign w:val="baseline"/>
          <w:rtl w:val="0"/>
        </w:rPr>
        <w:t xml:space="preserve">-Delgado, O., Pino, S.,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highlight w:val="white"/>
          <w:vertAlign w:val="baseline"/>
          <w:rtl w:val="0"/>
        </w:rPr>
        <w:t xml:space="preserve">et.al (2015) “</w:t>
      </w:r>
      <w:r w:rsidDel="00000000" w:rsidR="00000000" w:rsidRPr="00000000">
        <w:rPr>
          <w:vertAlign w:val="baseline"/>
          <w:rtl w:val="0"/>
        </w:rPr>
        <w:t xml:space="preserve">Los signos perceptivos como huellas freudianas de lo real”, en </w:t>
      </w:r>
      <w:r w:rsidDel="00000000" w:rsidR="00000000" w:rsidRPr="00000000">
        <w:rPr>
          <w:i w:val="1"/>
          <w:vertAlign w:val="baseline"/>
          <w:rtl w:val="0"/>
        </w:rPr>
        <w:t xml:space="preserve">Anuario de Investigaciones</w:t>
      </w:r>
      <w:r w:rsidDel="00000000" w:rsidR="00000000" w:rsidRPr="00000000">
        <w:rPr>
          <w:vertAlign w:val="baseline"/>
          <w:rtl w:val="0"/>
        </w:rPr>
        <w:t xml:space="preserve">, volumen XX. Facultad de Psicología, UBA. </w:t>
      </w:r>
    </w:p>
    <w:p w:rsidR="00000000" w:rsidDel="00000000" w:rsidP="00000000" w:rsidRDefault="00000000" w:rsidRPr="00000000" w14:paraId="00000086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142" w:right="0" w:hanging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-Freud, S.,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1930 [1929]) 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malestar en la cultura”, capítulo V, en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Obras completas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Tomo XXI. Buenos Aires. Amorrotu. 1990.</w:t>
      </w:r>
    </w:p>
    <w:p w:rsidR="00000000" w:rsidDel="00000000" w:rsidP="00000000" w:rsidRDefault="00000000" w:rsidRPr="00000000" w14:paraId="00000087">
      <w:pPr>
        <w:widowControl w:val="1"/>
        <w:spacing w:after="12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-Lacan J., (1954-1955) 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El Seminario. Libro 2. El yo en la Teoría de Freud y en la Técnica Psicoanalítica.</w:t>
      </w:r>
      <w:r w:rsidDel="00000000" w:rsidR="00000000" w:rsidRPr="00000000">
        <w:rPr>
          <w:color w:val="000000"/>
          <w:vertAlign w:val="baseline"/>
          <w:rtl w:val="0"/>
        </w:rPr>
        <w:t xml:space="preserve"> Clase IV. pp. 78 a 80. Paidós. Buenos aires.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-Lacan J., (1959-1960)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Seminario. Libro 7, La Ética Del Psicoanálisis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capítulo IV.  Paidós. Buenos Aires.</w:t>
      </w:r>
    </w:p>
    <w:p w:rsidR="00000000" w:rsidDel="00000000" w:rsidP="00000000" w:rsidRDefault="00000000" w:rsidRPr="00000000" w14:paraId="00000089">
      <w:pPr>
        <w:widowControl w:val="1"/>
        <w:spacing w:after="12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-Lacan J., (1971) “Saber, ignorancia, verdad y goce” en 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Hablo a las paredes. </w:t>
      </w:r>
      <w:r w:rsidDel="00000000" w:rsidR="00000000" w:rsidRPr="00000000">
        <w:rPr>
          <w:color w:val="000000"/>
          <w:vertAlign w:val="baseline"/>
          <w:rtl w:val="0"/>
        </w:rPr>
        <w:t xml:space="preserve">Paidós. Buenos Aires.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before="0" w:line="276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-Lacan, J., (1972) 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Atolondradicho”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en Otros Escritos. Buenos Aires: Paidós.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before="0" w:line="276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Lacan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J.,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Joyce el síntoma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Otros Escritos.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Buenos Aires. Paidós.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before="0" w:line="276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-Lacan, J., (1976) 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Prefacio a la edición inglesa del Seminario 11”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Otros Escritos.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Buenos Aires. Paidós.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before="0" w:line="276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-Lacan, J. (1976) “El Seminario. Libro 24: L’insu que sait de l’une bévue s’aile à mourre". Clase del 17 de mayo de 1976. (inédito)</w:t>
      </w:r>
    </w:p>
    <w:p w:rsidR="00000000" w:rsidDel="00000000" w:rsidP="00000000" w:rsidRDefault="00000000" w:rsidRPr="00000000" w14:paraId="0000008E">
      <w:pPr>
        <w:widowControl w:val="1"/>
        <w:spacing w:after="12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Miller J.-A</w:t>
      </w:r>
      <w:r w:rsidDel="00000000" w:rsidR="00000000" w:rsidRPr="00000000">
        <w:rPr>
          <w:color w:val="000000"/>
          <w:vertAlign w:val="baseline"/>
          <w:rtl w:val="0"/>
        </w:rPr>
        <w:t xml:space="preserve">., (1982-1982). 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Del síntoma al fantasma y retorno</w:t>
      </w:r>
      <w:r w:rsidDel="00000000" w:rsidR="00000000" w:rsidRPr="00000000">
        <w:rPr>
          <w:color w:val="000000"/>
          <w:vertAlign w:val="baseline"/>
          <w:rtl w:val="0"/>
        </w:rPr>
        <w:t xml:space="preserve">, cap VII. Paidós. Buenos Aires.</w:t>
      </w:r>
    </w:p>
    <w:p w:rsidR="00000000" w:rsidDel="00000000" w:rsidP="00000000" w:rsidRDefault="00000000" w:rsidRPr="00000000" w14:paraId="0000008F">
      <w:pPr>
        <w:widowControl w:val="1"/>
        <w:spacing w:after="12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-Miller J.-A</w:t>
      </w:r>
      <w:r w:rsidDel="00000000" w:rsidR="00000000" w:rsidRPr="00000000">
        <w:rPr>
          <w:color w:val="000000"/>
          <w:vertAlign w:val="baseline"/>
          <w:rtl w:val="0"/>
        </w:rPr>
        <w:t xml:space="preserve">., (1985-1986) 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Extimidad</w:t>
      </w:r>
      <w:r w:rsidDel="00000000" w:rsidR="00000000" w:rsidRPr="00000000">
        <w:rPr>
          <w:color w:val="000000"/>
          <w:vertAlign w:val="baseline"/>
          <w:rtl w:val="0"/>
        </w:rPr>
        <w:t xml:space="preserve">, cap I, II y III. Paidós. Buenos Aires.</w:t>
      </w:r>
    </w:p>
    <w:p w:rsidR="00000000" w:rsidDel="00000000" w:rsidP="00000000" w:rsidRDefault="00000000" w:rsidRPr="00000000" w14:paraId="00000090">
      <w:pPr>
        <w:widowControl w:val="1"/>
        <w:spacing w:after="12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-Miller J.-A</w:t>
      </w:r>
      <w:r w:rsidDel="00000000" w:rsidR="00000000" w:rsidRPr="00000000">
        <w:rPr>
          <w:color w:val="000000"/>
          <w:vertAlign w:val="baseline"/>
          <w:rtl w:val="0"/>
        </w:rPr>
        <w:t xml:space="preserve">., (1995) “Adiós al significante”, en 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Conferencias Porteñas</w:t>
      </w:r>
      <w:r w:rsidDel="00000000" w:rsidR="00000000" w:rsidRPr="00000000">
        <w:rPr>
          <w:color w:val="000000"/>
          <w:vertAlign w:val="baseline"/>
          <w:rtl w:val="0"/>
        </w:rPr>
        <w:t xml:space="preserve"> Tomo 2. Paidós. Buenos Aires.</w:t>
      </w:r>
    </w:p>
    <w:p w:rsidR="00000000" w:rsidDel="00000000" w:rsidP="00000000" w:rsidRDefault="00000000" w:rsidRPr="00000000" w14:paraId="00000091">
      <w:pPr>
        <w:widowControl w:val="1"/>
        <w:spacing w:after="12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-Miller J.-A</w:t>
      </w:r>
      <w:r w:rsidDel="00000000" w:rsidR="00000000" w:rsidRPr="00000000">
        <w:rPr>
          <w:color w:val="000000"/>
          <w:vertAlign w:val="baseline"/>
          <w:rtl w:val="0"/>
        </w:rPr>
        <w:t xml:space="preserve">., (1997-1998) 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El partenaire-síntoma,</w:t>
      </w:r>
      <w:r w:rsidDel="00000000" w:rsidR="00000000" w:rsidRPr="00000000">
        <w:rPr>
          <w:color w:val="000000"/>
          <w:vertAlign w:val="baseline"/>
          <w:rtl w:val="0"/>
        </w:rPr>
        <w:t xml:space="preserve"> cap I, II, III y IV y XVII. Paidós. Buenos Aires.</w:t>
      </w:r>
    </w:p>
    <w:p w:rsidR="00000000" w:rsidDel="00000000" w:rsidP="00000000" w:rsidRDefault="00000000" w:rsidRPr="00000000" w14:paraId="00000092">
      <w:pPr>
        <w:widowControl w:val="1"/>
        <w:spacing w:after="12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-Miller J.-A., (1999) “</w:t>
      </w:r>
      <w:r w:rsidDel="00000000" w:rsidR="00000000" w:rsidRPr="00000000">
        <w:rPr>
          <w:i w:val="1"/>
          <w:vertAlign w:val="baseline"/>
          <w:rtl w:val="0"/>
        </w:rPr>
        <w:t xml:space="preserve">La experiencia de lo real en la cura psicoanalítica”</w:t>
      </w:r>
      <w:r w:rsidDel="00000000" w:rsidR="00000000" w:rsidRPr="00000000">
        <w:rPr>
          <w:vertAlign w:val="baseline"/>
          <w:rtl w:val="0"/>
        </w:rPr>
        <w:t xml:space="preserve">,</w:t>
      </w:r>
      <w:r w:rsidDel="00000000" w:rsidR="00000000" w:rsidRPr="00000000">
        <w:rPr>
          <w:color w:val="000000"/>
          <w:vertAlign w:val="baseline"/>
          <w:rtl w:val="0"/>
        </w:rPr>
        <w:t xml:space="preserve"> cap. XXI.</w:t>
      </w:r>
    </w:p>
    <w:p w:rsidR="00000000" w:rsidDel="00000000" w:rsidP="00000000" w:rsidRDefault="00000000" w:rsidRPr="00000000" w14:paraId="00000093">
      <w:pPr>
        <w:widowControl w:val="1"/>
        <w:spacing w:after="12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Paidós. Buenos Aires.</w:t>
      </w:r>
    </w:p>
    <w:p w:rsidR="00000000" w:rsidDel="00000000" w:rsidP="00000000" w:rsidRDefault="00000000" w:rsidRPr="00000000" w14:paraId="00000094">
      <w:pPr>
        <w:widowControl w:val="1"/>
        <w:spacing w:after="12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-</w:t>
      </w:r>
      <w:r w:rsidDel="00000000" w:rsidR="00000000" w:rsidRPr="00000000">
        <w:rPr>
          <w:vertAlign w:val="baseline"/>
          <w:rtl w:val="0"/>
        </w:rPr>
        <w:t xml:space="preserve">Miller J.-A</w:t>
      </w:r>
      <w:r w:rsidDel="00000000" w:rsidR="00000000" w:rsidRPr="00000000">
        <w:rPr>
          <w:color w:val="000000"/>
          <w:vertAlign w:val="baseline"/>
          <w:rtl w:val="0"/>
        </w:rPr>
        <w:t xml:space="preserve">., (1983) “Dos dimensiones clínicas: Síntoma y fantasma” en 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Conferencias Porteñas</w:t>
      </w:r>
      <w:r w:rsidDel="00000000" w:rsidR="00000000" w:rsidRPr="00000000">
        <w:rPr>
          <w:color w:val="000000"/>
          <w:vertAlign w:val="baseline"/>
          <w:rtl w:val="0"/>
        </w:rPr>
        <w:t xml:space="preserve"> Tomo 1. Paidós. Buenos Aires.</w:t>
      </w:r>
    </w:p>
    <w:p w:rsidR="00000000" w:rsidDel="00000000" w:rsidP="00000000" w:rsidRDefault="00000000" w:rsidRPr="00000000" w14:paraId="00000095">
      <w:pPr>
        <w:widowControl w:val="1"/>
        <w:spacing w:after="12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-Miller J.-A., (2006-2007) El 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Ultimísimo</w:t>
      </w:r>
      <w:r w:rsidDel="00000000" w:rsidR="00000000" w:rsidRPr="00000000">
        <w:rPr>
          <w:color w:val="000000"/>
          <w:vertAlign w:val="baseline"/>
          <w:rtl w:val="0"/>
        </w:rPr>
        <w:t xml:space="preserve"> Lacan, cap. II y III. Paidós. Buenos Aires.</w:t>
      </w:r>
    </w:p>
    <w:p w:rsidR="00000000" w:rsidDel="00000000" w:rsidP="00000000" w:rsidRDefault="00000000" w:rsidRPr="00000000" w14:paraId="00000096">
      <w:pPr>
        <w:widowControl w:val="1"/>
        <w:spacing w:after="120" w:lineRule="auto"/>
        <w:jc w:val="both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-Pino S., “Recordar, repetir y (…)”, </w:t>
      </w:r>
      <w:r w:rsidDel="00000000" w:rsidR="00000000" w:rsidRPr="00000000">
        <w:rPr>
          <w:vertAlign w:val="baseline"/>
          <w:rtl w:val="0"/>
        </w:rPr>
        <w:t xml:space="preserve">en </w:t>
      </w:r>
      <w:r w:rsidDel="00000000" w:rsidR="00000000" w:rsidRPr="00000000">
        <w:rPr>
          <w:i w:val="1"/>
          <w:vertAlign w:val="baseline"/>
          <w:rtl w:val="0"/>
        </w:rPr>
        <w:t xml:space="preserve">Anuario de Investigaciones</w:t>
      </w:r>
      <w:r w:rsidDel="00000000" w:rsidR="00000000" w:rsidRPr="00000000">
        <w:rPr>
          <w:vertAlign w:val="baseline"/>
          <w:rtl w:val="0"/>
        </w:rPr>
        <w:t xml:space="preserve">, volumen XXIV. Facultad de Psicología, UBA. </w:t>
      </w:r>
    </w:p>
    <w:p w:rsidR="00000000" w:rsidDel="00000000" w:rsidP="00000000" w:rsidRDefault="00000000" w:rsidRPr="00000000" w14:paraId="00000097">
      <w:pPr>
        <w:widowControl w:val="1"/>
        <w:spacing w:after="120" w:lineRule="auto"/>
        <w:jc w:val="both"/>
        <w:rPr>
          <w:u w:val="none"/>
          <w:vertAlign w:val="baseline"/>
        </w:rPr>
      </w:pPr>
      <w:r w:rsidDel="00000000" w:rsidR="00000000" w:rsidRPr="00000000">
        <w:rPr>
          <w:u w:val="none"/>
          <w:vertAlign w:val="baseline"/>
          <w:rtl w:val="0"/>
        </w:rPr>
        <w:t xml:space="preserve">-Pino S., “La utilidad de las ficciones”, en Revista </w:t>
      </w:r>
      <w:r w:rsidDel="00000000" w:rsidR="00000000" w:rsidRPr="00000000">
        <w:rPr>
          <w:i w:val="1"/>
          <w:u w:val="none"/>
          <w:vertAlign w:val="baseline"/>
          <w:rtl w:val="0"/>
        </w:rPr>
        <w:t xml:space="preserve">Lacaniana</w:t>
      </w:r>
      <w:r w:rsidDel="00000000" w:rsidR="00000000" w:rsidRPr="00000000">
        <w:rPr>
          <w:u w:val="none"/>
          <w:vertAlign w:val="baseline"/>
          <w:rtl w:val="0"/>
        </w:rPr>
        <w:t xml:space="preserve"> N° 24. Buenos Aires. Grama. 2018.</w:t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-Pino S. (2012) “Síntoma-castración: autoerotismo ampliado y extraterritorialidad” en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Construcción de los conceptos psicoanalíticos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Buenos Aires: JVC. Editores</w:t>
      </w:r>
    </w:p>
    <w:p w:rsidR="00000000" w:rsidDel="00000000" w:rsidP="00000000" w:rsidRDefault="00000000" w:rsidRPr="00000000" w14:paraId="00000099">
      <w:pPr>
        <w:widowControl w:val="1"/>
        <w:spacing w:after="12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12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120" w:lineRule="auto"/>
        <w:jc w:val="both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6. Evaluación</w:t>
      </w:r>
    </w:p>
    <w:p w:rsidR="00000000" w:rsidDel="00000000" w:rsidP="00000000" w:rsidRDefault="00000000" w:rsidRPr="00000000" w14:paraId="0000009C">
      <w:pPr>
        <w:widowControl w:val="1"/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El seminario se evaluará a partir de una asistencia del 85 por ciento y con un trabajo escrito breve (extensión 5-8 pág.) a partir de consignas indicadas por el docente. La asistencia y la nota del trabajo escrito determinarán la aprobación del seminario. El plazo para entrega de los trabajos no excederá los cuatro meses a partir de la finalización del curso. </w:t>
      </w:r>
    </w:p>
    <w:p w:rsidR="00000000" w:rsidDel="00000000" w:rsidP="00000000" w:rsidRDefault="00000000" w:rsidRPr="00000000" w14:paraId="0000009D">
      <w:pPr>
        <w:widowControl w:val="1"/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Las/los cursantes de la maestría que optaran por realizar una monografía podrán hacerlo. Para ello deberán acordar el tema y la bibliografía con el docente de acuerdo a la problemática a trabajar. </w:t>
      </w:r>
    </w:p>
    <w:p w:rsidR="00000000" w:rsidDel="00000000" w:rsidP="00000000" w:rsidRDefault="00000000" w:rsidRPr="00000000" w14:paraId="0000009E">
      <w:pPr>
        <w:spacing w:after="120" w:lineRule="auto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6840" w:w="11907"/>
      <w:pgMar w:bottom="567" w:top="1134" w:left="1701" w:right="1701" w:header="720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libri"/>
  <w:font w:name="Bookman Old Style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A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es-AR"/>
    </w:rPr>
  </w:style>
  <w:style w:type="paragraph" w:styleId="Título1">
    <w:name w:val="Título 1"/>
    <w:basedOn w:val="Normal"/>
    <w:next w:val="Título1"/>
    <w:autoRedefine w:val="0"/>
    <w:hidden w:val="0"/>
    <w:qFormat w:val="0"/>
    <w:pPr>
      <w:widowControl w:val="1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kern w:val="36"/>
      <w:position w:val="-1"/>
      <w:sz w:val="48"/>
      <w:szCs w:val="48"/>
      <w:effect w:val="none"/>
      <w:vertAlign w:val="baseline"/>
      <w:cs w:val="0"/>
      <w:em w:val="none"/>
      <w:lang w:bidi="ar-SA" w:eastAsia="zh-CN" w:val="und"/>
    </w:rPr>
  </w:style>
  <w:style w:type="paragraph" w:styleId="Título3">
    <w:name w:val="Título 3"/>
    <w:basedOn w:val="Normal"/>
    <w:next w:val="Título3"/>
    <w:autoRedefine w:val="0"/>
    <w:hidden w:val="0"/>
    <w:qFormat w:val="0"/>
    <w:pPr>
      <w:widowControl w:val="1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2"/>
    </w:pPr>
    <w:rPr>
      <w:b w:val="1"/>
      <w:bCs w:val="1"/>
      <w:w w:val="100"/>
      <w:kern w:val="0"/>
      <w:position w:val="-1"/>
      <w:sz w:val="27"/>
      <w:szCs w:val="27"/>
      <w:effect w:val="none"/>
      <w:vertAlign w:val="baseline"/>
      <w:cs w:val="0"/>
      <w:em w:val="none"/>
      <w:lang w:bidi="ar-SA" w:eastAsia="zh-CN" w:val="und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ing">
    <w:name w:val="Heading"/>
    <w:basedOn w:val="Normal"/>
    <w:next w:val="Textoindependiente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FreeSans" w:eastAsia="DejaVu Sans" w:hAnsi="Liberation Sans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es-AR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es-AR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es-AR"/>
    </w:rPr>
  </w:style>
  <w:style w:type="paragraph" w:styleId="Descripción">
    <w:name w:val="Descripción"/>
    <w:basedOn w:val="Normal"/>
    <w:next w:val="Descripción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FreeSans" w:eastAsia="Bitstream Vera Sans" w:hAnsi="Liberation Serif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es-AR"/>
    </w:rPr>
  </w:style>
  <w:style w:type="paragraph" w:styleId="Index">
    <w:name w:val="Index"/>
    <w:basedOn w:val="Normal"/>
    <w:next w:val="Index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FreeSans" w:eastAsia="Bitstream Vera Sans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es-AR"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widowControl w:val="0"/>
      <w:suppressLineNumbers w:val="1"/>
      <w:tabs>
        <w:tab w:val="center" w:leader="none" w:pos="4818"/>
        <w:tab w:val="right" w:leader="none" w:pos="9637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es-AR"/>
    </w:rPr>
  </w:style>
  <w:style w:type="paragraph" w:styleId="Etiqueta">
    <w:name w:val="Etiqueta"/>
    <w:basedOn w:val="Normal"/>
    <w:next w:val="Etiqueta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es-A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es-AR"/>
    </w:rPr>
  </w:style>
  <w:style w:type="paragraph" w:styleId="Encabezado">
    <w:name w:val="Encabezado"/>
    <w:basedOn w:val="Normal"/>
    <w:next w:val="Textoindependiente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Bitstream Vera Sans" w:eastAsia="Bitstream Vera Sans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es-AR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widowControl w:val="0"/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es-AR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es-AR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es-AR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Bookman Old Style" w:cs="Bookman Old Style" w:hAnsi="Bookman Old Style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AR" w:val="es-AR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widowControl w:val="1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zh-CN" w:val="es-AR"/>
    </w:rPr>
  </w:style>
  <w:style w:type="character" w:styleId="Ninguno">
    <w:name w:val="Ninguno"/>
    <w:next w:val="Ningun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val="es-ES"/>
    </w:rPr>
  </w:style>
  <w:style w:type="paragraph" w:styleId="CuerpoB">
    <w:name w:val="Cuerpo B"/>
    <w:next w:val="CuerpoB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bdr w:space="0" w:sz="0" w:val="nil"/>
      <w:vertAlign w:val="baseline"/>
      <w:cs w:val="0"/>
      <w:em w:val="none"/>
      <w:lang w:bidi="ar-SA" w:eastAsia="es-ES" w:val="es-AR"/>
    </w:rPr>
  </w:style>
  <w:style w:type="paragraph" w:styleId="Párrafodelista">
    <w:name w:val="Párrafo de lista"/>
    <w:next w:val="Párrafodelista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position w:val="-1"/>
      <w:sz w:val="22"/>
      <w:szCs w:val="22"/>
      <w:effect w:val="none"/>
      <w:bdr w:space="0" w:sz="0" w:val="nil"/>
      <w:vertAlign w:val="baseline"/>
      <w:cs w:val="0"/>
      <w:em w:val="none"/>
      <w:lang w:bidi="ar-SA" w:eastAsia="es-ES" w:val="es-ES"/>
    </w:rPr>
  </w:style>
  <w:style w:type="paragraph" w:styleId="Cuerpo">
    <w:name w:val="Cuerpo"/>
    <w:next w:val="Cuerpo"/>
    <w:autoRedefine w:val="0"/>
    <w:hidden w:val="0"/>
    <w:qFormat w:val="0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character" w:styleId="Hipervínculo">
    <w:name w:val="Hipervínculo"/>
    <w:next w:val="Hipervínculo"/>
    <w:autoRedefine w:val="0"/>
    <w:hidden w:val="0"/>
    <w:qFormat w:val="0"/>
    <w:rPr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WW-Símbolodenotaalpie">
    <w:name w:val="WW-Símbolo de nota al pie"/>
    <w:next w:val="WW-Símbolodenotaalpi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Notafinal">
    <w:name w:val="Nota final"/>
    <w:basedOn w:val="Normal"/>
    <w:next w:val="Notafinal"/>
    <w:autoRedefine w:val="0"/>
    <w:hidden w:val="0"/>
    <w:qFormat w:val="0"/>
    <w:pPr>
      <w:keepNext w:val="1"/>
      <w:widowControl w:val="0"/>
      <w:pBdr>
        <w:top w:space="0" w:sz="0" w:val="nil"/>
        <w:left w:space="0" w:sz="0" w:val="nil"/>
        <w:bottom w:space="0" w:sz="0" w:val="nil"/>
        <w:right w:space="0" w:sz="0" w:val="nil"/>
      </w:pBdr>
      <w:shd w:color="auto" w:fill="ffffff" w:val="clear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character" w:styleId="Título1Car">
    <w:name w:val="Título 1 Car"/>
    <w:next w:val="Título1Car"/>
    <w:autoRedefine w:val="0"/>
    <w:hidden w:val="0"/>
    <w:qFormat w:val="0"/>
    <w:rPr>
      <w:b w:val="1"/>
      <w:bCs w:val="1"/>
      <w:w w:val="100"/>
      <w:kern w:val="36"/>
      <w:position w:val="-1"/>
      <w:sz w:val="48"/>
      <w:szCs w:val="48"/>
      <w:effect w:val="none"/>
      <w:vertAlign w:val="baseline"/>
      <w:cs w:val="0"/>
      <w:em w:val="none"/>
      <w:lang/>
    </w:rPr>
  </w:style>
  <w:style w:type="character" w:styleId="Título3Car">
    <w:name w:val="Título 3 Car"/>
    <w:next w:val="Título3Car"/>
    <w:autoRedefine w:val="0"/>
    <w:hidden w:val="0"/>
    <w:qFormat w:val="0"/>
    <w:rPr>
      <w:b w:val="1"/>
      <w:bCs w:val="1"/>
      <w:w w:val="100"/>
      <w:position w:val="-1"/>
      <w:sz w:val="27"/>
      <w:szCs w:val="27"/>
      <w:effect w:val="none"/>
      <w:vertAlign w:val="baseline"/>
      <w:cs w:val="0"/>
      <w:em w:val="none"/>
      <w:lang/>
    </w:rPr>
  </w:style>
  <w:style w:type="character" w:styleId="EncabezadoCar">
    <w:name w:val="Encabezado Car"/>
    <w:next w:val="EncabezadoCar"/>
    <w:autoRedefine w:val="0"/>
    <w:hidden w:val="0"/>
    <w:qFormat w:val="0"/>
    <w:rPr>
      <w:rFonts w:ascii="Arial" w:cs="Bitstream Vera Sans" w:eastAsia="Bitstream Vera Sans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eastAsia="zh-C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jimemorias.psi.uba.ar/index.aspx?anio=2011" TargetMode="External"/><Relationship Id="rId15" Type="http://schemas.openxmlformats.org/officeDocument/2006/relationships/footer" Target="footer3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vYodNyR9525BGa//ywo7ViDBCA==">AMUW2mV0KK0s6UeGYzD+JymlkI7m3chkw3PaOV36ToGBTbuOzxF4Hd/egChaKfeZbrUUt01gA8KhDq6T1tOdPkJ7IQCINLxaZwwJBDqsumMXfDEVSEvF0Yg=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2019-10-29T22:35:00Z</dcterms:created>
  <dc:creator>Filosofia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