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AF9" w:rsidRPr="00310A9F" w:rsidRDefault="00505AF9" w:rsidP="00505AF9">
      <w:pPr>
        <w:autoSpaceDE w:val="0"/>
        <w:autoSpaceDN w:val="0"/>
        <w:adjustRightInd w:val="0"/>
        <w:spacing w:after="0" w:line="240" w:lineRule="auto"/>
        <w:jc w:val="both"/>
        <w:rPr>
          <w:rFonts w:ascii="Times New Roman" w:hAnsi="Times New Roman" w:cs="Times New Roman"/>
          <w:bCs/>
          <w:color w:val="000000"/>
          <w:sz w:val="24"/>
          <w:szCs w:val="24"/>
          <w:lang w:eastAsia="es-ES_tradnl"/>
        </w:rPr>
      </w:pPr>
      <w:r w:rsidRPr="00310A9F">
        <w:rPr>
          <w:rFonts w:ascii="Times New Roman" w:hAnsi="Times New Roman" w:cs="Times New Roman"/>
          <w:bCs/>
          <w:color w:val="000000"/>
          <w:sz w:val="24"/>
          <w:szCs w:val="24"/>
          <w:lang w:eastAsia="es-ES_tradnl"/>
        </w:rPr>
        <w:t>Universidad de Buenos Aires</w:t>
      </w:r>
    </w:p>
    <w:p w:rsidR="00505AF9" w:rsidRPr="00310A9F" w:rsidRDefault="00505AF9" w:rsidP="00505AF9">
      <w:pPr>
        <w:autoSpaceDE w:val="0"/>
        <w:autoSpaceDN w:val="0"/>
        <w:adjustRightInd w:val="0"/>
        <w:spacing w:after="0" w:line="240" w:lineRule="auto"/>
        <w:jc w:val="both"/>
        <w:rPr>
          <w:rFonts w:ascii="Times New Roman" w:hAnsi="Times New Roman" w:cs="Times New Roman"/>
          <w:bCs/>
          <w:color w:val="000000"/>
          <w:sz w:val="24"/>
          <w:szCs w:val="24"/>
          <w:lang w:eastAsia="es-ES_tradnl"/>
        </w:rPr>
      </w:pPr>
      <w:r w:rsidRPr="00310A9F">
        <w:rPr>
          <w:rFonts w:ascii="Times New Roman" w:hAnsi="Times New Roman" w:cs="Times New Roman"/>
          <w:bCs/>
          <w:color w:val="000000"/>
          <w:sz w:val="24"/>
          <w:szCs w:val="24"/>
          <w:lang w:eastAsia="es-ES_tradnl"/>
        </w:rPr>
        <w:t>Facultad de Filosofía y Letras</w:t>
      </w:r>
    </w:p>
    <w:p w:rsidR="00505AF9" w:rsidRPr="00310A9F" w:rsidRDefault="00505AF9" w:rsidP="00505AF9">
      <w:pPr>
        <w:autoSpaceDE w:val="0"/>
        <w:autoSpaceDN w:val="0"/>
        <w:adjustRightInd w:val="0"/>
        <w:spacing w:after="0" w:line="240" w:lineRule="auto"/>
        <w:jc w:val="both"/>
        <w:rPr>
          <w:rFonts w:ascii="Times New Roman" w:hAnsi="Times New Roman" w:cs="Times New Roman"/>
          <w:bCs/>
          <w:color w:val="000000"/>
          <w:sz w:val="24"/>
          <w:szCs w:val="24"/>
          <w:lang w:eastAsia="es-ES_tradnl"/>
        </w:rPr>
      </w:pPr>
      <w:r w:rsidRPr="00310A9F">
        <w:rPr>
          <w:rFonts w:ascii="Times New Roman" w:hAnsi="Times New Roman" w:cs="Times New Roman"/>
          <w:bCs/>
          <w:color w:val="000000"/>
          <w:sz w:val="24"/>
          <w:szCs w:val="24"/>
          <w:lang w:eastAsia="es-ES_tradnl"/>
        </w:rPr>
        <w:t>Maestría en Estudios Clásicos</w:t>
      </w:r>
    </w:p>
    <w:p w:rsidR="00505AF9" w:rsidRPr="00310A9F" w:rsidRDefault="00505AF9" w:rsidP="00505AF9">
      <w:pPr>
        <w:autoSpaceDE w:val="0"/>
        <w:autoSpaceDN w:val="0"/>
        <w:adjustRightInd w:val="0"/>
        <w:spacing w:after="0" w:line="240" w:lineRule="auto"/>
        <w:jc w:val="both"/>
        <w:rPr>
          <w:rFonts w:ascii="Times New Roman" w:hAnsi="Times New Roman" w:cs="Times New Roman"/>
          <w:bCs/>
          <w:color w:val="000000"/>
          <w:sz w:val="24"/>
          <w:szCs w:val="24"/>
          <w:lang w:eastAsia="es-ES_tradnl"/>
        </w:rPr>
      </w:pPr>
      <w:r>
        <w:rPr>
          <w:rFonts w:ascii="Times New Roman" w:hAnsi="Times New Roman" w:cs="Times New Roman"/>
          <w:bCs/>
          <w:color w:val="000000"/>
          <w:sz w:val="24"/>
          <w:szCs w:val="24"/>
          <w:lang w:eastAsia="es-ES_tradnl"/>
        </w:rPr>
        <w:t>Segundo Cuatrimestre de 2016</w:t>
      </w:r>
    </w:p>
    <w:p w:rsidR="00505AF9" w:rsidRDefault="00505AF9" w:rsidP="00505AF9">
      <w:pPr>
        <w:autoSpaceDE w:val="0"/>
        <w:autoSpaceDN w:val="0"/>
        <w:adjustRightInd w:val="0"/>
        <w:spacing w:after="0" w:line="240" w:lineRule="auto"/>
        <w:jc w:val="both"/>
        <w:rPr>
          <w:rFonts w:ascii="Times New Roman" w:hAnsi="Times New Roman" w:cs="Times New Roman"/>
          <w:b/>
          <w:bCs/>
          <w:color w:val="000000"/>
          <w:sz w:val="24"/>
          <w:szCs w:val="24"/>
          <w:lang w:eastAsia="es-ES_tradnl"/>
        </w:rPr>
      </w:pPr>
    </w:p>
    <w:p w:rsidR="006F747C" w:rsidRDefault="00505AF9" w:rsidP="00B434B8">
      <w:pPr>
        <w:autoSpaceDE w:val="0"/>
        <w:autoSpaceDN w:val="0"/>
        <w:adjustRightInd w:val="0"/>
        <w:spacing w:after="0" w:line="240" w:lineRule="auto"/>
        <w:jc w:val="center"/>
        <w:rPr>
          <w:rFonts w:ascii="Times New Roman" w:hAnsi="Times New Roman" w:cs="Times New Roman"/>
          <w:b/>
          <w:bCs/>
          <w:smallCaps/>
          <w:color w:val="000000"/>
          <w:sz w:val="24"/>
          <w:szCs w:val="24"/>
          <w:lang w:eastAsia="es-ES_tradnl"/>
        </w:rPr>
      </w:pPr>
      <w:r w:rsidRPr="00000746">
        <w:rPr>
          <w:rFonts w:ascii="Times New Roman" w:hAnsi="Times New Roman" w:cs="Times New Roman"/>
          <w:b/>
          <w:bCs/>
          <w:smallCaps/>
          <w:color w:val="000000"/>
          <w:sz w:val="24"/>
          <w:szCs w:val="24"/>
          <w:lang w:eastAsia="es-ES_tradnl"/>
        </w:rPr>
        <w:t>Seminario</w:t>
      </w:r>
      <w:r w:rsidR="00B434B8">
        <w:rPr>
          <w:rFonts w:ascii="Times New Roman" w:hAnsi="Times New Roman" w:cs="Times New Roman"/>
          <w:b/>
          <w:bCs/>
          <w:smallCaps/>
          <w:color w:val="000000"/>
          <w:sz w:val="24"/>
          <w:szCs w:val="24"/>
          <w:lang w:eastAsia="es-ES_tradnl"/>
        </w:rPr>
        <w:t xml:space="preserve"> </w:t>
      </w:r>
    </w:p>
    <w:p w:rsidR="00505AF9" w:rsidRPr="00000746" w:rsidRDefault="00B434B8" w:rsidP="00B434B8">
      <w:pPr>
        <w:autoSpaceDE w:val="0"/>
        <w:autoSpaceDN w:val="0"/>
        <w:adjustRightInd w:val="0"/>
        <w:spacing w:after="0" w:line="240" w:lineRule="auto"/>
        <w:jc w:val="center"/>
        <w:rPr>
          <w:rFonts w:ascii="Times New Roman" w:hAnsi="Times New Roman" w:cs="Times New Roman"/>
          <w:b/>
          <w:bCs/>
          <w:smallCaps/>
          <w:color w:val="000000"/>
          <w:sz w:val="24"/>
          <w:szCs w:val="24"/>
          <w:lang w:eastAsia="es-ES_tradnl"/>
        </w:rPr>
      </w:pPr>
      <w:bookmarkStart w:id="0" w:name="_GoBack"/>
      <w:bookmarkEnd w:id="0"/>
      <w:r>
        <w:rPr>
          <w:rFonts w:ascii="Times New Roman" w:hAnsi="Times New Roman" w:cs="Times New Roman"/>
          <w:b/>
          <w:bCs/>
          <w:smallCaps/>
          <w:color w:val="000000"/>
          <w:sz w:val="24"/>
          <w:szCs w:val="24"/>
          <w:lang w:eastAsia="es-ES_tradnl"/>
        </w:rPr>
        <w:t>Morfofonología histórica griega y latina</w:t>
      </w:r>
    </w:p>
    <w:p w:rsidR="00B434B8" w:rsidRDefault="00B434B8" w:rsidP="00505AF9">
      <w:pPr>
        <w:autoSpaceDE w:val="0"/>
        <w:autoSpaceDN w:val="0"/>
        <w:adjustRightInd w:val="0"/>
        <w:spacing w:after="0" w:line="240" w:lineRule="auto"/>
        <w:jc w:val="both"/>
        <w:rPr>
          <w:rFonts w:ascii="Times New Roman" w:hAnsi="Times New Roman" w:cs="Times New Roman"/>
          <w:b/>
          <w:bCs/>
          <w:smallCaps/>
          <w:sz w:val="24"/>
          <w:szCs w:val="24"/>
          <w:lang w:eastAsia="es-ES_tradnl"/>
        </w:rPr>
      </w:pPr>
    </w:p>
    <w:p w:rsidR="00B434B8" w:rsidRDefault="00B434B8" w:rsidP="00505AF9">
      <w:pPr>
        <w:autoSpaceDE w:val="0"/>
        <w:autoSpaceDN w:val="0"/>
        <w:adjustRightInd w:val="0"/>
        <w:spacing w:after="0" w:line="240" w:lineRule="auto"/>
        <w:jc w:val="both"/>
        <w:rPr>
          <w:rFonts w:ascii="Times New Roman" w:hAnsi="Times New Roman" w:cs="Times New Roman"/>
          <w:b/>
          <w:bCs/>
          <w:smallCaps/>
          <w:sz w:val="24"/>
          <w:szCs w:val="24"/>
          <w:lang w:eastAsia="es-ES_tradnl"/>
        </w:rPr>
      </w:pPr>
    </w:p>
    <w:p w:rsidR="00505AF9" w:rsidRPr="0098630A" w:rsidRDefault="00B434B8" w:rsidP="00505AF9">
      <w:pPr>
        <w:autoSpaceDE w:val="0"/>
        <w:autoSpaceDN w:val="0"/>
        <w:adjustRightInd w:val="0"/>
        <w:spacing w:after="0" w:line="240" w:lineRule="auto"/>
        <w:jc w:val="both"/>
        <w:rPr>
          <w:rFonts w:ascii="Times New Roman" w:hAnsi="Times New Roman" w:cs="Times New Roman"/>
          <w:b/>
          <w:bCs/>
          <w:smallCaps/>
          <w:sz w:val="24"/>
          <w:szCs w:val="24"/>
          <w:lang w:eastAsia="es-ES_tradnl"/>
        </w:rPr>
      </w:pPr>
      <w:r>
        <w:rPr>
          <w:rFonts w:ascii="Times New Roman" w:hAnsi="Times New Roman" w:cs="Times New Roman"/>
          <w:b/>
          <w:bCs/>
          <w:smallCaps/>
          <w:sz w:val="24"/>
          <w:szCs w:val="24"/>
          <w:lang w:eastAsia="es-ES_tradnl"/>
        </w:rPr>
        <w:t>Título del programa: “</w:t>
      </w:r>
      <w:r w:rsidR="00505AF9" w:rsidRPr="0098630A">
        <w:rPr>
          <w:rFonts w:ascii="Times New Roman" w:hAnsi="Times New Roman" w:cs="Times New Roman"/>
          <w:b/>
          <w:bCs/>
          <w:smallCaps/>
          <w:sz w:val="24"/>
          <w:szCs w:val="24"/>
          <w:lang w:eastAsia="es-ES_tradnl"/>
        </w:rPr>
        <w:t>Fonología y morfofonología históricas: del indoeuropeo al védico, griego y latín</w:t>
      </w:r>
      <w:r>
        <w:rPr>
          <w:rFonts w:ascii="Times New Roman" w:hAnsi="Times New Roman" w:cs="Times New Roman"/>
          <w:b/>
          <w:bCs/>
          <w:smallCaps/>
          <w:sz w:val="24"/>
          <w:szCs w:val="24"/>
          <w:lang w:eastAsia="es-ES_tradnl"/>
        </w:rPr>
        <w:t>”</w:t>
      </w:r>
    </w:p>
    <w:p w:rsidR="00505AF9" w:rsidRDefault="00505AF9" w:rsidP="00505AF9">
      <w:pPr>
        <w:autoSpaceDE w:val="0"/>
        <w:autoSpaceDN w:val="0"/>
        <w:adjustRightInd w:val="0"/>
        <w:spacing w:after="0" w:line="240" w:lineRule="auto"/>
        <w:jc w:val="both"/>
        <w:rPr>
          <w:rFonts w:ascii="Times New Roman" w:hAnsi="Times New Roman" w:cs="Times New Roman"/>
          <w:b/>
          <w:bCs/>
          <w:color w:val="000000"/>
          <w:sz w:val="24"/>
          <w:szCs w:val="24"/>
          <w:lang w:eastAsia="es-ES_tradnl"/>
        </w:rPr>
      </w:pPr>
    </w:p>
    <w:p w:rsidR="00505AF9" w:rsidRPr="00310A9F" w:rsidRDefault="00505AF9" w:rsidP="00505AF9">
      <w:pPr>
        <w:autoSpaceDE w:val="0"/>
        <w:autoSpaceDN w:val="0"/>
        <w:adjustRightInd w:val="0"/>
        <w:spacing w:after="0" w:line="240" w:lineRule="auto"/>
        <w:jc w:val="both"/>
        <w:rPr>
          <w:rFonts w:ascii="Times New Roman" w:hAnsi="Times New Roman" w:cs="Times New Roman"/>
          <w:bCs/>
          <w:color w:val="000000"/>
          <w:sz w:val="24"/>
          <w:szCs w:val="24"/>
          <w:lang w:eastAsia="es-ES_tradnl"/>
        </w:rPr>
      </w:pPr>
      <w:r w:rsidRPr="00310A9F">
        <w:rPr>
          <w:rFonts w:ascii="Times New Roman" w:hAnsi="Times New Roman" w:cs="Times New Roman"/>
          <w:bCs/>
          <w:color w:val="000000"/>
          <w:sz w:val="24"/>
          <w:szCs w:val="24"/>
          <w:lang w:eastAsia="es-ES_tradnl"/>
        </w:rPr>
        <w:t>Dra. Rosalía Vofchuk</w:t>
      </w:r>
    </w:p>
    <w:p w:rsidR="00505AF9" w:rsidRDefault="00505AF9" w:rsidP="00505AF9">
      <w:pPr>
        <w:autoSpaceDE w:val="0"/>
        <w:autoSpaceDN w:val="0"/>
        <w:adjustRightInd w:val="0"/>
        <w:spacing w:after="0" w:line="240" w:lineRule="auto"/>
        <w:jc w:val="both"/>
        <w:rPr>
          <w:rFonts w:ascii="Times New Roman" w:hAnsi="Times New Roman" w:cs="Times New Roman"/>
          <w:bCs/>
          <w:color w:val="000000"/>
          <w:sz w:val="24"/>
          <w:szCs w:val="24"/>
          <w:lang w:eastAsia="es-ES_tradnl"/>
        </w:rPr>
      </w:pPr>
      <w:r w:rsidRPr="009C484A">
        <w:rPr>
          <w:rFonts w:ascii="Times New Roman" w:hAnsi="Times New Roman" w:cs="Times New Roman"/>
          <w:bCs/>
          <w:color w:val="000000"/>
          <w:sz w:val="24"/>
          <w:szCs w:val="24"/>
          <w:lang w:eastAsia="es-ES_tradnl"/>
        </w:rPr>
        <w:t>Dra. María José Coscolla</w:t>
      </w:r>
    </w:p>
    <w:p w:rsidR="00C11D03" w:rsidRPr="009C484A" w:rsidRDefault="00C11D03" w:rsidP="00505AF9">
      <w:pPr>
        <w:autoSpaceDE w:val="0"/>
        <w:autoSpaceDN w:val="0"/>
        <w:adjustRightInd w:val="0"/>
        <w:spacing w:after="0" w:line="240" w:lineRule="auto"/>
        <w:jc w:val="both"/>
        <w:rPr>
          <w:rFonts w:ascii="Times New Roman" w:hAnsi="Times New Roman" w:cs="Times New Roman"/>
          <w:bCs/>
          <w:color w:val="000000"/>
          <w:sz w:val="24"/>
          <w:szCs w:val="24"/>
          <w:lang w:eastAsia="es-ES_tradnl"/>
        </w:rPr>
      </w:pPr>
      <w:r>
        <w:rPr>
          <w:rFonts w:ascii="Times New Roman" w:hAnsi="Times New Roman" w:cs="Times New Roman"/>
          <w:bCs/>
          <w:color w:val="000000"/>
          <w:sz w:val="24"/>
          <w:szCs w:val="24"/>
          <w:lang w:eastAsia="es-ES_tradnl"/>
        </w:rPr>
        <w:t>Prof. María Eugenia Steinberg</w:t>
      </w:r>
    </w:p>
    <w:p w:rsidR="00505AF9" w:rsidRPr="00F73569" w:rsidRDefault="00F76C8A" w:rsidP="00505AF9">
      <w:pPr>
        <w:autoSpaceDE w:val="0"/>
        <w:autoSpaceDN w:val="0"/>
        <w:adjustRightInd w:val="0"/>
        <w:spacing w:after="0" w:line="240" w:lineRule="auto"/>
        <w:jc w:val="both"/>
        <w:rPr>
          <w:rFonts w:ascii="Times New Roman" w:hAnsi="Times New Roman" w:cs="Times New Roman"/>
          <w:b/>
          <w:bCs/>
          <w:sz w:val="24"/>
          <w:szCs w:val="24"/>
          <w:lang w:eastAsia="es-ES_tradnl"/>
        </w:rPr>
      </w:pPr>
      <w:r w:rsidRPr="00F73569">
        <w:rPr>
          <w:rFonts w:ascii="Times New Roman" w:hAnsi="Times New Roman" w:cs="Times New Roman"/>
          <w:b/>
          <w:bCs/>
          <w:sz w:val="24"/>
          <w:szCs w:val="24"/>
          <w:lang w:eastAsia="es-ES_tradnl"/>
        </w:rPr>
        <w:t>------------------------</w:t>
      </w:r>
    </w:p>
    <w:p w:rsidR="00505AF9" w:rsidRPr="00310A9F" w:rsidRDefault="00505AF9" w:rsidP="00505AF9">
      <w:pPr>
        <w:pStyle w:val="Prrafodelista"/>
        <w:autoSpaceDE w:val="0"/>
        <w:autoSpaceDN w:val="0"/>
        <w:adjustRightInd w:val="0"/>
        <w:spacing w:after="0" w:line="240" w:lineRule="auto"/>
        <w:ind w:left="0"/>
        <w:jc w:val="both"/>
        <w:rPr>
          <w:rFonts w:ascii="Times New Roman" w:hAnsi="Times New Roman" w:cs="Times New Roman"/>
          <w:bCs/>
          <w:color w:val="000000"/>
          <w:sz w:val="24"/>
          <w:szCs w:val="24"/>
          <w:lang w:eastAsia="es-ES_tradnl"/>
        </w:rPr>
      </w:pPr>
      <w:r w:rsidRPr="00882343">
        <w:rPr>
          <w:rFonts w:ascii="Times New Roman" w:hAnsi="Times New Roman" w:cs="Times New Roman"/>
          <w:b/>
          <w:bCs/>
          <w:smallCaps/>
          <w:color w:val="000000"/>
          <w:sz w:val="24"/>
          <w:szCs w:val="24"/>
          <w:lang w:eastAsia="es-ES_tradnl"/>
        </w:rPr>
        <w:t>Fundamentación</w:t>
      </w:r>
      <w:r>
        <w:rPr>
          <w:rFonts w:ascii="Times New Roman" w:hAnsi="Times New Roman" w:cs="Times New Roman"/>
          <w:b/>
          <w:bCs/>
          <w:color w:val="000000"/>
          <w:sz w:val="24"/>
          <w:szCs w:val="24"/>
          <w:lang w:eastAsia="es-ES_tradnl"/>
        </w:rPr>
        <w:t xml:space="preserve"> </w:t>
      </w:r>
    </w:p>
    <w:p w:rsidR="00505AF9" w:rsidRPr="00310A9F" w:rsidRDefault="00505AF9" w:rsidP="00505AF9">
      <w:pPr>
        <w:autoSpaceDE w:val="0"/>
        <w:autoSpaceDN w:val="0"/>
        <w:adjustRightInd w:val="0"/>
        <w:spacing w:after="0" w:line="240" w:lineRule="auto"/>
        <w:jc w:val="both"/>
        <w:rPr>
          <w:rFonts w:ascii="Times New Roman" w:hAnsi="Times New Roman" w:cs="Times New Roman"/>
          <w:bCs/>
          <w:color w:val="000000"/>
          <w:sz w:val="24"/>
          <w:szCs w:val="24"/>
          <w:lang w:eastAsia="es-ES_tradnl"/>
        </w:rPr>
      </w:pPr>
    </w:p>
    <w:p w:rsidR="00505AF9" w:rsidRPr="00E75D27" w:rsidRDefault="00505AF9" w:rsidP="00505AF9">
      <w:pPr>
        <w:autoSpaceDE w:val="0"/>
        <w:autoSpaceDN w:val="0"/>
        <w:adjustRightInd w:val="0"/>
        <w:spacing w:after="0" w:line="240" w:lineRule="auto"/>
        <w:ind w:firstLine="708"/>
        <w:jc w:val="both"/>
        <w:rPr>
          <w:rFonts w:ascii="Times New Roman" w:hAnsi="Times New Roman" w:cs="Times New Roman"/>
          <w:bCs/>
          <w:sz w:val="24"/>
          <w:szCs w:val="24"/>
          <w:lang w:eastAsia="es-ES_tradnl"/>
        </w:rPr>
      </w:pPr>
      <w:r w:rsidRPr="00E75D27">
        <w:rPr>
          <w:rFonts w:ascii="Times New Roman" w:hAnsi="Times New Roman" w:cs="Times New Roman"/>
          <w:bCs/>
          <w:sz w:val="24"/>
          <w:szCs w:val="24"/>
          <w:lang w:eastAsia="es-ES_tradnl"/>
        </w:rPr>
        <w:t xml:space="preserve">Si partimos de la hipótesis de que la lengua es el vehículo principal a través del cual se expresa la cultura de un pueblo, consideraremos que para acceder al conocimiento de dicha cultura debemos partir del estudio de ese vehículo. Dicho estudio será más profundo y, en consecuencia, más esclarecedor, si no sólo se limita a la descripción de esa lengua, desde el punto de vista sincrónico, sino </w:t>
      </w:r>
      <w:r w:rsidR="008C0E2E">
        <w:rPr>
          <w:rFonts w:ascii="Times New Roman" w:hAnsi="Times New Roman" w:cs="Times New Roman"/>
          <w:bCs/>
          <w:sz w:val="24"/>
          <w:szCs w:val="24"/>
          <w:lang w:eastAsia="es-ES_tradnl"/>
        </w:rPr>
        <w:t xml:space="preserve">también si </w:t>
      </w:r>
      <w:r w:rsidRPr="00E75D27">
        <w:rPr>
          <w:rFonts w:ascii="Times New Roman" w:hAnsi="Times New Roman" w:cs="Times New Roman"/>
          <w:bCs/>
          <w:sz w:val="24"/>
          <w:szCs w:val="24"/>
          <w:lang w:eastAsia="es-ES_tradnl"/>
        </w:rPr>
        <w:t xml:space="preserve">se extiende al análisis de su evolución en el tiempo y de sus relaciones con otras lenguas emparentadas. En este sentido, consideramos de fundamental importancia para los maestrandos en pensamiento clásico, el abordaje de la lingüística histórica, en especial, de la lingüística comparada de la familia de lenguas indoeuropeas. </w:t>
      </w:r>
    </w:p>
    <w:p w:rsidR="00505AF9" w:rsidRPr="00E75D27" w:rsidRDefault="00505AF9" w:rsidP="00505AF9">
      <w:pPr>
        <w:autoSpaceDE w:val="0"/>
        <w:autoSpaceDN w:val="0"/>
        <w:adjustRightInd w:val="0"/>
        <w:spacing w:after="0" w:line="240" w:lineRule="auto"/>
        <w:ind w:firstLine="708"/>
        <w:jc w:val="both"/>
        <w:rPr>
          <w:rFonts w:ascii="Times New Roman" w:hAnsi="Times New Roman" w:cs="Times New Roman"/>
          <w:bCs/>
          <w:sz w:val="24"/>
          <w:szCs w:val="24"/>
          <w:lang w:eastAsia="es-ES_tradnl"/>
        </w:rPr>
      </w:pPr>
      <w:r w:rsidRPr="00E75D27">
        <w:rPr>
          <w:rFonts w:ascii="Times New Roman" w:hAnsi="Times New Roman" w:cs="Times New Roman"/>
          <w:bCs/>
          <w:sz w:val="24"/>
          <w:szCs w:val="24"/>
          <w:lang w:eastAsia="es-ES_tradnl"/>
        </w:rPr>
        <w:t xml:space="preserve">Los comparatistas han contado con un hecho y una hipótesis. El hecho: las similitudes, no atribuibles a casualidad o préstamos, entre diversas lenguas. La hipótesis: que esas similitudes hayan sido producto del desarrollo de una lengua original común. Asumida la filiación genética, procedieron a la reconstrucción de ese lenguaje original o protolenguaje, a su descripción y a la exposición de su evolución en las lenguas derivadas. Trabajaron en los niveles fonológico, morfofonológico, morfológico y sintáctico. </w:t>
      </w:r>
    </w:p>
    <w:p w:rsidR="00505AF9" w:rsidRPr="00E75D27" w:rsidRDefault="00505AF9" w:rsidP="00505AF9">
      <w:pPr>
        <w:autoSpaceDE w:val="0"/>
        <w:autoSpaceDN w:val="0"/>
        <w:adjustRightInd w:val="0"/>
        <w:spacing w:after="0" w:line="240" w:lineRule="auto"/>
        <w:ind w:firstLine="708"/>
        <w:jc w:val="both"/>
        <w:rPr>
          <w:rFonts w:ascii="Times New Roman" w:hAnsi="Times New Roman" w:cs="Times New Roman"/>
          <w:bCs/>
          <w:sz w:val="24"/>
          <w:szCs w:val="24"/>
          <w:lang w:eastAsia="es-ES_tradnl"/>
        </w:rPr>
      </w:pPr>
      <w:r>
        <w:rPr>
          <w:rFonts w:ascii="Times New Roman" w:hAnsi="Times New Roman" w:cs="Times New Roman"/>
          <w:bCs/>
          <w:sz w:val="24"/>
          <w:szCs w:val="24"/>
          <w:lang w:eastAsia="es-ES_tradnl"/>
        </w:rPr>
        <w:t>En este s</w:t>
      </w:r>
      <w:r w:rsidRPr="00E75D27">
        <w:rPr>
          <w:rFonts w:ascii="Times New Roman" w:hAnsi="Times New Roman" w:cs="Times New Roman"/>
          <w:bCs/>
          <w:sz w:val="24"/>
          <w:szCs w:val="24"/>
          <w:lang w:eastAsia="es-ES_tradnl"/>
        </w:rPr>
        <w:t>eminario abordaremos la evolución de ese protolenguaje hacia el védico, el griego y el latín, en sus aspectos fonológico y morfofonológico.</w:t>
      </w:r>
    </w:p>
    <w:p w:rsidR="00505AF9" w:rsidRDefault="00505AF9" w:rsidP="00505AF9">
      <w:pPr>
        <w:autoSpaceDE w:val="0"/>
        <w:autoSpaceDN w:val="0"/>
        <w:adjustRightInd w:val="0"/>
        <w:spacing w:after="0" w:line="240" w:lineRule="auto"/>
        <w:jc w:val="both"/>
        <w:rPr>
          <w:rFonts w:ascii="Times New Roman" w:hAnsi="Times New Roman" w:cs="Times New Roman"/>
          <w:b/>
          <w:bCs/>
          <w:color w:val="000000"/>
          <w:sz w:val="24"/>
          <w:szCs w:val="24"/>
          <w:lang w:eastAsia="es-ES_tradnl"/>
        </w:rPr>
      </w:pPr>
    </w:p>
    <w:p w:rsidR="00505AF9" w:rsidRPr="00882343" w:rsidRDefault="00505AF9" w:rsidP="00505AF9">
      <w:pPr>
        <w:pStyle w:val="Prrafodelista"/>
        <w:autoSpaceDE w:val="0"/>
        <w:autoSpaceDN w:val="0"/>
        <w:adjustRightInd w:val="0"/>
        <w:spacing w:after="0" w:line="240" w:lineRule="auto"/>
        <w:ind w:left="0"/>
        <w:jc w:val="both"/>
        <w:rPr>
          <w:rFonts w:ascii="Times New Roman" w:hAnsi="Times New Roman" w:cs="Times New Roman"/>
          <w:b/>
          <w:bCs/>
          <w:smallCaps/>
          <w:color w:val="000000"/>
          <w:sz w:val="24"/>
          <w:szCs w:val="24"/>
          <w:lang w:eastAsia="es-ES_tradnl"/>
        </w:rPr>
      </w:pPr>
      <w:r w:rsidRPr="00882343">
        <w:rPr>
          <w:rFonts w:ascii="Times New Roman" w:hAnsi="Times New Roman" w:cs="Times New Roman"/>
          <w:b/>
          <w:bCs/>
          <w:smallCaps/>
          <w:color w:val="000000"/>
          <w:sz w:val="24"/>
          <w:szCs w:val="24"/>
          <w:lang w:eastAsia="es-ES_tradnl"/>
        </w:rPr>
        <w:t>Objetivos</w:t>
      </w:r>
    </w:p>
    <w:p w:rsidR="00505AF9" w:rsidRDefault="00505AF9" w:rsidP="00505AF9">
      <w:pPr>
        <w:autoSpaceDE w:val="0"/>
        <w:autoSpaceDN w:val="0"/>
        <w:adjustRightInd w:val="0"/>
        <w:spacing w:after="0" w:line="240" w:lineRule="auto"/>
        <w:jc w:val="both"/>
        <w:rPr>
          <w:rFonts w:ascii="Times New Roman" w:hAnsi="Times New Roman" w:cs="Times New Roman"/>
          <w:b/>
          <w:bCs/>
          <w:color w:val="000000"/>
          <w:sz w:val="24"/>
          <w:szCs w:val="24"/>
          <w:lang w:eastAsia="es-ES_tradnl"/>
        </w:rPr>
      </w:pPr>
    </w:p>
    <w:p w:rsidR="00505AF9" w:rsidRPr="00E75D27" w:rsidRDefault="00505AF9" w:rsidP="00505AF9">
      <w:pPr>
        <w:autoSpaceDE w:val="0"/>
        <w:autoSpaceDN w:val="0"/>
        <w:adjustRightInd w:val="0"/>
        <w:spacing w:after="0" w:line="240" w:lineRule="auto"/>
        <w:jc w:val="both"/>
        <w:rPr>
          <w:rFonts w:ascii="Times New Roman" w:hAnsi="Times New Roman" w:cs="Times New Roman"/>
          <w:bCs/>
          <w:color w:val="000000"/>
          <w:sz w:val="24"/>
          <w:szCs w:val="24"/>
          <w:lang w:eastAsia="es-ES_tradnl"/>
        </w:rPr>
      </w:pPr>
      <w:r>
        <w:rPr>
          <w:rFonts w:ascii="Times New Roman" w:hAnsi="Times New Roman" w:cs="Times New Roman"/>
          <w:b/>
          <w:bCs/>
          <w:color w:val="000000"/>
          <w:sz w:val="24"/>
          <w:szCs w:val="24"/>
          <w:lang w:eastAsia="es-ES_tradnl"/>
        </w:rPr>
        <w:tab/>
      </w:r>
      <w:r w:rsidRPr="00E75D27">
        <w:rPr>
          <w:rFonts w:ascii="Times New Roman" w:hAnsi="Times New Roman" w:cs="Times New Roman"/>
          <w:bCs/>
          <w:color w:val="000000"/>
          <w:sz w:val="24"/>
          <w:szCs w:val="24"/>
          <w:lang w:eastAsia="es-ES_tradnl"/>
        </w:rPr>
        <w:t xml:space="preserve">El seminario se propone: </w:t>
      </w:r>
    </w:p>
    <w:p w:rsidR="00505AF9" w:rsidRDefault="00505AF9" w:rsidP="00505AF9">
      <w:pPr>
        <w:autoSpaceDE w:val="0"/>
        <w:autoSpaceDN w:val="0"/>
        <w:adjustRightInd w:val="0"/>
        <w:spacing w:after="0" w:line="240" w:lineRule="auto"/>
        <w:jc w:val="both"/>
        <w:rPr>
          <w:rFonts w:ascii="Times New Roman" w:hAnsi="Times New Roman" w:cs="Times New Roman"/>
          <w:b/>
          <w:bCs/>
          <w:color w:val="000000"/>
          <w:sz w:val="24"/>
          <w:szCs w:val="24"/>
          <w:lang w:eastAsia="es-ES_tradnl"/>
        </w:rPr>
      </w:pPr>
    </w:p>
    <w:p w:rsidR="00505AF9" w:rsidRDefault="00505AF9" w:rsidP="00505AF9">
      <w:pPr>
        <w:numPr>
          <w:ilvl w:val="0"/>
          <w:numId w:val="5"/>
        </w:numPr>
        <w:autoSpaceDE w:val="0"/>
        <w:autoSpaceDN w:val="0"/>
        <w:adjustRightInd w:val="0"/>
        <w:spacing w:after="0" w:line="240" w:lineRule="auto"/>
        <w:jc w:val="both"/>
        <w:rPr>
          <w:rFonts w:ascii="Times New Roman" w:hAnsi="Times New Roman" w:cs="Times New Roman"/>
          <w:bCs/>
          <w:color w:val="000000"/>
          <w:sz w:val="24"/>
          <w:szCs w:val="24"/>
          <w:lang w:eastAsia="es-ES_tradnl"/>
        </w:rPr>
      </w:pPr>
      <w:r>
        <w:rPr>
          <w:rFonts w:ascii="Times New Roman" w:hAnsi="Times New Roman" w:cs="Times New Roman"/>
          <w:bCs/>
          <w:color w:val="000000"/>
          <w:sz w:val="24"/>
          <w:szCs w:val="24"/>
          <w:lang w:eastAsia="es-ES_tradnl"/>
        </w:rPr>
        <w:t>Introducir a los maestrandos en el estudio de la lingüística histórica y comparada.</w:t>
      </w:r>
    </w:p>
    <w:p w:rsidR="00505AF9" w:rsidRDefault="00505AF9" w:rsidP="00505AF9">
      <w:pPr>
        <w:numPr>
          <w:ilvl w:val="0"/>
          <w:numId w:val="5"/>
        </w:numPr>
        <w:autoSpaceDE w:val="0"/>
        <w:autoSpaceDN w:val="0"/>
        <w:adjustRightInd w:val="0"/>
        <w:spacing w:after="0" w:line="240" w:lineRule="auto"/>
        <w:jc w:val="both"/>
        <w:rPr>
          <w:rFonts w:ascii="Times New Roman" w:hAnsi="Times New Roman" w:cs="Times New Roman"/>
          <w:bCs/>
          <w:color w:val="000000"/>
          <w:sz w:val="24"/>
          <w:szCs w:val="24"/>
          <w:lang w:eastAsia="es-ES_tradnl"/>
        </w:rPr>
      </w:pPr>
      <w:r>
        <w:rPr>
          <w:rFonts w:ascii="Times New Roman" w:hAnsi="Times New Roman" w:cs="Times New Roman"/>
          <w:bCs/>
          <w:color w:val="000000"/>
          <w:sz w:val="24"/>
          <w:szCs w:val="24"/>
          <w:lang w:eastAsia="es-ES_tradnl"/>
        </w:rPr>
        <w:t xml:space="preserve">Caracterizar los sistemas fonológicos del védico, el griego y el latín. </w:t>
      </w:r>
    </w:p>
    <w:p w:rsidR="00505AF9" w:rsidRDefault="00505AF9" w:rsidP="00505AF9">
      <w:pPr>
        <w:numPr>
          <w:ilvl w:val="0"/>
          <w:numId w:val="5"/>
        </w:numPr>
        <w:autoSpaceDE w:val="0"/>
        <w:autoSpaceDN w:val="0"/>
        <w:adjustRightInd w:val="0"/>
        <w:spacing w:after="0" w:line="240" w:lineRule="auto"/>
        <w:jc w:val="both"/>
        <w:rPr>
          <w:rFonts w:ascii="Times New Roman" w:hAnsi="Times New Roman" w:cs="Times New Roman"/>
          <w:bCs/>
          <w:color w:val="000000"/>
          <w:sz w:val="24"/>
          <w:szCs w:val="24"/>
          <w:lang w:eastAsia="es-ES_tradnl"/>
        </w:rPr>
      </w:pPr>
      <w:r>
        <w:rPr>
          <w:rFonts w:ascii="Times New Roman" w:hAnsi="Times New Roman" w:cs="Times New Roman"/>
          <w:bCs/>
          <w:color w:val="000000"/>
          <w:sz w:val="24"/>
          <w:szCs w:val="24"/>
          <w:lang w:eastAsia="es-ES_tradnl"/>
        </w:rPr>
        <w:t>Proyectar dichos sistemas sobre el eje diacrónico, relacionándolos con el sistema fonológico del indoeuropeo y reconociendo los principales cambios fonéticos experimentados por cada lengua.</w:t>
      </w:r>
    </w:p>
    <w:p w:rsidR="00505AF9" w:rsidRDefault="00505AF9" w:rsidP="00505AF9">
      <w:pPr>
        <w:numPr>
          <w:ilvl w:val="0"/>
          <w:numId w:val="5"/>
        </w:numPr>
        <w:autoSpaceDE w:val="0"/>
        <w:autoSpaceDN w:val="0"/>
        <w:adjustRightInd w:val="0"/>
        <w:spacing w:after="0" w:line="240" w:lineRule="auto"/>
        <w:jc w:val="both"/>
        <w:rPr>
          <w:rFonts w:ascii="Times New Roman" w:hAnsi="Times New Roman" w:cs="Times New Roman"/>
          <w:bCs/>
          <w:color w:val="000000"/>
          <w:sz w:val="24"/>
          <w:szCs w:val="24"/>
          <w:lang w:eastAsia="es-ES_tradnl"/>
        </w:rPr>
      </w:pPr>
      <w:r>
        <w:rPr>
          <w:rFonts w:ascii="Times New Roman" w:hAnsi="Times New Roman" w:cs="Times New Roman"/>
          <w:bCs/>
          <w:color w:val="000000"/>
          <w:sz w:val="24"/>
          <w:szCs w:val="24"/>
          <w:lang w:eastAsia="es-ES_tradnl"/>
        </w:rPr>
        <w:t>Aplicar los contenidos de fonología histórica al estudio de algunos rasgos y procesos morfológicos característicos del védico, el griego y el latín.</w:t>
      </w:r>
    </w:p>
    <w:p w:rsidR="00505AF9" w:rsidRDefault="00505AF9" w:rsidP="00505AF9">
      <w:pPr>
        <w:numPr>
          <w:ilvl w:val="0"/>
          <w:numId w:val="5"/>
        </w:numPr>
        <w:autoSpaceDE w:val="0"/>
        <w:autoSpaceDN w:val="0"/>
        <w:adjustRightInd w:val="0"/>
        <w:spacing w:after="0" w:line="240" w:lineRule="auto"/>
        <w:jc w:val="both"/>
        <w:rPr>
          <w:rFonts w:ascii="Times New Roman" w:hAnsi="Times New Roman" w:cs="Times New Roman"/>
          <w:bCs/>
          <w:color w:val="000000"/>
          <w:sz w:val="24"/>
          <w:szCs w:val="24"/>
          <w:lang w:eastAsia="es-ES_tradnl"/>
        </w:rPr>
      </w:pPr>
      <w:r>
        <w:rPr>
          <w:rFonts w:ascii="Times New Roman" w:hAnsi="Times New Roman" w:cs="Times New Roman"/>
          <w:bCs/>
          <w:color w:val="000000"/>
          <w:sz w:val="24"/>
          <w:szCs w:val="24"/>
          <w:lang w:eastAsia="es-ES_tradnl"/>
        </w:rPr>
        <w:lastRenderedPageBreak/>
        <w:t>Reconocer en textos griegos y latinos los fenómenos fonéticos y morfofonéticos d</w:t>
      </w:r>
      <w:r w:rsidR="00C11D03">
        <w:rPr>
          <w:rFonts w:ascii="Times New Roman" w:hAnsi="Times New Roman" w:cs="Times New Roman"/>
          <w:bCs/>
          <w:color w:val="000000"/>
          <w:sz w:val="24"/>
          <w:szCs w:val="24"/>
          <w:lang w:eastAsia="es-ES_tradnl"/>
        </w:rPr>
        <w:t xml:space="preserve">escriptos en términos teóricos, </w:t>
      </w:r>
      <w:r>
        <w:rPr>
          <w:rFonts w:ascii="Times New Roman" w:hAnsi="Times New Roman" w:cs="Times New Roman"/>
          <w:bCs/>
          <w:color w:val="000000"/>
          <w:sz w:val="24"/>
          <w:szCs w:val="24"/>
          <w:lang w:eastAsia="es-ES_tradnl"/>
        </w:rPr>
        <w:t>poniéndolos al servicio de su lectura y comentario.</w:t>
      </w:r>
    </w:p>
    <w:p w:rsidR="00505AF9" w:rsidRPr="00847F96" w:rsidRDefault="00505AF9" w:rsidP="00505AF9">
      <w:pPr>
        <w:numPr>
          <w:ilvl w:val="0"/>
          <w:numId w:val="5"/>
        </w:numPr>
        <w:autoSpaceDE w:val="0"/>
        <w:autoSpaceDN w:val="0"/>
        <w:adjustRightInd w:val="0"/>
        <w:spacing w:after="0" w:line="240" w:lineRule="auto"/>
        <w:jc w:val="both"/>
        <w:rPr>
          <w:rFonts w:ascii="Times New Roman" w:hAnsi="Times New Roman" w:cs="Times New Roman"/>
          <w:bCs/>
          <w:color w:val="000000"/>
          <w:sz w:val="24"/>
          <w:szCs w:val="24"/>
          <w:lang w:eastAsia="es-ES_tradnl"/>
        </w:rPr>
      </w:pPr>
      <w:r>
        <w:rPr>
          <w:rFonts w:ascii="Times New Roman" w:hAnsi="Times New Roman" w:cs="Times New Roman"/>
          <w:bCs/>
          <w:color w:val="000000"/>
          <w:sz w:val="24"/>
          <w:szCs w:val="24"/>
          <w:lang w:eastAsia="es-ES_tradnl"/>
        </w:rPr>
        <w:t>Contribuir al desarrollo y la práctica de herramientas de investigación específicas de la disciplina.</w:t>
      </w:r>
    </w:p>
    <w:p w:rsidR="00505AF9" w:rsidRDefault="00505AF9" w:rsidP="00505AF9">
      <w:pPr>
        <w:numPr>
          <w:ilvl w:val="0"/>
          <w:numId w:val="5"/>
        </w:numPr>
        <w:autoSpaceDE w:val="0"/>
        <w:autoSpaceDN w:val="0"/>
        <w:adjustRightInd w:val="0"/>
        <w:spacing w:after="0" w:line="240" w:lineRule="auto"/>
        <w:jc w:val="both"/>
        <w:rPr>
          <w:rFonts w:ascii="Times New Roman" w:hAnsi="Times New Roman" w:cs="Times New Roman"/>
          <w:bCs/>
          <w:color w:val="000000"/>
          <w:sz w:val="24"/>
          <w:szCs w:val="24"/>
          <w:lang w:eastAsia="es-ES_tradnl"/>
        </w:rPr>
      </w:pPr>
      <w:r>
        <w:rPr>
          <w:rFonts w:ascii="Times New Roman" w:hAnsi="Times New Roman" w:cs="Times New Roman"/>
          <w:bCs/>
          <w:color w:val="000000"/>
          <w:sz w:val="24"/>
          <w:szCs w:val="24"/>
          <w:lang w:eastAsia="es-ES_tradnl"/>
        </w:rPr>
        <w:t>Estimular la reflexión crítica en torno de la problemática del seminario.</w:t>
      </w:r>
    </w:p>
    <w:p w:rsidR="00505AF9" w:rsidRDefault="00505AF9" w:rsidP="00505AF9">
      <w:pPr>
        <w:autoSpaceDE w:val="0"/>
        <w:autoSpaceDN w:val="0"/>
        <w:adjustRightInd w:val="0"/>
        <w:spacing w:after="0" w:line="240" w:lineRule="auto"/>
        <w:jc w:val="both"/>
        <w:rPr>
          <w:rFonts w:ascii="Times New Roman" w:hAnsi="Times New Roman" w:cs="Times New Roman"/>
          <w:b/>
          <w:bCs/>
          <w:color w:val="000000"/>
          <w:sz w:val="24"/>
          <w:szCs w:val="24"/>
          <w:lang w:eastAsia="es-ES_tradnl"/>
        </w:rPr>
      </w:pPr>
    </w:p>
    <w:p w:rsidR="00505AF9" w:rsidRPr="00882343" w:rsidRDefault="00505AF9" w:rsidP="00505AF9">
      <w:pPr>
        <w:pStyle w:val="Prrafodelista"/>
        <w:autoSpaceDE w:val="0"/>
        <w:autoSpaceDN w:val="0"/>
        <w:adjustRightInd w:val="0"/>
        <w:spacing w:after="0" w:line="240" w:lineRule="auto"/>
        <w:ind w:left="0"/>
        <w:jc w:val="both"/>
        <w:rPr>
          <w:rFonts w:ascii="Times New Roman" w:hAnsi="Times New Roman" w:cs="Times New Roman"/>
          <w:b/>
          <w:bCs/>
          <w:smallCaps/>
          <w:color w:val="000000"/>
          <w:sz w:val="24"/>
          <w:szCs w:val="24"/>
          <w:lang w:eastAsia="es-ES_tradnl"/>
        </w:rPr>
      </w:pPr>
      <w:r w:rsidRPr="00882343">
        <w:rPr>
          <w:rFonts w:ascii="Times New Roman" w:hAnsi="Times New Roman" w:cs="Times New Roman"/>
          <w:b/>
          <w:bCs/>
          <w:smallCaps/>
          <w:color w:val="000000"/>
          <w:sz w:val="24"/>
          <w:szCs w:val="24"/>
          <w:lang w:eastAsia="es-ES_tradnl"/>
        </w:rPr>
        <w:t>Contenidos</w:t>
      </w:r>
    </w:p>
    <w:p w:rsidR="00505AF9" w:rsidRDefault="00505AF9" w:rsidP="00505AF9">
      <w:pPr>
        <w:autoSpaceDE w:val="0"/>
        <w:autoSpaceDN w:val="0"/>
        <w:adjustRightInd w:val="0"/>
        <w:spacing w:after="0" w:line="240" w:lineRule="auto"/>
        <w:jc w:val="both"/>
        <w:rPr>
          <w:rFonts w:ascii="Times New Roman" w:hAnsi="Times New Roman" w:cs="Times New Roman"/>
          <w:b/>
          <w:bCs/>
          <w:color w:val="000000"/>
          <w:sz w:val="24"/>
          <w:szCs w:val="24"/>
          <w:lang w:eastAsia="es-ES_tradnl"/>
        </w:rPr>
      </w:pPr>
    </w:p>
    <w:p w:rsidR="00505AF9" w:rsidRPr="00882343" w:rsidRDefault="00505AF9" w:rsidP="00505AF9">
      <w:pPr>
        <w:autoSpaceDE w:val="0"/>
        <w:autoSpaceDN w:val="0"/>
        <w:adjustRightInd w:val="0"/>
        <w:spacing w:after="0" w:line="240" w:lineRule="auto"/>
        <w:jc w:val="both"/>
        <w:rPr>
          <w:rFonts w:ascii="Times New Roman" w:hAnsi="Times New Roman" w:cs="Times New Roman"/>
          <w:b/>
          <w:bCs/>
          <w:smallCaps/>
          <w:color w:val="000000"/>
          <w:sz w:val="24"/>
          <w:szCs w:val="24"/>
          <w:lang w:eastAsia="es-ES_tradnl"/>
        </w:rPr>
      </w:pPr>
      <w:r w:rsidRPr="00882343">
        <w:rPr>
          <w:rFonts w:ascii="Times New Roman" w:hAnsi="Times New Roman" w:cs="Times New Roman"/>
          <w:b/>
          <w:bCs/>
          <w:smallCaps/>
          <w:color w:val="000000"/>
          <w:sz w:val="24"/>
          <w:szCs w:val="24"/>
          <w:lang w:eastAsia="es-ES_tradnl"/>
        </w:rPr>
        <w:t>Unidad 1. Introducción</w:t>
      </w:r>
    </w:p>
    <w:p w:rsidR="00505AF9" w:rsidRDefault="00505AF9" w:rsidP="00505AF9">
      <w:pPr>
        <w:autoSpaceDE w:val="0"/>
        <w:autoSpaceDN w:val="0"/>
        <w:adjustRightInd w:val="0"/>
        <w:spacing w:after="0" w:line="240" w:lineRule="auto"/>
        <w:jc w:val="both"/>
        <w:rPr>
          <w:rFonts w:ascii="Times New Roman" w:hAnsi="Times New Roman" w:cs="Times New Roman"/>
          <w:bCs/>
          <w:color w:val="000000"/>
          <w:sz w:val="24"/>
          <w:szCs w:val="24"/>
          <w:lang w:eastAsia="es-ES_tradnl"/>
        </w:rPr>
      </w:pPr>
      <w:r w:rsidRPr="003121DE">
        <w:rPr>
          <w:rFonts w:ascii="Times New Roman" w:hAnsi="Times New Roman" w:cs="Times New Roman"/>
          <w:bCs/>
          <w:color w:val="000000"/>
          <w:sz w:val="24"/>
          <w:szCs w:val="24"/>
          <w:lang w:eastAsia="es-ES_tradnl"/>
        </w:rPr>
        <w:t>1.</w:t>
      </w:r>
      <w:r>
        <w:rPr>
          <w:rFonts w:ascii="Times New Roman" w:hAnsi="Times New Roman" w:cs="Times New Roman"/>
          <w:b/>
          <w:bCs/>
          <w:color w:val="000000"/>
          <w:sz w:val="24"/>
          <w:szCs w:val="24"/>
          <w:lang w:eastAsia="es-ES_tradnl"/>
        </w:rPr>
        <w:t xml:space="preserve"> </w:t>
      </w:r>
      <w:r w:rsidRPr="00682374">
        <w:rPr>
          <w:rFonts w:ascii="Times New Roman" w:hAnsi="Times New Roman" w:cs="Times New Roman"/>
          <w:bCs/>
          <w:color w:val="000000"/>
          <w:sz w:val="24"/>
          <w:szCs w:val="24"/>
          <w:lang w:eastAsia="es-ES_tradnl"/>
        </w:rPr>
        <w:t>El problema indoeuropeo</w:t>
      </w:r>
      <w:r>
        <w:rPr>
          <w:rFonts w:ascii="Times New Roman" w:hAnsi="Times New Roman" w:cs="Times New Roman"/>
          <w:bCs/>
          <w:color w:val="000000"/>
          <w:sz w:val="24"/>
          <w:szCs w:val="24"/>
          <w:lang w:eastAsia="es-ES_tradnl"/>
        </w:rPr>
        <w:t>.</w:t>
      </w:r>
    </w:p>
    <w:p w:rsidR="00505AF9" w:rsidRDefault="00505AF9" w:rsidP="00505AF9">
      <w:pPr>
        <w:autoSpaceDE w:val="0"/>
        <w:autoSpaceDN w:val="0"/>
        <w:adjustRightInd w:val="0"/>
        <w:spacing w:after="0" w:line="240" w:lineRule="auto"/>
        <w:jc w:val="both"/>
        <w:rPr>
          <w:rFonts w:ascii="Times New Roman" w:hAnsi="Times New Roman" w:cs="Times New Roman"/>
          <w:bCs/>
          <w:color w:val="000000"/>
          <w:sz w:val="24"/>
          <w:szCs w:val="24"/>
          <w:lang w:eastAsia="es-ES_tradnl"/>
        </w:rPr>
      </w:pPr>
      <w:r>
        <w:rPr>
          <w:rFonts w:ascii="Times New Roman" w:hAnsi="Times New Roman" w:cs="Times New Roman"/>
          <w:bCs/>
          <w:color w:val="000000"/>
          <w:sz w:val="24"/>
          <w:szCs w:val="24"/>
          <w:lang w:eastAsia="es-ES_tradnl"/>
        </w:rPr>
        <w:t xml:space="preserve">1. 2. </w:t>
      </w:r>
      <w:r w:rsidRPr="00682374">
        <w:rPr>
          <w:rFonts w:ascii="Times New Roman" w:hAnsi="Times New Roman" w:cs="Times New Roman"/>
          <w:bCs/>
          <w:color w:val="000000"/>
          <w:sz w:val="24"/>
          <w:szCs w:val="24"/>
          <w:lang w:eastAsia="es-ES_tradnl"/>
        </w:rPr>
        <w:t>La cuestión del lugar de origen</w:t>
      </w:r>
      <w:r>
        <w:rPr>
          <w:rFonts w:ascii="Times New Roman" w:hAnsi="Times New Roman" w:cs="Times New Roman"/>
          <w:bCs/>
          <w:color w:val="000000"/>
          <w:sz w:val="24"/>
          <w:szCs w:val="24"/>
          <w:lang w:eastAsia="es-ES_tradnl"/>
        </w:rPr>
        <w:t>.</w:t>
      </w:r>
    </w:p>
    <w:p w:rsidR="00505AF9" w:rsidRPr="003121DE" w:rsidRDefault="00505AF9" w:rsidP="00505AF9">
      <w:pPr>
        <w:autoSpaceDE w:val="0"/>
        <w:autoSpaceDN w:val="0"/>
        <w:adjustRightInd w:val="0"/>
        <w:spacing w:after="0" w:line="240" w:lineRule="auto"/>
        <w:jc w:val="both"/>
        <w:rPr>
          <w:rFonts w:ascii="Times New Roman" w:hAnsi="Times New Roman" w:cs="Times New Roman"/>
          <w:b/>
          <w:bCs/>
          <w:color w:val="000000"/>
          <w:sz w:val="24"/>
          <w:szCs w:val="24"/>
          <w:lang w:eastAsia="es-ES_tradnl"/>
        </w:rPr>
      </w:pPr>
      <w:r>
        <w:rPr>
          <w:rFonts w:ascii="Times New Roman" w:hAnsi="Times New Roman" w:cs="Times New Roman"/>
          <w:bCs/>
          <w:color w:val="000000"/>
          <w:sz w:val="24"/>
          <w:szCs w:val="24"/>
          <w:lang w:eastAsia="es-ES_tradnl"/>
        </w:rPr>
        <w:t>1. 3. Lingüística h</w:t>
      </w:r>
      <w:r w:rsidRPr="00682374">
        <w:rPr>
          <w:rFonts w:ascii="Times New Roman" w:hAnsi="Times New Roman" w:cs="Times New Roman"/>
          <w:bCs/>
          <w:color w:val="000000"/>
          <w:sz w:val="24"/>
          <w:szCs w:val="24"/>
          <w:lang w:eastAsia="es-ES_tradnl"/>
        </w:rPr>
        <w:t xml:space="preserve">istórica y </w:t>
      </w:r>
      <w:r>
        <w:rPr>
          <w:rFonts w:ascii="Times New Roman" w:hAnsi="Times New Roman" w:cs="Times New Roman"/>
          <w:bCs/>
          <w:color w:val="000000"/>
          <w:sz w:val="24"/>
          <w:szCs w:val="24"/>
          <w:lang w:eastAsia="es-ES_tradnl"/>
        </w:rPr>
        <w:t>lingüística c</w:t>
      </w:r>
      <w:r w:rsidRPr="00682374">
        <w:rPr>
          <w:rFonts w:ascii="Times New Roman" w:hAnsi="Times New Roman" w:cs="Times New Roman"/>
          <w:bCs/>
          <w:color w:val="000000"/>
          <w:sz w:val="24"/>
          <w:szCs w:val="24"/>
          <w:lang w:eastAsia="es-ES_tradnl"/>
        </w:rPr>
        <w:t>omparada</w:t>
      </w:r>
      <w:r>
        <w:rPr>
          <w:rFonts w:ascii="Times New Roman" w:hAnsi="Times New Roman" w:cs="Times New Roman"/>
          <w:bCs/>
          <w:color w:val="000000"/>
          <w:sz w:val="24"/>
          <w:szCs w:val="24"/>
          <w:lang w:eastAsia="es-ES_tradnl"/>
        </w:rPr>
        <w:t>.</w:t>
      </w:r>
    </w:p>
    <w:p w:rsidR="00505AF9" w:rsidRDefault="00505AF9" w:rsidP="00505AF9">
      <w:pPr>
        <w:autoSpaceDE w:val="0"/>
        <w:autoSpaceDN w:val="0"/>
        <w:adjustRightInd w:val="0"/>
        <w:spacing w:after="0" w:line="240" w:lineRule="auto"/>
        <w:jc w:val="both"/>
        <w:rPr>
          <w:rFonts w:ascii="Times New Roman" w:hAnsi="Times New Roman" w:cs="Times New Roman"/>
          <w:bCs/>
          <w:color w:val="000000"/>
          <w:sz w:val="24"/>
          <w:szCs w:val="24"/>
          <w:lang w:eastAsia="es-ES_tradnl"/>
        </w:rPr>
      </w:pPr>
    </w:p>
    <w:p w:rsidR="00505AF9" w:rsidRDefault="00505AF9" w:rsidP="00505AF9">
      <w:pPr>
        <w:autoSpaceDE w:val="0"/>
        <w:autoSpaceDN w:val="0"/>
        <w:adjustRightInd w:val="0"/>
        <w:spacing w:after="0" w:line="240" w:lineRule="auto"/>
        <w:jc w:val="both"/>
        <w:rPr>
          <w:rFonts w:ascii="Times New Roman" w:hAnsi="Times New Roman" w:cs="Times New Roman"/>
          <w:bCs/>
          <w:color w:val="000000"/>
          <w:sz w:val="24"/>
          <w:szCs w:val="24"/>
          <w:lang w:eastAsia="es-ES_tradnl"/>
        </w:rPr>
      </w:pPr>
      <w:r>
        <w:rPr>
          <w:rFonts w:ascii="Times New Roman" w:hAnsi="Times New Roman" w:cs="Times New Roman"/>
          <w:bCs/>
          <w:color w:val="000000"/>
          <w:sz w:val="24"/>
          <w:szCs w:val="24"/>
          <w:lang w:eastAsia="es-ES_tradnl"/>
        </w:rPr>
        <w:t>2. El sánscrito y los orígenes de la lingüística i</w:t>
      </w:r>
      <w:r w:rsidRPr="002740DB">
        <w:rPr>
          <w:rFonts w:ascii="Times New Roman" w:hAnsi="Times New Roman" w:cs="Times New Roman"/>
          <w:bCs/>
          <w:color w:val="000000"/>
          <w:sz w:val="24"/>
          <w:szCs w:val="24"/>
          <w:lang w:eastAsia="es-ES_tradnl"/>
        </w:rPr>
        <w:t>ndoeuropea</w:t>
      </w:r>
      <w:r>
        <w:rPr>
          <w:rFonts w:ascii="Times New Roman" w:hAnsi="Times New Roman" w:cs="Times New Roman"/>
          <w:bCs/>
          <w:color w:val="000000"/>
          <w:sz w:val="24"/>
          <w:szCs w:val="24"/>
          <w:lang w:eastAsia="es-ES_tradnl"/>
        </w:rPr>
        <w:t>.</w:t>
      </w:r>
    </w:p>
    <w:p w:rsidR="00505AF9" w:rsidRDefault="00505AF9" w:rsidP="00505AF9">
      <w:pPr>
        <w:autoSpaceDE w:val="0"/>
        <w:autoSpaceDN w:val="0"/>
        <w:adjustRightInd w:val="0"/>
        <w:spacing w:after="0" w:line="240" w:lineRule="auto"/>
        <w:jc w:val="both"/>
        <w:rPr>
          <w:rFonts w:ascii="Times New Roman" w:hAnsi="Times New Roman" w:cs="Times New Roman"/>
          <w:bCs/>
          <w:color w:val="000000"/>
          <w:sz w:val="24"/>
          <w:szCs w:val="24"/>
          <w:lang w:eastAsia="es-ES_tradnl"/>
        </w:rPr>
      </w:pPr>
      <w:r>
        <w:rPr>
          <w:rFonts w:ascii="Times New Roman" w:hAnsi="Times New Roman" w:cs="Times New Roman"/>
          <w:bCs/>
          <w:color w:val="000000"/>
          <w:sz w:val="24"/>
          <w:szCs w:val="24"/>
          <w:lang w:eastAsia="es-ES_tradnl"/>
        </w:rPr>
        <w:t>2. 1. La rama indo-irania.</w:t>
      </w:r>
    </w:p>
    <w:p w:rsidR="00505AF9" w:rsidRDefault="00505AF9" w:rsidP="00505AF9">
      <w:pPr>
        <w:autoSpaceDE w:val="0"/>
        <w:autoSpaceDN w:val="0"/>
        <w:adjustRightInd w:val="0"/>
        <w:spacing w:after="0" w:line="240" w:lineRule="auto"/>
        <w:jc w:val="both"/>
        <w:rPr>
          <w:rFonts w:ascii="Times New Roman" w:hAnsi="Times New Roman" w:cs="Times New Roman"/>
          <w:bCs/>
          <w:color w:val="000000"/>
          <w:sz w:val="24"/>
          <w:szCs w:val="24"/>
          <w:lang w:eastAsia="es-ES_tradnl"/>
        </w:rPr>
      </w:pPr>
      <w:r>
        <w:rPr>
          <w:rFonts w:ascii="Times New Roman" w:hAnsi="Times New Roman" w:cs="Times New Roman"/>
          <w:bCs/>
          <w:color w:val="000000"/>
          <w:sz w:val="24"/>
          <w:szCs w:val="24"/>
          <w:lang w:eastAsia="es-ES_tradnl"/>
        </w:rPr>
        <w:t>2. 2. Breve historia de la lengua sánscrita: védico, sánscrito clásico, indio medio.</w:t>
      </w:r>
    </w:p>
    <w:p w:rsidR="00505AF9" w:rsidRDefault="00505AF9" w:rsidP="00505AF9">
      <w:pPr>
        <w:autoSpaceDE w:val="0"/>
        <w:autoSpaceDN w:val="0"/>
        <w:adjustRightInd w:val="0"/>
        <w:spacing w:after="0" w:line="240" w:lineRule="auto"/>
        <w:jc w:val="both"/>
        <w:rPr>
          <w:rFonts w:ascii="Times New Roman" w:hAnsi="Times New Roman" w:cs="Times New Roman"/>
          <w:bCs/>
          <w:color w:val="000000"/>
          <w:sz w:val="24"/>
          <w:szCs w:val="24"/>
          <w:lang w:eastAsia="es-ES_tradnl"/>
        </w:rPr>
      </w:pPr>
    </w:p>
    <w:p w:rsidR="00505AF9" w:rsidRPr="00882343" w:rsidRDefault="00505AF9" w:rsidP="00505AF9">
      <w:pPr>
        <w:autoSpaceDE w:val="0"/>
        <w:autoSpaceDN w:val="0"/>
        <w:adjustRightInd w:val="0"/>
        <w:spacing w:after="0" w:line="240" w:lineRule="auto"/>
        <w:jc w:val="both"/>
        <w:rPr>
          <w:rFonts w:ascii="Times New Roman" w:hAnsi="Times New Roman" w:cs="Times New Roman"/>
          <w:b/>
          <w:bCs/>
          <w:smallCaps/>
          <w:color w:val="000000"/>
          <w:sz w:val="24"/>
          <w:szCs w:val="24"/>
          <w:lang w:eastAsia="es-ES_tradnl"/>
        </w:rPr>
      </w:pPr>
      <w:r>
        <w:rPr>
          <w:rFonts w:ascii="Times New Roman" w:hAnsi="Times New Roman" w:cs="Times New Roman"/>
          <w:b/>
          <w:bCs/>
          <w:smallCaps/>
          <w:color w:val="000000"/>
          <w:sz w:val="24"/>
          <w:szCs w:val="24"/>
          <w:lang w:eastAsia="es-ES_tradnl"/>
        </w:rPr>
        <w:t>Bibliografía</w:t>
      </w:r>
    </w:p>
    <w:p w:rsidR="00505AF9" w:rsidRPr="003121DE" w:rsidRDefault="00505AF9" w:rsidP="00505AF9">
      <w:pPr>
        <w:autoSpaceDE w:val="0"/>
        <w:autoSpaceDN w:val="0"/>
        <w:adjustRightInd w:val="0"/>
        <w:spacing w:after="0" w:line="240" w:lineRule="auto"/>
        <w:jc w:val="both"/>
        <w:rPr>
          <w:rFonts w:ascii="Times New Roman" w:hAnsi="Times New Roman" w:cs="Times New Roman"/>
          <w:color w:val="000000"/>
          <w:sz w:val="24"/>
          <w:szCs w:val="24"/>
          <w:lang w:val="es-ES" w:eastAsia="es-ES_tradnl"/>
        </w:rPr>
      </w:pPr>
    </w:p>
    <w:p w:rsidR="00505AF9" w:rsidRDefault="00505AF9" w:rsidP="00505AF9">
      <w:pPr>
        <w:widowControl w:val="0"/>
        <w:autoSpaceDE w:val="0"/>
        <w:autoSpaceDN w:val="0"/>
        <w:adjustRightInd w:val="0"/>
        <w:spacing w:line="240" w:lineRule="auto"/>
        <w:contextualSpacing/>
        <w:jc w:val="both"/>
        <w:rPr>
          <w:rFonts w:ascii="Times New Roman" w:hAnsi="Times New Roman" w:cs="Times New Roman"/>
          <w:sz w:val="24"/>
          <w:szCs w:val="24"/>
        </w:rPr>
      </w:pPr>
      <w:r>
        <w:rPr>
          <w:rFonts w:ascii="Times New Roman" w:hAnsi="Times New Roman" w:cs="Times New Roman"/>
          <w:smallCaps/>
          <w:sz w:val="24"/>
          <w:szCs w:val="24"/>
        </w:rPr>
        <w:t>Adrados</w:t>
      </w:r>
      <w:r>
        <w:rPr>
          <w:rFonts w:ascii="Times New Roman" w:hAnsi="Times New Roman" w:cs="Times New Roman"/>
          <w:sz w:val="24"/>
          <w:szCs w:val="24"/>
        </w:rPr>
        <w:t>,</w:t>
      </w:r>
      <w:r w:rsidRPr="00C73D63">
        <w:rPr>
          <w:rFonts w:ascii="Times New Roman" w:hAnsi="Times New Roman" w:cs="Times New Roman"/>
          <w:sz w:val="24"/>
          <w:szCs w:val="24"/>
        </w:rPr>
        <w:t xml:space="preserve"> F.R.</w:t>
      </w:r>
      <w:r>
        <w:rPr>
          <w:rFonts w:ascii="Times New Roman" w:hAnsi="Times New Roman" w:cs="Times New Roman"/>
          <w:sz w:val="24"/>
          <w:szCs w:val="24"/>
        </w:rPr>
        <w:t>,</w:t>
      </w:r>
      <w:r w:rsidRPr="00C73D63">
        <w:rPr>
          <w:rFonts w:ascii="Times New Roman" w:hAnsi="Times New Roman" w:cs="Times New Roman"/>
          <w:sz w:val="24"/>
          <w:szCs w:val="24"/>
        </w:rPr>
        <w:t xml:space="preserve"> </w:t>
      </w:r>
      <w:r w:rsidRPr="00993B5E">
        <w:rPr>
          <w:rFonts w:ascii="Times New Roman" w:hAnsi="Times New Roman" w:cs="Times New Roman"/>
          <w:smallCaps/>
          <w:sz w:val="24"/>
          <w:szCs w:val="24"/>
        </w:rPr>
        <w:t>Bernabé, A. &amp; Mendoza, J.</w:t>
      </w:r>
      <w:r w:rsidRPr="00C73D63">
        <w:rPr>
          <w:rFonts w:ascii="Times New Roman" w:hAnsi="Times New Roman" w:cs="Times New Roman"/>
          <w:sz w:val="24"/>
          <w:szCs w:val="24"/>
        </w:rPr>
        <w:t xml:space="preserve"> (1995) </w:t>
      </w:r>
      <w:r w:rsidRPr="00C73D63">
        <w:rPr>
          <w:rFonts w:ascii="Times New Roman" w:hAnsi="Times New Roman" w:cs="Times New Roman"/>
          <w:bCs/>
          <w:i/>
          <w:sz w:val="24"/>
          <w:szCs w:val="24"/>
        </w:rPr>
        <w:t xml:space="preserve">Manual de </w:t>
      </w:r>
      <w:r>
        <w:rPr>
          <w:rFonts w:ascii="Times New Roman" w:hAnsi="Times New Roman" w:cs="Times New Roman"/>
          <w:bCs/>
          <w:i/>
          <w:sz w:val="24"/>
          <w:szCs w:val="24"/>
        </w:rPr>
        <w:t>l</w:t>
      </w:r>
      <w:r w:rsidRPr="00C73D63">
        <w:rPr>
          <w:rFonts w:ascii="Times New Roman" w:hAnsi="Times New Roman" w:cs="Times New Roman"/>
          <w:bCs/>
          <w:i/>
          <w:sz w:val="24"/>
          <w:szCs w:val="24"/>
        </w:rPr>
        <w:t xml:space="preserve">ingüística </w:t>
      </w:r>
      <w:r>
        <w:rPr>
          <w:rFonts w:ascii="Times New Roman" w:hAnsi="Times New Roman" w:cs="Times New Roman"/>
          <w:bCs/>
          <w:i/>
          <w:sz w:val="24"/>
          <w:szCs w:val="24"/>
        </w:rPr>
        <w:t>i</w:t>
      </w:r>
      <w:r w:rsidRPr="00C73D63">
        <w:rPr>
          <w:rFonts w:ascii="Times New Roman" w:hAnsi="Times New Roman" w:cs="Times New Roman"/>
          <w:bCs/>
          <w:i/>
          <w:sz w:val="24"/>
          <w:szCs w:val="24"/>
        </w:rPr>
        <w:t>ndoeuropea.I.</w:t>
      </w:r>
      <w:r w:rsidRPr="00C73D63">
        <w:rPr>
          <w:rFonts w:ascii="Times New Roman" w:hAnsi="Times New Roman" w:cs="Times New Roman"/>
          <w:b/>
          <w:bCs/>
          <w:sz w:val="24"/>
          <w:szCs w:val="24"/>
        </w:rPr>
        <w:t xml:space="preserve"> </w:t>
      </w:r>
      <w:r w:rsidRPr="00C73D63">
        <w:rPr>
          <w:rFonts w:ascii="Times New Roman" w:hAnsi="Times New Roman" w:cs="Times New Roman"/>
          <w:sz w:val="24"/>
          <w:szCs w:val="24"/>
        </w:rPr>
        <w:t>Madrid, Ediciones Clásicas.</w:t>
      </w:r>
      <w:r>
        <w:rPr>
          <w:rFonts w:ascii="Times New Roman" w:hAnsi="Times New Roman" w:cs="Times New Roman"/>
          <w:sz w:val="24"/>
          <w:szCs w:val="24"/>
        </w:rPr>
        <w:t xml:space="preserve"> </w:t>
      </w:r>
    </w:p>
    <w:p w:rsidR="00505AF9" w:rsidRDefault="00505AF9" w:rsidP="00505AF9">
      <w:pPr>
        <w:widowControl w:val="0"/>
        <w:autoSpaceDE w:val="0"/>
        <w:autoSpaceDN w:val="0"/>
        <w:adjustRightInd w:val="0"/>
        <w:spacing w:line="240" w:lineRule="auto"/>
        <w:contextualSpacing/>
        <w:jc w:val="both"/>
        <w:rPr>
          <w:rFonts w:ascii="Times New Roman" w:hAnsi="Times New Roman" w:cs="Times New Roman"/>
          <w:bCs/>
          <w:sz w:val="24"/>
          <w:szCs w:val="24"/>
        </w:rPr>
      </w:pPr>
    </w:p>
    <w:p w:rsidR="00505AF9" w:rsidRDefault="00505AF9" w:rsidP="00505AF9">
      <w:pPr>
        <w:widowControl w:val="0"/>
        <w:autoSpaceDE w:val="0"/>
        <w:autoSpaceDN w:val="0"/>
        <w:adjustRightInd w:val="0"/>
        <w:spacing w:line="240" w:lineRule="auto"/>
        <w:contextualSpacing/>
        <w:jc w:val="both"/>
        <w:rPr>
          <w:rFonts w:ascii="Times New Roman" w:hAnsi="Times New Roman" w:cs="Times New Roman"/>
          <w:sz w:val="24"/>
          <w:szCs w:val="24"/>
        </w:rPr>
      </w:pPr>
      <w:r>
        <w:rPr>
          <w:rFonts w:ascii="Times New Roman" w:hAnsi="Times New Roman" w:cs="Times New Roman"/>
          <w:bCs/>
          <w:sz w:val="24"/>
          <w:szCs w:val="24"/>
        </w:rPr>
        <w:t xml:space="preserve">---------------------------------------------------------------- </w:t>
      </w:r>
      <w:r w:rsidRPr="00C73D63">
        <w:rPr>
          <w:rFonts w:ascii="Times New Roman" w:hAnsi="Times New Roman" w:cs="Times New Roman"/>
          <w:bCs/>
          <w:sz w:val="24"/>
          <w:szCs w:val="24"/>
        </w:rPr>
        <w:t>(1996)</w:t>
      </w:r>
      <w:r>
        <w:rPr>
          <w:rFonts w:ascii="Times New Roman" w:hAnsi="Times New Roman" w:cs="Times New Roman"/>
          <w:bCs/>
          <w:sz w:val="24"/>
          <w:szCs w:val="24"/>
        </w:rPr>
        <w:t xml:space="preserve"> </w:t>
      </w:r>
      <w:r w:rsidRPr="00C73D63">
        <w:rPr>
          <w:rFonts w:ascii="Times New Roman" w:hAnsi="Times New Roman" w:cs="Times New Roman"/>
          <w:bCs/>
          <w:i/>
          <w:sz w:val="24"/>
          <w:szCs w:val="24"/>
        </w:rPr>
        <w:t xml:space="preserve">Manual de </w:t>
      </w:r>
      <w:r>
        <w:rPr>
          <w:rFonts w:ascii="Times New Roman" w:hAnsi="Times New Roman" w:cs="Times New Roman"/>
          <w:bCs/>
          <w:i/>
          <w:sz w:val="24"/>
          <w:szCs w:val="24"/>
        </w:rPr>
        <w:t>l</w:t>
      </w:r>
      <w:r w:rsidRPr="00C73D63">
        <w:rPr>
          <w:rFonts w:ascii="Times New Roman" w:hAnsi="Times New Roman" w:cs="Times New Roman"/>
          <w:bCs/>
          <w:i/>
          <w:sz w:val="24"/>
          <w:szCs w:val="24"/>
        </w:rPr>
        <w:t xml:space="preserve">ingüística </w:t>
      </w:r>
      <w:r>
        <w:rPr>
          <w:rFonts w:ascii="Times New Roman" w:hAnsi="Times New Roman" w:cs="Times New Roman"/>
          <w:bCs/>
          <w:i/>
          <w:sz w:val="24"/>
          <w:szCs w:val="24"/>
        </w:rPr>
        <w:t>i</w:t>
      </w:r>
      <w:r w:rsidRPr="00C73D63">
        <w:rPr>
          <w:rFonts w:ascii="Times New Roman" w:hAnsi="Times New Roman" w:cs="Times New Roman"/>
          <w:bCs/>
          <w:i/>
          <w:sz w:val="24"/>
          <w:szCs w:val="24"/>
        </w:rPr>
        <w:t>ndoeuropea. II.</w:t>
      </w:r>
      <w:r w:rsidRPr="00C73D63">
        <w:rPr>
          <w:rFonts w:ascii="Times New Roman" w:hAnsi="Times New Roman" w:cs="Times New Roman"/>
          <w:b/>
          <w:bCs/>
          <w:sz w:val="24"/>
          <w:szCs w:val="24"/>
        </w:rPr>
        <w:t xml:space="preserve"> </w:t>
      </w:r>
      <w:r w:rsidRPr="00C73D63">
        <w:rPr>
          <w:rFonts w:ascii="Times New Roman" w:hAnsi="Times New Roman" w:cs="Times New Roman"/>
          <w:sz w:val="24"/>
          <w:szCs w:val="24"/>
        </w:rPr>
        <w:t>Madrid, Ediciones Clásicas.</w:t>
      </w:r>
      <w:r>
        <w:rPr>
          <w:rFonts w:ascii="Times New Roman" w:hAnsi="Times New Roman" w:cs="Times New Roman"/>
          <w:sz w:val="24"/>
          <w:szCs w:val="24"/>
        </w:rPr>
        <w:t xml:space="preserve"> </w:t>
      </w:r>
    </w:p>
    <w:p w:rsidR="00505AF9" w:rsidRDefault="00505AF9" w:rsidP="00505AF9">
      <w:pPr>
        <w:widowControl w:val="0"/>
        <w:autoSpaceDE w:val="0"/>
        <w:autoSpaceDN w:val="0"/>
        <w:adjustRightInd w:val="0"/>
        <w:spacing w:line="240" w:lineRule="auto"/>
        <w:contextualSpacing/>
        <w:jc w:val="both"/>
        <w:rPr>
          <w:rFonts w:ascii="Times New Roman" w:hAnsi="Times New Roman" w:cs="Times New Roman"/>
          <w:bCs/>
          <w:sz w:val="24"/>
          <w:szCs w:val="24"/>
        </w:rPr>
      </w:pPr>
    </w:p>
    <w:p w:rsidR="00505AF9" w:rsidRPr="00C73D63" w:rsidRDefault="00505AF9" w:rsidP="00505AF9">
      <w:pPr>
        <w:widowControl w:val="0"/>
        <w:autoSpaceDE w:val="0"/>
        <w:autoSpaceDN w:val="0"/>
        <w:adjustRightInd w:val="0"/>
        <w:spacing w:line="240" w:lineRule="auto"/>
        <w:contextualSpacing/>
        <w:jc w:val="both"/>
        <w:rPr>
          <w:rFonts w:ascii="Times New Roman" w:hAnsi="Times New Roman" w:cs="Times New Roman"/>
          <w:sz w:val="24"/>
          <w:szCs w:val="24"/>
        </w:rPr>
      </w:pPr>
      <w:r>
        <w:rPr>
          <w:rFonts w:ascii="Times New Roman" w:hAnsi="Times New Roman" w:cs="Times New Roman"/>
          <w:bCs/>
          <w:sz w:val="24"/>
          <w:szCs w:val="24"/>
        </w:rPr>
        <w:t xml:space="preserve">---------------------------------------------------------------- </w:t>
      </w:r>
      <w:r w:rsidRPr="00C73D63">
        <w:rPr>
          <w:rFonts w:ascii="Times New Roman" w:hAnsi="Times New Roman" w:cs="Times New Roman"/>
          <w:bCs/>
          <w:sz w:val="24"/>
          <w:szCs w:val="24"/>
        </w:rPr>
        <w:t>(1998)</w:t>
      </w:r>
      <w:r>
        <w:rPr>
          <w:rFonts w:ascii="Times New Roman" w:hAnsi="Times New Roman" w:cs="Times New Roman"/>
          <w:bCs/>
          <w:sz w:val="24"/>
          <w:szCs w:val="24"/>
        </w:rPr>
        <w:t xml:space="preserve"> </w:t>
      </w:r>
      <w:r w:rsidRPr="00C73D63">
        <w:rPr>
          <w:rFonts w:ascii="Times New Roman" w:hAnsi="Times New Roman" w:cs="Times New Roman"/>
          <w:bCs/>
          <w:i/>
          <w:sz w:val="24"/>
          <w:szCs w:val="24"/>
        </w:rPr>
        <w:t xml:space="preserve">Manual de </w:t>
      </w:r>
      <w:r>
        <w:rPr>
          <w:rFonts w:ascii="Times New Roman" w:hAnsi="Times New Roman" w:cs="Times New Roman"/>
          <w:bCs/>
          <w:i/>
          <w:sz w:val="24"/>
          <w:szCs w:val="24"/>
        </w:rPr>
        <w:t>l</w:t>
      </w:r>
      <w:r w:rsidRPr="00C73D63">
        <w:rPr>
          <w:rFonts w:ascii="Times New Roman" w:hAnsi="Times New Roman" w:cs="Times New Roman"/>
          <w:bCs/>
          <w:i/>
          <w:sz w:val="24"/>
          <w:szCs w:val="24"/>
        </w:rPr>
        <w:t xml:space="preserve">ingüística </w:t>
      </w:r>
      <w:r>
        <w:rPr>
          <w:rFonts w:ascii="Times New Roman" w:hAnsi="Times New Roman" w:cs="Times New Roman"/>
          <w:bCs/>
          <w:i/>
          <w:sz w:val="24"/>
          <w:szCs w:val="24"/>
        </w:rPr>
        <w:t>i</w:t>
      </w:r>
      <w:r w:rsidRPr="00C73D63">
        <w:rPr>
          <w:rFonts w:ascii="Times New Roman" w:hAnsi="Times New Roman" w:cs="Times New Roman"/>
          <w:bCs/>
          <w:i/>
          <w:sz w:val="24"/>
          <w:szCs w:val="24"/>
        </w:rPr>
        <w:t>ndoeuropea. III.</w:t>
      </w:r>
      <w:r w:rsidRPr="00C73D63">
        <w:rPr>
          <w:rFonts w:ascii="Times New Roman" w:hAnsi="Times New Roman" w:cs="Times New Roman"/>
          <w:b/>
          <w:bCs/>
          <w:sz w:val="24"/>
          <w:szCs w:val="24"/>
        </w:rPr>
        <w:t xml:space="preserve"> </w:t>
      </w:r>
      <w:r w:rsidRPr="00C73D63">
        <w:rPr>
          <w:rFonts w:ascii="Times New Roman" w:hAnsi="Times New Roman" w:cs="Times New Roman"/>
          <w:sz w:val="24"/>
          <w:szCs w:val="24"/>
        </w:rPr>
        <w:t>Madrid, Ediciones Clásicas.</w:t>
      </w:r>
    </w:p>
    <w:p w:rsidR="00505AF9" w:rsidRDefault="00505AF9" w:rsidP="00505AF9">
      <w:pPr>
        <w:autoSpaceDE w:val="0"/>
        <w:autoSpaceDN w:val="0"/>
        <w:adjustRightInd w:val="0"/>
        <w:spacing w:after="0" w:line="240" w:lineRule="auto"/>
        <w:jc w:val="both"/>
        <w:rPr>
          <w:rFonts w:ascii="Times New Roman" w:hAnsi="Times New Roman" w:cs="Times New Roman"/>
          <w:color w:val="000000"/>
          <w:sz w:val="24"/>
          <w:szCs w:val="24"/>
          <w:lang w:val="es-ES" w:eastAsia="es-ES_tradnl"/>
        </w:rPr>
      </w:pPr>
    </w:p>
    <w:p w:rsidR="00505AF9" w:rsidRPr="00682374" w:rsidRDefault="00505AF9" w:rsidP="00505AF9">
      <w:pPr>
        <w:autoSpaceDE w:val="0"/>
        <w:autoSpaceDN w:val="0"/>
        <w:adjustRightInd w:val="0"/>
        <w:spacing w:after="0" w:line="240" w:lineRule="auto"/>
        <w:jc w:val="both"/>
        <w:rPr>
          <w:rFonts w:ascii="Times New Roman" w:hAnsi="Times New Roman" w:cs="Times New Roman"/>
          <w:color w:val="000000"/>
          <w:sz w:val="24"/>
          <w:szCs w:val="24"/>
          <w:lang w:val="en-US" w:eastAsia="es-ES_tradnl"/>
        </w:rPr>
      </w:pPr>
      <w:r>
        <w:rPr>
          <w:rFonts w:ascii="Times New Roman" w:hAnsi="Times New Roman" w:cs="Times New Roman"/>
          <w:smallCaps/>
          <w:color w:val="000000"/>
          <w:sz w:val="24"/>
          <w:szCs w:val="24"/>
          <w:lang w:val="en-US" w:eastAsia="es-ES_tradnl"/>
        </w:rPr>
        <w:t>Beekes</w:t>
      </w:r>
      <w:r w:rsidRPr="00B736E8">
        <w:rPr>
          <w:rFonts w:ascii="Times New Roman" w:hAnsi="Times New Roman" w:cs="Times New Roman"/>
          <w:color w:val="000000"/>
          <w:sz w:val="24"/>
          <w:szCs w:val="24"/>
          <w:lang w:val="en-US" w:eastAsia="es-ES_tradnl"/>
        </w:rPr>
        <w:t>, R</w:t>
      </w:r>
      <w:r>
        <w:rPr>
          <w:rFonts w:ascii="Times New Roman" w:hAnsi="Times New Roman" w:cs="Times New Roman"/>
          <w:color w:val="000000"/>
          <w:sz w:val="24"/>
          <w:szCs w:val="24"/>
          <w:lang w:val="en-US" w:eastAsia="es-ES_tradnl"/>
        </w:rPr>
        <w:t>.</w:t>
      </w:r>
      <w:r w:rsidRPr="00B736E8">
        <w:rPr>
          <w:rFonts w:ascii="Times New Roman" w:hAnsi="Times New Roman" w:cs="Times New Roman"/>
          <w:color w:val="000000"/>
          <w:sz w:val="24"/>
          <w:szCs w:val="24"/>
          <w:lang w:val="en-US" w:eastAsia="es-ES_tradnl"/>
        </w:rPr>
        <w:t>S.</w:t>
      </w:r>
      <w:r>
        <w:rPr>
          <w:rFonts w:ascii="Times New Roman" w:hAnsi="Times New Roman" w:cs="Times New Roman"/>
          <w:color w:val="000000"/>
          <w:sz w:val="24"/>
          <w:szCs w:val="24"/>
          <w:lang w:val="en-US" w:eastAsia="es-ES_tradnl"/>
        </w:rPr>
        <w:t>P. (1995)</w:t>
      </w:r>
      <w:r w:rsidRPr="00B736E8">
        <w:rPr>
          <w:rFonts w:ascii="Times New Roman" w:hAnsi="Times New Roman" w:cs="Times New Roman"/>
          <w:color w:val="000000"/>
          <w:sz w:val="24"/>
          <w:szCs w:val="24"/>
          <w:lang w:val="en-US" w:eastAsia="es-ES_tradnl"/>
        </w:rPr>
        <w:t xml:space="preserve"> </w:t>
      </w:r>
      <w:r w:rsidRPr="00B736E8">
        <w:rPr>
          <w:rFonts w:ascii="Times New Roman" w:hAnsi="Times New Roman" w:cs="Times New Roman"/>
          <w:i/>
          <w:iCs/>
          <w:color w:val="000000"/>
          <w:sz w:val="24"/>
          <w:szCs w:val="24"/>
          <w:lang w:val="en-US" w:eastAsia="es-ES_tradnl"/>
        </w:rPr>
        <w:t xml:space="preserve">Comparative Indo-European Linguistics. </w:t>
      </w:r>
      <w:r w:rsidRPr="00682374">
        <w:rPr>
          <w:rFonts w:ascii="Times New Roman" w:hAnsi="Times New Roman" w:cs="Times New Roman"/>
          <w:i/>
          <w:iCs/>
          <w:color w:val="000000"/>
          <w:sz w:val="24"/>
          <w:szCs w:val="24"/>
          <w:lang w:val="en-US" w:eastAsia="es-ES_tradnl"/>
        </w:rPr>
        <w:t xml:space="preserve">An Introduction, </w:t>
      </w:r>
      <w:r w:rsidRPr="00682374">
        <w:rPr>
          <w:rFonts w:ascii="Times New Roman" w:hAnsi="Times New Roman" w:cs="Times New Roman"/>
          <w:color w:val="000000"/>
          <w:sz w:val="24"/>
          <w:szCs w:val="24"/>
          <w:lang w:val="en-US" w:eastAsia="es-ES_tradnl"/>
        </w:rPr>
        <w:t>Amsterdam</w:t>
      </w:r>
      <w:r>
        <w:rPr>
          <w:rFonts w:ascii="Times New Roman" w:hAnsi="Times New Roman" w:cs="Times New Roman"/>
          <w:color w:val="000000"/>
          <w:sz w:val="24"/>
          <w:szCs w:val="24"/>
          <w:lang w:val="en-US" w:eastAsia="es-ES_tradnl"/>
        </w:rPr>
        <w:t>, John Benjamins</w:t>
      </w:r>
      <w:r w:rsidRPr="00682374">
        <w:rPr>
          <w:rFonts w:ascii="Times New Roman" w:hAnsi="Times New Roman" w:cs="Times New Roman"/>
          <w:color w:val="000000"/>
          <w:sz w:val="24"/>
          <w:szCs w:val="24"/>
          <w:lang w:val="en-US" w:eastAsia="es-ES_tradnl"/>
        </w:rPr>
        <w:t>.</w:t>
      </w:r>
    </w:p>
    <w:p w:rsidR="00505AF9" w:rsidRDefault="00505AF9" w:rsidP="00505AF9">
      <w:pPr>
        <w:autoSpaceDE w:val="0"/>
        <w:autoSpaceDN w:val="0"/>
        <w:adjustRightInd w:val="0"/>
        <w:spacing w:after="0" w:line="240" w:lineRule="auto"/>
        <w:jc w:val="both"/>
        <w:rPr>
          <w:rFonts w:ascii="Times New Roman" w:hAnsi="Times New Roman" w:cs="Times New Roman"/>
          <w:color w:val="000000"/>
          <w:sz w:val="24"/>
          <w:szCs w:val="24"/>
          <w:lang w:val="en-US" w:eastAsia="es-ES_tradnl"/>
        </w:rPr>
      </w:pPr>
    </w:p>
    <w:p w:rsidR="00505AF9" w:rsidRPr="00505AF9" w:rsidRDefault="00505AF9" w:rsidP="00505AF9">
      <w:pPr>
        <w:autoSpaceDE w:val="0"/>
        <w:autoSpaceDN w:val="0"/>
        <w:adjustRightInd w:val="0"/>
        <w:spacing w:after="0" w:line="240" w:lineRule="auto"/>
        <w:jc w:val="both"/>
        <w:rPr>
          <w:rFonts w:ascii="Times New Roman" w:hAnsi="Times New Roman" w:cs="Times New Roman"/>
          <w:iCs/>
          <w:color w:val="000000"/>
          <w:sz w:val="24"/>
          <w:szCs w:val="24"/>
          <w:lang w:eastAsia="es-ES_tradnl"/>
        </w:rPr>
      </w:pPr>
      <w:r w:rsidRPr="00505AF9">
        <w:rPr>
          <w:rFonts w:ascii="Times New Roman" w:hAnsi="Times New Roman" w:cs="Times New Roman"/>
          <w:smallCaps/>
          <w:color w:val="000000"/>
          <w:sz w:val="24"/>
          <w:szCs w:val="24"/>
          <w:lang w:eastAsia="es-ES_tradnl"/>
        </w:rPr>
        <w:t>Benveniste</w:t>
      </w:r>
      <w:r w:rsidRPr="00505AF9">
        <w:rPr>
          <w:rFonts w:ascii="Times New Roman" w:hAnsi="Times New Roman" w:cs="Times New Roman"/>
          <w:color w:val="000000"/>
          <w:sz w:val="24"/>
          <w:szCs w:val="24"/>
          <w:lang w:eastAsia="es-ES_tradnl"/>
        </w:rPr>
        <w:t xml:space="preserve">, E. (1969) </w:t>
      </w:r>
      <w:r w:rsidRPr="00505AF9">
        <w:rPr>
          <w:rFonts w:ascii="Times New Roman" w:hAnsi="Times New Roman" w:cs="Times New Roman"/>
          <w:i/>
          <w:iCs/>
          <w:color w:val="000000"/>
          <w:sz w:val="24"/>
          <w:szCs w:val="24"/>
          <w:lang w:eastAsia="es-ES_tradnl"/>
        </w:rPr>
        <w:t xml:space="preserve">Le vocabulaire des institutions indo-européennes, </w:t>
      </w:r>
      <w:r w:rsidRPr="00505AF9">
        <w:rPr>
          <w:rFonts w:ascii="Times New Roman" w:hAnsi="Times New Roman" w:cs="Times New Roman"/>
          <w:iCs/>
          <w:color w:val="000000"/>
          <w:sz w:val="24"/>
          <w:szCs w:val="24"/>
          <w:lang w:eastAsia="es-ES_tradnl"/>
        </w:rPr>
        <w:t>Paris, Éditions de Minuit.</w:t>
      </w:r>
    </w:p>
    <w:p w:rsidR="00505AF9" w:rsidRPr="00505AF9" w:rsidRDefault="00505AF9" w:rsidP="00505AF9">
      <w:pPr>
        <w:contextualSpacing/>
        <w:jc w:val="both"/>
        <w:rPr>
          <w:rFonts w:ascii="Times New Roman" w:hAnsi="Times New Roman" w:cs="Times New Roman"/>
          <w:iCs/>
          <w:color w:val="000000"/>
          <w:sz w:val="24"/>
          <w:szCs w:val="24"/>
          <w:lang w:eastAsia="es-ES_tradnl"/>
        </w:rPr>
      </w:pPr>
    </w:p>
    <w:p w:rsidR="00505AF9" w:rsidRDefault="00505AF9" w:rsidP="00505AF9">
      <w:pPr>
        <w:contextualSpacing/>
        <w:jc w:val="both"/>
        <w:rPr>
          <w:rFonts w:ascii="Times New Roman" w:hAnsi="Times New Roman" w:cs="Times New Roman"/>
          <w:iCs/>
          <w:color w:val="000000"/>
          <w:sz w:val="24"/>
          <w:szCs w:val="24"/>
          <w:lang w:eastAsia="es-ES_tradnl"/>
        </w:rPr>
      </w:pPr>
      <w:r w:rsidRPr="00993B5E">
        <w:rPr>
          <w:rFonts w:ascii="Times New Roman" w:hAnsi="Times New Roman" w:cs="Times New Roman"/>
          <w:iCs/>
          <w:smallCaps/>
          <w:color w:val="000000"/>
          <w:sz w:val="24"/>
          <w:szCs w:val="24"/>
          <w:lang w:val="es-ES" w:eastAsia="es-ES_tradnl"/>
        </w:rPr>
        <w:t>Campanile</w:t>
      </w:r>
      <w:r w:rsidRPr="00993B5E">
        <w:rPr>
          <w:rFonts w:ascii="Times New Roman" w:hAnsi="Times New Roman" w:cs="Times New Roman"/>
          <w:iCs/>
          <w:color w:val="000000"/>
          <w:sz w:val="24"/>
          <w:szCs w:val="24"/>
          <w:lang w:val="es-ES" w:eastAsia="es-ES_tradnl"/>
        </w:rPr>
        <w:t xml:space="preserve">, E. (1995) “Antigüedades indoeuropeas”, en </w:t>
      </w:r>
      <w:r w:rsidRPr="00993B5E">
        <w:rPr>
          <w:rFonts w:ascii="Times New Roman" w:hAnsi="Times New Roman" w:cs="Times New Roman"/>
          <w:iCs/>
          <w:smallCaps/>
          <w:color w:val="000000"/>
          <w:sz w:val="24"/>
          <w:szCs w:val="24"/>
          <w:lang w:val="es-ES" w:eastAsia="es-ES_tradnl"/>
        </w:rPr>
        <w:t>Ramat, A., Ramat, P.</w:t>
      </w:r>
      <w:r>
        <w:rPr>
          <w:rFonts w:ascii="Times New Roman" w:hAnsi="Times New Roman" w:cs="Times New Roman"/>
          <w:iCs/>
          <w:color w:val="000000"/>
          <w:sz w:val="24"/>
          <w:szCs w:val="24"/>
          <w:lang w:val="es-ES" w:eastAsia="es-ES_tradnl"/>
        </w:rPr>
        <w:t>,</w:t>
      </w:r>
      <w:r w:rsidRPr="00993B5E">
        <w:rPr>
          <w:rFonts w:ascii="Times New Roman" w:hAnsi="Times New Roman" w:cs="Times New Roman"/>
          <w:iCs/>
          <w:color w:val="000000"/>
          <w:sz w:val="24"/>
          <w:szCs w:val="24"/>
          <w:lang w:val="es-ES" w:eastAsia="es-ES_tradnl"/>
        </w:rPr>
        <w:t xml:space="preserve"> </w:t>
      </w:r>
      <w:r w:rsidRPr="00993B5E">
        <w:rPr>
          <w:rFonts w:ascii="Times New Roman" w:hAnsi="Times New Roman" w:cs="Times New Roman"/>
          <w:bCs/>
          <w:i/>
          <w:sz w:val="24"/>
          <w:szCs w:val="24"/>
          <w:lang w:val="es-ES"/>
        </w:rPr>
        <w:t>Las lenguas indoeuropeas</w:t>
      </w:r>
      <w:r>
        <w:rPr>
          <w:rFonts w:ascii="Times New Roman" w:hAnsi="Times New Roman" w:cs="Times New Roman"/>
          <w:b/>
          <w:bCs/>
          <w:sz w:val="24"/>
          <w:szCs w:val="24"/>
          <w:lang w:val="es-ES"/>
        </w:rPr>
        <w:t>,</w:t>
      </w:r>
      <w:r w:rsidRPr="00993B5E">
        <w:rPr>
          <w:rFonts w:ascii="Times New Roman" w:hAnsi="Times New Roman" w:cs="Times New Roman"/>
          <w:b/>
          <w:bCs/>
          <w:sz w:val="24"/>
          <w:szCs w:val="24"/>
          <w:lang w:val="es-ES"/>
        </w:rPr>
        <w:t xml:space="preserve"> </w:t>
      </w:r>
      <w:r w:rsidRPr="00BA68DE">
        <w:rPr>
          <w:rFonts w:ascii="Times New Roman" w:hAnsi="Times New Roman" w:cs="Times New Roman"/>
          <w:sz w:val="24"/>
          <w:szCs w:val="24"/>
        </w:rPr>
        <w:t>Madrid, Cátedra,</w:t>
      </w:r>
      <w:r>
        <w:rPr>
          <w:rFonts w:ascii="Times New Roman" w:hAnsi="Times New Roman" w:cs="Times New Roman"/>
          <w:sz w:val="24"/>
          <w:szCs w:val="24"/>
        </w:rPr>
        <w:t xml:space="preserve"> 27-56.</w:t>
      </w:r>
    </w:p>
    <w:p w:rsidR="00505AF9" w:rsidRPr="00993B5E" w:rsidRDefault="00505AF9" w:rsidP="00505AF9">
      <w:pPr>
        <w:spacing w:line="240" w:lineRule="auto"/>
        <w:contextualSpacing/>
        <w:jc w:val="both"/>
        <w:rPr>
          <w:rFonts w:ascii="Times New Roman" w:hAnsi="Times New Roman" w:cs="Times New Roman"/>
          <w:iCs/>
          <w:color w:val="000000"/>
          <w:sz w:val="24"/>
          <w:szCs w:val="24"/>
          <w:lang w:val="es-ES" w:eastAsia="es-ES_tradnl"/>
        </w:rPr>
      </w:pPr>
    </w:p>
    <w:p w:rsidR="00505AF9" w:rsidRPr="00993B5E" w:rsidRDefault="00505AF9" w:rsidP="00505AF9">
      <w:pPr>
        <w:spacing w:line="240" w:lineRule="auto"/>
        <w:contextualSpacing/>
        <w:jc w:val="both"/>
        <w:rPr>
          <w:rFonts w:ascii="Times New Roman" w:hAnsi="Times New Roman" w:cs="Times New Roman"/>
          <w:sz w:val="24"/>
          <w:szCs w:val="24"/>
          <w:lang w:val="en-US" w:eastAsia="es-ES_tradnl"/>
        </w:rPr>
      </w:pPr>
      <w:r w:rsidRPr="00993B5E">
        <w:rPr>
          <w:rFonts w:ascii="Times New Roman" w:hAnsi="Times New Roman" w:cs="Times New Roman"/>
          <w:smallCaps/>
          <w:sz w:val="24"/>
          <w:szCs w:val="24"/>
          <w:lang w:val="en-US" w:eastAsia="es-ES_tradnl"/>
        </w:rPr>
        <w:t>Clackson,</w:t>
      </w:r>
      <w:r w:rsidRPr="00397E75">
        <w:rPr>
          <w:rFonts w:ascii="Times New Roman" w:hAnsi="Times New Roman" w:cs="Times New Roman"/>
          <w:sz w:val="24"/>
          <w:szCs w:val="24"/>
          <w:lang w:val="en-US" w:eastAsia="es-ES_tradnl"/>
        </w:rPr>
        <w:t xml:space="preserve"> J</w:t>
      </w:r>
      <w:r>
        <w:rPr>
          <w:rFonts w:ascii="Times New Roman" w:hAnsi="Times New Roman" w:cs="Times New Roman"/>
          <w:sz w:val="24"/>
          <w:szCs w:val="24"/>
          <w:lang w:val="en-US" w:eastAsia="es-ES_tradnl"/>
        </w:rPr>
        <w:t>.</w:t>
      </w:r>
      <w:r w:rsidRPr="00397E75">
        <w:rPr>
          <w:rFonts w:ascii="Times New Roman" w:hAnsi="Times New Roman" w:cs="Times New Roman"/>
          <w:sz w:val="24"/>
          <w:szCs w:val="24"/>
          <w:lang w:val="en-US" w:eastAsia="es-ES_tradnl"/>
        </w:rPr>
        <w:t xml:space="preserve"> (2007) </w:t>
      </w:r>
      <w:r w:rsidRPr="00397E75">
        <w:rPr>
          <w:rFonts w:ascii="Times New Roman" w:hAnsi="Times New Roman" w:cs="Times New Roman"/>
          <w:i/>
          <w:iCs/>
          <w:sz w:val="24"/>
          <w:szCs w:val="24"/>
          <w:lang w:val="en-US" w:eastAsia="es-ES_tradnl"/>
        </w:rPr>
        <w:t>Indo-European Linguistics. An Introduction</w:t>
      </w:r>
      <w:r>
        <w:rPr>
          <w:rFonts w:ascii="Times New Roman" w:hAnsi="Times New Roman" w:cs="Times New Roman"/>
          <w:sz w:val="24"/>
          <w:szCs w:val="24"/>
          <w:lang w:val="en-US" w:eastAsia="es-ES_tradnl"/>
        </w:rPr>
        <w:t>,</w:t>
      </w:r>
      <w:r w:rsidRPr="00397E75">
        <w:rPr>
          <w:rFonts w:ascii="Times New Roman" w:hAnsi="Times New Roman" w:cs="Times New Roman"/>
          <w:sz w:val="24"/>
          <w:szCs w:val="24"/>
          <w:lang w:val="en-US" w:eastAsia="es-ES_tradnl"/>
        </w:rPr>
        <w:t xml:space="preserve"> </w:t>
      </w:r>
      <w:r w:rsidRPr="00993B5E">
        <w:rPr>
          <w:rFonts w:ascii="Times New Roman" w:hAnsi="Times New Roman" w:cs="Times New Roman"/>
          <w:sz w:val="24"/>
          <w:szCs w:val="24"/>
          <w:lang w:val="en-US" w:eastAsia="es-ES_tradnl"/>
        </w:rPr>
        <w:t>Cambridge, University Press. </w:t>
      </w:r>
    </w:p>
    <w:p w:rsidR="00505AF9" w:rsidRPr="00993B5E" w:rsidRDefault="00505AF9" w:rsidP="00505AF9">
      <w:pPr>
        <w:spacing w:line="240" w:lineRule="auto"/>
        <w:contextualSpacing/>
        <w:jc w:val="both"/>
        <w:rPr>
          <w:rFonts w:ascii="Times New Roman" w:hAnsi="Times New Roman" w:cs="Times New Roman"/>
          <w:sz w:val="24"/>
          <w:szCs w:val="24"/>
          <w:lang w:val="en-US" w:eastAsia="es-ES_tradnl"/>
        </w:rPr>
      </w:pPr>
    </w:p>
    <w:p w:rsidR="00505AF9" w:rsidRDefault="00505AF9" w:rsidP="00505AF9">
      <w:pPr>
        <w:spacing w:line="240" w:lineRule="auto"/>
        <w:contextualSpacing/>
        <w:jc w:val="both"/>
        <w:rPr>
          <w:rFonts w:ascii="Times New Roman" w:hAnsi="Times New Roman" w:cs="Times New Roman"/>
          <w:sz w:val="24"/>
          <w:szCs w:val="24"/>
        </w:rPr>
      </w:pPr>
      <w:r w:rsidRPr="00993B5E">
        <w:rPr>
          <w:rFonts w:ascii="Times New Roman" w:hAnsi="Times New Roman" w:cs="Times New Roman"/>
          <w:smallCaps/>
          <w:sz w:val="24"/>
          <w:szCs w:val="24"/>
          <w:lang w:val="es-ES"/>
        </w:rPr>
        <w:t>Comrie</w:t>
      </w:r>
      <w:r w:rsidRPr="00BA68DE">
        <w:rPr>
          <w:rFonts w:ascii="Times New Roman" w:hAnsi="Times New Roman" w:cs="Times New Roman"/>
          <w:sz w:val="24"/>
          <w:szCs w:val="24"/>
        </w:rPr>
        <w:t xml:space="preserve">, B. </w:t>
      </w:r>
      <w:r>
        <w:rPr>
          <w:rFonts w:ascii="Times New Roman" w:hAnsi="Times New Roman" w:cs="Times New Roman"/>
          <w:sz w:val="24"/>
          <w:szCs w:val="24"/>
        </w:rPr>
        <w:t xml:space="preserve">(1995) </w:t>
      </w:r>
      <w:r w:rsidRPr="00BA68DE">
        <w:rPr>
          <w:rFonts w:ascii="Times New Roman" w:hAnsi="Times New Roman" w:cs="Times New Roman"/>
          <w:sz w:val="24"/>
          <w:szCs w:val="24"/>
        </w:rPr>
        <w:t>“La familia lingüística indoeuropea: perspectivas genéticas y tipoló</w:t>
      </w:r>
      <w:r>
        <w:rPr>
          <w:rFonts w:ascii="Times New Roman" w:hAnsi="Times New Roman" w:cs="Times New Roman"/>
          <w:sz w:val="24"/>
          <w:szCs w:val="24"/>
        </w:rPr>
        <w:t xml:space="preserve">gicas”, en </w:t>
      </w:r>
      <w:r w:rsidRPr="00993B5E">
        <w:rPr>
          <w:rFonts w:ascii="Times New Roman" w:hAnsi="Times New Roman" w:cs="Times New Roman"/>
          <w:smallCaps/>
          <w:sz w:val="24"/>
          <w:szCs w:val="24"/>
        </w:rPr>
        <w:t>Ramat-Ramat</w:t>
      </w:r>
      <w:r w:rsidRPr="00BA68DE">
        <w:rPr>
          <w:rFonts w:ascii="Times New Roman" w:hAnsi="Times New Roman" w:cs="Times New Roman"/>
          <w:sz w:val="24"/>
          <w:szCs w:val="24"/>
        </w:rPr>
        <w:t xml:space="preserve">, </w:t>
      </w:r>
      <w:r>
        <w:rPr>
          <w:rFonts w:ascii="Times New Roman" w:hAnsi="Times New Roman" w:cs="Times New Roman"/>
          <w:sz w:val="24"/>
          <w:szCs w:val="24"/>
        </w:rPr>
        <w:t xml:space="preserve">op.cit., </w:t>
      </w:r>
      <w:r w:rsidRPr="00BA68DE">
        <w:rPr>
          <w:rFonts w:ascii="Times New Roman" w:hAnsi="Times New Roman" w:cs="Times New Roman"/>
          <w:sz w:val="24"/>
          <w:szCs w:val="24"/>
        </w:rPr>
        <w:t>119-150.</w:t>
      </w:r>
    </w:p>
    <w:p w:rsidR="00505AF9" w:rsidRDefault="00505AF9" w:rsidP="00505AF9">
      <w:pPr>
        <w:autoSpaceDE w:val="0"/>
        <w:autoSpaceDN w:val="0"/>
        <w:adjustRightInd w:val="0"/>
        <w:spacing w:line="240" w:lineRule="auto"/>
        <w:contextualSpacing/>
        <w:jc w:val="both"/>
        <w:rPr>
          <w:rFonts w:ascii="Times New Roman" w:hAnsi="Times New Roman" w:cs="Times New Roman"/>
          <w:sz w:val="24"/>
          <w:szCs w:val="24"/>
        </w:rPr>
      </w:pPr>
    </w:p>
    <w:p w:rsidR="00505AF9" w:rsidRPr="00B750D6" w:rsidRDefault="00505AF9" w:rsidP="00505AF9">
      <w:pPr>
        <w:autoSpaceDE w:val="0"/>
        <w:autoSpaceDN w:val="0"/>
        <w:adjustRightInd w:val="0"/>
        <w:spacing w:line="240" w:lineRule="auto"/>
        <w:contextualSpacing/>
        <w:jc w:val="both"/>
        <w:rPr>
          <w:rFonts w:ascii="Times New Roman" w:hAnsi="Times New Roman" w:cs="Times New Roman"/>
          <w:sz w:val="24"/>
          <w:szCs w:val="24"/>
          <w:lang w:val="en-GB"/>
        </w:rPr>
      </w:pPr>
      <w:r>
        <w:rPr>
          <w:rFonts w:ascii="Times New Roman" w:hAnsi="Times New Roman" w:cs="Times New Roman"/>
          <w:smallCaps/>
          <w:sz w:val="24"/>
          <w:szCs w:val="24"/>
          <w:lang w:val="en-GB"/>
        </w:rPr>
        <w:t>Mallory,</w:t>
      </w:r>
      <w:r w:rsidRPr="00B750D6">
        <w:rPr>
          <w:rFonts w:ascii="Times New Roman" w:hAnsi="Times New Roman" w:cs="Times New Roman"/>
          <w:sz w:val="24"/>
          <w:szCs w:val="24"/>
          <w:lang w:val="en-GB"/>
        </w:rPr>
        <w:t xml:space="preserve"> J. (1989) </w:t>
      </w:r>
      <w:r w:rsidRPr="00B750D6">
        <w:rPr>
          <w:rFonts w:ascii="Times New Roman" w:hAnsi="Times New Roman" w:cs="Times New Roman"/>
          <w:bCs/>
          <w:i/>
          <w:sz w:val="24"/>
          <w:szCs w:val="24"/>
          <w:lang w:val="en-GB"/>
        </w:rPr>
        <w:t>In search of the Indo-Europeans. Language, archaeology and Myth</w:t>
      </w:r>
      <w:r>
        <w:rPr>
          <w:rFonts w:ascii="Times New Roman" w:hAnsi="Times New Roman" w:cs="Times New Roman"/>
          <w:bCs/>
          <w:i/>
          <w:sz w:val="24"/>
          <w:szCs w:val="24"/>
          <w:lang w:val="en-GB"/>
        </w:rPr>
        <w:t>,</w:t>
      </w:r>
      <w:r w:rsidRPr="00B750D6">
        <w:rPr>
          <w:rFonts w:ascii="Times New Roman" w:hAnsi="Times New Roman" w:cs="Times New Roman"/>
          <w:i/>
          <w:iCs/>
          <w:sz w:val="24"/>
          <w:szCs w:val="24"/>
          <w:lang w:val="en-GB"/>
        </w:rPr>
        <w:t xml:space="preserve"> </w:t>
      </w:r>
      <w:r w:rsidRPr="00B750D6">
        <w:rPr>
          <w:rFonts w:ascii="Times New Roman" w:hAnsi="Times New Roman" w:cs="Times New Roman"/>
          <w:sz w:val="24"/>
          <w:szCs w:val="24"/>
          <w:lang w:val="en-GB"/>
        </w:rPr>
        <w:t>London.</w:t>
      </w:r>
    </w:p>
    <w:p w:rsidR="00505AF9" w:rsidRDefault="00505AF9" w:rsidP="00505AF9">
      <w:pPr>
        <w:autoSpaceDE w:val="0"/>
        <w:autoSpaceDN w:val="0"/>
        <w:adjustRightInd w:val="0"/>
        <w:spacing w:line="240" w:lineRule="auto"/>
        <w:contextualSpacing/>
        <w:jc w:val="both"/>
        <w:rPr>
          <w:rFonts w:ascii="Times New Roman" w:hAnsi="Times New Roman" w:cs="Times New Roman"/>
          <w:sz w:val="24"/>
          <w:szCs w:val="24"/>
          <w:lang w:val="fr-FR"/>
        </w:rPr>
      </w:pPr>
    </w:p>
    <w:p w:rsidR="00505AF9" w:rsidRPr="00993B5E" w:rsidRDefault="00505AF9" w:rsidP="00505AF9">
      <w:pPr>
        <w:autoSpaceDE w:val="0"/>
        <w:autoSpaceDN w:val="0"/>
        <w:adjustRightInd w:val="0"/>
        <w:spacing w:line="240" w:lineRule="auto"/>
        <w:contextualSpacing/>
        <w:jc w:val="both"/>
        <w:rPr>
          <w:rFonts w:ascii="Times New Roman" w:hAnsi="Times New Roman" w:cs="Times New Roman"/>
          <w:sz w:val="24"/>
          <w:szCs w:val="24"/>
          <w:lang w:val="en-US"/>
        </w:rPr>
      </w:pPr>
      <w:r>
        <w:rPr>
          <w:rFonts w:ascii="Times New Roman" w:hAnsi="Times New Roman" w:cs="Times New Roman"/>
          <w:smallCaps/>
          <w:sz w:val="24"/>
          <w:szCs w:val="24"/>
          <w:lang w:val="fr-FR"/>
        </w:rPr>
        <w:t xml:space="preserve">Nacev Skolmal, </w:t>
      </w:r>
      <w:r w:rsidRPr="00B750D6">
        <w:rPr>
          <w:rFonts w:ascii="Times New Roman" w:hAnsi="Times New Roman" w:cs="Times New Roman"/>
          <w:sz w:val="24"/>
          <w:szCs w:val="24"/>
          <w:lang w:val="fr-FR"/>
        </w:rPr>
        <w:t>S.</w:t>
      </w:r>
      <w:r>
        <w:rPr>
          <w:rFonts w:ascii="Times New Roman" w:hAnsi="Times New Roman" w:cs="Times New Roman"/>
          <w:sz w:val="24"/>
          <w:szCs w:val="24"/>
          <w:lang w:val="fr-FR"/>
        </w:rPr>
        <w:t xml:space="preserve">, </w:t>
      </w:r>
      <w:r w:rsidRPr="00993B5E">
        <w:rPr>
          <w:rFonts w:ascii="Times New Roman" w:hAnsi="Times New Roman" w:cs="Times New Roman"/>
          <w:smallCaps/>
          <w:sz w:val="24"/>
          <w:szCs w:val="24"/>
          <w:lang w:val="fr-FR"/>
        </w:rPr>
        <w:t xml:space="preserve"> Polomé, E.</w:t>
      </w:r>
      <w:r w:rsidRPr="00B750D6">
        <w:rPr>
          <w:rFonts w:ascii="Times New Roman" w:hAnsi="Times New Roman" w:cs="Times New Roman"/>
          <w:sz w:val="24"/>
          <w:szCs w:val="24"/>
          <w:lang w:val="fr-FR"/>
        </w:rPr>
        <w:t xml:space="preserve"> (ed.)</w:t>
      </w:r>
      <w:r>
        <w:rPr>
          <w:rFonts w:ascii="Times New Roman" w:hAnsi="Times New Roman" w:cs="Times New Roman"/>
          <w:sz w:val="24"/>
          <w:szCs w:val="24"/>
          <w:lang w:val="fr-FR"/>
        </w:rPr>
        <w:t xml:space="preserve"> (1994)</w:t>
      </w:r>
      <w:r w:rsidRPr="00B750D6">
        <w:rPr>
          <w:rFonts w:ascii="Times New Roman" w:hAnsi="Times New Roman" w:cs="Times New Roman"/>
          <w:sz w:val="24"/>
          <w:szCs w:val="24"/>
          <w:lang w:val="fr-FR"/>
        </w:rPr>
        <w:t xml:space="preserve"> </w:t>
      </w:r>
      <w:r w:rsidRPr="00505AF9">
        <w:rPr>
          <w:rFonts w:ascii="Times New Roman" w:hAnsi="Times New Roman" w:cs="Times New Roman"/>
          <w:bCs/>
          <w:i/>
          <w:sz w:val="24"/>
          <w:szCs w:val="24"/>
          <w:lang w:val="en-US"/>
        </w:rPr>
        <w:t xml:space="preserve">Proto-Indo-European. </w:t>
      </w:r>
      <w:r w:rsidRPr="00993B5E">
        <w:rPr>
          <w:rFonts w:ascii="Times New Roman" w:hAnsi="Times New Roman" w:cs="Times New Roman"/>
          <w:bCs/>
          <w:i/>
          <w:sz w:val="24"/>
          <w:szCs w:val="24"/>
          <w:lang w:val="en-US"/>
        </w:rPr>
        <w:t>The Archaeology of a Linguistic Proble</w:t>
      </w:r>
      <w:r>
        <w:rPr>
          <w:rFonts w:ascii="Times New Roman" w:hAnsi="Times New Roman" w:cs="Times New Roman"/>
          <w:bCs/>
          <w:i/>
          <w:sz w:val="24"/>
          <w:szCs w:val="24"/>
          <w:lang w:val="en-US"/>
        </w:rPr>
        <w:t>m</w:t>
      </w:r>
      <w:r>
        <w:rPr>
          <w:rFonts w:ascii="Times New Roman" w:hAnsi="Times New Roman" w:cs="Times New Roman"/>
          <w:bCs/>
          <w:sz w:val="24"/>
          <w:szCs w:val="24"/>
          <w:lang w:val="en-US"/>
        </w:rPr>
        <w:t>,</w:t>
      </w:r>
      <w:r w:rsidRPr="00993B5E">
        <w:rPr>
          <w:rFonts w:ascii="Times New Roman" w:hAnsi="Times New Roman" w:cs="Times New Roman"/>
          <w:b/>
          <w:bCs/>
          <w:sz w:val="24"/>
          <w:szCs w:val="24"/>
          <w:lang w:val="en-US"/>
        </w:rPr>
        <w:t xml:space="preserve"> </w:t>
      </w:r>
      <w:r w:rsidRPr="00993B5E">
        <w:rPr>
          <w:rFonts w:ascii="Times New Roman" w:hAnsi="Times New Roman" w:cs="Times New Roman"/>
          <w:sz w:val="24"/>
          <w:szCs w:val="24"/>
          <w:lang w:val="en-US"/>
        </w:rPr>
        <w:t>Studies in Honor of Marija Gimbutas.</w:t>
      </w:r>
    </w:p>
    <w:p w:rsidR="00505AF9" w:rsidRPr="00993B5E" w:rsidRDefault="00505AF9" w:rsidP="00505AF9">
      <w:pPr>
        <w:autoSpaceDE w:val="0"/>
        <w:autoSpaceDN w:val="0"/>
        <w:adjustRightInd w:val="0"/>
        <w:spacing w:line="240" w:lineRule="auto"/>
        <w:contextualSpacing/>
        <w:jc w:val="both"/>
        <w:rPr>
          <w:rFonts w:ascii="Times New Roman" w:hAnsi="Times New Roman" w:cs="Times New Roman"/>
          <w:sz w:val="24"/>
          <w:szCs w:val="24"/>
          <w:lang w:val="en-US"/>
        </w:rPr>
      </w:pPr>
    </w:p>
    <w:p w:rsidR="00505AF9" w:rsidRPr="00B750D6" w:rsidRDefault="00505AF9" w:rsidP="00505AF9">
      <w:pPr>
        <w:autoSpaceDE w:val="0"/>
        <w:autoSpaceDN w:val="0"/>
        <w:adjustRightInd w:val="0"/>
        <w:spacing w:line="240" w:lineRule="auto"/>
        <w:contextualSpacing/>
        <w:jc w:val="both"/>
        <w:rPr>
          <w:rFonts w:ascii="Times New Roman" w:hAnsi="Times New Roman" w:cs="Times New Roman"/>
          <w:sz w:val="24"/>
          <w:szCs w:val="24"/>
        </w:rPr>
      </w:pPr>
      <w:r>
        <w:rPr>
          <w:rFonts w:ascii="Times New Roman" w:hAnsi="Times New Roman" w:cs="Times New Roman"/>
          <w:smallCaps/>
          <w:sz w:val="24"/>
          <w:szCs w:val="24"/>
        </w:rPr>
        <w:t>Renfrew</w:t>
      </w:r>
      <w:r w:rsidRPr="00B750D6">
        <w:rPr>
          <w:rFonts w:ascii="Times New Roman" w:hAnsi="Times New Roman" w:cs="Times New Roman"/>
          <w:sz w:val="24"/>
          <w:szCs w:val="24"/>
        </w:rPr>
        <w:t xml:space="preserve">, C. </w:t>
      </w:r>
      <w:r>
        <w:rPr>
          <w:rFonts w:ascii="Times New Roman" w:hAnsi="Times New Roman" w:cs="Times New Roman"/>
          <w:sz w:val="24"/>
          <w:szCs w:val="24"/>
        </w:rPr>
        <w:t xml:space="preserve"> (1990) </w:t>
      </w:r>
      <w:r w:rsidRPr="00B750D6">
        <w:rPr>
          <w:rFonts w:ascii="Times New Roman" w:hAnsi="Times New Roman" w:cs="Times New Roman"/>
          <w:bCs/>
          <w:i/>
          <w:sz w:val="24"/>
          <w:szCs w:val="24"/>
        </w:rPr>
        <w:t xml:space="preserve">Arqueología y </w:t>
      </w:r>
      <w:r>
        <w:rPr>
          <w:rFonts w:ascii="Times New Roman" w:hAnsi="Times New Roman" w:cs="Times New Roman"/>
          <w:bCs/>
          <w:i/>
          <w:sz w:val="24"/>
          <w:szCs w:val="24"/>
        </w:rPr>
        <w:t>l</w:t>
      </w:r>
      <w:r w:rsidRPr="00B750D6">
        <w:rPr>
          <w:rFonts w:ascii="Times New Roman" w:hAnsi="Times New Roman" w:cs="Times New Roman"/>
          <w:bCs/>
          <w:i/>
          <w:sz w:val="24"/>
          <w:szCs w:val="24"/>
        </w:rPr>
        <w:t>enguaje. La cuestión de los orígenes indoeuropeos</w:t>
      </w:r>
      <w:r>
        <w:rPr>
          <w:rFonts w:ascii="Times New Roman" w:hAnsi="Times New Roman" w:cs="Times New Roman"/>
          <w:bCs/>
          <w:sz w:val="24"/>
          <w:szCs w:val="24"/>
        </w:rPr>
        <w:t>,</w:t>
      </w:r>
      <w:r w:rsidRPr="00B750D6">
        <w:rPr>
          <w:rFonts w:ascii="Times New Roman" w:hAnsi="Times New Roman" w:cs="Times New Roman"/>
          <w:b/>
          <w:bCs/>
          <w:sz w:val="24"/>
          <w:szCs w:val="24"/>
        </w:rPr>
        <w:t xml:space="preserve"> </w:t>
      </w:r>
      <w:r w:rsidRPr="00B750D6">
        <w:rPr>
          <w:rFonts w:ascii="Times New Roman" w:hAnsi="Times New Roman" w:cs="Times New Roman"/>
          <w:sz w:val="24"/>
          <w:szCs w:val="24"/>
        </w:rPr>
        <w:t>Barcelona, Crítica</w:t>
      </w:r>
      <w:r>
        <w:rPr>
          <w:rFonts w:ascii="Times New Roman" w:hAnsi="Times New Roman" w:cs="Times New Roman"/>
          <w:sz w:val="24"/>
          <w:szCs w:val="24"/>
        </w:rPr>
        <w:t>.</w:t>
      </w:r>
    </w:p>
    <w:p w:rsidR="00505AF9" w:rsidRPr="00993B5E" w:rsidRDefault="00505AF9" w:rsidP="00505AF9">
      <w:pPr>
        <w:autoSpaceDE w:val="0"/>
        <w:autoSpaceDN w:val="0"/>
        <w:adjustRightInd w:val="0"/>
        <w:spacing w:line="240" w:lineRule="auto"/>
        <w:contextualSpacing/>
        <w:jc w:val="both"/>
        <w:rPr>
          <w:rFonts w:ascii="Times New Roman" w:hAnsi="Times New Roman" w:cs="Times New Roman"/>
          <w:i/>
          <w:sz w:val="24"/>
          <w:szCs w:val="24"/>
          <w:lang w:val="en-US"/>
        </w:rPr>
      </w:pPr>
      <w:r w:rsidRPr="00993B5E">
        <w:rPr>
          <w:rFonts w:ascii="Times New Roman" w:hAnsi="Times New Roman" w:cs="Times New Roman"/>
          <w:smallCaps/>
          <w:sz w:val="24"/>
          <w:szCs w:val="24"/>
          <w:lang w:val="en-US"/>
        </w:rPr>
        <w:t>Renou,</w:t>
      </w:r>
      <w:r w:rsidRPr="00993B5E">
        <w:rPr>
          <w:rFonts w:ascii="Times New Roman" w:hAnsi="Times New Roman" w:cs="Times New Roman"/>
          <w:sz w:val="24"/>
          <w:szCs w:val="24"/>
          <w:lang w:val="en-US"/>
        </w:rPr>
        <w:t xml:space="preserve"> L. (1956) </w:t>
      </w:r>
      <w:r w:rsidRPr="00993B5E">
        <w:rPr>
          <w:rFonts w:ascii="Times New Roman" w:hAnsi="Times New Roman" w:cs="Times New Roman"/>
          <w:i/>
          <w:sz w:val="24"/>
          <w:szCs w:val="24"/>
          <w:lang w:val="en-US"/>
        </w:rPr>
        <w:t>Histoire de la Languñe sanskrite</w:t>
      </w:r>
      <w:r w:rsidRPr="00993B5E">
        <w:rPr>
          <w:rFonts w:ascii="Times New Roman" w:hAnsi="Times New Roman" w:cs="Times New Roman"/>
          <w:sz w:val="24"/>
          <w:szCs w:val="24"/>
          <w:lang w:val="en-US"/>
        </w:rPr>
        <w:t>, Lyon and Paris, IAC.</w:t>
      </w:r>
    </w:p>
    <w:p w:rsidR="00505AF9" w:rsidRPr="004135F5" w:rsidRDefault="00505AF9" w:rsidP="00505AF9">
      <w:pPr>
        <w:autoSpaceDE w:val="0"/>
        <w:autoSpaceDN w:val="0"/>
        <w:adjustRightInd w:val="0"/>
        <w:spacing w:line="240" w:lineRule="auto"/>
        <w:contextualSpacing/>
        <w:jc w:val="both"/>
        <w:rPr>
          <w:rFonts w:ascii="Times New Roman" w:hAnsi="Times New Roman" w:cs="Times New Roman"/>
          <w:sz w:val="24"/>
          <w:szCs w:val="24"/>
          <w:lang w:val="en-US"/>
        </w:rPr>
      </w:pPr>
      <w:r>
        <w:rPr>
          <w:rFonts w:ascii="Times New Roman" w:hAnsi="Times New Roman" w:cs="Times New Roman"/>
          <w:smallCaps/>
          <w:sz w:val="24"/>
          <w:szCs w:val="24"/>
          <w:lang w:val="en-US"/>
        </w:rPr>
        <w:t xml:space="preserve">Renou, </w:t>
      </w:r>
      <w:r w:rsidRPr="002E692C">
        <w:rPr>
          <w:rFonts w:ascii="Times New Roman" w:hAnsi="Times New Roman" w:cs="Times New Roman"/>
          <w:sz w:val="24"/>
          <w:szCs w:val="24"/>
          <w:lang w:val="en-US"/>
        </w:rPr>
        <w:t>L.</w:t>
      </w:r>
      <w:r>
        <w:rPr>
          <w:rFonts w:ascii="Times New Roman" w:hAnsi="Times New Roman" w:cs="Times New Roman"/>
          <w:sz w:val="24"/>
          <w:szCs w:val="24"/>
          <w:lang w:val="en-US"/>
        </w:rPr>
        <w:t xml:space="preserve">, </w:t>
      </w:r>
      <w:r>
        <w:rPr>
          <w:rFonts w:ascii="Times New Roman" w:hAnsi="Times New Roman" w:cs="Times New Roman"/>
          <w:smallCaps/>
          <w:sz w:val="24"/>
          <w:szCs w:val="24"/>
          <w:lang w:val="en-US"/>
        </w:rPr>
        <w:t>Balbir</w:t>
      </w:r>
      <w:r w:rsidRPr="002E692C">
        <w:rPr>
          <w:rFonts w:ascii="Times New Roman" w:hAnsi="Times New Roman" w:cs="Times New Roman"/>
          <w:sz w:val="24"/>
          <w:szCs w:val="24"/>
          <w:lang w:val="en-US"/>
        </w:rPr>
        <w:t>, J.</w:t>
      </w:r>
      <w:r>
        <w:rPr>
          <w:rFonts w:ascii="Times New Roman" w:hAnsi="Times New Roman" w:cs="Times New Roman"/>
          <w:sz w:val="24"/>
          <w:szCs w:val="24"/>
          <w:lang w:val="en-US"/>
        </w:rPr>
        <w:t xml:space="preserve"> (2004)</w:t>
      </w:r>
      <w:r w:rsidRPr="002E692C">
        <w:rPr>
          <w:rFonts w:ascii="Times New Roman" w:hAnsi="Times New Roman" w:cs="Times New Roman"/>
          <w:sz w:val="24"/>
          <w:szCs w:val="24"/>
          <w:lang w:val="en-US"/>
        </w:rPr>
        <w:t xml:space="preserve"> </w:t>
      </w:r>
      <w:r w:rsidRPr="004135F5">
        <w:rPr>
          <w:rFonts w:ascii="Times New Roman" w:hAnsi="Times New Roman" w:cs="Times New Roman"/>
          <w:i/>
          <w:sz w:val="24"/>
          <w:szCs w:val="24"/>
          <w:lang w:val="en-US"/>
        </w:rPr>
        <w:t>A history of Sanskrit Language</w:t>
      </w:r>
      <w:r>
        <w:rPr>
          <w:rFonts w:ascii="Times New Roman" w:hAnsi="Times New Roman" w:cs="Times New Roman"/>
          <w:sz w:val="24"/>
          <w:szCs w:val="24"/>
          <w:lang w:val="en-US"/>
        </w:rPr>
        <w:t>,</w:t>
      </w:r>
      <w:r w:rsidRPr="002E692C">
        <w:rPr>
          <w:rFonts w:ascii="Times New Roman" w:hAnsi="Times New Roman" w:cs="Times New Roman"/>
          <w:sz w:val="24"/>
          <w:szCs w:val="24"/>
          <w:lang w:val="en-US"/>
        </w:rPr>
        <w:t xml:space="preserve"> </w:t>
      </w:r>
      <w:r w:rsidRPr="004135F5">
        <w:rPr>
          <w:rFonts w:ascii="Times New Roman" w:hAnsi="Times New Roman" w:cs="Times New Roman"/>
          <w:sz w:val="24"/>
          <w:szCs w:val="24"/>
          <w:lang w:val="en-US"/>
        </w:rPr>
        <w:t>Ajanta Book International.</w:t>
      </w:r>
    </w:p>
    <w:p w:rsidR="00505AF9" w:rsidRPr="004135F5" w:rsidRDefault="00505AF9" w:rsidP="00505AF9">
      <w:pPr>
        <w:autoSpaceDE w:val="0"/>
        <w:autoSpaceDN w:val="0"/>
        <w:adjustRightInd w:val="0"/>
        <w:spacing w:line="240" w:lineRule="auto"/>
        <w:contextualSpacing/>
        <w:jc w:val="both"/>
        <w:rPr>
          <w:rFonts w:ascii="Times New Roman" w:hAnsi="Times New Roman" w:cs="Times New Roman"/>
          <w:sz w:val="24"/>
          <w:szCs w:val="24"/>
          <w:lang w:val="en-US"/>
        </w:rPr>
      </w:pPr>
    </w:p>
    <w:p w:rsidR="00505AF9" w:rsidRPr="002E692C" w:rsidRDefault="00505AF9" w:rsidP="00505AF9">
      <w:pPr>
        <w:autoSpaceDE w:val="0"/>
        <w:autoSpaceDN w:val="0"/>
        <w:adjustRightInd w:val="0"/>
        <w:spacing w:line="240" w:lineRule="auto"/>
        <w:contextualSpacing/>
        <w:jc w:val="both"/>
        <w:rPr>
          <w:rFonts w:ascii="Times New Roman" w:hAnsi="Times New Roman" w:cs="Times New Roman"/>
          <w:sz w:val="24"/>
          <w:szCs w:val="24"/>
        </w:rPr>
      </w:pPr>
      <w:r w:rsidRPr="004135F5">
        <w:rPr>
          <w:rFonts w:ascii="Times New Roman" w:hAnsi="Times New Roman" w:cs="Times New Roman"/>
          <w:smallCaps/>
          <w:sz w:val="24"/>
          <w:szCs w:val="24"/>
          <w:lang w:val="es-ES"/>
        </w:rPr>
        <w:t xml:space="preserve">Villar, </w:t>
      </w:r>
      <w:r w:rsidRPr="00B750D6">
        <w:rPr>
          <w:rFonts w:ascii="Times New Roman" w:hAnsi="Times New Roman" w:cs="Times New Roman"/>
          <w:sz w:val="24"/>
          <w:szCs w:val="24"/>
        </w:rPr>
        <w:t xml:space="preserve">F. </w:t>
      </w:r>
      <w:r>
        <w:rPr>
          <w:rFonts w:ascii="Times New Roman" w:hAnsi="Times New Roman" w:cs="Times New Roman"/>
          <w:sz w:val="24"/>
          <w:szCs w:val="24"/>
        </w:rPr>
        <w:t xml:space="preserve"> (1991) </w:t>
      </w:r>
      <w:r>
        <w:rPr>
          <w:rFonts w:ascii="Times New Roman" w:hAnsi="Times New Roman" w:cs="Times New Roman"/>
          <w:bCs/>
          <w:i/>
          <w:sz w:val="24"/>
          <w:szCs w:val="24"/>
        </w:rPr>
        <w:t>Los i</w:t>
      </w:r>
      <w:r w:rsidRPr="00B750D6">
        <w:rPr>
          <w:rFonts w:ascii="Times New Roman" w:hAnsi="Times New Roman" w:cs="Times New Roman"/>
          <w:bCs/>
          <w:i/>
          <w:sz w:val="24"/>
          <w:szCs w:val="24"/>
        </w:rPr>
        <w:t>ndoeuropeos y los orígenes de Europa</w:t>
      </w:r>
      <w:r w:rsidRPr="004135F5">
        <w:rPr>
          <w:rFonts w:ascii="Times New Roman" w:hAnsi="Times New Roman" w:cs="Times New Roman"/>
          <w:bCs/>
          <w:sz w:val="24"/>
          <w:szCs w:val="24"/>
        </w:rPr>
        <w:t>,</w:t>
      </w:r>
      <w:r w:rsidRPr="00B750D6">
        <w:rPr>
          <w:rFonts w:ascii="Times New Roman" w:hAnsi="Times New Roman" w:cs="Times New Roman"/>
          <w:sz w:val="24"/>
          <w:szCs w:val="24"/>
        </w:rPr>
        <w:t xml:space="preserve"> </w:t>
      </w:r>
      <w:r w:rsidRPr="002E692C">
        <w:rPr>
          <w:rFonts w:ascii="Times New Roman" w:hAnsi="Times New Roman" w:cs="Times New Roman"/>
          <w:sz w:val="24"/>
          <w:szCs w:val="24"/>
        </w:rPr>
        <w:t>Madrid, Gredos.</w:t>
      </w:r>
    </w:p>
    <w:p w:rsidR="00505AF9" w:rsidRDefault="00505AF9" w:rsidP="00505AF9">
      <w:pPr>
        <w:autoSpaceDE w:val="0"/>
        <w:autoSpaceDN w:val="0"/>
        <w:adjustRightInd w:val="0"/>
        <w:spacing w:line="240" w:lineRule="auto"/>
        <w:contextualSpacing/>
        <w:jc w:val="both"/>
        <w:rPr>
          <w:rFonts w:ascii="Times New Roman" w:hAnsi="Times New Roman" w:cs="Times New Roman"/>
          <w:sz w:val="24"/>
          <w:szCs w:val="24"/>
        </w:rPr>
      </w:pPr>
    </w:p>
    <w:p w:rsidR="00505AF9" w:rsidRPr="00B750D6" w:rsidRDefault="00505AF9" w:rsidP="00505AF9">
      <w:pPr>
        <w:autoSpaceDE w:val="0"/>
        <w:autoSpaceDN w:val="0"/>
        <w:adjustRightInd w:val="0"/>
        <w:spacing w:line="240" w:lineRule="auto"/>
        <w:contextualSpacing/>
        <w:jc w:val="both"/>
        <w:rPr>
          <w:rFonts w:ascii="Times New Roman" w:hAnsi="Times New Roman" w:cs="Times New Roman"/>
          <w:sz w:val="24"/>
          <w:szCs w:val="24"/>
          <w:lang w:val="en-US"/>
        </w:rPr>
      </w:pPr>
      <w:r>
        <w:rPr>
          <w:rFonts w:ascii="Times New Roman" w:hAnsi="Times New Roman" w:cs="Times New Roman"/>
          <w:smallCaps/>
          <w:sz w:val="24"/>
          <w:szCs w:val="24"/>
          <w:lang w:val="en-US"/>
        </w:rPr>
        <w:t>Watkins,</w:t>
      </w:r>
      <w:r w:rsidRPr="00B736E8">
        <w:rPr>
          <w:rFonts w:ascii="Times New Roman" w:hAnsi="Times New Roman" w:cs="Times New Roman"/>
          <w:sz w:val="24"/>
          <w:szCs w:val="24"/>
          <w:lang w:val="en-US"/>
        </w:rPr>
        <w:t xml:space="preserve"> C.</w:t>
      </w:r>
      <w:r>
        <w:rPr>
          <w:rFonts w:ascii="Times New Roman" w:hAnsi="Times New Roman" w:cs="Times New Roman"/>
          <w:sz w:val="24"/>
          <w:szCs w:val="24"/>
          <w:lang w:val="en-US"/>
        </w:rPr>
        <w:t xml:space="preserve"> </w:t>
      </w:r>
      <w:r w:rsidRPr="00B736E8">
        <w:rPr>
          <w:rFonts w:ascii="Times New Roman" w:hAnsi="Times New Roman" w:cs="Times New Roman"/>
          <w:sz w:val="24"/>
          <w:szCs w:val="24"/>
          <w:lang w:val="en-US"/>
        </w:rPr>
        <w:t xml:space="preserve">(2000) </w:t>
      </w:r>
      <w:r w:rsidRPr="00B736E8">
        <w:rPr>
          <w:rFonts w:ascii="Times New Roman" w:hAnsi="Times New Roman" w:cs="Times New Roman"/>
          <w:bCs/>
          <w:i/>
          <w:sz w:val="24"/>
          <w:szCs w:val="24"/>
          <w:lang w:val="en-US"/>
        </w:rPr>
        <w:t>The American Heritag</w:t>
      </w:r>
      <w:r w:rsidRPr="00B750D6">
        <w:rPr>
          <w:rFonts w:ascii="Times New Roman" w:hAnsi="Times New Roman" w:cs="Times New Roman"/>
          <w:bCs/>
          <w:i/>
          <w:sz w:val="24"/>
          <w:szCs w:val="24"/>
          <w:lang w:val="en-GB"/>
        </w:rPr>
        <w:t>e dictionary of Indo-European</w:t>
      </w:r>
      <w:r w:rsidRPr="004135F5">
        <w:rPr>
          <w:rFonts w:ascii="Times New Roman" w:hAnsi="Times New Roman" w:cs="Times New Roman"/>
          <w:bCs/>
          <w:i/>
          <w:sz w:val="24"/>
          <w:szCs w:val="24"/>
          <w:lang w:val="en-GB"/>
        </w:rPr>
        <w:t xml:space="preserve"> roots</w:t>
      </w:r>
      <w:r>
        <w:rPr>
          <w:rFonts w:ascii="Times New Roman" w:hAnsi="Times New Roman" w:cs="Times New Roman"/>
          <w:bCs/>
          <w:sz w:val="24"/>
          <w:szCs w:val="24"/>
          <w:lang w:val="en-GB"/>
        </w:rPr>
        <w:t xml:space="preserve">, </w:t>
      </w:r>
      <w:r w:rsidRPr="004135F5">
        <w:rPr>
          <w:rFonts w:ascii="Times New Roman" w:hAnsi="Times New Roman" w:cs="Times New Roman"/>
          <w:sz w:val="24"/>
          <w:szCs w:val="24"/>
          <w:lang w:val="en-US"/>
        </w:rPr>
        <w:t>Boston</w:t>
      </w:r>
      <w:r w:rsidRPr="00B750D6">
        <w:rPr>
          <w:rFonts w:ascii="Times New Roman" w:hAnsi="Times New Roman" w:cs="Times New Roman"/>
          <w:sz w:val="24"/>
          <w:szCs w:val="24"/>
          <w:lang w:val="en-US"/>
        </w:rPr>
        <w:t xml:space="preserve">, Houghton Mifflin Co. </w:t>
      </w:r>
    </w:p>
    <w:p w:rsidR="00505AF9" w:rsidRPr="004135F5" w:rsidRDefault="00505AF9" w:rsidP="00505AF9">
      <w:pPr>
        <w:autoSpaceDE w:val="0"/>
        <w:autoSpaceDN w:val="0"/>
        <w:adjustRightInd w:val="0"/>
        <w:spacing w:line="240" w:lineRule="auto"/>
        <w:contextualSpacing/>
        <w:jc w:val="both"/>
        <w:rPr>
          <w:rFonts w:ascii="Times New Roman" w:hAnsi="Times New Roman" w:cs="Times New Roman"/>
          <w:sz w:val="24"/>
          <w:szCs w:val="24"/>
          <w:lang w:val="en-US"/>
        </w:rPr>
      </w:pPr>
    </w:p>
    <w:p w:rsidR="00505AF9" w:rsidRPr="00B736E8" w:rsidRDefault="00505AF9" w:rsidP="00505AF9">
      <w:pPr>
        <w:autoSpaceDE w:val="0"/>
        <w:autoSpaceDN w:val="0"/>
        <w:adjustRightInd w:val="0"/>
        <w:spacing w:line="240" w:lineRule="auto"/>
        <w:contextualSpacing/>
        <w:jc w:val="both"/>
        <w:rPr>
          <w:rFonts w:ascii="Times New Roman" w:hAnsi="Times New Roman" w:cs="Times New Roman"/>
          <w:sz w:val="24"/>
          <w:szCs w:val="24"/>
        </w:rPr>
      </w:pPr>
      <w:r>
        <w:rPr>
          <w:rFonts w:ascii="Times New Roman" w:hAnsi="Times New Roman" w:cs="Times New Roman"/>
          <w:sz w:val="24"/>
          <w:szCs w:val="24"/>
          <w:lang w:val="es-ES"/>
        </w:rPr>
        <w:t xml:space="preserve">---------------- </w:t>
      </w:r>
      <w:r w:rsidRPr="004135F5">
        <w:rPr>
          <w:rFonts w:ascii="Times New Roman" w:hAnsi="Times New Roman" w:cs="Times New Roman"/>
          <w:sz w:val="24"/>
          <w:szCs w:val="24"/>
          <w:lang w:val="es-ES"/>
        </w:rPr>
        <w:t>(1995)</w:t>
      </w:r>
      <w:r w:rsidRPr="00B736E8">
        <w:rPr>
          <w:rFonts w:ascii="Times New Roman" w:hAnsi="Times New Roman" w:cs="Times New Roman"/>
          <w:sz w:val="24"/>
          <w:szCs w:val="24"/>
        </w:rPr>
        <w:t xml:space="preserve"> “El proto-indoeuropeo”</w:t>
      </w:r>
      <w:r>
        <w:rPr>
          <w:rFonts w:ascii="Times New Roman" w:hAnsi="Times New Roman" w:cs="Times New Roman"/>
          <w:sz w:val="24"/>
          <w:szCs w:val="24"/>
        </w:rPr>
        <w:t>,</w:t>
      </w:r>
      <w:r w:rsidRPr="00B736E8">
        <w:rPr>
          <w:rFonts w:ascii="Times New Roman" w:hAnsi="Times New Roman" w:cs="Times New Roman"/>
          <w:sz w:val="24"/>
          <w:szCs w:val="24"/>
        </w:rPr>
        <w:t xml:space="preserve"> en </w:t>
      </w:r>
      <w:r w:rsidRPr="004135F5">
        <w:rPr>
          <w:rFonts w:ascii="Times New Roman" w:hAnsi="Times New Roman" w:cs="Times New Roman"/>
          <w:smallCaps/>
          <w:sz w:val="24"/>
          <w:szCs w:val="24"/>
        </w:rPr>
        <w:t>Ramat, A.-Ramat, P.</w:t>
      </w:r>
      <w:r w:rsidRPr="00B736E8">
        <w:rPr>
          <w:rFonts w:ascii="Times New Roman" w:hAnsi="Times New Roman" w:cs="Times New Roman"/>
          <w:sz w:val="24"/>
          <w:szCs w:val="24"/>
        </w:rPr>
        <w:t xml:space="preserve">, </w:t>
      </w:r>
      <w:r w:rsidRPr="00B736E8">
        <w:rPr>
          <w:rFonts w:ascii="Times New Roman" w:hAnsi="Times New Roman" w:cs="Times New Roman"/>
          <w:bCs/>
          <w:sz w:val="24"/>
          <w:szCs w:val="24"/>
        </w:rPr>
        <w:t>op.cit</w:t>
      </w:r>
      <w:r w:rsidRPr="00B736E8">
        <w:rPr>
          <w:rFonts w:ascii="Times New Roman" w:hAnsi="Times New Roman" w:cs="Times New Roman"/>
          <w:b/>
          <w:bCs/>
          <w:sz w:val="24"/>
          <w:szCs w:val="24"/>
        </w:rPr>
        <w:t>.</w:t>
      </w:r>
      <w:r>
        <w:rPr>
          <w:rFonts w:ascii="Times New Roman" w:hAnsi="Times New Roman" w:cs="Times New Roman"/>
          <w:b/>
          <w:bCs/>
          <w:sz w:val="24"/>
          <w:szCs w:val="24"/>
        </w:rPr>
        <w:t xml:space="preserve">, </w:t>
      </w:r>
      <w:r w:rsidRPr="00B736E8">
        <w:rPr>
          <w:rFonts w:ascii="Times New Roman" w:hAnsi="Times New Roman" w:cs="Times New Roman"/>
          <w:sz w:val="24"/>
          <w:szCs w:val="24"/>
        </w:rPr>
        <w:t>57-118.</w:t>
      </w:r>
    </w:p>
    <w:p w:rsidR="00505AF9" w:rsidRDefault="00505AF9" w:rsidP="00505AF9">
      <w:pPr>
        <w:autoSpaceDE w:val="0"/>
        <w:autoSpaceDN w:val="0"/>
        <w:adjustRightInd w:val="0"/>
        <w:spacing w:after="0" w:line="240" w:lineRule="auto"/>
        <w:jc w:val="both"/>
        <w:rPr>
          <w:rFonts w:ascii="Times New Roman" w:hAnsi="Times New Roman" w:cs="Times New Roman"/>
          <w:b/>
          <w:iCs/>
          <w:smallCaps/>
          <w:color w:val="000000"/>
          <w:sz w:val="24"/>
          <w:szCs w:val="24"/>
          <w:lang w:val="es-ES" w:eastAsia="es-ES_tradnl"/>
        </w:rPr>
      </w:pPr>
    </w:p>
    <w:p w:rsidR="00505AF9" w:rsidRPr="00882343" w:rsidRDefault="00505AF9" w:rsidP="00505AF9">
      <w:pPr>
        <w:autoSpaceDE w:val="0"/>
        <w:autoSpaceDN w:val="0"/>
        <w:adjustRightInd w:val="0"/>
        <w:spacing w:after="0" w:line="240" w:lineRule="auto"/>
        <w:jc w:val="both"/>
        <w:rPr>
          <w:rFonts w:ascii="Times New Roman" w:hAnsi="Times New Roman" w:cs="Times New Roman"/>
          <w:b/>
          <w:iCs/>
          <w:smallCaps/>
          <w:color w:val="000000"/>
          <w:sz w:val="24"/>
          <w:szCs w:val="24"/>
          <w:lang w:eastAsia="es-ES_tradnl"/>
        </w:rPr>
      </w:pPr>
      <w:r w:rsidRPr="00882343">
        <w:rPr>
          <w:rFonts w:ascii="Times New Roman" w:hAnsi="Times New Roman" w:cs="Times New Roman"/>
          <w:b/>
          <w:iCs/>
          <w:smallCaps/>
          <w:color w:val="000000"/>
          <w:sz w:val="24"/>
          <w:szCs w:val="24"/>
          <w:lang w:val="es-ES" w:eastAsia="es-ES_tradnl"/>
        </w:rPr>
        <w:t xml:space="preserve">Unidad 2. </w:t>
      </w:r>
      <w:r w:rsidRPr="00882343">
        <w:rPr>
          <w:rFonts w:ascii="Times New Roman" w:hAnsi="Times New Roman" w:cs="Times New Roman"/>
          <w:b/>
          <w:iCs/>
          <w:smallCaps/>
          <w:color w:val="000000"/>
          <w:sz w:val="24"/>
          <w:szCs w:val="24"/>
          <w:lang w:eastAsia="es-ES_tradnl"/>
        </w:rPr>
        <w:t>La evolución del Indoeuropeo al Védico</w:t>
      </w:r>
    </w:p>
    <w:p w:rsidR="00505AF9" w:rsidRDefault="00505AF9" w:rsidP="00505AF9">
      <w:pPr>
        <w:autoSpaceDE w:val="0"/>
        <w:autoSpaceDN w:val="0"/>
        <w:adjustRightInd w:val="0"/>
        <w:spacing w:after="0" w:line="240" w:lineRule="auto"/>
        <w:jc w:val="both"/>
        <w:rPr>
          <w:rFonts w:ascii="Times New Roman" w:hAnsi="Times New Roman" w:cs="Times New Roman"/>
          <w:b/>
          <w:iCs/>
          <w:color w:val="000000"/>
          <w:sz w:val="24"/>
          <w:szCs w:val="24"/>
          <w:lang w:eastAsia="es-ES_tradnl"/>
        </w:rPr>
      </w:pPr>
    </w:p>
    <w:p w:rsidR="00505AF9" w:rsidRDefault="00505AF9" w:rsidP="00505AF9">
      <w:pPr>
        <w:autoSpaceDE w:val="0"/>
        <w:autoSpaceDN w:val="0"/>
        <w:adjustRightInd w:val="0"/>
        <w:spacing w:after="0" w:line="240" w:lineRule="auto"/>
        <w:jc w:val="both"/>
        <w:rPr>
          <w:rFonts w:ascii="Times New Roman" w:hAnsi="Times New Roman" w:cs="Times New Roman"/>
          <w:b/>
          <w:iCs/>
          <w:color w:val="000000"/>
          <w:sz w:val="24"/>
          <w:szCs w:val="24"/>
          <w:lang w:eastAsia="es-ES_tradnl"/>
        </w:rPr>
      </w:pPr>
      <w:r>
        <w:rPr>
          <w:rFonts w:ascii="Times New Roman" w:hAnsi="Times New Roman" w:cs="Times New Roman"/>
          <w:b/>
          <w:iCs/>
          <w:color w:val="000000"/>
          <w:sz w:val="24"/>
          <w:szCs w:val="24"/>
          <w:lang w:eastAsia="es-ES_tradnl"/>
        </w:rPr>
        <w:t>2. 1. Fonología</w:t>
      </w:r>
    </w:p>
    <w:p w:rsidR="00505AF9" w:rsidRPr="0049789F" w:rsidRDefault="00505AF9" w:rsidP="00505AF9">
      <w:pPr>
        <w:autoSpaceDE w:val="0"/>
        <w:autoSpaceDN w:val="0"/>
        <w:adjustRightInd w:val="0"/>
        <w:spacing w:after="0" w:line="240" w:lineRule="auto"/>
        <w:jc w:val="both"/>
        <w:rPr>
          <w:rFonts w:ascii="Times New Roman" w:hAnsi="Times New Roman" w:cs="Times New Roman"/>
          <w:b/>
          <w:iCs/>
          <w:color w:val="000000"/>
          <w:sz w:val="24"/>
          <w:szCs w:val="24"/>
          <w:lang w:val="es-ES" w:eastAsia="es-ES_tradnl"/>
        </w:rPr>
      </w:pPr>
      <w:r w:rsidRPr="0049789F">
        <w:rPr>
          <w:rFonts w:ascii="Times New Roman" w:hAnsi="Times New Roman" w:cs="Times New Roman"/>
          <w:iCs/>
          <w:color w:val="000000"/>
          <w:sz w:val="24"/>
          <w:szCs w:val="24"/>
          <w:lang w:eastAsia="es-ES_tradnl"/>
        </w:rPr>
        <w:t>2. 1. 1.</w:t>
      </w:r>
      <w:r>
        <w:rPr>
          <w:rFonts w:ascii="Times New Roman" w:hAnsi="Times New Roman" w:cs="Times New Roman"/>
          <w:b/>
          <w:iCs/>
          <w:color w:val="000000"/>
          <w:sz w:val="24"/>
          <w:szCs w:val="24"/>
          <w:lang w:eastAsia="es-ES_tradnl"/>
        </w:rPr>
        <w:t xml:space="preserve"> </w:t>
      </w:r>
      <w:r w:rsidRPr="00FD020B">
        <w:rPr>
          <w:rFonts w:ascii="Times New Roman" w:hAnsi="Times New Roman" w:cs="Times New Roman"/>
          <w:iCs/>
          <w:color w:val="000000"/>
          <w:sz w:val="24"/>
          <w:szCs w:val="24"/>
          <w:lang w:eastAsia="es-ES_tradnl"/>
        </w:rPr>
        <w:t>Sistema consonántico</w:t>
      </w:r>
      <w:r>
        <w:rPr>
          <w:rFonts w:ascii="Times New Roman" w:hAnsi="Times New Roman" w:cs="Times New Roman"/>
          <w:iCs/>
          <w:color w:val="000000"/>
          <w:sz w:val="24"/>
          <w:szCs w:val="24"/>
          <w:lang w:eastAsia="es-ES_tradnl"/>
        </w:rPr>
        <w:t>.</w:t>
      </w:r>
    </w:p>
    <w:p w:rsidR="00505AF9" w:rsidRDefault="00505AF9" w:rsidP="00505AF9">
      <w:pPr>
        <w:pStyle w:val="Prrafodelista"/>
        <w:autoSpaceDE w:val="0"/>
        <w:autoSpaceDN w:val="0"/>
        <w:adjustRightInd w:val="0"/>
        <w:spacing w:after="0" w:line="240" w:lineRule="auto"/>
        <w:ind w:left="0"/>
        <w:jc w:val="both"/>
        <w:rPr>
          <w:rFonts w:ascii="Times New Roman" w:hAnsi="Times New Roman" w:cs="Times New Roman"/>
          <w:iCs/>
          <w:color w:val="000000"/>
          <w:sz w:val="24"/>
          <w:szCs w:val="24"/>
          <w:lang w:eastAsia="es-ES_tradnl"/>
        </w:rPr>
      </w:pPr>
      <w:r>
        <w:rPr>
          <w:rFonts w:ascii="Times New Roman" w:hAnsi="Times New Roman" w:cs="Times New Roman"/>
          <w:iCs/>
          <w:color w:val="000000"/>
          <w:sz w:val="24"/>
          <w:szCs w:val="24"/>
          <w:lang w:eastAsia="es-ES_tradnl"/>
        </w:rPr>
        <w:t xml:space="preserve">2. 1. 1. 1. </w:t>
      </w:r>
      <w:r w:rsidRPr="00FD020B">
        <w:rPr>
          <w:rFonts w:ascii="Times New Roman" w:hAnsi="Times New Roman" w:cs="Times New Roman"/>
          <w:iCs/>
          <w:color w:val="000000"/>
          <w:sz w:val="24"/>
          <w:szCs w:val="24"/>
          <w:lang w:eastAsia="es-ES_tradnl"/>
        </w:rPr>
        <w:t>Oclusivas</w:t>
      </w:r>
      <w:r>
        <w:rPr>
          <w:rFonts w:ascii="Times New Roman" w:hAnsi="Times New Roman" w:cs="Times New Roman"/>
          <w:iCs/>
          <w:color w:val="000000"/>
          <w:sz w:val="24"/>
          <w:szCs w:val="24"/>
          <w:lang w:eastAsia="es-ES_tradnl"/>
        </w:rPr>
        <w:t>.</w:t>
      </w:r>
    </w:p>
    <w:p w:rsidR="00505AF9" w:rsidRDefault="00505AF9" w:rsidP="00505AF9">
      <w:pPr>
        <w:pStyle w:val="Prrafodelista"/>
        <w:autoSpaceDE w:val="0"/>
        <w:autoSpaceDN w:val="0"/>
        <w:adjustRightInd w:val="0"/>
        <w:spacing w:after="0" w:line="240" w:lineRule="auto"/>
        <w:ind w:left="0"/>
        <w:jc w:val="both"/>
        <w:rPr>
          <w:rFonts w:ascii="Times New Roman" w:hAnsi="Times New Roman" w:cs="Times New Roman"/>
          <w:iCs/>
          <w:color w:val="000000"/>
          <w:sz w:val="24"/>
          <w:szCs w:val="24"/>
          <w:lang w:eastAsia="es-ES_tradnl"/>
        </w:rPr>
      </w:pPr>
      <w:r>
        <w:rPr>
          <w:rFonts w:ascii="Times New Roman" w:hAnsi="Times New Roman" w:cs="Times New Roman"/>
          <w:iCs/>
          <w:color w:val="000000"/>
          <w:sz w:val="24"/>
          <w:szCs w:val="24"/>
          <w:lang w:eastAsia="es-ES_tradnl"/>
        </w:rPr>
        <w:t>La cuestión de la serie aspirada. Sonoras aspiradas. Sordas aspiradas.</w:t>
      </w:r>
    </w:p>
    <w:p w:rsidR="00505AF9" w:rsidRDefault="00505AF9" w:rsidP="00505AF9">
      <w:pPr>
        <w:pStyle w:val="Prrafodelista"/>
        <w:autoSpaceDE w:val="0"/>
        <w:autoSpaceDN w:val="0"/>
        <w:adjustRightInd w:val="0"/>
        <w:spacing w:after="0" w:line="240" w:lineRule="auto"/>
        <w:ind w:left="0"/>
        <w:jc w:val="both"/>
        <w:rPr>
          <w:rFonts w:ascii="Times New Roman" w:hAnsi="Times New Roman" w:cs="Times New Roman"/>
          <w:iCs/>
          <w:color w:val="000000"/>
          <w:sz w:val="24"/>
          <w:szCs w:val="24"/>
          <w:lang w:eastAsia="es-ES_tradnl"/>
        </w:rPr>
      </w:pPr>
      <w:r>
        <w:rPr>
          <w:rFonts w:ascii="Times New Roman" w:hAnsi="Times New Roman" w:cs="Times New Roman"/>
          <w:iCs/>
          <w:color w:val="000000"/>
          <w:sz w:val="24"/>
          <w:szCs w:val="24"/>
          <w:lang w:eastAsia="es-ES_tradnl"/>
        </w:rPr>
        <w:t>Labiales</w:t>
      </w:r>
    </w:p>
    <w:p w:rsidR="00505AF9" w:rsidRDefault="00505AF9" w:rsidP="00505AF9">
      <w:pPr>
        <w:pStyle w:val="Prrafodelista"/>
        <w:autoSpaceDE w:val="0"/>
        <w:autoSpaceDN w:val="0"/>
        <w:adjustRightInd w:val="0"/>
        <w:spacing w:after="0" w:line="240" w:lineRule="auto"/>
        <w:ind w:left="0"/>
        <w:jc w:val="both"/>
        <w:rPr>
          <w:rFonts w:ascii="Times New Roman" w:hAnsi="Times New Roman" w:cs="Times New Roman"/>
          <w:iCs/>
          <w:color w:val="000000"/>
          <w:sz w:val="24"/>
          <w:szCs w:val="24"/>
          <w:lang w:eastAsia="es-ES_tradnl"/>
        </w:rPr>
      </w:pPr>
      <w:r>
        <w:rPr>
          <w:rFonts w:ascii="Times New Roman" w:hAnsi="Times New Roman" w:cs="Times New Roman"/>
          <w:iCs/>
          <w:color w:val="000000"/>
          <w:sz w:val="24"/>
          <w:szCs w:val="24"/>
          <w:lang w:eastAsia="es-ES_tradnl"/>
        </w:rPr>
        <w:t>Dentales</w:t>
      </w:r>
    </w:p>
    <w:p w:rsidR="00505AF9" w:rsidRDefault="00505AF9" w:rsidP="00505AF9">
      <w:pPr>
        <w:pStyle w:val="Prrafodelista"/>
        <w:autoSpaceDE w:val="0"/>
        <w:autoSpaceDN w:val="0"/>
        <w:adjustRightInd w:val="0"/>
        <w:spacing w:after="0" w:line="240" w:lineRule="auto"/>
        <w:ind w:left="0"/>
        <w:jc w:val="both"/>
        <w:rPr>
          <w:rFonts w:ascii="Times New Roman" w:hAnsi="Times New Roman" w:cs="Times New Roman"/>
          <w:iCs/>
          <w:color w:val="000000"/>
          <w:sz w:val="24"/>
          <w:szCs w:val="24"/>
          <w:lang w:eastAsia="es-ES_tradnl"/>
        </w:rPr>
      </w:pPr>
      <w:r>
        <w:rPr>
          <w:rFonts w:ascii="Times New Roman" w:hAnsi="Times New Roman" w:cs="Times New Roman"/>
          <w:iCs/>
          <w:color w:val="000000"/>
          <w:sz w:val="24"/>
          <w:szCs w:val="24"/>
          <w:lang w:eastAsia="es-ES_tradnl"/>
        </w:rPr>
        <w:t>Velares. Serie velar pura. Tratamiento de labiovelares.</w:t>
      </w:r>
    </w:p>
    <w:p w:rsidR="00505AF9" w:rsidRDefault="00505AF9" w:rsidP="00505AF9">
      <w:pPr>
        <w:pStyle w:val="Prrafodelista"/>
        <w:autoSpaceDE w:val="0"/>
        <w:autoSpaceDN w:val="0"/>
        <w:adjustRightInd w:val="0"/>
        <w:spacing w:after="0" w:line="240" w:lineRule="auto"/>
        <w:ind w:left="0"/>
        <w:jc w:val="both"/>
        <w:rPr>
          <w:rFonts w:ascii="Times New Roman" w:hAnsi="Times New Roman" w:cs="Times New Roman"/>
          <w:iCs/>
          <w:color w:val="000000"/>
          <w:sz w:val="24"/>
          <w:szCs w:val="24"/>
          <w:lang w:eastAsia="es-ES_tradnl"/>
        </w:rPr>
      </w:pPr>
      <w:r>
        <w:rPr>
          <w:rFonts w:ascii="Times New Roman" w:hAnsi="Times New Roman" w:cs="Times New Roman"/>
          <w:iCs/>
          <w:color w:val="000000"/>
          <w:sz w:val="24"/>
          <w:szCs w:val="24"/>
          <w:lang w:eastAsia="es-ES_tradnl"/>
        </w:rPr>
        <w:t xml:space="preserve">Palatales. La cuestión de la palatalización.  </w:t>
      </w:r>
    </w:p>
    <w:p w:rsidR="00505AF9" w:rsidRDefault="00505AF9" w:rsidP="00505AF9">
      <w:pPr>
        <w:pStyle w:val="Prrafodelista"/>
        <w:autoSpaceDE w:val="0"/>
        <w:autoSpaceDN w:val="0"/>
        <w:adjustRightInd w:val="0"/>
        <w:spacing w:after="0" w:line="240" w:lineRule="auto"/>
        <w:ind w:left="0"/>
        <w:jc w:val="both"/>
        <w:rPr>
          <w:rFonts w:ascii="Times New Roman" w:hAnsi="Times New Roman" w:cs="Times New Roman"/>
          <w:iCs/>
          <w:color w:val="000000"/>
          <w:sz w:val="24"/>
          <w:szCs w:val="24"/>
          <w:lang w:eastAsia="es-ES_tradnl"/>
        </w:rPr>
      </w:pPr>
      <w:r>
        <w:rPr>
          <w:rFonts w:ascii="Times New Roman" w:hAnsi="Times New Roman" w:cs="Times New Roman"/>
          <w:iCs/>
          <w:color w:val="000000"/>
          <w:sz w:val="24"/>
          <w:szCs w:val="24"/>
          <w:lang w:eastAsia="es-ES_tradnl"/>
        </w:rPr>
        <w:t>La cuestión de la serie de cerebrales.</w:t>
      </w:r>
    </w:p>
    <w:p w:rsidR="00505AF9" w:rsidRDefault="00505AF9" w:rsidP="00505AF9">
      <w:pPr>
        <w:pStyle w:val="Prrafodelista"/>
        <w:autoSpaceDE w:val="0"/>
        <w:autoSpaceDN w:val="0"/>
        <w:adjustRightInd w:val="0"/>
        <w:spacing w:after="0" w:line="240" w:lineRule="auto"/>
        <w:ind w:left="0"/>
        <w:jc w:val="both"/>
        <w:rPr>
          <w:rFonts w:ascii="Times New Roman" w:hAnsi="Times New Roman" w:cs="Times New Roman"/>
          <w:iCs/>
          <w:color w:val="000000"/>
          <w:sz w:val="24"/>
          <w:szCs w:val="24"/>
          <w:lang w:eastAsia="es-ES_tradnl"/>
        </w:rPr>
      </w:pPr>
      <w:r>
        <w:rPr>
          <w:rFonts w:ascii="Times New Roman" w:hAnsi="Times New Roman" w:cs="Times New Roman"/>
          <w:iCs/>
          <w:color w:val="000000"/>
          <w:sz w:val="24"/>
          <w:szCs w:val="24"/>
          <w:lang w:eastAsia="es-ES_tradnl"/>
        </w:rPr>
        <w:t xml:space="preserve">       </w:t>
      </w:r>
    </w:p>
    <w:p w:rsidR="00505AF9" w:rsidRDefault="00505AF9" w:rsidP="00505AF9">
      <w:pPr>
        <w:pStyle w:val="Prrafodelista"/>
        <w:autoSpaceDE w:val="0"/>
        <w:autoSpaceDN w:val="0"/>
        <w:adjustRightInd w:val="0"/>
        <w:spacing w:after="0" w:line="240" w:lineRule="auto"/>
        <w:ind w:left="0"/>
        <w:jc w:val="both"/>
        <w:rPr>
          <w:rFonts w:ascii="Times New Roman" w:hAnsi="Times New Roman" w:cs="Times New Roman"/>
          <w:iCs/>
          <w:color w:val="000000"/>
          <w:sz w:val="24"/>
          <w:szCs w:val="24"/>
          <w:lang w:eastAsia="es-ES_tradnl"/>
        </w:rPr>
      </w:pPr>
      <w:r>
        <w:rPr>
          <w:rFonts w:ascii="Times New Roman" w:hAnsi="Times New Roman" w:cs="Times New Roman"/>
          <w:iCs/>
          <w:color w:val="000000"/>
          <w:sz w:val="24"/>
          <w:szCs w:val="24"/>
          <w:lang w:eastAsia="es-ES_tradnl"/>
        </w:rPr>
        <w:t>2. 1. 1. 2. Fricativas</w:t>
      </w:r>
    </w:p>
    <w:p w:rsidR="00505AF9" w:rsidRDefault="00505AF9" w:rsidP="00505AF9">
      <w:pPr>
        <w:pStyle w:val="Prrafodelista"/>
        <w:autoSpaceDE w:val="0"/>
        <w:autoSpaceDN w:val="0"/>
        <w:adjustRightInd w:val="0"/>
        <w:spacing w:after="0" w:line="240" w:lineRule="auto"/>
        <w:ind w:left="0"/>
        <w:jc w:val="both"/>
        <w:rPr>
          <w:rFonts w:ascii="Times New Roman" w:hAnsi="Times New Roman" w:cs="Times New Roman"/>
          <w:iCs/>
          <w:color w:val="000000"/>
          <w:sz w:val="24"/>
          <w:szCs w:val="24"/>
          <w:lang w:eastAsia="es-ES_tradnl"/>
        </w:rPr>
      </w:pPr>
      <w:r>
        <w:rPr>
          <w:rFonts w:ascii="Times New Roman" w:hAnsi="Times New Roman" w:cs="Times New Roman"/>
          <w:iCs/>
          <w:color w:val="000000"/>
          <w:sz w:val="24"/>
          <w:szCs w:val="24"/>
          <w:lang w:eastAsia="es-ES_tradnl"/>
        </w:rPr>
        <w:t>Desarrollo de la sibilante dental.</w:t>
      </w:r>
    </w:p>
    <w:p w:rsidR="00505AF9" w:rsidRDefault="00505AF9" w:rsidP="00505AF9">
      <w:pPr>
        <w:pStyle w:val="Prrafodelista"/>
        <w:autoSpaceDE w:val="0"/>
        <w:autoSpaceDN w:val="0"/>
        <w:adjustRightInd w:val="0"/>
        <w:spacing w:after="0" w:line="240" w:lineRule="auto"/>
        <w:ind w:left="0"/>
        <w:jc w:val="both"/>
        <w:rPr>
          <w:rFonts w:ascii="Times New Roman" w:hAnsi="Times New Roman" w:cs="Times New Roman"/>
          <w:iCs/>
          <w:color w:val="000000"/>
          <w:sz w:val="24"/>
          <w:szCs w:val="24"/>
          <w:lang w:eastAsia="es-ES_tradnl"/>
        </w:rPr>
      </w:pPr>
      <w:r>
        <w:rPr>
          <w:rFonts w:ascii="Times New Roman" w:hAnsi="Times New Roman" w:cs="Times New Roman"/>
          <w:iCs/>
          <w:color w:val="000000"/>
          <w:sz w:val="24"/>
          <w:szCs w:val="24"/>
          <w:lang w:eastAsia="es-ES_tradnl"/>
        </w:rPr>
        <w:t>Cerebralización de sibilante.</w:t>
      </w:r>
    </w:p>
    <w:p w:rsidR="00505AF9" w:rsidRDefault="00505AF9" w:rsidP="00505AF9">
      <w:pPr>
        <w:pStyle w:val="Prrafodelista"/>
        <w:autoSpaceDE w:val="0"/>
        <w:autoSpaceDN w:val="0"/>
        <w:adjustRightInd w:val="0"/>
        <w:spacing w:after="0" w:line="240" w:lineRule="auto"/>
        <w:ind w:left="0"/>
        <w:jc w:val="both"/>
        <w:rPr>
          <w:rFonts w:ascii="Times New Roman" w:hAnsi="Times New Roman" w:cs="Times New Roman"/>
          <w:iCs/>
          <w:color w:val="000000"/>
          <w:sz w:val="24"/>
          <w:szCs w:val="24"/>
          <w:lang w:eastAsia="es-ES_tradnl"/>
        </w:rPr>
      </w:pPr>
      <w:r>
        <w:rPr>
          <w:rFonts w:ascii="Times New Roman" w:hAnsi="Times New Roman" w:cs="Times New Roman"/>
          <w:iCs/>
          <w:color w:val="000000"/>
          <w:sz w:val="24"/>
          <w:szCs w:val="24"/>
          <w:lang w:eastAsia="es-ES_tradnl"/>
        </w:rPr>
        <w:t>Sibilante dental en inicio de grupo consonántico.</w:t>
      </w:r>
    </w:p>
    <w:p w:rsidR="00505AF9" w:rsidRDefault="00505AF9" w:rsidP="00505AF9">
      <w:pPr>
        <w:pStyle w:val="Prrafodelista"/>
        <w:autoSpaceDE w:val="0"/>
        <w:autoSpaceDN w:val="0"/>
        <w:adjustRightInd w:val="0"/>
        <w:spacing w:after="0" w:line="240" w:lineRule="auto"/>
        <w:ind w:left="0"/>
        <w:jc w:val="both"/>
        <w:rPr>
          <w:rFonts w:ascii="Times New Roman" w:hAnsi="Times New Roman" w:cs="Times New Roman"/>
          <w:iCs/>
          <w:color w:val="000000"/>
          <w:sz w:val="24"/>
          <w:szCs w:val="24"/>
          <w:lang w:eastAsia="es-ES_tradnl"/>
        </w:rPr>
      </w:pPr>
    </w:p>
    <w:p w:rsidR="00505AF9" w:rsidRDefault="00505AF9" w:rsidP="00505AF9">
      <w:pPr>
        <w:pStyle w:val="Prrafodelista"/>
        <w:autoSpaceDE w:val="0"/>
        <w:autoSpaceDN w:val="0"/>
        <w:adjustRightInd w:val="0"/>
        <w:spacing w:after="0" w:line="240" w:lineRule="auto"/>
        <w:ind w:left="0"/>
        <w:jc w:val="both"/>
        <w:rPr>
          <w:rFonts w:ascii="Times New Roman" w:hAnsi="Times New Roman" w:cs="Times New Roman"/>
          <w:iCs/>
          <w:color w:val="000000"/>
          <w:sz w:val="24"/>
          <w:szCs w:val="24"/>
          <w:lang w:eastAsia="es-ES_tradnl"/>
        </w:rPr>
      </w:pPr>
      <w:r>
        <w:rPr>
          <w:rFonts w:ascii="Times New Roman" w:hAnsi="Times New Roman" w:cs="Times New Roman"/>
          <w:iCs/>
          <w:color w:val="000000"/>
          <w:sz w:val="24"/>
          <w:szCs w:val="24"/>
          <w:lang w:eastAsia="es-ES_tradnl"/>
        </w:rPr>
        <w:t>2. 1. 2. Sistema de sonantes.</w:t>
      </w:r>
    </w:p>
    <w:p w:rsidR="00505AF9" w:rsidRDefault="00505AF9" w:rsidP="00505AF9">
      <w:pPr>
        <w:pStyle w:val="Prrafodelista"/>
        <w:autoSpaceDE w:val="0"/>
        <w:autoSpaceDN w:val="0"/>
        <w:adjustRightInd w:val="0"/>
        <w:spacing w:after="0" w:line="240" w:lineRule="auto"/>
        <w:ind w:left="0"/>
        <w:jc w:val="both"/>
        <w:rPr>
          <w:rFonts w:ascii="Times New Roman" w:hAnsi="Times New Roman" w:cs="Times New Roman"/>
          <w:iCs/>
          <w:color w:val="000000"/>
          <w:sz w:val="24"/>
          <w:szCs w:val="24"/>
          <w:lang w:eastAsia="es-ES_tradnl"/>
        </w:rPr>
      </w:pPr>
      <w:r>
        <w:rPr>
          <w:rFonts w:ascii="Times New Roman" w:hAnsi="Times New Roman" w:cs="Times New Roman"/>
          <w:iCs/>
          <w:color w:val="000000"/>
          <w:sz w:val="24"/>
          <w:szCs w:val="24"/>
          <w:lang w:eastAsia="es-ES_tradnl"/>
        </w:rPr>
        <w:t>El tratamiento de “r” y “l”. Su distribución en védico y sánscrito clásico.</w:t>
      </w:r>
    </w:p>
    <w:p w:rsidR="00505AF9" w:rsidRDefault="00505AF9" w:rsidP="00505AF9">
      <w:pPr>
        <w:pStyle w:val="Prrafodelista"/>
        <w:autoSpaceDE w:val="0"/>
        <w:autoSpaceDN w:val="0"/>
        <w:adjustRightInd w:val="0"/>
        <w:spacing w:after="0" w:line="240" w:lineRule="auto"/>
        <w:ind w:left="0"/>
        <w:jc w:val="both"/>
        <w:rPr>
          <w:rFonts w:ascii="Times New Roman" w:hAnsi="Times New Roman" w:cs="Times New Roman"/>
          <w:iCs/>
          <w:color w:val="000000"/>
          <w:sz w:val="24"/>
          <w:szCs w:val="24"/>
          <w:lang w:eastAsia="es-ES_tradnl"/>
        </w:rPr>
      </w:pPr>
    </w:p>
    <w:p w:rsidR="00505AF9" w:rsidRDefault="00505AF9" w:rsidP="00505AF9">
      <w:pPr>
        <w:pStyle w:val="Prrafodelista"/>
        <w:autoSpaceDE w:val="0"/>
        <w:autoSpaceDN w:val="0"/>
        <w:adjustRightInd w:val="0"/>
        <w:spacing w:after="0" w:line="240" w:lineRule="auto"/>
        <w:ind w:left="0"/>
        <w:jc w:val="both"/>
        <w:rPr>
          <w:rFonts w:ascii="Times New Roman" w:hAnsi="Times New Roman" w:cs="Times New Roman"/>
          <w:iCs/>
          <w:color w:val="000000"/>
          <w:sz w:val="24"/>
          <w:szCs w:val="24"/>
          <w:lang w:eastAsia="es-ES_tradnl"/>
        </w:rPr>
      </w:pPr>
      <w:r>
        <w:rPr>
          <w:rFonts w:ascii="Times New Roman" w:hAnsi="Times New Roman" w:cs="Times New Roman"/>
          <w:iCs/>
          <w:color w:val="000000"/>
          <w:sz w:val="24"/>
          <w:szCs w:val="24"/>
          <w:lang w:eastAsia="es-ES_tradnl"/>
        </w:rPr>
        <w:t>2. 1. 3. Sistema vocálico.</w:t>
      </w:r>
    </w:p>
    <w:p w:rsidR="00505AF9" w:rsidRDefault="00505AF9" w:rsidP="00505AF9">
      <w:pPr>
        <w:pStyle w:val="Prrafodelista"/>
        <w:autoSpaceDE w:val="0"/>
        <w:autoSpaceDN w:val="0"/>
        <w:adjustRightInd w:val="0"/>
        <w:spacing w:after="0" w:line="240" w:lineRule="auto"/>
        <w:ind w:left="0"/>
        <w:jc w:val="both"/>
        <w:rPr>
          <w:rFonts w:ascii="Times New Roman" w:hAnsi="Times New Roman" w:cs="Times New Roman"/>
          <w:iCs/>
          <w:color w:val="000000"/>
          <w:sz w:val="24"/>
          <w:szCs w:val="24"/>
          <w:lang w:eastAsia="es-ES_tradnl"/>
        </w:rPr>
      </w:pPr>
      <w:r>
        <w:rPr>
          <w:rFonts w:ascii="Times New Roman" w:hAnsi="Times New Roman" w:cs="Times New Roman"/>
          <w:iCs/>
          <w:color w:val="000000"/>
          <w:sz w:val="24"/>
          <w:szCs w:val="24"/>
          <w:lang w:eastAsia="es-ES_tradnl"/>
        </w:rPr>
        <w:t>Vocales y diptongos. Cantidad.</w:t>
      </w:r>
    </w:p>
    <w:p w:rsidR="00505AF9" w:rsidRDefault="00505AF9" w:rsidP="00505AF9">
      <w:pPr>
        <w:pStyle w:val="Prrafodelista"/>
        <w:autoSpaceDE w:val="0"/>
        <w:autoSpaceDN w:val="0"/>
        <w:adjustRightInd w:val="0"/>
        <w:spacing w:after="0" w:line="240" w:lineRule="auto"/>
        <w:ind w:left="0"/>
        <w:jc w:val="both"/>
        <w:rPr>
          <w:rFonts w:ascii="Times New Roman" w:hAnsi="Times New Roman" w:cs="Times New Roman"/>
          <w:iCs/>
          <w:color w:val="000000"/>
          <w:sz w:val="24"/>
          <w:szCs w:val="24"/>
          <w:lang w:eastAsia="es-ES_tradnl"/>
        </w:rPr>
      </w:pPr>
      <w:r>
        <w:rPr>
          <w:rFonts w:ascii="Times New Roman" w:hAnsi="Times New Roman" w:cs="Times New Roman"/>
          <w:iCs/>
          <w:color w:val="000000"/>
          <w:sz w:val="24"/>
          <w:szCs w:val="24"/>
          <w:lang w:eastAsia="es-ES_tradnl"/>
        </w:rPr>
        <w:t xml:space="preserve">Mutación de la triada vocálica indoeuropea al vocalismo sánscrito. </w:t>
      </w:r>
    </w:p>
    <w:p w:rsidR="00505AF9" w:rsidRDefault="00505AF9" w:rsidP="00505AF9">
      <w:pPr>
        <w:pStyle w:val="Prrafodelista"/>
        <w:autoSpaceDE w:val="0"/>
        <w:autoSpaceDN w:val="0"/>
        <w:adjustRightInd w:val="0"/>
        <w:spacing w:after="0" w:line="240" w:lineRule="auto"/>
        <w:ind w:left="0"/>
        <w:jc w:val="both"/>
        <w:rPr>
          <w:rFonts w:ascii="Times New Roman" w:hAnsi="Times New Roman" w:cs="Times New Roman"/>
          <w:iCs/>
          <w:color w:val="000000"/>
          <w:sz w:val="24"/>
          <w:szCs w:val="24"/>
          <w:lang w:eastAsia="es-ES_tradnl"/>
        </w:rPr>
      </w:pPr>
      <w:r>
        <w:rPr>
          <w:rFonts w:ascii="Times New Roman" w:hAnsi="Times New Roman" w:cs="Times New Roman"/>
          <w:iCs/>
          <w:color w:val="000000"/>
          <w:sz w:val="24"/>
          <w:szCs w:val="24"/>
          <w:lang w:eastAsia="es-ES_tradnl"/>
        </w:rPr>
        <w:t>Introducción a la “Teoría de las Laringales”. Laringales antes de vocal. Laringales después de vocal.</w:t>
      </w:r>
    </w:p>
    <w:p w:rsidR="00505AF9" w:rsidRDefault="00505AF9" w:rsidP="00505AF9">
      <w:pPr>
        <w:pStyle w:val="Prrafodelista"/>
        <w:autoSpaceDE w:val="0"/>
        <w:autoSpaceDN w:val="0"/>
        <w:adjustRightInd w:val="0"/>
        <w:spacing w:after="0" w:line="240" w:lineRule="auto"/>
        <w:ind w:left="0"/>
        <w:jc w:val="both"/>
        <w:rPr>
          <w:rFonts w:ascii="Times New Roman" w:hAnsi="Times New Roman" w:cs="Times New Roman"/>
          <w:iCs/>
          <w:color w:val="000000"/>
          <w:sz w:val="24"/>
          <w:szCs w:val="24"/>
          <w:lang w:eastAsia="es-ES_tradnl"/>
        </w:rPr>
      </w:pPr>
    </w:p>
    <w:p w:rsidR="00505AF9" w:rsidRDefault="00505AF9" w:rsidP="00505AF9">
      <w:pPr>
        <w:pStyle w:val="Prrafodelista"/>
        <w:autoSpaceDE w:val="0"/>
        <w:autoSpaceDN w:val="0"/>
        <w:adjustRightInd w:val="0"/>
        <w:spacing w:after="0" w:line="240" w:lineRule="auto"/>
        <w:ind w:left="0"/>
        <w:jc w:val="both"/>
        <w:rPr>
          <w:rFonts w:ascii="Times New Roman" w:hAnsi="Times New Roman" w:cs="Times New Roman"/>
          <w:iCs/>
          <w:color w:val="000000"/>
          <w:sz w:val="24"/>
          <w:szCs w:val="24"/>
          <w:lang w:eastAsia="es-ES_tradnl"/>
        </w:rPr>
      </w:pPr>
      <w:r>
        <w:rPr>
          <w:rFonts w:ascii="Times New Roman" w:hAnsi="Times New Roman" w:cs="Times New Roman"/>
          <w:iCs/>
          <w:color w:val="000000"/>
          <w:sz w:val="24"/>
          <w:szCs w:val="24"/>
          <w:lang w:eastAsia="es-ES_tradnl"/>
        </w:rPr>
        <w:t>2. 1. 4. Síntesis de las leyes fonéticas.</w:t>
      </w:r>
    </w:p>
    <w:p w:rsidR="00505AF9" w:rsidRDefault="00505AF9" w:rsidP="00505AF9">
      <w:pPr>
        <w:pStyle w:val="Prrafodelista"/>
        <w:autoSpaceDE w:val="0"/>
        <w:autoSpaceDN w:val="0"/>
        <w:adjustRightInd w:val="0"/>
        <w:spacing w:after="0" w:line="240" w:lineRule="auto"/>
        <w:ind w:left="0"/>
        <w:jc w:val="both"/>
        <w:rPr>
          <w:rFonts w:ascii="Times New Roman" w:hAnsi="Times New Roman" w:cs="Times New Roman"/>
          <w:iCs/>
          <w:color w:val="000000"/>
          <w:sz w:val="24"/>
          <w:szCs w:val="24"/>
          <w:lang w:eastAsia="es-ES_tradnl"/>
        </w:rPr>
      </w:pPr>
      <w:r>
        <w:rPr>
          <w:rFonts w:ascii="Times New Roman" w:hAnsi="Times New Roman" w:cs="Times New Roman"/>
          <w:iCs/>
          <w:color w:val="000000"/>
          <w:sz w:val="24"/>
          <w:szCs w:val="24"/>
          <w:lang w:eastAsia="es-ES_tradnl"/>
        </w:rPr>
        <w:t>Ley de Bartholomae.</w:t>
      </w:r>
    </w:p>
    <w:p w:rsidR="00505AF9" w:rsidRDefault="00505AF9" w:rsidP="00505AF9">
      <w:pPr>
        <w:pStyle w:val="Prrafodelista"/>
        <w:autoSpaceDE w:val="0"/>
        <w:autoSpaceDN w:val="0"/>
        <w:adjustRightInd w:val="0"/>
        <w:spacing w:after="0" w:line="240" w:lineRule="auto"/>
        <w:ind w:left="0"/>
        <w:jc w:val="both"/>
        <w:rPr>
          <w:rFonts w:ascii="Times New Roman" w:hAnsi="Times New Roman" w:cs="Times New Roman"/>
          <w:iCs/>
          <w:color w:val="000000"/>
          <w:sz w:val="24"/>
          <w:szCs w:val="24"/>
          <w:lang w:eastAsia="es-ES_tradnl"/>
        </w:rPr>
      </w:pPr>
      <w:r>
        <w:rPr>
          <w:rFonts w:ascii="Times New Roman" w:hAnsi="Times New Roman" w:cs="Times New Roman"/>
          <w:iCs/>
          <w:color w:val="000000"/>
          <w:sz w:val="24"/>
          <w:szCs w:val="24"/>
          <w:lang w:eastAsia="es-ES_tradnl"/>
        </w:rPr>
        <w:t>Ley de Brugmann.</w:t>
      </w:r>
    </w:p>
    <w:p w:rsidR="00505AF9" w:rsidRDefault="00505AF9" w:rsidP="00505AF9">
      <w:pPr>
        <w:pStyle w:val="Prrafodelista"/>
        <w:autoSpaceDE w:val="0"/>
        <w:autoSpaceDN w:val="0"/>
        <w:adjustRightInd w:val="0"/>
        <w:spacing w:after="0" w:line="240" w:lineRule="auto"/>
        <w:ind w:left="0"/>
        <w:jc w:val="both"/>
        <w:rPr>
          <w:rFonts w:ascii="Times New Roman" w:hAnsi="Times New Roman" w:cs="Times New Roman"/>
          <w:iCs/>
          <w:color w:val="000000"/>
          <w:sz w:val="24"/>
          <w:szCs w:val="24"/>
          <w:lang w:eastAsia="es-ES_tradnl"/>
        </w:rPr>
      </w:pPr>
      <w:r>
        <w:rPr>
          <w:rFonts w:ascii="Times New Roman" w:hAnsi="Times New Roman" w:cs="Times New Roman"/>
          <w:iCs/>
          <w:color w:val="000000"/>
          <w:sz w:val="24"/>
          <w:szCs w:val="24"/>
          <w:lang w:eastAsia="es-ES_tradnl"/>
        </w:rPr>
        <w:t>Ley de Grassmann.</w:t>
      </w:r>
    </w:p>
    <w:p w:rsidR="00505AF9" w:rsidRDefault="00505AF9" w:rsidP="00505AF9">
      <w:pPr>
        <w:pStyle w:val="Prrafodelista"/>
        <w:autoSpaceDE w:val="0"/>
        <w:autoSpaceDN w:val="0"/>
        <w:adjustRightInd w:val="0"/>
        <w:spacing w:after="0" w:line="240" w:lineRule="auto"/>
        <w:ind w:left="0"/>
        <w:jc w:val="both"/>
        <w:rPr>
          <w:rFonts w:ascii="Times New Roman" w:hAnsi="Times New Roman" w:cs="Times New Roman"/>
          <w:iCs/>
          <w:color w:val="000000"/>
          <w:sz w:val="24"/>
          <w:szCs w:val="24"/>
          <w:lang w:eastAsia="es-ES_tradnl"/>
        </w:rPr>
      </w:pPr>
      <w:r>
        <w:rPr>
          <w:rFonts w:ascii="Times New Roman" w:hAnsi="Times New Roman" w:cs="Times New Roman"/>
          <w:iCs/>
          <w:color w:val="000000"/>
          <w:sz w:val="24"/>
          <w:szCs w:val="24"/>
          <w:lang w:eastAsia="es-ES_tradnl"/>
        </w:rPr>
        <w:t>Ley de Hirt.</w:t>
      </w:r>
    </w:p>
    <w:p w:rsidR="00505AF9" w:rsidRDefault="00505AF9" w:rsidP="00505AF9">
      <w:pPr>
        <w:pStyle w:val="Prrafodelista"/>
        <w:autoSpaceDE w:val="0"/>
        <w:autoSpaceDN w:val="0"/>
        <w:adjustRightInd w:val="0"/>
        <w:spacing w:after="0" w:line="240" w:lineRule="auto"/>
        <w:ind w:left="0"/>
        <w:jc w:val="both"/>
        <w:rPr>
          <w:rFonts w:ascii="Times New Roman" w:hAnsi="Times New Roman" w:cs="Times New Roman"/>
          <w:iCs/>
          <w:color w:val="000000"/>
          <w:sz w:val="24"/>
          <w:szCs w:val="24"/>
          <w:lang w:eastAsia="es-ES_tradnl"/>
        </w:rPr>
      </w:pPr>
      <w:r>
        <w:rPr>
          <w:rFonts w:ascii="Times New Roman" w:hAnsi="Times New Roman" w:cs="Times New Roman"/>
          <w:iCs/>
          <w:color w:val="000000"/>
          <w:sz w:val="24"/>
          <w:szCs w:val="24"/>
          <w:lang w:eastAsia="es-ES_tradnl"/>
        </w:rPr>
        <w:t>Ley de Lindeman.</w:t>
      </w:r>
    </w:p>
    <w:p w:rsidR="00505AF9" w:rsidRDefault="00505AF9" w:rsidP="00505AF9">
      <w:pPr>
        <w:pStyle w:val="Prrafodelista"/>
        <w:autoSpaceDE w:val="0"/>
        <w:autoSpaceDN w:val="0"/>
        <w:adjustRightInd w:val="0"/>
        <w:spacing w:after="0" w:line="240" w:lineRule="auto"/>
        <w:ind w:left="0"/>
        <w:jc w:val="both"/>
        <w:rPr>
          <w:rFonts w:ascii="Times New Roman" w:hAnsi="Times New Roman" w:cs="Times New Roman"/>
          <w:iCs/>
          <w:color w:val="000000"/>
          <w:sz w:val="24"/>
          <w:szCs w:val="24"/>
          <w:lang w:eastAsia="es-ES_tradnl"/>
        </w:rPr>
      </w:pPr>
      <w:r>
        <w:rPr>
          <w:rFonts w:ascii="Times New Roman" w:hAnsi="Times New Roman" w:cs="Times New Roman"/>
          <w:iCs/>
          <w:color w:val="000000"/>
          <w:sz w:val="24"/>
          <w:szCs w:val="24"/>
          <w:lang w:eastAsia="es-ES_tradnl"/>
        </w:rPr>
        <w:t>Ley de Osthoff.</w:t>
      </w:r>
    </w:p>
    <w:p w:rsidR="00505AF9" w:rsidRDefault="00505AF9" w:rsidP="00505AF9">
      <w:pPr>
        <w:pStyle w:val="Prrafodelista"/>
        <w:autoSpaceDE w:val="0"/>
        <w:autoSpaceDN w:val="0"/>
        <w:adjustRightInd w:val="0"/>
        <w:spacing w:after="0" w:line="240" w:lineRule="auto"/>
        <w:ind w:left="0"/>
        <w:jc w:val="both"/>
        <w:rPr>
          <w:rFonts w:ascii="Times New Roman" w:hAnsi="Times New Roman" w:cs="Times New Roman"/>
          <w:iCs/>
          <w:color w:val="000000"/>
          <w:sz w:val="24"/>
          <w:szCs w:val="24"/>
          <w:lang w:eastAsia="es-ES_tradnl"/>
        </w:rPr>
      </w:pPr>
      <w:r>
        <w:rPr>
          <w:rFonts w:ascii="Times New Roman" w:hAnsi="Times New Roman" w:cs="Times New Roman"/>
          <w:iCs/>
          <w:color w:val="000000"/>
          <w:sz w:val="24"/>
          <w:szCs w:val="24"/>
          <w:lang w:eastAsia="es-ES_tradnl"/>
        </w:rPr>
        <w:t>Ruki reglas.</w:t>
      </w:r>
    </w:p>
    <w:p w:rsidR="00505AF9" w:rsidRDefault="00505AF9" w:rsidP="00505AF9">
      <w:pPr>
        <w:pStyle w:val="Prrafodelista"/>
        <w:autoSpaceDE w:val="0"/>
        <w:autoSpaceDN w:val="0"/>
        <w:adjustRightInd w:val="0"/>
        <w:spacing w:after="0" w:line="240" w:lineRule="auto"/>
        <w:ind w:left="0"/>
        <w:jc w:val="both"/>
        <w:rPr>
          <w:rFonts w:ascii="Times New Roman" w:hAnsi="Times New Roman" w:cs="Times New Roman"/>
          <w:iCs/>
          <w:color w:val="000000"/>
          <w:sz w:val="24"/>
          <w:szCs w:val="24"/>
          <w:lang w:eastAsia="es-ES_tradnl"/>
        </w:rPr>
      </w:pPr>
      <w:r>
        <w:rPr>
          <w:rFonts w:ascii="Times New Roman" w:hAnsi="Times New Roman" w:cs="Times New Roman"/>
          <w:iCs/>
          <w:color w:val="000000"/>
          <w:sz w:val="24"/>
          <w:szCs w:val="24"/>
          <w:lang w:eastAsia="es-ES_tradnl"/>
        </w:rPr>
        <w:t>Ley de Sievers.</w:t>
      </w:r>
    </w:p>
    <w:p w:rsidR="00505AF9" w:rsidRPr="00391A8B" w:rsidRDefault="00505AF9" w:rsidP="00505AF9">
      <w:pPr>
        <w:pStyle w:val="Prrafodelista"/>
        <w:autoSpaceDE w:val="0"/>
        <w:autoSpaceDN w:val="0"/>
        <w:adjustRightInd w:val="0"/>
        <w:spacing w:after="0" w:line="240" w:lineRule="auto"/>
        <w:ind w:left="0"/>
        <w:jc w:val="both"/>
        <w:rPr>
          <w:rFonts w:ascii="Times New Roman" w:hAnsi="Times New Roman" w:cs="Times New Roman"/>
          <w:iCs/>
          <w:color w:val="000000"/>
          <w:sz w:val="24"/>
          <w:szCs w:val="24"/>
          <w:lang w:eastAsia="es-ES_tradnl"/>
        </w:rPr>
      </w:pPr>
      <w:r>
        <w:rPr>
          <w:rFonts w:ascii="Times New Roman" w:hAnsi="Times New Roman" w:cs="Times New Roman"/>
          <w:iCs/>
          <w:color w:val="000000"/>
          <w:sz w:val="24"/>
          <w:szCs w:val="24"/>
          <w:lang w:eastAsia="es-ES_tradnl"/>
        </w:rPr>
        <w:lastRenderedPageBreak/>
        <w:t>Síntesis del sandhi vocálico y consonántico. Sandhi externo. Sandhi interno.</w:t>
      </w:r>
    </w:p>
    <w:p w:rsidR="00505AF9" w:rsidRDefault="00505AF9" w:rsidP="00505AF9">
      <w:pPr>
        <w:pStyle w:val="Prrafodelista"/>
        <w:autoSpaceDE w:val="0"/>
        <w:autoSpaceDN w:val="0"/>
        <w:adjustRightInd w:val="0"/>
        <w:spacing w:after="0" w:line="240" w:lineRule="auto"/>
        <w:ind w:left="360"/>
        <w:jc w:val="both"/>
        <w:rPr>
          <w:rFonts w:ascii="Times New Roman" w:hAnsi="Times New Roman" w:cs="Times New Roman"/>
          <w:b/>
          <w:iCs/>
          <w:color w:val="000000"/>
          <w:sz w:val="24"/>
          <w:szCs w:val="24"/>
          <w:lang w:eastAsia="es-ES_tradnl"/>
        </w:rPr>
      </w:pPr>
    </w:p>
    <w:p w:rsidR="00505AF9" w:rsidRDefault="00505AF9" w:rsidP="00505AF9">
      <w:pPr>
        <w:autoSpaceDE w:val="0"/>
        <w:autoSpaceDN w:val="0"/>
        <w:adjustRightInd w:val="0"/>
        <w:spacing w:after="0" w:line="240" w:lineRule="auto"/>
        <w:jc w:val="both"/>
        <w:rPr>
          <w:rFonts w:ascii="Times New Roman" w:hAnsi="Times New Roman" w:cs="Times New Roman"/>
          <w:b/>
          <w:iCs/>
          <w:color w:val="000000"/>
          <w:sz w:val="24"/>
          <w:szCs w:val="24"/>
          <w:lang w:eastAsia="es-ES_tradnl"/>
        </w:rPr>
      </w:pPr>
      <w:r>
        <w:rPr>
          <w:rFonts w:ascii="Times New Roman" w:hAnsi="Times New Roman" w:cs="Times New Roman"/>
          <w:b/>
          <w:iCs/>
          <w:color w:val="000000"/>
          <w:sz w:val="24"/>
          <w:szCs w:val="24"/>
          <w:lang w:eastAsia="es-ES_tradnl"/>
        </w:rPr>
        <w:t>2. 2. Morfo</w:t>
      </w:r>
      <w:r w:rsidR="00D03D2F">
        <w:rPr>
          <w:rFonts w:ascii="Times New Roman" w:hAnsi="Times New Roman" w:cs="Times New Roman"/>
          <w:b/>
          <w:iCs/>
          <w:color w:val="000000"/>
          <w:sz w:val="24"/>
          <w:szCs w:val="24"/>
          <w:lang w:eastAsia="es-ES_tradnl"/>
        </w:rPr>
        <w:t>fo</w:t>
      </w:r>
      <w:r>
        <w:rPr>
          <w:rFonts w:ascii="Times New Roman" w:hAnsi="Times New Roman" w:cs="Times New Roman"/>
          <w:b/>
          <w:iCs/>
          <w:color w:val="000000"/>
          <w:sz w:val="24"/>
          <w:szCs w:val="24"/>
          <w:lang w:eastAsia="es-ES_tradnl"/>
        </w:rPr>
        <w:t>nología</w:t>
      </w:r>
    </w:p>
    <w:p w:rsidR="00505AF9" w:rsidRPr="0049789F" w:rsidRDefault="00505AF9" w:rsidP="00505AF9">
      <w:pPr>
        <w:autoSpaceDE w:val="0"/>
        <w:autoSpaceDN w:val="0"/>
        <w:adjustRightInd w:val="0"/>
        <w:spacing w:after="0" w:line="240" w:lineRule="auto"/>
        <w:jc w:val="both"/>
        <w:rPr>
          <w:rFonts w:ascii="Times New Roman" w:hAnsi="Times New Roman" w:cs="Times New Roman"/>
          <w:b/>
          <w:iCs/>
          <w:color w:val="000000"/>
          <w:sz w:val="24"/>
          <w:szCs w:val="24"/>
          <w:lang w:eastAsia="es-ES_tradnl"/>
        </w:rPr>
      </w:pPr>
      <w:r w:rsidRPr="0049789F">
        <w:rPr>
          <w:rFonts w:ascii="Times New Roman" w:hAnsi="Times New Roman" w:cs="Times New Roman"/>
          <w:iCs/>
          <w:color w:val="000000"/>
          <w:sz w:val="24"/>
          <w:szCs w:val="24"/>
          <w:lang w:eastAsia="es-ES_tradnl"/>
        </w:rPr>
        <w:t xml:space="preserve">2. 2. 1. </w:t>
      </w:r>
      <w:r>
        <w:rPr>
          <w:rFonts w:ascii="Times New Roman" w:hAnsi="Times New Roman" w:cs="Times New Roman"/>
          <w:iCs/>
          <w:color w:val="000000"/>
          <w:sz w:val="24"/>
          <w:szCs w:val="24"/>
          <w:lang w:eastAsia="es-ES_tradnl"/>
        </w:rPr>
        <w:t xml:space="preserve">Apofonía. Alternancia cuantitativa: los grados cero, pleno y largo. Alternancia cualitativa. </w:t>
      </w:r>
    </w:p>
    <w:p w:rsidR="00505AF9" w:rsidRPr="007131F3" w:rsidRDefault="00505AF9" w:rsidP="00505AF9">
      <w:pPr>
        <w:autoSpaceDE w:val="0"/>
        <w:autoSpaceDN w:val="0"/>
        <w:adjustRightInd w:val="0"/>
        <w:spacing w:after="0" w:line="240" w:lineRule="auto"/>
        <w:jc w:val="both"/>
        <w:rPr>
          <w:rFonts w:ascii="Times New Roman" w:hAnsi="Times New Roman" w:cs="Times New Roman"/>
          <w:iCs/>
          <w:color w:val="000000"/>
          <w:sz w:val="24"/>
          <w:szCs w:val="24"/>
          <w:lang w:eastAsia="es-ES_tradnl"/>
        </w:rPr>
      </w:pPr>
      <w:r w:rsidRPr="007131F3">
        <w:rPr>
          <w:rFonts w:ascii="Times New Roman" w:hAnsi="Times New Roman" w:cs="Times New Roman"/>
          <w:iCs/>
          <w:color w:val="000000"/>
          <w:sz w:val="24"/>
          <w:szCs w:val="24"/>
          <w:lang w:eastAsia="es-ES_tradnl"/>
        </w:rPr>
        <w:t>2. 2. 2. Acento</w:t>
      </w:r>
      <w:r>
        <w:rPr>
          <w:rFonts w:ascii="Times New Roman" w:hAnsi="Times New Roman" w:cs="Times New Roman"/>
          <w:iCs/>
          <w:color w:val="000000"/>
          <w:sz w:val="24"/>
          <w:szCs w:val="24"/>
          <w:lang w:eastAsia="es-ES_tradnl"/>
        </w:rPr>
        <w:t>. Acento musical. Acento espiratorio.</w:t>
      </w:r>
    </w:p>
    <w:p w:rsidR="00505AF9" w:rsidRPr="007131F3" w:rsidRDefault="00505AF9" w:rsidP="00505AF9">
      <w:pPr>
        <w:autoSpaceDE w:val="0"/>
        <w:autoSpaceDN w:val="0"/>
        <w:adjustRightInd w:val="0"/>
        <w:spacing w:after="0" w:line="240" w:lineRule="auto"/>
        <w:jc w:val="both"/>
        <w:rPr>
          <w:rFonts w:ascii="Times New Roman" w:hAnsi="Times New Roman" w:cs="Times New Roman"/>
          <w:iCs/>
          <w:color w:val="000000"/>
          <w:sz w:val="24"/>
          <w:szCs w:val="24"/>
          <w:lang w:eastAsia="es-ES_tradnl"/>
        </w:rPr>
      </w:pPr>
      <w:r w:rsidRPr="007131F3">
        <w:rPr>
          <w:rFonts w:ascii="Times New Roman" w:hAnsi="Times New Roman" w:cs="Times New Roman"/>
          <w:iCs/>
          <w:color w:val="000000"/>
          <w:sz w:val="24"/>
          <w:szCs w:val="24"/>
          <w:lang w:eastAsia="es-ES_tradnl"/>
        </w:rPr>
        <w:t>2. 2. 3. Estructura de la raíz</w:t>
      </w:r>
      <w:r>
        <w:rPr>
          <w:rFonts w:ascii="Times New Roman" w:hAnsi="Times New Roman" w:cs="Times New Roman"/>
          <w:iCs/>
          <w:color w:val="000000"/>
          <w:sz w:val="24"/>
          <w:szCs w:val="24"/>
          <w:lang w:eastAsia="es-ES_tradnl"/>
        </w:rPr>
        <w:t>.</w:t>
      </w:r>
    </w:p>
    <w:p w:rsidR="00505AF9" w:rsidRPr="007131F3" w:rsidRDefault="00505AF9" w:rsidP="00505AF9">
      <w:pPr>
        <w:autoSpaceDE w:val="0"/>
        <w:autoSpaceDN w:val="0"/>
        <w:adjustRightInd w:val="0"/>
        <w:spacing w:after="0" w:line="240" w:lineRule="auto"/>
        <w:jc w:val="both"/>
        <w:rPr>
          <w:rFonts w:ascii="Times New Roman" w:hAnsi="Times New Roman" w:cs="Times New Roman"/>
          <w:iCs/>
          <w:color w:val="000000"/>
          <w:sz w:val="24"/>
          <w:szCs w:val="24"/>
          <w:lang w:eastAsia="es-ES_tradnl"/>
        </w:rPr>
      </w:pPr>
    </w:p>
    <w:p w:rsidR="00505AF9" w:rsidRPr="00505AF9" w:rsidRDefault="00505AF9" w:rsidP="00505AF9">
      <w:pPr>
        <w:autoSpaceDE w:val="0"/>
        <w:autoSpaceDN w:val="0"/>
        <w:adjustRightInd w:val="0"/>
        <w:spacing w:after="0" w:line="240" w:lineRule="auto"/>
        <w:jc w:val="both"/>
        <w:rPr>
          <w:rFonts w:ascii="Times New Roman" w:hAnsi="Times New Roman" w:cs="Times New Roman"/>
          <w:b/>
          <w:bCs/>
          <w:smallCaps/>
          <w:color w:val="000000"/>
          <w:sz w:val="24"/>
          <w:szCs w:val="24"/>
          <w:lang w:val="en-US" w:eastAsia="es-ES_tradnl"/>
        </w:rPr>
      </w:pPr>
      <w:r w:rsidRPr="00505AF9">
        <w:rPr>
          <w:rFonts w:ascii="Times New Roman" w:hAnsi="Times New Roman" w:cs="Times New Roman"/>
          <w:b/>
          <w:bCs/>
          <w:smallCaps/>
          <w:color w:val="000000"/>
          <w:sz w:val="24"/>
          <w:szCs w:val="24"/>
          <w:lang w:val="en-US" w:eastAsia="es-ES_tradnl"/>
        </w:rPr>
        <w:t>Bibliografía</w:t>
      </w:r>
    </w:p>
    <w:p w:rsidR="00505AF9" w:rsidRPr="00505AF9" w:rsidRDefault="00505AF9" w:rsidP="00505AF9">
      <w:pPr>
        <w:autoSpaceDE w:val="0"/>
        <w:autoSpaceDN w:val="0"/>
        <w:adjustRightInd w:val="0"/>
        <w:spacing w:after="0" w:line="240" w:lineRule="auto"/>
        <w:jc w:val="both"/>
        <w:rPr>
          <w:rFonts w:ascii="Times New Roman" w:hAnsi="Times New Roman" w:cs="Times New Roman"/>
          <w:iCs/>
          <w:color w:val="000000"/>
          <w:sz w:val="24"/>
          <w:szCs w:val="24"/>
          <w:lang w:val="en-US" w:eastAsia="es-ES_tradnl"/>
        </w:rPr>
      </w:pPr>
    </w:p>
    <w:p w:rsidR="00505AF9" w:rsidRPr="00D9174A" w:rsidRDefault="00505AF9" w:rsidP="00505AF9">
      <w:pPr>
        <w:autoSpaceDE w:val="0"/>
        <w:autoSpaceDN w:val="0"/>
        <w:adjustRightInd w:val="0"/>
        <w:spacing w:after="0" w:line="240" w:lineRule="auto"/>
        <w:jc w:val="both"/>
        <w:rPr>
          <w:rFonts w:ascii="Times New Roman" w:hAnsi="Times New Roman" w:cs="Times New Roman"/>
          <w:iCs/>
          <w:color w:val="000000"/>
          <w:sz w:val="24"/>
          <w:szCs w:val="24"/>
          <w:lang w:val="en-US" w:eastAsia="es-ES_tradnl"/>
        </w:rPr>
      </w:pPr>
      <w:r>
        <w:rPr>
          <w:rFonts w:ascii="Times New Roman" w:hAnsi="Times New Roman" w:cs="Times New Roman"/>
          <w:iCs/>
          <w:smallCaps/>
          <w:color w:val="000000"/>
          <w:sz w:val="24"/>
          <w:szCs w:val="24"/>
          <w:lang w:val="en-US" w:eastAsia="es-ES_tradnl"/>
        </w:rPr>
        <w:t>Allen</w:t>
      </w:r>
      <w:r w:rsidRPr="007023D8">
        <w:rPr>
          <w:rFonts w:ascii="Times New Roman" w:hAnsi="Times New Roman" w:cs="Times New Roman"/>
          <w:iCs/>
          <w:color w:val="000000"/>
          <w:sz w:val="24"/>
          <w:szCs w:val="24"/>
          <w:lang w:val="en-US" w:eastAsia="es-ES_tradnl"/>
        </w:rPr>
        <w:t xml:space="preserve">, W.S. (1965) </w:t>
      </w:r>
      <w:r w:rsidRPr="007023D8">
        <w:rPr>
          <w:rFonts w:ascii="Times New Roman" w:hAnsi="Times New Roman" w:cs="Times New Roman"/>
          <w:i/>
          <w:iCs/>
          <w:color w:val="000000"/>
          <w:sz w:val="24"/>
          <w:szCs w:val="24"/>
          <w:lang w:val="en-US" w:eastAsia="es-ES_tradnl"/>
        </w:rPr>
        <w:t>Phonetics in Ancient India</w:t>
      </w:r>
      <w:r>
        <w:rPr>
          <w:rFonts w:ascii="Times New Roman" w:hAnsi="Times New Roman" w:cs="Times New Roman"/>
          <w:i/>
          <w:iCs/>
          <w:color w:val="000000"/>
          <w:sz w:val="24"/>
          <w:szCs w:val="24"/>
          <w:lang w:val="en-US" w:eastAsia="es-ES_tradnl"/>
        </w:rPr>
        <w:t>,</w:t>
      </w:r>
      <w:r w:rsidRPr="007023D8">
        <w:rPr>
          <w:rFonts w:ascii="Times New Roman" w:hAnsi="Times New Roman" w:cs="Times New Roman"/>
          <w:iCs/>
          <w:color w:val="000000"/>
          <w:sz w:val="24"/>
          <w:szCs w:val="24"/>
          <w:lang w:val="en-US" w:eastAsia="es-ES_tradnl"/>
        </w:rPr>
        <w:t xml:space="preserve"> </w:t>
      </w:r>
      <w:r w:rsidRPr="004135F5">
        <w:rPr>
          <w:rFonts w:ascii="Times New Roman" w:hAnsi="Times New Roman" w:cs="Times New Roman"/>
          <w:iCs/>
          <w:color w:val="000000"/>
          <w:sz w:val="24"/>
          <w:szCs w:val="24"/>
          <w:lang w:val="en-US" w:eastAsia="es-ES_tradnl"/>
        </w:rPr>
        <w:t xml:space="preserve">London, Oxford </w:t>
      </w:r>
      <w:r w:rsidRPr="0049789F">
        <w:rPr>
          <w:rFonts w:ascii="Times New Roman" w:hAnsi="Times New Roman" w:cs="Times New Roman"/>
          <w:iCs/>
          <w:color w:val="000000"/>
          <w:sz w:val="24"/>
          <w:szCs w:val="24"/>
          <w:lang w:val="en-US" w:eastAsia="es-ES_tradnl"/>
        </w:rPr>
        <w:t>Un</w:t>
      </w:r>
      <w:r w:rsidRPr="00D9174A">
        <w:rPr>
          <w:rFonts w:ascii="Times New Roman" w:hAnsi="Times New Roman" w:cs="Times New Roman"/>
          <w:iCs/>
          <w:color w:val="000000"/>
          <w:sz w:val="24"/>
          <w:szCs w:val="24"/>
          <w:lang w:val="en-US" w:eastAsia="es-ES_tradnl"/>
        </w:rPr>
        <w:t>iversity Press</w:t>
      </w:r>
      <w:r>
        <w:rPr>
          <w:rFonts w:ascii="Times New Roman" w:hAnsi="Times New Roman" w:cs="Times New Roman"/>
          <w:iCs/>
          <w:color w:val="000000"/>
          <w:sz w:val="24"/>
          <w:szCs w:val="24"/>
          <w:lang w:val="en-US" w:eastAsia="es-ES_tradnl"/>
        </w:rPr>
        <w:t>.</w:t>
      </w:r>
    </w:p>
    <w:p w:rsidR="00505AF9" w:rsidRDefault="00505AF9" w:rsidP="00505AF9">
      <w:pPr>
        <w:autoSpaceDE w:val="0"/>
        <w:autoSpaceDN w:val="0"/>
        <w:adjustRightInd w:val="0"/>
        <w:spacing w:after="0" w:line="240" w:lineRule="auto"/>
        <w:jc w:val="both"/>
        <w:rPr>
          <w:rFonts w:ascii="Times New Roman" w:hAnsi="Times New Roman" w:cs="Times New Roman"/>
          <w:iCs/>
          <w:color w:val="000000"/>
          <w:sz w:val="24"/>
          <w:szCs w:val="24"/>
          <w:lang w:val="en-US" w:eastAsia="es-ES_tradnl"/>
        </w:rPr>
      </w:pPr>
    </w:p>
    <w:p w:rsidR="00505AF9" w:rsidRPr="002B7C61" w:rsidRDefault="00505AF9" w:rsidP="00505AF9">
      <w:pPr>
        <w:autoSpaceDE w:val="0"/>
        <w:autoSpaceDN w:val="0"/>
        <w:adjustRightInd w:val="0"/>
        <w:spacing w:after="0" w:line="240" w:lineRule="auto"/>
        <w:jc w:val="both"/>
        <w:rPr>
          <w:rFonts w:ascii="Times New Roman" w:hAnsi="Times New Roman" w:cs="Times New Roman"/>
          <w:sz w:val="24"/>
          <w:szCs w:val="24"/>
          <w:lang w:val="en-GB"/>
        </w:rPr>
      </w:pPr>
      <w:r>
        <w:rPr>
          <w:rFonts w:ascii="Times New Roman" w:hAnsi="Times New Roman" w:cs="Times New Roman"/>
          <w:iCs/>
          <w:smallCaps/>
          <w:color w:val="000000"/>
          <w:sz w:val="24"/>
          <w:szCs w:val="24"/>
          <w:lang w:val="en-US" w:eastAsia="es-ES_tradnl"/>
        </w:rPr>
        <w:t>Beekes</w:t>
      </w:r>
      <w:r w:rsidRPr="00D9174A">
        <w:rPr>
          <w:rFonts w:ascii="Times New Roman" w:hAnsi="Times New Roman" w:cs="Times New Roman"/>
          <w:iCs/>
          <w:color w:val="000000"/>
          <w:sz w:val="24"/>
          <w:szCs w:val="24"/>
          <w:lang w:val="en-US" w:eastAsia="es-ES_tradnl"/>
        </w:rPr>
        <w:t>, R. (1990) “The Importance of Sanskrit for the Laryngeal Theory”</w:t>
      </w:r>
      <w:r>
        <w:rPr>
          <w:rFonts w:ascii="Times New Roman" w:hAnsi="Times New Roman" w:cs="Times New Roman"/>
          <w:iCs/>
          <w:color w:val="000000"/>
          <w:sz w:val="24"/>
          <w:szCs w:val="24"/>
          <w:lang w:val="en-US" w:eastAsia="es-ES_tradnl"/>
        </w:rPr>
        <w:t>,</w:t>
      </w:r>
      <w:r w:rsidRPr="00D9174A">
        <w:rPr>
          <w:rFonts w:ascii="Times New Roman" w:hAnsi="Times New Roman" w:cs="Times New Roman"/>
          <w:i/>
          <w:iCs/>
          <w:color w:val="000000"/>
          <w:sz w:val="24"/>
          <w:szCs w:val="24"/>
          <w:lang w:val="en-US" w:eastAsia="es-ES_tradnl"/>
        </w:rPr>
        <w:t xml:space="preserve"> </w:t>
      </w:r>
      <w:r w:rsidRPr="00D9174A">
        <w:rPr>
          <w:rFonts w:ascii="Times New Roman" w:hAnsi="Times New Roman" w:cs="Times New Roman"/>
          <w:iCs/>
          <w:color w:val="000000"/>
          <w:sz w:val="24"/>
          <w:szCs w:val="24"/>
          <w:lang w:val="en-US" w:eastAsia="es-ES_tradnl"/>
        </w:rPr>
        <w:t xml:space="preserve">en </w:t>
      </w:r>
      <w:r w:rsidRPr="004135F5">
        <w:rPr>
          <w:rFonts w:ascii="Times New Roman" w:hAnsi="Times New Roman" w:cs="Times New Roman"/>
          <w:smallCaps/>
          <w:lang w:val="en-GB"/>
        </w:rPr>
        <w:t xml:space="preserve">Banerjee, </w:t>
      </w:r>
      <w:r w:rsidRPr="004135F5">
        <w:rPr>
          <w:rFonts w:ascii="Times New Roman" w:hAnsi="Times New Roman" w:cs="Times New Roman"/>
          <w:smallCaps/>
          <w:sz w:val="24"/>
          <w:szCs w:val="24"/>
          <w:lang w:val="en-GB"/>
        </w:rPr>
        <w:t>S.</w:t>
      </w:r>
      <w:r>
        <w:rPr>
          <w:rFonts w:ascii="Times New Roman" w:hAnsi="Times New Roman" w:cs="Times New Roman"/>
          <w:smallCaps/>
          <w:sz w:val="24"/>
          <w:szCs w:val="24"/>
          <w:lang w:val="en-GB"/>
        </w:rPr>
        <w:t>,</w:t>
      </w:r>
      <w:r w:rsidRPr="002B7C61">
        <w:rPr>
          <w:rFonts w:ascii="Times New Roman" w:hAnsi="Times New Roman" w:cs="Times New Roman"/>
          <w:sz w:val="24"/>
          <w:szCs w:val="24"/>
          <w:lang w:val="en-GB"/>
        </w:rPr>
        <w:t xml:space="preserve"> </w:t>
      </w:r>
      <w:r w:rsidRPr="002B7C61">
        <w:rPr>
          <w:rFonts w:ascii="Times New Roman" w:hAnsi="Times New Roman" w:cs="Times New Roman"/>
          <w:bCs/>
          <w:i/>
          <w:sz w:val="24"/>
          <w:szCs w:val="24"/>
          <w:lang w:val="en-GB"/>
        </w:rPr>
        <w:t>Essays on Indo-European Linguistics</w:t>
      </w:r>
      <w:r>
        <w:rPr>
          <w:rFonts w:ascii="Times New Roman" w:hAnsi="Times New Roman" w:cs="Times New Roman"/>
          <w:bCs/>
          <w:i/>
          <w:sz w:val="24"/>
          <w:szCs w:val="24"/>
          <w:lang w:val="en-GB"/>
        </w:rPr>
        <w:t>,</w:t>
      </w:r>
      <w:r w:rsidRPr="002B7C61">
        <w:rPr>
          <w:rFonts w:ascii="Times New Roman" w:hAnsi="Times New Roman" w:cs="Times New Roman"/>
          <w:b/>
          <w:bCs/>
          <w:sz w:val="24"/>
          <w:szCs w:val="24"/>
          <w:lang w:val="en-GB"/>
        </w:rPr>
        <w:t xml:space="preserve"> </w:t>
      </w:r>
      <w:r w:rsidRPr="002B7C61">
        <w:rPr>
          <w:rFonts w:ascii="Times New Roman" w:hAnsi="Times New Roman" w:cs="Times New Roman"/>
          <w:sz w:val="24"/>
          <w:szCs w:val="24"/>
          <w:lang w:val="en-GB"/>
        </w:rPr>
        <w:t>Calcutta, The Asiatic Society,</w:t>
      </w:r>
      <w:r>
        <w:rPr>
          <w:rFonts w:ascii="Times New Roman" w:hAnsi="Times New Roman" w:cs="Times New Roman"/>
          <w:sz w:val="24"/>
          <w:szCs w:val="24"/>
          <w:lang w:val="en-GB"/>
        </w:rPr>
        <w:t xml:space="preserve"> </w:t>
      </w:r>
      <w:r w:rsidRPr="002B7C61">
        <w:rPr>
          <w:rFonts w:ascii="Times New Roman" w:hAnsi="Times New Roman" w:cs="Times New Roman"/>
          <w:sz w:val="24"/>
          <w:szCs w:val="24"/>
          <w:lang w:val="en-GB"/>
        </w:rPr>
        <w:t>77-87.</w:t>
      </w:r>
    </w:p>
    <w:p w:rsidR="00505AF9" w:rsidRDefault="00505AF9" w:rsidP="00505AF9">
      <w:pPr>
        <w:autoSpaceDE w:val="0"/>
        <w:autoSpaceDN w:val="0"/>
        <w:adjustRightInd w:val="0"/>
        <w:spacing w:after="0" w:line="240" w:lineRule="auto"/>
        <w:jc w:val="both"/>
        <w:rPr>
          <w:rFonts w:ascii="Times New Roman" w:hAnsi="Times New Roman" w:cs="Times New Roman"/>
          <w:sz w:val="24"/>
          <w:szCs w:val="24"/>
          <w:lang w:val="en-US"/>
        </w:rPr>
      </w:pPr>
    </w:p>
    <w:p w:rsidR="00505AF9" w:rsidRPr="002B7C61" w:rsidRDefault="00505AF9" w:rsidP="00505AF9">
      <w:pPr>
        <w:autoSpaceDE w:val="0"/>
        <w:autoSpaceDN w:val="0"/>
        <w:adjustRightInd w:val="0"/>
        <w:spacing w:after="0" w:line="240" w:lineRule="auto"/>
        <w:jc w:val="both"/>
        <w:rPr>
          <w:rFonts w:ascii="Times New Roman" w:hAnsi="Times New Roman" w:cs="Times New Roman"/>
          <w:sz w:val="24"/>
          <w:szCs w:val="24"/>
          <w:lang w:val="en-GB"/>
        </w:rPr>
      </w:pPr>
      <w:r>
        <w:rPr>
          <w:rFonts w:ascii="Times New Roman" w:hAnsi="Times New Roman" w:cs="Times New Roman"/>
          <w:smallCaps/>
          <w:sz w:val="24"/>
          <w:szCs w:val="24"/>
          <w:lang w:val="en-US"/>
        </w:rPr>
        <w:t xml:space="preserve">Burrow, </w:t>
      </w:r>
      <w:r w:rsidRPr="002B7C61">
        <w:rPr>
          <w:rFonts w:ascii="Times New Roman" w:hAnsi="Times New Roman" w:cs="Times New Roman"/>
          <w:sz w:val="24"/>
          <w:szCs w:val="24"/>
          <w:lang w:val="en-GB"/>
        </w:rPr>
        <w:t xml:space="preserve">T. (2001) </w:t>
      </w:r>
      <w:r w:rsidRPr="002B7C61">
        <w:rPr>
          <w:rFonts w:ascii="Times New Roman" w:hAnsi="Times New Roman" w:cs="Times New Roman"/>
          <w:bCs/>
          <w:i/>
          <w:sz w:val="24"/>
          <w:szCs w:val="24"/>
          <w:lang w:val="en-GB"/>
        </w:rPr>
        <w:t>The Sanskrit Language</w:t>
      </w:r>
      <w:r>
        <w:rPr>
          <w:rFonts w:ascii="Times New Roman" w:hAnsi="Times New Roman" w:cs="Times New Roman"/>
          <w:bCs/>
          <w:i/>
          <w:sz w:val="24"/>
          <w:szCs w:val="24"/>
          <w:lang w:val="en-GB"/>
        </w:rPr>
        <w:t>,</w:t>
      </w:r>
      <w:r w:rsidRPr="002B7C61">
        <w:rPr>
          <w:rFonts w:ascii="Times New Roman" w:hAnsi="Times New Roman" w:cs="Times New Roman"/>
          <w:b/>
          <w:bCs/>
          <w:sz w:val="24"/>
          <w:szCs w:val="24"/>
          <w:lang w:val="en-GB"/>
        </w:rPr>
        <w:t xml:space="preserve"> </w:t>
      </w:r>
      <w:r>
        <w:rPr>
          <w:rFonts w:ascii="Times New Roman" w:hAnsi="Times New Roman" w:cs="Times New Roman"/>
          <w:sz w:val="24"/>
          <w:szCs w:val="24"/>
          <w:lang w:val="en-GB"/>
        </w:rPr>
        <w:t>Delhi,</w:t>
      </w:r>
      <w:r w:rsidRPr="002B7C61">
        <w:rPr>
          <w:rFonts w:ascii="Times New Roman" w:hAnsi="Times New Roman" w:cs="Times New Roman"/>
          <w:sz w:val="24"/>
          <w:szCs w:val="24"/>
          <w:lang w:val="en-GB"/>
        </w:rPr>
        <w:t xml:space="preserve"> Motilal Banarsidass. </w:t>
      </w:r>
    </w:p>
    <w:p w:rsidR="00505AF9" w:rsidRDefault="00505AF9" w:rsidP="00505AF9">
      <w:pPr>
        <w:autoSpaceDE w:val="0"/>
        <w:autoSpaceDN w:val="0"/>
        <w:adjustRightInd w:val="0"/>
        <w:contextualSpacing/>
        <w:jc w:val="both"/>
        <w:rPr>
          <w:rFonts w:ascii="Times New Roman" w:hAnsi="Times New Roman" w:cs="Times New Roman"/>
          <w:sz w:val="24"/>
          <w:szCs w:val="24"/>
          <w:lang w:val="en-GB"/>
        </w:rPr>
      </w:pPr>
    </w:p>
    <w:p w:rsidR="00505AF9" w:rsidRPr="002B7C61" w:rsidRDefault="00505AF9" w:rsidP="00505AF9">
      <w:pPr>
        <w:autoSpaceDE w:val="0"/>
        <w:autoSpaceDN w:val="0"/>
        <w:adjustRightInd w:val="0"/>
        <w:contextualSpacing/>
        <w:jc w:val="both"/>
        <w:rPr>
          <w:rFonts w:ascii="Times New Roman" w:hAnsi="Times New Roman" w:cs="Times New Roman"/>
          <w:sz w:val="24"/>
          <w:szCs w:val="24"/>
          <w:lang w:val="en-GB"/>
        </w:rPr>
      </w:pPr>
      <w:r>
        <w:rPr>
          <w:rFonts w:ascii="Times New Roman" w:hAnsi="Times New Roman" w:cs="Times New Roman"/>
          <w:smallCaps/>
          <w:sz w:val="24"/>
          <w:szCs w:val="24"/>
          <w:lang w:val="en-GB"/>
        </w:rPr>
        <w:t>Hamp,</w:t>
      </w:r>
      <w:r w:rsidRPr="002B7C61">
        <w:rPr>
          <w:rFonts w:ascii="Times New Roman" w:hAnsi="Times New Roman" w:cs="Times New Roman"/>
          <w:sz w:val="24"/>
          <w:szCs w:val="24"/>
          <w:lang w:val="en-GB"/>
        </w:rPr>
        <w:t xml:space="preserve"> E. (1990) “On the Indo-European origins of the retroflexes in Sanskrit”</w:t>
      </w:r>
      <w:r>
        <w:rPr>
          <w:rFonts w:ascii="Times New Roman" w:hAnsi="Times New Roman" w:cs="Times New Roman"/>
          <w:sz w:val="24"/>
          <w:szCs w:val="24"/>
          <w:lang w:val="en-GB"/>
        </w:rPr>
        <w:t>,</w:t>
      </w:r>
      <w:r w:rsidRPr="002B7C61">
        <w:rPr>
          <w:rFonts w:ascii="Times New Roman" w:hAnsi="Times New Roman" w:cs="Times New Roman"/>
          <w:sz w:val="24"/>
          <w:szCs w:val="24"/>
          <w:lang w:val="en-GB"/>
        </w:rPr>
        <w:t xml:space="preserve"> en </w:t>
      </w:r>
      <w:r>
        <w:rPr>
          <w:rFonts w:ascii="Times New Roman" w:hAnsi="Times New Roman" w:cs="Times New Roman"/>
          <w:smallCaps/>
          <w:sz w:val="24"/>
          <w:szCs w:val="24"/>
          <w:lang w:val="en-GB"/>
        </w:rPr>
        <w:t>Banerjee, S</w:t>
      </w:r>
      <w:r w:rsidRPr="004135F5">
        <w:rPr>
          <w:rFonts w:ascii="Times New Roman" w:hAnsi="Times New Roman" w:cs="Times New Roman"/>
          <w:smallCaps/>
          <w:sz w:val="24"/>
          <w:szCs w:val="24"/>
          <w:lang w:val="en-GB"/>
        </w:rPr>
        <w:t>.</w:t>
      </w:r>
      <w:r>
        <w:rPr>
          <w:rFonts w:ascii="Times New Roman" w:hAnsi="Times New Roman" w:cs="Times New Roman"/>
          <w:smallCaps/>
          <w:sz w:val="24"/>
          <w:szCs w:val="24"/>
          <w:lang w:val="en-GB"/>
        </w:rPr>
        <w:t>,</w:t>
      </w:r>
      <w:r w:rsidRPr="002B7C61">
        <w:rPr>
          <w:rFonts w:ascii="Times New Roman" w:hAnsi="Times New Roman" w:cs="Times New Roman"/>
          <w:sz w:val="24"/>
          <w:szCs w:val="24"/>
          <w:lang w:val="en-GB"/>
        </w:rPr>
        <w:t xml:space="preserve"> </w:t>
      </w:r>
      <w:r w:rsidRPr="002B7C61">
        <w:rPr>
          <w:rFonts w:ascii="Times New Roman" w:hAnsi="Times New Roman" w:cs="Times New Roman"/>
          <w:bCs/>
          <w:i/>
          <w:sz w:val="24"/>
          <w:szCs w:val="24"/>
          <w:lang w:val="en-GB"/>
        </w:rPr>
        <w:t>Essays on Indo-European Linguistics</w:t>
      </w:r>
      <w:r>
        <w:rPr>
          <w:rFonts w:ascii="Times New Roman" w:hAnsi="Times New Roman" w:cs="Times New Roman"/>
          <w:b/>
          <w:bCs/>
          <w:sz w:val="24"/>
          <w:szCs w:val="24"/>
          <w:lang w:val="en-GB"/>
        </w:rPr>
        <w:t>,</w:t>
      </w:r>
      <w:r w:rsidRPr="002B7C61">
        <w:rPr>
          <w:rFonts w:ascii="Times New Roman" w:hAnsi="Times New Roman" w:cs="Times New Roman"/>
          <w:b/>
          <w:bCs/>
          <w:sz w:val="24"/>
          <w:szCs w:val="24"/>
          <w:lang w:val="en-GB"/>
        </w:rPr>
        <w:t xml:space="preserve"> </w:t>
      </w:r>
      <w:r w:rsidRPr="002B7C61">
        <w:rPr>
          <w:rFonts w:ascii="Times New Roman" w:hAnsi="Times New Roman" w:cs="Times New Roman"/>
          <w:sz w:val="24"/>
          <w:szCs w:val="24"/>
          <w:lang w:val="en-GB"/>
        </w:rPr>
        <w:t>Calcut</w:t>
      </w:r>
      <w:r>
        <w:rPr>
          <w:rFonts w:ascii="Times New Roman" w:hAnsi="Times New Roman" w:cs="Times New Roman"/>
          <w:sz w:val="24"/>
          <w:szCs w:val="24"/>
          <w:lang w:val="en-GB"/>
        </w:rPr>
        <w:t xml:space="preserve">ta, The Asiatic Society, 1990, </w:t>
      </w:r>
      <w:r w:rsidRPr="002B7C61">
        <w:rPr>
          <w:rFonts w:ascii="Times New Roman" w:hAnsi="Times New Roman" w:cs="Times New Roman"/>
          <w:sz w:val="24"/>
          <w:szCs w:val="24"/>
          <w:lang w:val="en-GB"/>
        </w:rPr>
        <w:t>68-76.</w:t>
      </w:r>
    </w:p>
    <w:p w:rsidR="00505AF9" w:rsidRDefault="00505AF9" w:rsidP="00505AF9">
      <w:pPr>
        <w:autoSpaceDE w:val="0"/>
        <w:autoSpaceDN w:val="0"/>
        <w:adjustRightInd w:val="0"/>
        <w:contextualSpacing/>
        <w:jc w:val="both"/>
        <w:rPr>
          <w:rFonts w:ascii="Times New Roman" w:hAnsi="Times New Roman" w:cs="Times New Roman"/>
          <w:sz w:val="24"/>
          <w:szCs w:val="24"/>
          <w:lang w:val="en-GB"/>
        </w:rPr>
      </w:pPr>
    </w:p>
    <w:p w:rsidR="00505AF9" w:rsidRPr="002B7C61" w:rsidRDefault="00505AF9" w:rsidP="00505AF9">
      <w:pPr>
        <w:autoSpaceDE w:val="0"/>
        <w:autoSpaceDN w:val="0"/>
        <w:adjustRightInd w:val="0"/>
        <w:contextualSpacing/>
        <w:jc w:val="both"/>
        <w:rPr>
          <w:rFonts w:ascii="Times New Roman" w:hAnsi="Times New Roman" w:cs="Times New Roman"/>
          <w:sz w:val="24"/>
          <w:szCs w:val="24"/>
          <w:lang w:val="en-GB"/>
        </w:rPr>
      </w:pPr>
      <w:r>
        <w:rPr>
          <w:rFonts w:ascii="Times New Roman" w:hAnsi="Times New Roman" w:cs="Times New Roman"/>
          <w:smallCaps/>
          <w:sz w:val="24"/>
          <w:szCs w:val="24"/>
          <w:lang w:val="en-GB"/>
        </w:rPr>
        <w:t>Jha</w:t>
      </w:r>
      <w:r w:rsidRPr="002B7C61">
        <w:rPr>
          <w:rFonts w:ascii="Times New Roman" w:hAnsi="Times New Roman" w:cs="Times New Roman"/>
          <w:sz w:val="24"/>
          <w:szCs w:val="24"/>
          <w:lang w:val="en-GB"/>
        </w:rPr>
        <w:t xml:space="preserve">, V.N. (1992) </w:t>
      </w:r>
      <w:r w:rsidRPr="002B7C61">
        <w:rPr>
          <w:rFonts w:ascii="Times New Roman" w:hAnsi="Times New Roman" w:cs="Times New Roman"/>
          <w:i/>
          <w:sz w:val="24"/>
          <w:szCs w:val="24"/>
          <w:lang w:val="en-GB"/>
        </w:rPr>
        <w:t>A Lingüistic Analysis of the Rgveda-PadapATha</w:t>
      </w:r>
      <w:r>
        <w:rPr>
          <w:rFonts w:ascii="Times New Roman" w:hAnsi="Times New Roman" w:cs="Times New Roman"/>
          <w:i/>
          <w:sz w:val="24"/>
          <w:szCs w:val="24"/>
          <w:lang w:val="en-GB"/>
        </w:rPr>
        <w:t>,</w:t>
      </w:r>
      <w:r w:rsidRPr="002B7C61">
        <w:rPr>
          <w:rFonts w:ascii="Times New Roman" w:hAnsi="Times New Roman" w:cs="Times New Roman"/>
          <w:sz w:val="24"/>
          <w:szCs w:val="24"/>
          <w:lang w:val="en-GB"/>
        </w:rPr>
        <w:t xml:space="preserve"> Delhi, Sri Satguru Publications.</w:t>
      </w:r>
    </w:p>
    <w:p w:rsidR="00505AF9" w:rsidRDefault="00505AF9" w:rsidP="00505AF9">
      <w:pPr>
        <w:autoSpaceDE w:val="0"/>
        <w:autoSpaceDN w:val="0"/>
        <w:adjustRightInd w:val="0"/>
        <w:contextualSpacing/>
        <w:jc w:val="both"/>
        <w:rPr>
          <w:rFonts w:ascii="Times New Roman" w:hAnsi="Times New Roman" w:cs="Times New Roman"/>
          <w:sz w:val="24"/>
          <w:szCs w:val="24"/>
          <w:lang w:val="en-GB"/>
        </w:rPr>
      </w:pPr>
    </w:p>
    <w:p w:rsidR="00505AF9" w:rsidRPr="002B7C61" w:rsidRDefault="00505AF9" w:rsidP="00505AF9">
      <w:pPr>
        <w:autoSpaceDE w:val="0"/>
        <w:autoSpaceDN w:val="0"/>
        <w:adjustRightInd w:val="0"/>
        <w:contextualSpacing/>
        <w:jc w:val="both"/>
        <w:rPr>
          <w:rFonts w:ascii="Times New Roman" w:hAnsi="Times New Roman" w:cs="Times New Roman"/>
          <w:sz w:val="24"/>
          <w:szCs w:val="24"/>
          <w:lang w:val="en-GB"/>
        </w:rPr>
      </w:pPr>
      <w:r>
        <w:rPr>
          <w:rFonts w:ascii="Times New Roman" w:hAnsi="Times New Roman" w:cs="Times New Roman"/>
          <w:smallCaps/>
          <w:sz w:val="24"/>
          <w:szCs w:val="24"/>
          <w:lang w:val="en-GB"/>
        </w:rPr>
        <w:t>Lehman</w:t>
      </w:r>
      <w:r w:rsidR="00BD5482">
        <w:rPr>
          <w:rFonts w:ascii="Times New Roman" w:hAnsi="Times New Roman" w:cs="Times New Roman"/>
          <w:smallCaps/>
          <w:sz w:val="24"/>
          <w:szCs w:val="24"/>
          <w:lang w:val="en-GB"/>
        </w:rPr>
        <w:t>n</w:t>
      </w:r>
      <w:r w:rsidRPr="002B7C61">
        <w:rPr>
          <w:rFonts w:ascii="Times New Roman" w:hAnsi="Times New Roman" w:cs="Times New Roman"/>
          <w:sz w:val="24"/>
          <w:szCs w:val="24"/>
          <w:lang w:val="en-GB"/>
        </w:rPr>
        <w:t xml:space="preserve">, W. (1980) </w:t>
      </w:r>
      <w:r>
        <w:rPr>
          <w:rFonts w:ascii="Times New Roman" w:hAnsi="Times New Roman" w:cs="Times New Roman"/>
          <w:i/>
          <w:sz w:val="24"/>
          <w:szCs w:val="24"/>
          <w:lang w:val="en-GB"/>
        </w:rPr>
        <w:t>Proto-Indo-European Phonology,</w:t>
      </w:r>
      <w:r w:rsidRPr="002B7C61">
        <w:rPr>
          <w:rFonts w:ascii="Times New Roman" w:hAnsi="Times New Roman" w:cs="Times New Roman"/>
          <w:i/>
          <w:sz w:val="24"/>
          <w:szCs w:val="24"/>
          <w:lang w:val="en-GB"/>
        </w:rPr>
        <w:t xml:space="preserve"> </w:t>
      </w:r>
      <w:r>
        <w:rPr>
          <w:rFonts w:ascii="Times New Roman" w:hAnsi="Times New Roman" w:cs="Times New Roman"/>
          <w:sz w:val="24"/>
          <w:szCs w:val="24"/>
          <w:lang w:val="en-GB"/>
        </w:rPr>
        <w:t>Austin,</w:t>
      </w:r>
      <w:r w:rsidRPr="002B7C61">
        <w:rPr>
          <w:rFonts w:ascii="Times New Roman" w:hAnsi="Times New Roman" w:cs="Times New Roman"/>
          <w:sz w:val="24"/>
          <w:szCs w:val="24"/>
          <w:lang w:val="en-GB"/>
        </w:rPr>
        <w:t xml:space="preserve"> University of Texas Press. </w:t>
      </w:r>
    </w:p>
    <w:p w:rsidR="00505AF9" w:rsidRDefault="00505AF9" w:rsidP="00505AF9">
      <w:pPr>
        <w:autoSpaceDE w:val="0"/>
        <w:autoSpaceDN w:val="0"/>
        <w:adjustRightInd w:val="0"/>
        <w:contextualSpacing/>
        <w:jc w:val="both"/>
        <w:rPr>
          <w:rFonts w:ascii="Times New Roman" w:hAnsi="Times New Roman" w:cs="Times New Roman"/>
          <w:sz w:val="24"/>
          <w:szCs w:val="24"/>
          <w:lang w:val="en-GB"/>
        </w:rPr>
      </w:pPr>
    </w:p>
    <w:p w:rsidR="00505AF9" w:rsidRPr="002B7C61" w:rsidRDefault="00505AF9" w:rsidP="00505AF9">
      <w:pPr>
        <w:autoSpaceDE w:val="0"/>
        <w:autoSpaceDN w:val="0"/>
        <w:adjustRightInd w:val="0"/>
        <w:contextualSpacing/>
        <w:jc w:val="both"/>
        <w:rPr>
          <w:rFonts w:ascii="Times New Roman" w:hAnsi="Times New Roman" w:cs="Times New Roman"/>
          <w:sz w:val="24"/>
          <w:szCs w:val="24"/>
          <w:lang w:val="en-GB"/>
        </w:rPr>
      </w:pPr>
      <w:r>
        <w:rPr>
          <w:rFonts w:ascii="Times New Roman" w:hAnsi="Times New Roman" w:cs="Times New Roman"/>
          <w:smallCaps/>
          <w:sz w:val="24"/>
          <w:szCs w:val="24"/>
          <w:lang w:val="en-GB"/>
        </w:rPr>
        <w:t>Lindeman,</w:t>
      </w:r>
      <w:r w:rsidRPr="002B7C61">
        <w:rPr>
          <w:rFonts w:ascii="Times New Roman" w:hAnsi="Times New Roman" w:cs="Times New Roman"/>
          <w:sz w:val="24"/>
          <w:szCs w:val="24"/>
          <w:lang w:val="en-GB"/>
        </w:rPr>
        <w:t xml:space="preserve"> F. (1997) </w:t>
      </w:r>
      <w:r w:rsidRPr="002B7C61">
        <w:rPr>
          <w:rFonts w:ascii="Times New Roman" w:hAnsi="Times New Roman" w:cs="Times New Roman"/>
          <w:bCs/>
          <w:i/>
          <w:sz w:val="24"/>
          <w:szCs w:val="24"/>
          <w:lang w:val="en-GB"/>
        </w:rPr>
        <w:t>Introduction to the “Laryngeal Theory”</w:t>
      </w:r>
      <w:r>
        <w:rPr>
          <w:rFonts w:ascii="Times New Roman" w:hAnsi="Times New Roman" w:cs="Times New Roman"/>
          <w:bCs/>
          <w:i/>
          <w:sz w:val="24"/>
          <w:szCs w:val="24"/>
          <w:lang w:val="en-GB"/>
        </w:rPr>
        <w:t>,</w:t>
      </w:r>
      <w:r w:rsidRPr="002B7C61">
        <w:rPr>
          <w:rFonts w:ascii="Times New Roman" w:hAnsi="Times New Roman" w:cs="Times New Roman"/>
          <w:b/>
          <w:bCs/>
          <w:sz w:val="24"/>
          <w:szCs w:val="24"/>
          <w:lang w:val="en-GB"/>
        </w:rPr>
        <w:t xml:space="preserve"> </w:t>
      </w:r>
      <w:r w:rsidRPr="002B7C61">
        <w:rPr>
          <w:rFonts w:ascii="Times New Roman" w:hAnsi="Times New Roman" w:cs="Times New Roman"/>
          <w:sz w:val="24"/>
          <w:szCs w:val="24"/>
          <w:lang w:val="en-GB"/>
        </w:rPr>
        <w:t>Innsbruck,  Innsbruchker Beiträge zur Sprachwissenschaft.</w:t>
      </w:r>
    </w:p>
    <w:p w:rsidR="00505AF9" w:rsidRDefault="00505AF9" w:rsidP="00505AF9">
      <w:pPr>
        <w:autoSpaceDE w:val="0"/>
        <w:autoSpaceDN w:val="0"/>
        <w:adjustRightInd w:val="0"/>
        <w:contextualSpacing/>
        <w:jc w:val="both"/>
        <w:rPr>
          <w:rFonts w:ascii="Times New Roman" w:hAnsi="Times New Roman" w:cs="Times New Roman"/>
          <w:sz w:val="24"/>
          <w:szCs w:val="24"/>
          <w:lang w:val="en-US"/>
        </w:rPr>
      </w:pPr>
    </w:p>
    <w:p w:rsidR="00505AF9" w:rsidRDefault="00505AF9" w:rsidP="00505AF9">
      <w:pPr>
        <w:autoSpaceDE w:val="0"/>
        <w:autoSpaceDN w:val="0"/>
        <w:adjustRightInd w:val="0"/>
        <w:contextualSpacing/>
        <w:jc w:val="both"/>
        <w:rPr>
          <w:rFonts w:ascii="Times New Roman" w:hAnsi="Times New Roman" w:cs="Times New Roman"/>
          <w:sz w:val="24"/>
          <w:szCs w:val="24"/>
          <w:lang w:val="en-US"/>
        </w:rPr>
      </w:pPr>
      <w:r>
        <w:rPr>
          <w:rFonts w:ascii="Times New Roman" w:hAnsi="Times New Roman" w:cs="Times New Roman"/>
          <w:smallCaps/>
          <w:sz w:val="24"/>
          <w:szCs w:val="24"/>
          <w:lang w:val="en-US"/>
        </w:rPr>
        <w:t>Lubotsky</w:t>
      </w:r>
      <w:r w:rsidRPr="002B7C61">
        <w:rPr>
          <w:rFonts w:ascii="Times New Roman" w:hAnsi="Times New Roman" w:cs="Times New Roman"/>
          <w:sz w:val="24"/>
          <w:szCs w:val="24"/>
          <w:lang w:val="en-US"/>
        </w:rPr>
        <w:t xml:space="preserve">, A. (1988) </w:t>
      </w:r>
      <w:r w:rsidRPr="002B7C61">
        <w:rPr>
          <w:rFonts w:ascii="Times New Roman" w:hAnsi="Times New Roman" w:cs="Times New Roman"/>
          <w:i/>
          <w:sz w:val="24"/>
          <w:szCs w:val="24"/>
          <w:lang w:val="en-US"/>
        </w:rPr>
        <w:t>The system of nominal acentuation in Sanskrit and PIE</w:t>
      </w:r>
      <w:r>
        <w:rPr>
          <w:rFonts w:ascii="Times New Roman" w:hAnsi="Times New Roman" w:cs="Times New Roman"/>
          <w:sz w:val="24"/>
          <w:szCs w:val="24"/>
          <w:lang w:val="en-US"/>
        </w:rPr>
        <w:t xml:space="preserve">, </w:t>
      </w:r>
      <w:r w:rsidRPr="002B7C61">
        <w:rPr>
          <w:rFonts w:ascii="Times New Roman" w:hAnsi="Times New Roman" w:cs="Times New Roman"/>
          <w:sz w:val="24"/>
          <w:szCs w:val="24"/>
          <w:lang w:val="en-US"/>
        </w:rPr>
        <w:t>Leiden, Brill.</w:t>
      </w:r>
    </w:p>
    <w:p w:rsidR="00505AF9" w:rsidRPr="002B7C61" w:rsidRDefault="00505AF9" w:rsidP="00505AF9">
      <w:pPr>
        <w:autoSpaceDE w:val="0"/>
        <w:autoSpaceDN w:val="0"/>
        <w:adjustRightInd w:val="0"/>
        <w:contextualSpacing/>
        <w:jc w:val="both"/>
        <w:rPr>
          <w:rFonts w:ascii="Times New Roman" w:hAnsi="Times New Roman" w:cs="Times New Roman"/>
          <w:sz w:val="24"/>
          <w:szCs w:val="24"/>
          <w:lang w:val="en-US"/>
        </w:rPr>
      </w:pPr>
    </w:p>
    <w:p w:rsidR="00505AF9" w:rsidRPr="002B7C61" w:rsidRDefault="00505AF9" w:rsidP="00505AF9">
      <w:pPr>
        <w:autoSpaceDE w:val="0"/>
        <w:autoSpaceDN w:val="0"/>
        <w:adjustRightInd w:val="0"/>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w:t>
      </w:r>
      <w:r w:rsidRPr="002B7C61">
        <w:rPr>
          <w:rFonts w:ascii="Times New Roman" w:hAnsi="Times New Roman" w:cs="Times New Roman"/>
          <w:i/>
          <w:sz w:val="24"/>
          <w:szCs w:val="24"/>
          <w:lang w:val="en-US"/>
        </w:rPr>
        <w:t xml:space="preserve">  </w:t>
      </w:r>
      <w:r w:rsidRPr="002B7C61">
        <w:rPr>
          <w:rFonts w:ascii="Times New Roman" w:hAnsi="Times New Roman" w:cs="Times New Roman"/>
          <w:sz w:val="24"/>
          <w:szCs w:val="24"/>
          <w:lang w:val="en-US"/>
        </w:rPr>
        <w:t>(1995) “Reflexes of intervocalic laryngeals in Sanskrit”</w:t>
      </w:r>
      <w:r>
        <w:rPr>
          <w:rFonts w:ascii="Times New Roman" w:hAnsi="Times New Roman" w:cs="Times New Roman"/>
          <w:sz w:val="24"/>
          <w:szCs w:val="24"/>
          <w:lang w:val="en-US"/>
        </w:rPr>
        <w:t>,</w:t>
      </w:r>
      <w:r w:rsidRPr="002B7C61">
        <w:rPr>
          <w:rFonts w:ascii="Times New Roman" w:hAnsi="Times New Roman" w:cs="Times New Roman"/>
          <w:sz w:val="24"/>
          <w:szCs w:val="24"/>
          <w:lang w:val="en-US"/>
        </w:rPr>
        <w:t xml:space="preserve"> en </w:t>
      </w:r>
      <w:r w:rsidRPr="002B7C61">
        <w:rPr>
          <w:rFonts w:ascii="Times New Roman" w:hAnsi="Times New Roman" w:cs="Times New Roman"/>
          <w:i/>
          <w:sz w:val="24"/>
          <w:szCs w:val="24"/>
          <w:lang w:val="en-US"/>
        </w:rPr>
        <w:t>Kurylowicz Memorial Volume</w:t>
      </w:r>
      <w:r>
        <w:rPr>
          <w:rFonts w:ascii="Times New Roman" w:hAnsi="Times New Roman" w:cs="Times New Roman"/>
          <w:sz w:val="24"/>
          <w:szCs w:val="24"/>
          <w:lang w:val="en-US"/>
        </w:rPr>
        <w:t>,</w:t>
      </w:r>
      <w:r w:rsidRPr="002B7C61">
        <w:rPr>
          <w:rFonts w:ascii="Times New Roman" w:hAnsi="Times New Roman" w:cs="Times New Roman"/>
          <w:sz w:val="24"/>
          <w:szCs w:val="24"/>
          <w:lang w:val="en-US"/>
        </w:rPr>
        <w:t xml:space="preserve"> Part one</w:t>
      </w:r>
      <w:r>
        <w:rPr>
          <w:rFonts w:ascii="Times New Roman" w:hAnsi="Times New Roman" w:cs="Times New Roman"/>
          <w:sz w:val="24"/>
          <w:szCs w:val="24"/>
          <w:lang w:val="en-US"/>
        </w:rPr>
        <w:t>, Cracow,</w:t>
      </w:r>
      <w:r w:rsidRPr="002B7C61">
        <w:rPr>
          <w:rFonts w:ascii="Times New Roman" w:hAnsi="Times New Roman" w:cs="Times New Roman"/>
          <w:sz w:val="24"/>
          <w:szCs w:val="24"/>
          <w:lang w:val="en-US"/>
        </w:rPr>
        <w:t xml:space="preserve"> W. Smoczyinski, 213-233.</w:t>
      </w:r>
    </w:p>
    <w:p w:rsidR="00505AF9" w:rsidRDefault="00505AF9" w:rsidP="00505AF9">
      <w:pPr>
        <w:autoSpaceDE w:val="0"/>
        <w:autoSpaceDN w:val="0"/>
        <w:adjustRightInd w:val="0"/>
        <w:contextualSpacing/>
        <w:jc w:val="both"/>
        <w:rPr>
          <w:rFonts w:ascii="Times New Roman" w:hAnsi="Times New Roman" w:cs="Times New Roman"/>
          <w:sz w:val="24"/>
          <w:szCs w:val="24"/>
          <w:lang w:val="en-US"/>
        </w:rPr>
      </w:pPr>
    </w:p>
    <w:p w:rsidR="00505AF9" w:rsidRPr="002B7C61" w:rsidRDefault="00505AF9" w:rsidP="00505AF9">
      <w:pPr>
        <w:autoSpaceDE w:val="0"/>
        <w:autoSpaceDN w:val="0"/>
        <w:adjustRightInd w:val="0"/>
        <w:contextualSpacing/>
        <w:jc w:val="both"/>
        <w:rPr>
          <w:rFonts w:ascii="Times New Roman" w:hAnsi="Times New Roman" w:cs="Times New Roman"/>
          <w:sz w:val="24"/>
          <w:szCs w:val="24"/>
          <w:lang w:val="en-US"/>
        </w:rPr>
      </w:pPr>
      <w:r>
        <w:rPr>
          <w:rFonts w:ascii="Times New Roman" w:hAnsi="Times New Roman" w:cs="Times New Roman"/>
          <w:smallCaps/>
          <w:sz w:val="24"/>
          <w:szCs w:val="24"/>
          <w:lang w:val="en-US"/>
        </w:rPr>
        <w:t>Misra</w:t>
      </w:r>
      <w:r w:rsidRPr="002B7C61">
        <w:rPr>
          <w:rFonts w:ascii="Times New Roman" w:hAnsi="Times New Roman" w:cs="Times New Roman"/>
          <w:sz w:val="24"/>
          <w:szCs w:val="24"/>
          <w:lang w:val="en-US"/>
        </w:rPr>
        <w:t>, S. (1992)</w:t>
      </w:r>
      <w:r>
        <w:rPr>
          <w:rFonts w:ascii="Times New Roman" w:hAnsi="Times New Roman" w:cs="Times New Roman"/>
          <w:sz w:val="24"/>
          <w:szCs w:val="24"/>
          <w:lang w:val="en-US"/>
        </w:rPr>
        <w:t xml:space="preserve"> </w:t>
      </w:r>
      <w:r w:rsidRPr="002B7C61">
        <w:rPr>
          <w:rFonts w:ascii="Times New Roman" w:hAnsi="Times New Roman" w:cs="Times New Roman"/>
          <w:i/>
          <w:sz w:val="24"/>
          <w:szCs w:val="24"/>
          <w:lang w:val="en-US"/>
        </w:rPr>
        <w:t>The Aryan</w:t>
      </w:r>
      <w:r>
        <w:rPr>
          <w:rFonts w:ascii="Times New Roman" w:hAnsi="Times New Roman" w:cs="Times New Roman"/>
          <w:i/>
          <w:sz w:val="24"/>
          <w:szCs w:val="24"/>
          <w:lang w:val="en-US"/>
        </w:rPr>
        <w:t xml:space="preserve"> Problem. A Linguistic Approach</w:t>
      </w:r>
      <w:r>
        <w:rPr>
          <w:rFonts w:ascii="Times New Roman" w:hAnsi="Times New Roman" w:cs="Times New Roman"/>
          <w:sz w:val="24"/>
          <w:szCs w:val="24"/>
          <w:lang w:val="en-US"/>
        </w:rPr>
        <w:t>,</w:t>
      </w:r>
      <w:r w:rsidRPr="002B7C61">
        <w:rPr>
          <w:rFonts w:ascii="Times New Roman" w:hAnsi="Times New Roman" w:cs="Times New Roman"/>
          <w:i/>
          <w:sz w:val="24"/>
          <w:szCs w:val="24"/>
          <w:lang w:val="en-US"/>
        </w:rPr>
        <w:t xml:space="preserve"> </w:t>
      </w:r>
      <w:r>
        <w:rPr>
          <w:rFonts w:ascii="Times New Roman" w:hAnsi="Times New Roman" w:cs="Times New Roman"/>
          <w:sz w:val="24"/>
          <w:szCs w:val="24"/>
          <w:lang w:val="en-US"/>
        </w:rPr>
        <w:t>New Delhi,</w:t>
      </w:r>
      <w:r w:rsidRPr="002B7C61">
        <w:rPr>
          <w:rFonts w:ascii="Times New Roman" w:hAnsi="Times New Roman" w:cs="Times New Roman"/>
          <w:sz w:val="24"/>
          <w:szCs w:val="24"/>
          <w:lang w:val="en-US"/>
        </w:rPr>
        <w:t xml:space="preserve"> Munshiram Manoharlal.</w:t>
      </w:r>
    </w:p>
    <w:p w:rsidR="00505AF9" w:rsidRDefault="00505AF9" w:rsidP="00505AF9">
      <w:pPr>
        <w:autoSpaceDE w:val="0"/>
        <w:autoSpaceDN w:val="0"/>
        <w:adjustRightInd w:val="0"/>
        <w:spacing w:after="0" w:line="240" w:lineRule="auto"/>
        <w:contextualSpacing/>
        <w:jc w:val="both"/>
        <w:rPr>
          <w:rFonts w:ascii="Times New Roman" w:hAnsi="Times New Roman" w:cs="Times New Roman"/>
          <w:sz w:val="24"/>
          <w:szCs w:val="24"/>
          <w:lang w:val="en-US"/>
        </w:rPr>
      </w:pPr>
    </w:p>
    <w:p w:rsidR="00505AF9" w:rsidRPr="002B7C61" w:rsidRDefault="00505AF9" w:rsidP="00505AF9">
      <w:pPr>
        <w:autoSpaceDE w:val="0"/>
        <w:autoSpaceDN w:val="0"/>
        <w:adjustRightInd w:val="0"/>
        <w:spacing w:after="0" w:line="240" w:lineRule="auto"/>
        <w:contextualSpacing/>
        <w:jc w:val="both"/>
        <w:rPr>
          <w:rFonts w:ascii="Times New Roman" w:hAnsi="Times New Roman" w:cs="Times New Roman"/>
          <w:sz w:val="24"/>
          <w:szCs w:val="24"/>
          <w:lang w:val="en-US"/>
        </w:rPr>
      </w:pPr>
      <w:r>
        <w:rPr>
          <w:rFonts w:ascii="Times New Roman" w:hAnsi="Times New Roman" w:cs="Times New Roman"/>
          <w:smallCaps/>
          <w:sz w:val="24"/>
          <w:szCs w:val="24"/>
          <w:lang w:val="en-US"/>
        </w:rPr>
        <w:t>Mayhofer</w:t>
      </w:r>
      <w:r w:rsidRPr="002B7C61">
        <w:rPr>
          <w:rFonts w:ascii="Times New Roman" w:hAnsi="Times New Roman" w:cs="Times New Roman"/>
          <w:sz w:val="24"/>
          <w:szCs w:val="24"/>
          <w:lang w:val="en-US"/>
        </w:rPr>
        <w:t>, M. (1956</w:t>
      </w:r>
      <w:r>
        <w:rPr>
          <w:rFonts w:ascii="Times New Roman" w:hAnsi="Times New Roman" w:cs="Times New Roman"/>
          <w:sz w:val="24"/>
          <w:szCs w:val="24"/>
          <w:lang w:val="en-US"/>
        </w:rPr>
        <w:t>-19</w:t>
      </w:r>
      <w:r w:rsidRPr="002B7C61">
        <w:rPr>
          <w:rFonts w:ascii="Times New Roman" w:hAnsi="Times New Roman" w:cs="Times New Roman"/>
          <w:sz w:val="24"/>
          <w:szCs w:val="24"/>
          <w:lang w:val="en-US"/>
        </w:rPr>
        <w:t xml:space="preserve">80) </w:t>
      </w:r>
      <w:r w:rsidRPr="002B7C61">
        <w:rPr>
          <w:rFonts w:ascii="Times New Roman" w:hAnsi="Times New Roman" w:cs="Times New Roman"/>
          <w:i/>
          <w:sz w:val="24"/>
          <w:szCs w:val="24"/>
          <w:lang w:val="en-US"/>
        </w:rPr>
        <w:t>Kurzgefasstes etymologisches Wörterbuch des Altindischen</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Heidelberg, </w:t>
      </w:r>
      <w:r w:rsidRPr="002B7C61">
        <w:rPr>
          <w:rFonts w:ascii="Times New Roman" w:hAnsi="Times New Roman" w:cs="Times New Roman"/>
          <w:sz w:val="24"/>
          <w:szCs w:val="24"/>
          <w:lang w:val="en-US"/>
        </w:rPr>
        <w:t>Winter</w:t>
      </w:r>
      <w:r>
        <w:rPr>
          <w:rFonts w:ascii="Times New Roman" w:hAnsi="Times New Roman" w:cs="Times New Roman"/>
          <w:sz w:val="24"/>
          <w:szCs w:val="24"/>
          <w:lang w:val="en-US"/>
        </w:rPr>
        <w:t>.</w:t>
      </w:r>
    </w:p>
    <w:p w:rsidR="00505AF9" w:rsidRDefault="00505AF9" w:rsidP="00505AF9">
      <w:pPr>
        <w:autoSpaceDE w:val="0"/>
        <w:autoSpaceDN w:val="0"/>
        <w:adjustRightInd w:val="0"/>
        <w:spacing w:after="0" w:line="240" w:lineRule="auto"/>
        <w:contextualSpacing/>
        <w:jc w:val="both"/>
        <w:rPr>
          <w:rFonts w:ascii="Times New Roman" w:hAnsi="Times New Roman" w:cs="Times New Roman"/>
          <w:sz w:val="24"/>
          <w:szCs w:val="24"/>
          <w:lang w:val="en-US"/>
        </w:rPr>
      </w:pPr>
    </w:p>
    <w:p w:rsidR="00505AF9" w:rsidRDefault="00505AF9" w:rsidP="00505AF9">
      <w:pPr>
        <w:autoSpaceDE w:val="0"/>
        <w:autoSpaceDN w:val="0"/>
        <w:adjustRightInd w:val="0"/>
        <w:spacing w:after="0" w:line="240" w:lineRule="auto"/>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(1986-2001)</w:t>
      </w:r>
      <w:r w:rsidRPr="002B7C61">
        <w:rPr>
          <w:rFonts w:ascii="Times New Roman" w:hAnsi="Times New Roman" w:cs="Times New Roman"/>
          <w:sz w:val="24"/>
          <w:szCs w:val="24"/>
          <w:lang w:val="en-US"/>
        </w:rPr>
        <w:t xml:space="preserve"> </w:t>
      </w:r>
      <w:r w:rsidRPr="00945E1E">
        <w:rPr>
          <w:rFonts w:ascii="Times New Roman" w:hAnsi="Times New Roman" w:cs="Times New Roman"/>
          <w:i/>
          <w:sz w:val="24"/>
          <w:szCs w:val="24"/>
          <w:lang w:val="en-US"/>
        </w:rPr>
        <w:t>Etymologisches Wörterbuch des Altindoarisches</w:t>
      </w:r>
      <w:r>
        <w:rPr>
          <w:rFonts w:ascii="Times New Roman" w:hAnsi="Times New Roman" w:cs="Times New Roman"/>
          <w:sz w:val="24"/>
          <w:szCs w:val="24"/>
          <w:lang w:val="en-US"/>
        </w:rPr>
        <w:t xml:space="preserve">, Heidelberg, </w:t>
      </w:r>
      <w:r w:rsidRPr="002B7C61">
        <w:rPr>
          <w:rFonts w:ascii="Times New Roman" w:hAnsi="Times New Roman" w:cs="Times New Roman"/>
          <w:sz w:val="24"/>
          <w:szCs w:val="24"/>
          <w:lang w:val="en-US"/>
        </w:rPr>
        <w:t>Winter.</w:t>
      </w:r>
    </w:p>
    <w:p w:rsidR="00505AF9" w:rsidRDefault="00505AF9" w:rsidP="00505AF9">
      <w:pPr>
        <w:autoSpaceDE w:val="0"/>
        <w:autoSpaceDN w:val="0"/>
        <w:adjustRightInd w:val="0"/>
        <w:spacing w:after="0" w:line="240" w:lineRule="auto"/>
        <w:contextualSpacing/>
        <w:jc w:val="both"/>
        <w:rPr>
          <w:rFonts w:ascii="Times New Roman" w:hAnsi="Times New Roman" w:cs="Times New Roman"/>
          <w:sz w:val="24"/>
          <w:szCs w:val="24"/>
          <w:lang w:val="en-US"/>
        </w:rPr>
      </w:pPr>
    </w:p>
    <w:p w:rsidR="00505AF9" w:rsidRPr="00945E1E" w:rsidRDefault="00505AF9" w:rsidP="00505AF9">
      <w:pPr>
        <w:autoSpaceDE w:val="0"/>
        <w:spacing w:after="0" w:line="240" w:lineRule="auto"/>
        <w:jc w:val="both"/>
        <w:rPr>
          <w:rFonts w:ascii="Times New Roman" w:hAnsi="Times New Roman" w:cs="Times New Roman"/>
          <w:b/>
          <w:smallCaps/>
          <w:sz w:val="24"/>
          <w:szCs w:val="24"/>
          <w:lang w:val="es-ES" w:eastAsia="ar-SA"/>
        </w:rPr>
      </w:pPr>
      <w:r>
        <w:rPr>
          <w:rFonts w:ascii="Times New Roman" w:hAnsi="Times New Roman" w:cs="Times New Roman"/>
          <w:b/>
          <w:smallCaps/>
          <w:sz w:val="24"/>
          <w:szCs w:val="24"/>
          <w:lang w:val="es-ES" w:eastAsia="ar-SA"/>
        </w:rPr>
        <w:lastRenderedPageBreak/>
        <w:t>Unidad 3. La evolución del i</w:t>
      </w:r>
      <w:r w:rsidRPr="00945E1E">
        <w:rPr>
          <w:rFonts w:ascii="Times New Roman" w:hAnsi="Times New Roman" w:cs="Times New Roman"/>
          <w:b/>
          <w:smallCaps/>
          <w:sz w:val="24"/>
          <w:szCs w:val="24"/>
          <w:lang w:val="es-ES" w:eastAsia="ar-SA"/>
        </w:rPr>
        <w:t xml:space="preserve">ndoeuropeo al </w:t>
      </w:r>
      <w:r>
        <w:rPr>
          <w:rFonts w:ascii="Times New Roman" w:hAnsi="Times New Roman" w:cs="Times New Roman"/>
          <w:b/>
          <w:smallCaps/>
          <w:sz w:val="24"/>
          <w:szCs w:val="24"/>
          <w:lang w:val="es-ES" w:eastAsia="ar-SA"/>
        </w:rPr>
        <w:t>g</w:t>
      </w:r>
      <w:r w:rsidRPr="00945E1E">
        <w:rPr>
          <w:rFonts w:ascii="Times New Roman" w:hAnsi="Times New Roman" w:cs="Times New Roman"/>
          <w:b/>
          <w:smallCaps/>
          <w:sz w:val="24"/>
          <w:szCs w:val="24"/>
          <w:lang w:val="es-ES" w:eastAsia="ar-SA"/>
        </w:rPr>
        <w:t>riego</w:t>
      </w:r>
    </w:p>
    <w:p w:rsidR="00505AF9" w:rsidRDefault="00505AF9" w:rsidP="00505AF9">
      <w:pPr>
        <w:autoSpaceDE w:val="0"/>
        <w:spacing w:after="0" w:line="240" w:lineRule="auto"/>
        <w:jc w:val="both"/>
        <w:rPr>
          <w:rFonts w:ascii="Times New Roman" w:hAnsi="Times New Roman" w:cs="Times New Roman"/>
          <w:b/>
          <w:sz w:val="24"/>
          <w:szCs w:val="24"/>
          <w:lang w:val="es-ES" w:eastAsia="ar-SA"/>
        </w:rPr>
      </w:pPr>
    </w:p>
    <w:p w:rsidR="00505AF9" w:rsidRDefault="00505AF9" w:rsidP="00505AF9">
      <w:pPr>
        <w:autoSpaceDE w:val="0"/>
        <w:spacing w:after="0" w:line="240" w:lineRule="auto"/>
        <w:jc w:val="both"/>
        <w:rPr>
          <w:rFonts w:ascii="Times New Roman" w:hAnsi="Times New Roman" w:cs="Times New Roman"/>
          <w:b/>
          <w:sz w:val="24"/>
          <w:szCs w:val="24"/>
          <w:lang w:val="es-ES" w:eastAsia="ar-SA"/>
        </w:rPr>
      </w:pPr>
      <w:r>
        <w:rPr>
          <w:rFonts w:ascii="Times New Roman" w:hAnsi="Times New Roman" w:cs="Times New Roman"/>
          <w:b/>
          <w:sz w:val="24"/>
          <w:szCs w:val="24"/>
          <w:lang w:val="es-ES" w:eastAsia="ar-SA"/>
        </w:rPr>
        <w:t>3. 1. Introducción a la historia del griego</w:t>
      </w:r>
    </w:p>
    <w:p w:rsidR="00505AF9" w:rsidRDefault="00505AF9" w:rsidP="00505AF9">
      <w:pPr>
        <w:autoSpaceDE w:val="0"/>
        <w:spacing w:after="0" w:line="240" w:lineRule="auto"/>
        <w:jc w:val="both"/>
        <w:rPr>
          <w:rFonts w:ascii="Times New Roman" w:hAnsi="Times New Roman" w:cs="Times New Roman"/>
          <w:iCs/>
          <w:color w:val="000000"/>
          <w:sz w:val="24"/>
          <w:szCs w:val="24"/>
          <w:lang w:val="es-ES" w:eastAsia="ar-SA"/>
        </w:rPr>
      </w:pPr>
      <w:r>
        <w:rPr>
          <w:rFonts w:ascii="Times New Roman" w:hAnsi="Times New Roman" w:cs="Times New Roman"/>
          <w:iCs/>
          <w:color w:val="000000"/>
          <w:sz w:val="24"/>
          <w:szCs w:val="24"/>
          <w:lang w:val="es-ES" w:eastAsia="ar-SA"/>
        </w:rPr>
        <w:t>3. 1. 1. Ubicación del griego en el marco de las lenguas indoeuropeas.</w:t>
      </w:r>
    </w:p>
    <w:p w:rsidR="00505AF9" w:rsidRDefault="00505AF9" w:rsidP="00505AF9">
      <w:pPr>
        <w:autoSpaceDE w:val="0"/>
        <w:spacing w:after="0" w:line="240" w:lineRule="auto"/>
        <w:jc w:val="both"/>
        <w:rPr>
          <w:rFonts w:ascii="Times New Roman" w:hAnsi="Times New Roman" w:cs="Times New Roman"/>
          <w:iCs/>
          <w:color w:val="000000"/>
          <w:sz w:val="24"/>
          <w:szCs w:val="24"/>
          <w:lang w:val="es-ES" w:eastAsia="ar-SA"/>
        </w:rPr>
      </w:pPr>
      <w:r>
        <w:rPr>
          <w:rFonts w:ascii="Times New Roman" w:hAnsi="Times New Roman" w:cs="Times New Roman"/>
          <w:iCs/>
          <w:color w:val="000000"/>
          <w:sz w:val="24"/>
          <w:szCs w:val="24"/>
          <w:lang w:val="es-ES" w:eastAsia="ar-SA"/>
        </w:rPr>
        <w:t>3. 1. 2. Breve panorama de la historia del griego: del “griego común”, predialectal a su fragmentación en grupo oriental y occidental. Griego dialectal del segundo milenio a.C.: el micénico. Principales grupos dialectales del 1er milenio a.C. El dialecto ático.</w:t>
      </w:r>
    </w:p>
    <w:p w:rsidR="00505AF9" w:rsidRDefault="00505AF9" w:rsidP="00505AF9">
      <w:pPr>
        <w:autoSpaceDE w:val="0"/>
        <w:spacing w:after="0" w:line="240" w:lineRule="auto"/>
        <w:jc w:val="both"/>
        <w:rPr>
          <w:rFonts w:ascii="Times New Roman" w:hAnsi="Times New Roman" w:cs="Times New Roman"/>
          <w:iCs/>
          <w:color w:val="000000"/>
          <w:sz w:val="24"/>
          <w:szCs w:val="24"/>
          <w:lang w:val="es-ES" w:eastAsia="ar-SA"/>
        </w:rPr>
      </w:pPr>
    </w:p>
    <w:p w:rsidR="00505AF9" w:rsidRDefault="00505AF9" w:rsidP="00505AF9">
      <w:pPr>
        <w:autoSpaceDE w:val="0"/>
        <w:spacing w:after="0" w:line="240" w:lineRule="auto"/>
        <w:jc w:val="both"/>
        <w:rPr>
          <w:rFonts w:ascii="Times New Roman" w:hAnsi="Times New Roman" w:cs="Times New Roman"/>
          <w:b/>
          <w:iCs/>
          <w:color w:val="000000"/>
          <w:sz w:val="24"/>
          <w:szCs w:val="24"/>
          <w:lang w:val="es-ES" w:eastAsia="ar-SA"/>
        </w:rPr>
      </w:pPr>
      <w:r>
        <w:rPr>
          <w:rFonts w:ascii="Times New Roman" w:hAnsi="Times New Roman" w:cs="Times New Roman"/>
          <w:b/>
          <w:iCs/>
          <w:color w:val="000000"/>
          <w:sz w:val="24"/>
          <w:szCs w:val="24"/>
          <w:lang w:val="es-ES" w:eastAsia="ar-SA"/>
        </w:rPr>
        <w:t>3. 2. Fonología</w:t>
      </w:r>
    </w:p>
    <w:p w:rsidR="00505AF9" w:rsidRPr="00945E1E" w:rsidRDefault="00505AF9" w:rsidP="00505AF9">
      <w:pPr>
        <w:autoSpaceDE w:val="0"/>
        <w:spacing w:after="0" w:line="240" w:lineRule="auto"/>
        <w:jc w:val="both"/>
        <w:rPr>
          <w:rFonts w:ascii="Times New Roman" w:hAnsi="Times New Roman" w:cs="Times New Roman"/>
          <w:bCs/>
          <w:iCs/>
          <w:color w:val="000000"/>
          <w:sz w:val="24"/>
          <w:szCs w:val="24"/>
          <w:lang w:val="es-ES" w:eastAsia="ar-SA"/>
        </w:rPr>
      </w:pPr>
      <w:r w:rsidRPr="00945E1E">
        <w:rPr>
          <w:rFonts w:ascii="Times New Roman" w:hAnsi="Times New Roman" w:cs="Times New Roman"/>
          <w:bCs/>
          <w:iCs/>
          <w:color w:val="000000"/>
          <w:sz w:val="24"/>
          <w:szCs w:val="24"/>
          <w:lang w:val="es-ES" w:eastAsia="ar-SA"/>
        </w:rPr>
        <w:t>3. 2. 1. Sistema consonántico</w:t>
      </w:r>
      <w:r>
        <w:rPr>
          <w:rFonts w:ascii="Times New Roman" w:hAnsi="Times New Roman" w:cs="Times New Roman"/>
          <w:bCs/>
          <w:iCs/>
          <w:color w:val="000000"/>
          <w:sz w:val="24"/>
          <w:szCs w:val="24"/>
          <w:lang w:val="es-ES" w:eastAsia="ar-SA"/>
        </w:rPr>
        <w:t>.</w:t>
      </w:r>
    </w:p>
    <w:p w:rsidR="00505AF9" w:rsidRDefault="00505AF9" w:rsidP="00505AF9">
      <w:pPr>
        <w:autoSpaceDE w:val="0"/>
        <w:spacing w:after="0" w:line="240" w:lineRule="auto"/>
        <w:jc w:val="both"/>
        <w:rPr>
          <w:rFonts w:ascii="Times New Roman" w:hAnsi="Times New Roman" w:cs="Times New Roman"/>
          <w:iCs/>
          <w:color w:val="000000"/>
          <w:sz w:val="24"/>
          <w:szCs w:val="24"/>
          <w:lang w:val="es-ES" w:eastAsia="ar-SA"/>
        </w:rPr>
      </w:pPr>
      <w:r>
        <w:rPr>
          <w:rFonts w:ascii="Times New Roman" w:hAnsi="Times New Roman" w:cs="Times New Roman"/>
          <w:iCs/>
          <w:color w:val="000000"/>
          <w:sz w:val="24"/>
          <w:szCs w:val="24"/>
          <w:lang w:val="es-ES" w:eastAsia="ar-SA"/>
        </w:rPr>
        <w:t xml:space="preserve">3. 2. 1. 2. </w:t>
      </w:r>
      <w:r w:rsidRPr="00945E1E">
        <w:rPr>
          <w:rFonts w:ascii="Times New Roman" w:hAnsi="Times New Roman" w:cs="Times New Roman"/>
          <w:iCs/>
          <w:color w:val="000000"/>
          <w:sz w:val="24"/>
          <w:szCs w:val="24"/>
          <w:lang w:val="es-ES" w:eastAsia="ar-SA"/>
        </w:rPr>
        <w:t>Oclusivas</w:t>
      </w:r>
      <w:r>
        <w:rPr>
          <w:rFonts w:ascii="Times New Roman" w:hAnsi="Times New Roman" w:cs="Times New Roman"/>
          <w:iCs/>
          <w:color w:val="000000"/>
          <w:sz w:val="24"/>
          <w:szCs w:val="24"/>
          <w:lang w:val="es-ES" w:eastAsia="ar-SA"/>
        </w:rPr>
        <w:t>: evolución de las oclusivas del indoeuropeo al griego. Ensordecimiento y debilitamiento de las aspiradas. Desaparición de las oclusivas en posición final. Evolución de las labiovelares indoeuropeas al griego: tratamiento dental, velar y labial.</w:t>
      </w:r>
    </w:p>
    <w:p w:rsidR="00505AF9" w:rsidRDefault="00505AF9" w:rsidP="00505AF9">
      <w:pPr>
        <w:autoSpaceDE w:val="0"/>
        <w:spacing w:after="0" w:line="240" w:lineRule="auto"/>
        <w:jc w:val="both"/>
        <w:rPr>
          <w:rFonts w:ascii="Times New Roman" w:hAnsi="Times New Roman" w:cs="Times New Roman"/>
          <w:iCs/>
          <w:color w:val="000000"/>
          <w:sz w:val="24"/>
          <w:szCs w:val="24"/>
          <w:lang w:val="es-ES" w:eastAsia="ar-SA"/>
        </w:rPr>
      </w:pPr>
      <w:r>
        <w:rPr>
          <w:rFonts w:ascii="Times New Roman" w:hAnsi="Times New Roman" w:cs="Times New Roman"/>
          <w:iCs/>
          <w:color w:val="000000"/>
          <w:sz w:val="24"/>
          <w:szCs w:val="24"/>
          <w:lang w:val="es-ES" w:eastAsia="ar-SA"/>
        </w:rPr>
        <w:t>Cambios condicionados en la evolución de las oclusivas: a. asibilación; b. palatalización y sus contextos; c. asimilación junto a otras consonantes.</w:t>
      </w:r>
    </w:p>
    <w:p w:rsidR="00505AF9" w:rsidRDefault="00505AF9" w:rsidP="00505AF9">
      <w:pPr>
        <w:autoSpaceDE w:val="0"/>
        <w:spacing w:after="0" w:line="240" w:lineRule="auto"/>
        <w:jc w:val="both"/>
        <w:rPr>
          <w:lang w:eastAsia="ar-SA"/>
        </w:rPr>
      </w:pPr>
    </w:p>
    <w:p w:rsidR="00505AF9" w:rsidRDefault="00505AF9" w:rsidP="00505AF9">
      <w:pPr>
        <w:autoSpaceDE w:val="0"/>
        <w:spacing w:after="0" w:line="240" w:lineRule="auto"/>
        <w:jc w:val="both"/>
        <w:rPr>
          <w:rFonts w:ascii="Times New Roman" w:hAnsi="Times New Roman" w:cs="Times New Roman"/>
          <w:i/>
          <w:iCs/>
          <w:color w:val="000000"/>
          <w:sz w:val="24"/>
          <w:szCs w:val="24"/>
          <w:lang w:val="es-ES" w:eastAsia="ar-SA"/>
        </w:rPr>
      </w:pPr>
      <w:r>
        <w:rPr>
          <w:rFonts w:ascii="Times New Roman" w:hAnsi="Times New Roman" w:cs="Times New Roman"/>
          <w:iCs/>
          <w:color w:val="000000"/>
          <w:sz w:val="24"/>
          <w:szCs w:val="24"/>
          <w:lang w:val="es-ES" w:eastAsia="ar-SA"/>
        </w:rPr>
        <w:t xml:space="preserve">3. 2. 1. 3. </w:t>
      </w:r>
      <w:r w:rsidRPr="00945E1E">
        <w:rPr>
          <w:rFonts w:ascii="Times New Roman" w:hAnsi="Times New Roman" w:cs="Times New Roman"/>
          <w:iCs/>
          <w:color w:val="000000"/>
          <w:sz w:val="24"/>
          <w:szCs w:val="24"/>
          <w:lang w:val="es-ES" w:eastAsia="ar-SA"/>
        </w:rPr>
        <w:t>Sibilantes</w:t>
      </w:r>
      <w:r>
        <w:rPr>
          <w:rFonts w:ascii="Times New Roman" w:hAnsi="Times New Roman" w:cs="Times New Roman"/>
          <w:iCs/>
          <w:color w:val="000000"/>
          <w:sz w:val="24"/>
          <w:szCs w:val="24"/>
          <w:lang w:val="es-ES" w:eastAsia="ar-SA"/>
        </w:rPr>
        <w:t xml:space="preserve">: debilitamiento articulatorio de la sibilante indoeuropea y su evolución en griego en los contextos inicial e intervocálico. Formación de una sibilante sorda fuerte en griego: el tratamiento de yod inicial, asibilación general y dialectal y procesos de palatalización y simplificación de la secuencia </w:t>
      </w:r>
      <w:r>
        <w:rPr>
          <w:rFonts w:ascii="Times New Roman" w:hAnsi="Times New Roman" w:cs="Times New Roman"/>
          <w:i/>
          <w:iCs/>
          <w:color w:val="000000"/>
          <w:sz w:val="24"/>
          <w:szCs w:val="24"/>
          <w:lang w:val="es-ES" w:eastAsia="ar-SA"/>
        </w:rPr>
        <w:t>s</w:t>
      </w:r>
      <w:r>
        <w:rPr>
          <w:rFonts w:ascii="Times New Roman" w:hAnsi="Times New Roman" w:cs="Times New Roman"/>
          <w:iCs/>
          <w:color w:val="000000"/>
          <w:sz w:val="24"/>
          <w:szCs w:val="24"/>
          <w:lang w:val="es-ES" w:eastAsia="ar-SA"/>
        </w:rPr>
        <w:t>-</w:t>
      </w:r>
      <w:r>
        <w:rPr>
          <w:rFonts w:ascii="Times New Roman" w:hAnsi="Times New Roman" w:cs="Times New Roman"/>
          <w:i/>
          <w:iCs/>
          <w:color w:val="000000"/>
          <w:sz w:val="24"/>
          <w:szCs w:val="24"/>
          <w:lang w:val="es-ES" w:eastAsia="ar-SA"/>
        </w:rPr>
        <w:t>s.</w:t>
      </w:r>
    </w:p>
    <w:p w:rsidR="00505AF9" w:rsidRDefault="00505AF9" w:rsidP="00505AF9">
      <w:pPr>
        <w:autoSpaceDE w:val="0"/>
        <w:spacing w:after="0" w:line="240" w:lineRule="auto"/>
        <w:jc w:val="both"/>
        <w:rPr>
          <w:lang w:eastAsia="ar-SA"/>
        </w:rPr>
      </w:pPr>
    </w:p>
    <w:p w:rsidR="00505AF9" w:rsidRDefault="00505AF9" w:rsidP="00505AF9">
      <w:pPr>
        <w:autoSpaceDE w:val="0"/>
        <w:spacing w:after="0" w:line="240" w:lineRule="auto"/>
        <w:jc w:val="both"/>
        <w:rPr>
          <w:rFonts w:ascii="Times New Roman" w:hAnsi="Times New Roman" w:cs="Times New Roman"/>
          <w:color w:val="000000"/>
          <w:sz w:val="24"/>
          <w:szCs w:val="24"/>
          <w:lang w:val="es-ES" w:eastAsia="ar-SA"/>
        </w:rPr>
      </w:pPr>
      <w:r>
        <w:rPr>
          <w:rFonts w:ascii="Times New Roman" w:hAnsi="Times New Roman" w:cs="Times New Roman"/>
          <w:color w:val="000000"/>
          <w:sz w:val="24"/>
          <w:szCs w:val="24"/>
          <w:lang w:val="es-ES" w:eastAsia="ar-SA"/>
        </w:rPr>
        <w:t xml:space="preserve">3. 2. 1. 4. </w:t>
      </w:r>
      <w:r w:rsidRPr="00945E1E">
        <w:rPr>
          <w:rFonts w:ascii="Times New Roman" w:hAnsi="Times New Roman" w:cs="Times New Roman"/>
          <w:color w:val="000000"/>
          <w:sz w:val="24"/>
          <w:szCs w:val="24"/>
          <w:lang w:val="es-ES" w:eastAsia="ar-SA"/>
        </w:rPr>
        <w:t>Sonantes</w:t>
      </w:r>
      <w:r>
        <w:rPr>
          <w:rFonts w:ascii="Times New Roman" w:hAnsi="Times New Roman" w:cs="Times New Roman"/>
          <w:color w:val="000000"/>
          <w:sz w:val="24"/>
          <w:szCs w:val="24"/>
          <w:lang w:val="es-ES" w:eastAsia="ar-SA"/>
        </w:rPr>
        <w:t>:</w:t>
      </w:r>
    </w:p>
    <w:p w:rsidR="00505AF9" w:rsidRDefault="00505AF9" w:rsidP="00505AF9">
      <w:pPr>
        <w:autoSpaceDE w:val="0"/>
        <w:spacing w:after="0" w:line="240" w:lineRule="auto"/>
        <w:jc w:val="both"/>
        <w:rPr>
          <w:rFonts w:ascii="Times New Roman" w:hAnsi="Times New Roman" w:cs="Times New Roman"/>
          <w:color w:val="000000"/>
          <w:sz w:val="24"/>
          <w:szCs w:val="24"/>
          <w:lang w:val="es-ES" w:eastAsia="ar-SA"/>
        </w:rPr>
      </w:pPr>
      <w:r>
        <w:rPr>
          <w:rFonts w:ascii="Times New Roman" w:hAnsi="Times New Roman" w:cs="Times New Roman"/>
          <w:color w:val="000000"/>
          <w:sz w:val="24"/>
          <w:szCs w:val="24"/>
          <w:lang w:val="es-ES" w:eastAsia="ar-SA"/>
        </w:rPr>
        <w:t xml:space="preserve">a) Líquidas y nasales en su funcionamiento consonántico: la neutralización de </w:t>
      </w:r>
      <w:r>
        <w:rPr>
          <w:rFonts w:ascii="Times New Roman" w:hAnsi="Times New Roman" w:cs="Times New Roman"/>
          <w:i/>
          <w:iCs/>
          <w:color w:val="000000"/>
          <w:sz w:val="24"/>
          <w:szCs w:val="24"/>
          <w:lang w:val="es-ES" w:eastAsia="ar-SA"/>
        </w:rPr>
        <w:t xml:space="preserve">*m </w:t>
      </w:r>
      <w:r>
        <w:rPr>
          <w:rFonts w:ascii="Times New Roman" w:hAnsi="Times New Roman" w:cs="Times New Roman"/>
          <w:color w:val="000000"/>
          <w:sz w:val="24"/>
          <w:szCs w:val="24"/>
          <w:lang w:val="es-ES" w:eastAsia="ar-SA"/>
        </w:rPr>
        <w:t xml:space="preserve">y </w:t>
      </w:r>
      <w:r>
        <w:rPr>
          <w:rFonts w:ascii="Times New Roman" w:hAnsi="Times New Roman" w:cs="Times New Roman"/>
          <w:i/>
          <w:iCs/>
          <w:color w:val="000000"/>
          <w:sz w:val="24"/>
          <w:szCs w:val="24"/>
          <w:lang w:val="es-ES" w:eastAsia="ar-SA"/>
        </w:rPr>
        <w:t>*n</w:t>
      </w:r>
      <w:r>
        <w:rPr>
          <w:rFonts w:ascii="Times New Roman" w:hAnsi="Times New Roman" w:cs="Times New Roman"/>
          <w:color w:val="000000"/>
          <w:sz w:val="24"/>
          <w:szCs w:val="24"/>
          <w:lang w:val="es-ES" w:eastAsia="ar-SA"/>
        </w:rPr>
        <w:t xml:space="preserve"> en posición final de palabra y de tema.</w:t>
      </w:r>
    </w:p>
    <w:p w:rsidR="00505AF9" w:rsidRDefault="00505AF9" w:rsidP="00505AF9">
      <w:pPr>
        <w:autoSpaceDE w:val="0"/>
        <w:spacing w:after="0" w:line="240" w:lineRule="auto"/>
        <w:jc w:val="both"/>
        <w:rPr>
          <w:rFonts w:ascii="Times New Roman" w:hAnsi="Times New Roman" w:cs="Times New Roman"/>
          <w:color w:val="000000"/>
          <w:sz w:val="24"/>
          <w:szCs w:val="24"/>
          <w:lang w:val="es-ES" w:eastAsia="ar-SA"/>
        </w:rPr>
      </w:pPr>
      <w:r>
        <w:rPr>
          <w:rFonts w:ascii="Times New Roman" w:hAnsi="Times New Roman" w:cs="Times New Roman"/>
          <w:color w:val="000000"/>
          <w:sz w:val="24"/>
          <w:szCs w:val="24"/>
          <w:lang w:val="es-ES" w:eastAsia="ar-SA"/>
        </w:rPr>
        <w:t xml:space="preserve">b) Tratamiento de las semivocales indoeuropeas en griego: b.1 evolución de </w:t>
      </w:r>
      <w:r>
        <w:rPr>
          <w:rFonts w:ascii="Times New Roman" w:hAnsi="Times New Roman" w:cs="Times New Roman"/>
          <w:i/>
          <w:iCs/>
          <w:color w:val="000000"/>
          <w:sz w:val="24"/>
          <w:szCs w:val="24"/>
          <w:lang w:val="es-ES" w:eastAsia="ar-SA"/>
        </w:rPr>
        <w:t>yod</w:t>
      </w:r>
      <w:r>
        <w:rPr>
          <w:rFonts w:ascii="Times New Roman" w:hAnsi="Times New Roman" w:cs="Times New Roman"/>
          <w:color w:val="000000"/>
          <w:sz w:val="24"/>
          <w:szCs w:val="24"/>
          <w:lang w:val="es-ES" w:eastAsia="ar-SA"/>
        </w:rPr>
        <w:t xml:space="preserve"> en posición inicial e intervocálica; b.2 evolución de </w:t>
      </w:r>
      <w:r>
        <w:rPr>
          <w:rFonts w:ascii="Times New Roman" w:hAnsi="Times New Roman" w:cs="Times New Roman"/>
          <w:i/>
          <w:iCs/>
          <w:color w:val="000000"/>
          <w:sz w:val="24"/>
          <w:szCs w:val="24"/>
          <w:lang w:val="es-ES" w:eastAsia="ar-SA"/>
        </w:rPr>
        <w:t>wau</w:t>
      </w:r>
      <w:r>
        <w:rPr>
          <w:rFonts w:ascii="Times New Roman" w:hAnsi="Times New Roman" w:cs="Times New Roman"/>
          <w:color w:val="000000"/>
          <w:sz w:val="24"/>
          <w:szCs w:val="24"/>
          <w:lang w:val="es-ES" w:eastAsia="ar-SA"/>
        </w:rPr>
        <w:t xml:space="preserve"> en posición inicial e intervocálica; evoluciones de </w:t>
      </w:r>
      <w:r>
        <w:rPr>
          <w:rFonts w:ascii="Times New Roman" w:hAnsi="Times New Roman" w:cs="Times New Roman"/>
          <w:i/>
          <w:iCs/>
          <w:color w:val="000000"/>
          <w:sz w:val="24"/>
          <w:szCs w:val="24"/>
          <w:lang w:val="es-ES" w:eastAsia="ar-SA"/>
        </w:rPr>
        <w:t>yod</w:t>
      </w:r>
      <w:r>
        <w:rPr>
          <w:rFonts w:ascii="Times New Roman" w:hAnsi="Times New Roman" w:cs="Times New Roman"/>
          <w:color w:val="000000"/>
          <w:sz w:val="24"/>
          <w:szCs w:val="24"/>
          <w:lang w:val="es-ES" w:eastAsia="ar-SA"/>
        </w:rPr>
        <w:t xml:space="preserve"> y </w:t>
      </w:r>
      <w:r>
        <w:rPr>
          <w:rFonts w:ascii="Times New Roman" w:hAnsi="Times New Roman" w:cs="Times New Roman"/>
          <w:i/>
          <w:iCs/>
          <w:color w:val="000000"/>
          <w:sz w:val="24"/>
          <w:szCs w:val="24"/>
          <w:lang w:val="es-ES" w:eastAsia="ar-SA"/>
        </w:rPr>
        <w:t>wau</w:t>
      </w:r>
      <w:r>
        <w:rPr>
          <w:rFonts w:ascii="Times New Roman" w:hAnsi="Times New Roman" w:cs="Times New Roman"/>
          <w:color w:val="000000"/>
          <w:sz w:val="24"/>
          <w:szCs w:val="24"/>
          <w:lang w:val="es-ES" w:eastAsia="ar-SA"/>
        </w:rPr>
        <w:t xml:space="preserve"> en grupo.</w:t>
      </w:r>
    </w:p>
    <w:p w:rsidR="00505AF9" w:rsidRDefault="00505AF9" w:rsidP="00505AF9">
      <w:pPr>
        <w:autoSpaceDE w:val="0"/>
        <w:spacing w:after="0" w:line="240" w:lineRule="auto"/>
        <w:jc w:val="both"/>
        <w:rPr>
          <w:lang w:eastAsia="ar-SA"/>
        </w:rPr>
      </w:pPr>
    </w:p>
    <w:p w:rsidR="00505AF9" w:rsidRPr="00945E1E" w:rsidRDefault="00505AF9" w:rsidP="00505AF9">
      <w:pPr>
        <w:autoSpaceDE w:val="0"/>
        <w:spacing w:after="0" w:line="240" w:lineRule="auto"/>
        <w:jc w:val="both"/>
        <w:rPr>
          <w:rFonts w:ascii="Times New Roman" w:hAnsi="Times New Roman" w:cs="Times New Roman"/>
          <w:bCs/>
          <w:color w:val="000000"/>
          <w:sz w:val="24"/>
          <w:szCs w:val="24"/>
          <w:lang w:val="es-ES" w:eastAsia="ar-SA"/>
        </w:rPr>
      </w:pPr>
      <w:r w:rsidRPr="00945E1E">
        <w:rPr>
          <w:rFonts w:ascii="Times New Roman" w:hAnsi="Times New Roman" w:cs="Times New Roman"/>
          <w:bCs/>
          <w:color w:val="000000"/>
          <w:sz w:val="24"/>
          <w:szCs w:val="24"/>
          <w:lang w:val="es-ES" w:eastAsia="ar-SA"/>
        </w:rPr>
        <w:t>3. 2. 2. Sistema vocálico</w:t>
      </w:r>
      <w:r>
        <w:rPr>
          <w:rFonts w:ascii="Times New Roman" w:hAnsi="Times New Roman" w:cs="Times New Roman"/>
          <w:bCs/>
          <w:color w:val="000000"/>
          <w:sz w:val="24"/>
          <w:szCs w:val="24"/>
          <w:lang w:val="es-ES" w:eastAsia="ar-SA"/>
        </w:rPr>
        <w:t>.</w:t>
      </w:r>
    </w:p>
    <w:p w:rsidR="00505AF9" w:rsidRDefault="00505AF9" w:rsidP="00505AF9">
      <w:pPr>
        <w:autoSpaceDE w:val="0"/>
        <w:spacing w:after="0" w:line="240" w:lineRule="auto"/>
        <w:jc w:val="both"/>
        <w:rPr>
          <w:rFonts w:ascii="Times New Roman" w:hAnsi="Times New Roman" w:cs="Times New Roman"/>
          <w:color w:val="000000"/>
          <w:sz w:val="24"/>
          <w:szCs w:val="24"/>
          <w:lang w:val="es-ES" w:eastAsia="ar-SA"/>
        </w:rPr>
      </w:pPr>
      <w:r>
        <w:rPr>
          <w:rFonts w:ascii="Times New Roman" w:hAnsi="Times New Roman" w:cs="Times New Roman"/>
          <w:color w:val="000000"/>
          <w:sz w:val="24"/>
          <w:szCs w:val="24"/>
          <w:lang w:val="es-ES" w:eastAsia="ar-SA"/>
        </w:rPr>
        <w:t>a) El triángulo vocálico de breves: las vocales breves producto del tratamiento de las laringales y de las sonantes silábicas en diversos contextos.</w:t>
      </w:r>
    </w:p>
    <w:p w:rsidR="00505AF9" w:rsidRDefault="00505AF9" w:rsidP="00505AF9">
      <w:pPr>
        <w:autoSpaceDE w:val="0"/>
        <w:spacing w:after="0" w:line="240" w:lineRule="auto"/>
        <w:jc w:val="both"/>
        <w:rPr>
          <w:rFonts w:ascii="Times New Roman" w:hAnsi="Times New Roman" w:cs="Times New Roman"/>
          <w:color w:val="000000"/>
          <w:sz w:val="24"/>
          <w:szCs w:val="24"/>
          <w:lang w:val="es-ES" w:eastAsia="ar-SA"/>
        </w:rPr>
      </w:pPr>
      <w:r>
        <w:rPr>
          <w:rFonts w:ascii="Times New Roman" w:hAnsi="Times New Roman" w:cs="Times New Roman"/>
          <w:color w:val="000000"/>
          <w:sz w:val="24"/>
          <w:szCs w:val="24"/>
          <w:lang w:val="es-ES" w:eastAsia="ar-SA"/>
        </w:rPr>
        <w:t>b) El triángulo vocálico de las vocales largas en los primeros estadios de la lengua: vocales largas heredadas del indoeuropeo. Vocales largas como consecuencia del tratamiento de diferentes secuencias. Diptongos breves y diptongos largos heredados del indoeuropeo. Nuevos diptongos breves del griego.</w:t>
      </w:r>
    </w:p>
    <w:p w:rsidR="00505AF9" w:rsidRDefault="00505AF9" w:rsidP="00505AF9">
      <w:pPr>
        <w:autoSpaceDE w:val="0"/>
        <w:spacing w:after="0" w:line="240" w:lineRule="auto"/>
        <w:jc w:val="both"/>
        <w:rPr>
          <w:rFonts w:ascii="Times New Roman" w:hAnsi="Times New Roman" w:cs="Times New Roman"/>
          <w:color w:val="000000"/>
          <w:sz w:val="24"/>
          <w:szCs w:val="24"/>
          <w:lang w:val="es-ES" w:eastAsia="ar-SA"/>
        </w:rPr>
      </w:pPr>
      <w:r>
        <w:rPr>
          <w:rFonts w:ascii="Times New Roman" w:hAnsi="Times New Roman" w:cs="Times New Roman"/>
          <w:color w:val="000000"/>
          <w:sz w:val="24"/>
          <w:szCs w:val="24"/>
          <w:lang w:val="es-ES" w:eastAsia="ar-SA"/>
        </w:rPr>
        <w:t xml:space="preserve">Evolución histórica del vocalismo y diptongación en griego: </w:t>
      </w:r>
    </w:p>
    <w:p w:rsidR="00505AF9" w:rsidRDefault="00505AF9" w:rsidP="00505AF9">
      <w:pPr>
        <w:autoSpaceDE w:val="0"/>
        <w:spacing w:after="0" w:line="240" w:lineRule="auto"/>
        <w:jc w:val="both"/>
        <w:rPr>
          <w:rFonts w:ascii="Times New Roman" w:hAnsi="Times New Roman" w:cs="Times New Roman"/>
          <w:b/>
          <w:bCs/>
          <w:color w:val="000000"/>
          <w:sz w:val="24"/>
          <w:szCs w:val="24"/>
          <w:lang w:val="es-ES" w:eastAsia="ar-SA"/>
        </w:rPr>
      </w:pPr>
      <w:r>
        <w:rPr>
          <w:rFonts w:ascii="Times New Roman" w:hAnsi="Times New Roman" w:cs="Times New Roman"/>
          <w:color w:val="000000"/>
          <w:sz w:val="24"/>
          <w:szCs w:val="24"/>
          <w:lang w:val="es-ES" w:eastAsia="ar-SA"/>
        </w:rPr>
        <w:t xml:space="preserve">Alteración de </w:t>
      </w:r>
      <w:r>
        <w:rPr>
          <w:rFonts w:ascii="Times New Roman" w:hAnsi="Times New Roman" w:cs="Times New Roman"/>
          <w:b/>
          <w:bCs/>
          <w:color w:val="000000"/>
          <w:sz w:val="24"/>
          <w:szCs w:val="24"/>
          <w:lang w:val="es-ES" w:eastAsia="ar-SA"/>
        </w:rPr>
        <w:t>cantidad</w:t>
      </w:r>
    </w:p>
    <w:p w:rsidR="00505AF9" w:rsidRDefault="00505AF9" w:rsidP="00505AF9">
      <w:pPr>
        <w:autoSpaceDE w:val="0"/>
        <w:spacing w:after="0" w:line="240" w:lineRule="auto"/>
        <w:jc w:val="both"/>
        <w:rPr>
          <w:rFonts w:ascii="Times New Roman" w:hAnsi="Times New Roman" w:cs="Times New Roman"/>
          <w:color w:val="000000"/>
          <w:sz w:val="24"/>
          <w:szCs w:val="24"/>
          <w:lang w:val="es-ES" w:eastAsia="ar-SA"/>
        </w:rPr>
      </w:pPr>
      <w:r>
        <w:rPr>
          <w:rFonts w:ascii="Times New Roman" w:hAnsi="Times New Roman" w:cs="Times New Roman"/>
          <w:color w:val="000000"/>
          <w:sz w:val="24"/>
          <w:szCs w:val="24"/>
          <w:lang w:val="es-ES" w:eastAsia="ar-SA"/>
        </w:rPr>
        <w:t>1. Abreviación (Ley de Osthoff) abreviación en hiato y metátesis de cantidad; 2. Alargamiento compensatorio: contextos y resultados.</w:t>
      </w:r>
    </w:p>
    <w:p w:rsidR="00505AF9" w:rsidRDefault="00505AF9" w:rsidP="00505AF9">
      <w:pPr>
        <w:autoSpaceDE w:val="0"/>
        <w:spacing w:after="0" w:line="240" w:lineRule="auto"/>
        <w:jc w:val="both"/>
        <w:rPr>
          <w:rFonts w:ascii="Times New Roman" w:hAnsi="Times New Roman" w:cs="Times New Roman"/>
          <w:color w:val="000000"/>
          <w:sz w:val="24"/>
          <w:szCs w:val="24"/>
          <w:lang w:val="es-ES" w:eastAsia="ar-SA"/>
        </w:rPr>
      </w:pPr>
      <w:r>
        <w:rPr>
          <w:rFonts w:ascii="Times New Roman" w:hAnsi="Times New Roman" w:cs="Times New Roman"/>
          <w:color w:val="000000"/>
          <w:sz w:val="24"/>
          <w:szCs w:val="24"/>
          <w:lang w:val="es-ES" w:eastAsia="ar-SA"/>
        </w:rPr>
        <w:t>Monoptongación.</w:t>
      </w:r>
    </w:p>
    <w:p w:rsidR="00505AF9" w:rsidRDefault="00505AF9" w:rsidP="00505AF9">
      <w:pPr>
        <w:autoSpaceDE w:val="0"/>
        <w:spacing w:after="0" w:line="240" w:lineRule="auto"/>
        <w:jc w:val="both"/>
        <w:rPr>
          <w:rFonts w:ascii="Times New Roman" w:hAnsi="Times New Roman" w:cs="Times New Roman"/>
          <w:b/>
          <w:bCs/>
          <w:color w:val="000000"/>
          <w:sz w:val="24"/>
          <w:szCs w:val="24"/>
          <w:lang w:val="es-ES" w:eastAsia="ar-SA"/>
        </w:rPr>
      </w:pPr>
      <w:r>
        <w:rPr>
          <w:rFonts w:ascii="Times New Roman" w:hAnsi="Times New Roman" w:cs="Times New Roman"/>
          <w:color w:val="000000"/>
          <w:sz w:val="24"/>
          <w:szCs w:val="24"/>
          <w:lang w:val="es-ES" w:eastAsia="ar-SA"/>
        </w:rPr>
        <w:t xml:space="preserve">Alteración de </w:t>
      </w:r>
      <w:r>
        <w:rPr>
          <w:rFonts w:ascii="Times New Roman" w:hAnsi="Times New Roman" w:cs="Times New Roman"/>
          <w:b/>
          <w:bCs/>
          <w:color w:val="000000"/>
          <w:sz w:val="24"/>
          <w:szCs w:val="24"/>
          <w:lang w:val="es-ES" w:eastAsia="ar-SA"/>
        </w:rPr>
        <w:t>timbre</w:t>
      </w:r>
    </w:p>
    <w:p w:rsidR="00505AF9" w:rsidRDefault="00505AF9" w:rsidP="00505AF9">
      <w:pPr>
        <w:tabs>
          <w:tab w:val="left" w:pos="2300"/>
        </w:tabs>
        <w:autoSpaceDE w:val="0"/>
        <w:spacing w:after="0" w:line="240" w:lineRule="auto"/>
        <w:jc w:val="both"/>
        <w:rPr>
          <w:rFonts w:ascii="Times New Roman" w:hAnsi="Times New Roman" w:cs="Times New Roman"/>
          <w:color w:val="000000"/>
          <w:sz w:val="24"/>
          <w:szCs w:val="24"/>
          <w:lang w:val="es-ES" w:eastAsia="ar-SA"/>
        </w:rPr>
      </w:pPr>
      <w:r>
        <w:rPr>
          <w:rFonts w:ascii="Times New Roman" w:hAnsi="Times New Roman" w:cs="Times New Roman"/>
          <w:color w:val="000000"/>
          <w:sz w:val="24"/>
          <w:szCs w:val="24"/>
          <w:lang w:val="es-ES" w:eastAsia="ar-SA"/>
        </w:rPr>
        <w:t xml:space="preserve">La creación de nuevas vocales largas: alargamientos compensatorios (contextos y resultados). Evolución </w:t>
      </w:r>
      <w:r>
        <w:rPr>
          <w:rFonts w:ascii="Symbol" w:eastAsia="Symbol" w:hAnsi="Symbol" w:cs="Symbol"/>
          <w:color w:val="000000"/>
          <w:sz w:val="24"/>
          <w:szCs w:val="24"/>
          <w:lang w:val="es-ES" w:eastAsia="ar-SA"/>
        </w:rPr>
        <w:t></w:t>
      </w:r>
      <w:r>
        <w:rPr>
          <w:rFonts w:ascii="Symbol" w:eastAsia="Symbol" w:hAnsi="Symbol" w:cs="Symbol"/>
          <w:color w:val="000000"/>
          <w:sz w:val="24"/>
          <w:szCs w:val="24"/>
          <w:lang w:val="es-ES" w:eastAsia="ar-SA"/>
        </w:rPr>
        <w:t></w:t>
      </w:r>
      <w:r>
        <w:rPr>
          <w:rFonts w:ascii="Times New Roman" w:eastAsia="Symbol" w:hAnsi="Times New Roman" w:cs="Symbol"/>
          <w:color w:val="000000"/>
          <w:sz w:val="24"/>
          <w:szCs w:val="24"/>
          <w:lang w:val="es-ES" w:eastAsia="ar-SA"/>
        </w:rPr>
        <w:t>a</w:t>
      </w:r>
      <w:r>
        <w:rPr>
          <w:rFonts w:ascii="Times New Roman" w:hAnsi="Times New Roman" w:cs="Times New Roman"/>
          <w:color w:val="000000"/>
          <w:sz w:val="24"/>
          <w:szCs w:val="24"/>
          <w:lang w:val="es-ES" w:eastAsia="ar-SA"/>
        </w:rPr>
        <w:t>/&gt;/</w:t>
      </w:r>
      <w:r>
        <w:rPr>
          <w:rFonts w:ascii="Symbol" w:eastAsia="Symbol" w:hAnsi="Symbol" w:cs="Symbol"/>
          <w:color w:val="000000"/>
          <w:sz w:val="24"/>
          <w:szCs w:val="24"/>
          <w:lang w:val="es-ES" w:eastAsia="ar-SA"/>
        </w:rPr>
        <w:t></w:t>
      </w:r>
      <w:r>
        <w:rPr>
          <w:rFonts w:ascii="Times New Roman" w:hAnsi="Times New Roman" w:cs="Times New Roman"/>
          <w:color w:val="000000"/>
          <w:sz w:val="24"/>
          <w:szCs w:val="24"/>
          <w:lang w:val="es-ES" w:eastAsia="ar-SA"/>
        </w:rPr>
        <w:t>a:/ &gt; /</w:t>
      </w:r>
      <w:r>
        <w:rPr>
          <w:rFonts w:ascii="Symbol" w:eastAsia="Symbol" w:hAnsi="Symbol" w:cs="Symbol"/>
          <w:color w:val="000000"/>
          <w:sz w:val="24"/>
          <w:szCs w:val="24"/>
          <w:lang w:val="es-ES" w:eastAsia="ar-SA"/>
        </w:rPr>
        <w:t></w:t>
      </w:r>
      <w:r>
        <w:rPr>
          <w:rFonts w:ascii="Times New Roman" w:hAnsi="Times New Roman" w:cs="Times New Roman"/>
          <w:color w:val="000000"/>
          <w:sz w:val="24"/>
          <w:szCs w:val="24"/>
          <w:lang w:val="es-ES" w:eastAsia="ar-SA"/>
        </w:rPr>
        <w:t>e/ del jónico-ático y la retrotracción del ático. Contracción homofonémica y heterofonémica en hiatos recientes. Monoptongación. Alteración de timbre.</w:t>
      </w:r>
    </w:p>
    <w:p w:rsidR="00505AF9" w:rsidRDefault="00505AF9" w:rsidP="00505AF9">
      <w:pPr>
        <w:tabs>
          <w:tab w:val="left" w:pos="2300"/>
        </w:tabs>
        <w:autoSpaceDE w:val="0"/>
        <w:spacing w:after="0" w:line="240" w:lineRule="auto"/>
        <w:jc w:val="both"/>
        <w:rPr>
          <w:lang w:eastAsia="ar-SA"/>
        </w:rPr>
      </w:pPr>
    </w:p>
    <w:p w:rsidR="00505AF9" w:rsidRDefault="00505AF9" w:rsidP="00505AF9">
      <w:pPr>
        <w:tabs>
          <w:tab w:val="left" w:pos="2300"/>
        </w:tabs>
        <w:autoSpaceDE w:val="0"/>
        <w:spacing w:after="0" w:line="240" w:lineRule="auto"/>
        <w:jc w:val="both"/>
        <w:rPr>
          <w:rFonts w:ascii="Times New Roman" w:hAnsi="Times New Roman" w:cs="Times New Roman"/>
          <w:b/>
          <w:bCs/>
          <w:color w:val="000000"/>
          <w:sz w:val="24"/>
          <w:szCs w:val="24"/>
          <w:lang w:val="es-ES" w:eastAsia="ar-SA"/>
        </w:rPr>
      </w:pPr>
      <w:r>
        <w:rPr>
          <w:rFonts w:ascii="Times New Roman" w:hAnsi="Times New Roman" w:cs="Times New Roman"/>
          <w:b/>
          <w:bCs/>
          <w:color w:val="000000"/>
          <w:sz w:val="24"/>
          <w:szCs w:val="24"/>
          <w:lang w:val="es-ES" w:eastAsia="ar-SA"/>
        </w:rPr>
        <w:t>3.3. Morfofonología</w:t>
      </w:r>
    </w:p>
    <w:p w:rsidR="00505AF9" w:rsidRDefault="00505AF9" w:rsidP="00505AF9">
      <w:pPr>
        <w:tabs>
          <w:tab w:val="left" w:pos="720"/>
          <w:tab w:val="left" w:pos="2300"/>
        </w:tabs>
        <w:autoSpaceDE w:val="0"/>
        <w:spacing w:after="0" w:line="240" w:lineRule="auto"/>
        <w:jc w:val="both"/>
        <w:rPr>
          <w:rFonts w:ascii="Times New Roman" w:hAnsi="Times New Roman" w:cs="Times New Roman"/>
          <w:color w:val="000000"/>
          <w:sz w:val="24"/>
          <w:szCs w:val="24"/>
          <w:lang w:val="es-ES" w:eastAsia="ar-SA"/>
        </w:rPr>
      </w:pPr>
      <w:r>
        <w:rPr>
          <w:rFonts w:ascii="Times New Roman" w:hAnsi="Times New Roman" w:cs="Times New Roman"/>
          <w:color w:val="000000"/>
          <w:sz w:val="24"/>
          <w:szCs w:val="24"/>
          <w:lang w:val="es-ES" w:eastAsia="ar-SA"/>
        </w:rPr>
        <w:t>3.3.1 Incidencia de la fonética histórica en la flexión nominal y verbal.</w:t>
      </w:r>
    </w:p>
    <w:p w:rsidR="00505AF9" w:rsidRDefault="00505AF9" w:rsidP="00505AF9">
      <w:pPr>
        <w:tabs>
          <w:tab w:val="left" w:pos="720"/>
          <w:tab w:val="left" w:pos="2300"/>
        </w:tabs>
        <w:autoSpaceDE w:val="0"/>
        <w:spacing w:after="0" w:line="240" w:lineRule="auto"/>
        <w:jc w:val="both"/>
        <w:rPr>
          <w:rFonts w:ascii="Times New Roman" w:hAnsi="Times New Roman" w:cs="Times New Roman"/>
          <w:color w:val="000000"/>
          <w:sz w:val="24"/>
          <w:szCs w:val="24"/>
          <w:lang w:val="es-ES" w:eastAsia="ar-SA"/>
        </w:rPr>
      </w:pPr>
      <w:r>
        <w:rPr>
          <w:rFonts w:ascii="Times New Roman" w:hAnsi="Times New Roman" w:cs="Times New Roman"/>
          <w:color w:val="000000"/>
          <w:sz w:val="24"/>
          <w:szCs w:val="24"/>
          <w:lang w:val="es-ES" w:eastAsia="ar-SA"/>
        </w:rPr>
        <w:t>3.3.2 Apofonía. Alternancia de cantidad: grados largo, breve, cero.</w:t>
      </w:r>
    </w:p>
    <w:p w:rsidR="00505AF9" w:rsidRDefault="00505AF9" w:rsidP="00505AF9">
      <w:pPr>
        <w:tabs>
          <w:tab w:val="left" w:pos="720"/>
          <w:tab w:val="left" w:pos="2300"/>
        </w:tabs>
        <w:autoSpaceDE w:val="0"/>
        <w:spacing w:after="0" w:line="240" w:lineRule="auto"/>
        <w:jc w:val="both"/>
        <w:rPr>
          <w:rFonts w:ascii="Times New Roman" w:hAnsi="Times New Roman" w:cs="Times New Roman"/>
          <w:color w:val="000000"/>
          <w:sz w:val="24"/>
          <w:szCs w:val="24"/>
          <w:lang w:val="es-ES" w:eastAsia="ar-SA"/>
        </w:rPr>
      </w:pPr>
      <w:r>
        <w:rPr>
          <w:rFonts w:ascii="Times New Roman" w:hAnsi="Times New Roman" w:cs="Times New Roman"/>
          <w:color w:val="000000"/>
          <w:sz w:val="24"/>
          <w:szCs w:val="24"/>
          <w:lang w:val="es-ES" w:eastAsia="ar-SA"/>
        </w:rPr>
        <w:lastRenderedPageBreak/>
        <w:t>3.3.3 Estructura y evolución de las raíces.</w:t>
      </w:r>
    </w:p>
    <w:p w:rsidR="00505AF9" w:rsidRPr="00505AF9" w:rsidRDefault="00505AF9" w:rsidP="00505AF9">
      <w:pPr>
        <w:autoSpaceDE w:val="0"/>
        <w:spacing w:after="0" w:line="240" w:lineRule="auto"/>
        <w:jc w:val="both"/>
        <w:rPr>
          <w:rFonts w:ascii="Times New Roman" w:hAnsi="Times New Roman" w:cs="Times New Roman"/>
          <w:b/>
          <w:iCs/>
          <w:smallCaps/>
          <w:color w:val="000000"/>
          <w:sz w:val="24"/>
          <w:szCs w:val="24"/>
          <w:lang w:eastAsia="ar-SA"/>
        </w:rPr>
      </w:pPr>
    </w:p>
    <w:p w:rsidR="00505AF9" w:rsidRPr="00993B5E" w:rsidRDefault="00505AF9" w:rsidP="00505AF9">
      <w:pPr>
        <w:autoSpaceDE w:val="0"/>
        <w:spacing w:after="0" w:line="240" w:lineRule="auto"/>
        <w:jc w:val="both"/>
        <w:rPr>
          <w:rFonts w:ascii="Times New Roman" w:hAnsi="Times New Roman" w:cs="Times New Roman"/>
          <w:b/>
          <w:iCs/>
          <w:smallCaps/>
          <w:color w:val="000000"/>
          <w:sz w:val="24"/>
          <w:szCs w:val="24"/>
          <w:lang w:val="en-US" w:eastAsia="ar-SA"/>
        </w:rPr>
      </w:pPr>
      <w:r w:rsidRPr="00993B5E">
        <w:rPr>
          <w:rFonts w:ascii="Times New Roman" w:hAnsi="Times New Roman" w:cs="Times New Roman"/>
          <w:b/>
          <w:iCs/>
          <w:smallCaps/>
          <w:color w:val="000000"/>
          <w:sz w:val="24"/>
          <w:szCs w:val="24"/>
          <w:lang w:val="en-US" w:eastAsia="ar-SA"/>
        </w:rPr>
        <w:t>Bibliografía</w:t>
      </w:r>
    </w:p>
    <w:p w:rsidR="00505AF9" w:rsidRPr="00993B5E" w:rsidRDefault="00505AF9" w:rsidP="00505AF9">
      <w:pPr>
        <w:autoSpaceDE w:val="0"/>
        <w:spacing w:after="0" w:line="240" w:lineRule="auto"/>
        <w:jc w:val="both"/>
        <w:rPr>
          <w:rFonts w:ascii="Times New Roman" w:hAnsi="Times New Roman"/>
          <w:sz w:val="24"/>
          <w:szCs w:val="24"/>
          <w:lang w:val="en-US" w:eastAsia="ar-SA"/>
        </w:rPr>
      </w:pPr>
      <w:r w:rsidRPr="00993B5E">
        <w:rPr>
          <w:rFonts w:ascii="Times New Roman" w:hAnsi="Times New Roman"/>
          <w:sz w:val="24"/>
          <w:szCs w:val="24"/>
          <w:lang w:val="en-US" w:eastAsia="ar-SA"/>
        </w:rPr>
        <w:t xml:space="preserve"> </w:t>
      </w:r>
    </w:p>
    <w:p w:rsidR="00505AF9" w:rsidRDefault="00505AF9" w:rsidP="00505AF9">
      <w:pPr>
        <w:pStyle w:val="Default"/>
        <w:jc w:val="both"/>
        <w:rPr>
          <w:lang w:val="en-US" w:eastAsia="ar-SA"/>
        </w:rPr>
      </w:pPr>
      <w:r>
        <w:rPr>
          <w:smallCaps/>
          <w:lang w:val="en-US" w:eastAsia="ar-SA"/>
        </w:rPr>
        <w:t>Allen, W.S</w:t>
      </w:r>
      <w:r>
        <w:rPr>
          <w:lang w:val="en-US" w:eastAsia="ar-SA"/>
        </w:rPr>
        <w:t xml:space="preserve">. (1958) “Some problems of palatalization in Greek”, </w:t>
      </w:r>
      <w:r>
        <w:rPr>
          <w:i/>
          <w:iCs/>
          <w:lang w:val="en-US" w:eastAsia="ar-SA"/>
        </w:rPr>
        <w:t>Lingua</w:t>
      </w:r>
      <w:r>
        <w:rPr>
          <w:lang w:val="en-US" w:eastAsia="ar-SA"/>
        </w:rPr>
        <w:t xml:space="preserve"> 7, 113-33.                     </w:t>
      </w:r>
    </w:p>
    <w:p w:rsidR="00505AF9" w:rsidRDefault="00BD5482" w:rsidP="00505AF9">
      <w:pPr>
        <w:jc w:val="both"/>
        <w:rPr>
          <w:rFonts w:ascii="Times New Roman" w:hAnsi="Times New Roman"/>
          <w:sz w:val="24"/>
          <w:szCs w:val="24"/>
          <w:lang w:val="en-US"/>
        </w:rPr>
      </w:pPr>
      <w:r>
        <w:rPr>
          <w:rFonts w:ascii="Times New Roman" w:hAnsi="Times New Roman"/>
          <w:sz w:val="24"/>
          <w:szCs w:val="24"/>
          <w:lang w:val="en-US"/>
        </w:rPr>
        <w:t>-----------------</w:t>
      </w:r>
      <w:r w:rsidR="00505AF9">
        <w:rPr>
          <w:rFonts w:ascii="Times New Roman" w:hAnsi="Times New Roman"/>
          <w:sz w:val="24"/>
          <w:szCs w:val="24"/>
          <w:lang w:val="en-US"/>
        </w:rPr>
        <w:t xml:space="preserve"> “Long and short dipthongs: phonological analogies and phonetic anomalies”, en </w:t>
      </w:r>
      <w:r w:rsidR="00505AF9">
        <w:rPr>
          <w:rFonts w:ascii="Times New Roman" w:hAnsi="Times New Roman"/>
          <w:i/>
          <w:iCs/>
          <w:sz w:val="24"/>
          <w:szCs w:val="24"/>
          <w:lang w:val="en-US"/>
        </w:rPr>
        <w:t>Studies in Greek, Italic and Indo-European Linguistics offered to Leonard R. Palmer</w:t>
      </w:r>
      <w:r w:rsidR="00505AF9">
        <w:rPr>
          <w:rFonts w:ascii="Times New Roman" w:hAnsi="Times New Roman"/>
          <w:sz w:val="24"/>
          <w:szCs w:val="24"/>
          <w:lang w:val="en-US"/>
        </w:rPr>
        <w:t xml:space="preserve">, Innsbruck, 9-16. </w:t>
      </w:r>
    </w:p>
    <w:p w:rsidR="00505AF9" w:rsidRDefault="00BD5482" w:rsidP="00505AF9">
      <w:pPr>
        <w:jc w:val="both"/>
        <w:rPr>
          <w:rFonts w:ascii="Times New Roman" w:hAnsi="Times New Roman"/>
          <w:sz w:val="24"/>
          <w:szCs w:val="24"/>
          <w:lang w:val="en-US"/>
        </w:rPr>
      </w:pPr>
      <w:r>
        <w:rPr>
          <w:rFonts w:ascii="Times New Roman" w:hAnsi="Times New Roman"/>
          <w:sz w:val="24"/>
          <w:szCs w:val="24"/>
          <w:lang w:val="en-US"/>
        </w:rPr>
        <w:t>---------------</w:t>
      </w:r>
      <w:r w:rsidR="00505AF9">
        <w:rPr>
          <w:rFonts w:ascii="Times New Roman" w:hAnsi="Times New Roman"/>
          <w:sz w:val="24"/>
          <w:szCs w:val="24"/>
          <w:lang w:val="en-US"/>
        </w:rPr>
        <w:t xml:space="preserve"> (1987) “The development of the Attic vowel system: Conspiracy or catastrophe?”, </w:t>
      </w:r>
      <w:r w:rsidR="00505AF9">
        <w:rPr>
          <w:rFonts w:ascii="Times New Roman" w:hAnsi="Times New Roman"/>
          <w:i/>
          <w:iCs/>
          <w:sz w:val="24"/>
          <w:szCs w:val="24"/>
          <w:lang w:val="en-US"/>
        </w:rPr>
        <w:t>Minos</w:t>
      </w:r>
      <w:r w:rsidR="00505AF9">
        <w:rPr>
          <w:rFonts w:ascii="Times New Roman" w:hAnsi="Times New Roman"/>
          <w:sz w:val="24"/>
          <w:szCs w:val="24"/>
          <w:lang w:val="en-US"/>
        </w:rPr>
        <w:t xml:space="preserve"> 20-22, 21-32. </w:t>
      </w:r>
    </w:p>
    <w:p w:rsidR="00505AF9" w:rsidRDefault="00505AF9" w:rsidP="00505AF9">
      <w:pPr>
        <w:pStyle w:val="Default"/>
        <w:jc w:val="both"/>
        <w:rPr>
          <w:rFonts w:cs="Calibri"/>
          <w:lang w:eastAsia="ar-SA"/>
        </w:rPr>
      </w:pPr>
      <w:r>
        <w:rPr>
          <w:rFonts w:cs="Calibri"/>
          <w:smallCaps/>
          <w:lang w:eastAsia="ar-SA"/>
        </w:rPr>
        <w:t>Barrio, M.L.</w:t>
      </w:r>
      <w:r>
        <w:rPr>
          <w:rFonts w:cs="Calibri"/>
          <w:lang w:eastAsia="ar-SA"/>
        </w:rPr>
        <w:t xml:space="preserve"> (1990) “Problemas de los grupos *</w:t>
      </w:r>
      <w:r>
        <w:rPr>
          <w:rFonts w:cs="Calibri"/>
          <w:i/>
          <w:iCs/>
          <w:lang w:eastAsia="ar-SA"/>
        </w:rPr>
        <w:t>k(h)i</w:t>
      </w:r>
      <w:r>
        <w:rPr>
          <w:rFonts w:cs="Calibri"/>
          <w:lang w:eastAsia="ar-SA"/>
        </w:rPr>
        <w:t xml:space="preserve"> , *</w:t>
      </w:r>
      <w:r>
        <w:rPr>
          <w:rFonts w:cs="Calibri"/>
          <w:i/>
          <w:iCs/>
          <w:lang w:eastAsia="ar-SA"/>
        </w:rPr>
        <w:t>k</w:t>
      </w:r>
      <w:r>
        <w:rPr>
          <w:rFonts w:cs="Calibri"/>
          <w:i/>
          <w:iCs/>
          <w:vertAlign w:val="superscript"/>
          <w:lang w:eastAsia="ar-SA"/>
        </w:rPr>
        <w:t>w</w:t>
      </w:r>
      <w:r>
        <w:rPr>
          <w:rFonts w:cs="Calibri"/>
          <w:i/>
          <w:iCs/>
          <w:lang w:eastAsia="ar-SA"/>
        </w:rPr>
        <w:t>(h)i</w:t>
      </w:r>
      <w:r>
        <w:rPr>
          <w:rFonts w:cs="Calibri"/>
          <w:lang w:eastAsia="ar-SA"/>
        </w:rPr>
        <w:t xml:space="preserve"> , *</w:t>
      </w:r>
      <w:r>
        <w:rPr>
          <w:rFonts w:cs="Calibri"/>
          <w:i/>
          <w:iCs/>
          <w:lang w:eastAsia="ar-SA"/>
        </w:rPr>
        <w:t>t(h)i</w:t>
      </w:r>
      <w:r>
        <w:rPr>
          <w:rFonts w:cs="Calibri"/>
          <w:lang w:eastAsia="ar-SA"/>
        </w:rPr>
        <w:t xml:space="preserve"> y *</w:t>
      </w:r>
      <w:r>
        <w:rPr>
          <w:rFonts w:cs="Calibri"/>
          <w:i/>
          <w:iCs/>
          <w:lang w:eastAsia="ar-SA"/>
        </w:rPr>
        <w:t>tu</w:t>
      </w:r>
      <w:r>
        <w:rPr>
          <w:rFonts w:cs="Calibri"/>
          <w:lang w:eastAsia="ar-SA"/>
        </w:rPr>
        <w:t xml:space="preserve"> en griego”, </w:t>
      </w:r>
      <w:r>
        <w:rPr>
          <w:rFonts w:cs="Calibri"/>
          <w:i/>
          <w:iCs/>
          <w:lang w:eastAsia="ar-SA"/>
        </w:rPr>
        <w:t>Emerita</w:t>
      </w:r>
      <w:r>
        <w:rPr>
          <w:rFonts w:cs="Calibri"/>
          <w:lang w:eastAsia="ar-SA"/>
        </w:rPr>
        <w:t xml:space="preserve"> 58, 293-310.</w:t>
      </w:r>
    </w:p>
    <w:p w:rsidR="00505AF9" w:rsidRPr="00505AF9" w:rsidRDefault="00505AF9" w:rsidP="00505AF9">
      <w:pPr>
        <w:pStyle w:val="Default"/>
        <w:jc w:val="both"/>
        <w:rPr>
          <w:smallCaps/>
          <w:lang w:val="es-ES_tradnl" w:eastAsia="ar-SA"/>
        </w:rPr>
      </w:pPr>
    </w:p>
    <w:p w:rsidR="00505AF9" w:rsidRDefault="00505AF9" w:rsidP="00505AF9">
      <w:pPr>
        <w:pStyle w:val="Default"/>
        <w:jc w:val="both"/>
        <w:rPr>
          <w:lang w:val="en-US" w:eastAsia="ar-SA"/>
        </w:rPr>
      </w:pPr>
      <w:r>
        <w:rPr>
          <w:smallCaps/>
          <w:lang w:val="en-US" w:eastAsia="ar-SA"/>
        </w:rPr>
        <w:t>Beekes, R.</w:t>
      </w:r>
      <w:r>
        <w:rPr>
          <w:lang w:val="en-US" w:eastAsia="ar-SA"/>
        </w:rPr>
        <w:t xml:space="preserve"> (1995) </w:t>
      </w:r>
      <w:r>
        <w:rPr>
          <w:i/>
          <w:iCs/>
          <w:lang w:val="en-US" w:eastAsia="ar-SA"/>
        </w:rPr>
        <w:t xml:space="preserve">Comparative Indo-European Linguistics. An Introduction, </w:t>
      </w:r>
      <w:r>
        <w:rPr>
          <w:lang w:val="en-US" w:eastAsia="ar-SA"/>
        </w:rPr>
        <w:t>Amsterdam, John Benjamins.</w:t>
      </w:r>
    </w:p>
    <w:p w:rsidR="00505AF9" w:rsidRPr="00505AF9" w:rsidRDefault="00505AF9" w:rsidP="00505AF9">
      <w:pPr>
        <w:pStyle w:val="Default"/>
        <w:jc w:val="both"/>
        <w:rPr>
          <w:rFonts w:cs="Calibri"/>
          <w:smallCaps/>
          <w:lang w:val="en-US" w:eastAsia="ar-SA"/>
        </w:rPr>
      </w:pPr>
    </w:p>
    <w:p w:rsidR="00505AF9" w:rsidRDefault="00505AF9" w:rsidP="00505AF9">
      <w:pPr>
        <w:pStyle w:val="Default"/>
        <w:jc w:val="both"/>
        <w:rPr>
          <w:rFonts w:cs="Calibri"/>
          <w:lang w:eastAsia="ar-SA"/>
        </w:rPr>
      </w:pPr>
      <w:r>
        <w:rPr>
          <w:rFonts w:cs="Calibri"/>
          <w:smallCaps/>
          <w:lang w:eastAsia="ar-SA"/>
        </w:rPr>
        <w:t>Benveniste, E.</w:t>
      </w:r>
      <w:r>
        <w:rPr>
          <w:rFonts w:cs="Calibri"/>
          <w:lang w:eastAsia="ar-SA"/>
        </w:rPr>
        <w:t xml:space="preserve"> (1983) </w:t>
      </w:r>
      <w:r>
        <w:rPr>
          <w:rFonts w:cs="Calibri"/>
          <w:i/>
          <w:lang w:eastAsia="ar-SA"/>
        </w:rPr>
        <w:t>Vocabulario de las instituciones indoeuropeas</w:t>
      </w:r>
      <w:r>
        <w:rPr>
          <w:rFonts w:cs="Calibri"/>
          <w:lang w:eastAsia="ar-SA"/>
        </w:rPr>
        <w:t>, versión castellana de M. Armiño, Madrid, Taurus.</w:t>
      </w:r>
    </w:p>
    <w:p w:rsidR="00505AF9" w:rsidRDefault="00505AF9" w:rsidP="00505AF9">
      <w:pPr>
        <w:pStyle w:val="Default"/>
        <w:jc w:val="both"/>
        <w:rPr>
          <w:rFonts w:cs="Calibri"/>
          <w:lang w:eastAsia="ar-SA"/>
        </w:rPr>
      </w:pPr>
    </w:p>
    <w:p w:rsidR="00505AF9" w:rsidRDefault="00505AF9" w:rsidP="00505AF9">
      <w:pPr>
        <w:pStyle w:val="Default"/>
        <w:contextualSpacing/>
        <w:jc w:val="both"/>
        <w:rPr>
          <w:rFonts w:cs="Arial"/>
          <w:color w:val="auto"/>
          <w:lang w:val="es-ES_tradnl" w:eastAsia="ar-SA"/>
        </w:rPr>
      </w:pPr>
      <w:r>
        <w:rPr>
          <w:rFonts w:cs="Arial"/>
          <w:smallCaps/>
          <w:color w:val="auto"/>
          <w:lang w:val="es-ES_tradnl" w:eastAsia="ar-SA"/>
        </w:rPr>
        <w:t>Bernabé, A</w:t>
      </w:r>
      <w:r>
        <w:rPr>
          <w:rFonts w:cs="Arial"/>
          <w:color w:val="auto"/>
          <w:lang w:val="es-ES_tradnl" w:eastAsia="ar-SA"/>
        </w:rPr>
        <w:t xml:space="preserve">. (1977) “La vocalización de las sonantes indoeuropeas en griego”, </w:t>
      </w:r>
      <w:r>
        <w:rPr>
          <w:rFonts w:cs="Arial"/>
          <w:i/>
          <w:iCs/>
          <w:color w:val="auto"/>
          <w:lang w:val="es-ES_tradnl" w:eastAsia="ar-SA"/>
        </w:rPr>
        <w:t>Emerita</w:t>
      </w:r>
      <w:r>
        <w:rPr>
          <w:rFonts w:cs="Arial"/>
          <w:color w:val="auto"/>
          <w:lang w:val="es-ES_tradnl" w:eastAsia="ar-SA"/>
        </w:rPr>
        <w:t xml:space="preserve"> 42, 269-298.</w:t>
      </w:r>
    </w:p>
    <w:p w:rsidR="00505AF9" w:rsidRDefault="00505AF9" w:rsidP="00505AF9">
      <w:pPr>
        <w:pStyle w:val="Default"/>
        <w:contextualSpacing/>
        <w:jc w:val="both"/>
        <w:rPr>
          <w:rFonts w:cs="Arial"/>
          <w:color w:val="auto"/>
          <w:lang w:val="es-ES_tradnl" w:eastAsia="ar-SA"/>
        </w:rPr>
      </w:pPr>
    </w:p>
    <w:p w:rsidR="00505AF9" w:rsidRPr="00205FBF" w:rsidRDefault="00505AF9" w:rsidP="00505AF9">
      <w:pPr>
        <w:pStyle w:val="Default"/>
        <w:contextualSpacing/>
        <w:jc w:val="both"/>
        <w:rPr>
          <w:rFonts w:cs="Calibri"/>
          <w:lang w:eastAsia="ar-SA"/>
        </w:rPr>
      </w:pPr>
      <w:r>
        <w:rPr>
          <w:lang w:eastAsia="ar-SA"/>
        </w:rPr>
        <w:t xml:space="preserve">--------------- </w:t>
      </w:r>
      <w:r>
        <w:rPr>
          <w:rFonts w:cs="Arial"/>
          <w:color w:val="auto"/>
          <w:lang w:val="es-ES_tradnl" w:eastAsia="ar-SA"/>
        </w:rPr>
        <w:t xml:space="preserve">(1990a) “Hechos ‘expresivos’ en fonética griega”, en </w:t>
      </w:r>
      <w:r>
        <w:rPr>
          <w:rFonts w:cs="Arial"/>
          <w:i/>
          <w:iCs/>
          <w:color w:val="auto"/>
          <w:lang w:val="es-ES_tradnl" w:eastAsia="ar-SA"/>
        </w:rPr>
        <w:t>Actas del VII Congreso Español de Estudios Clásicos I</w:t>
      </w:r>
      <w:r>
        <w:rPr>
          <w:rFonts w:cs="Arial"/>
          <w:color w:val="auto"/>
          <w:lang w:val="es-ES_tradnl" w:eastAsia="ar-SA"/>
        </w:rPr>
        <w:t>, Madrid, 55-72.</w:t>
      </w:r>
    </w:p>
    <w:p w:rsidR="00505AF9" w:rsidRPr="00505AF9" w:rsidRDefault="00505AF9" w:rsidP="00505AF9">
      <w:pPr>
        <w:spacing w:after="0" w:line="240" w:lineRule="auto"/>
        <w:contextualSpacing/>
        <w:jc w:val="both"/>
        <w:rPr>
          <w:rFonts w:ascii="Times New Roman" w:hAnsi="Times New Roman"/>
          <w:sz w:val="24"/>
          <w:szCs w:val="24"/>
          <w:lang w:eastAsia="ar-SA"/>
        </w:rPr>
      </w:pPr>
    </w:p>
    <w:p w:rsidR="00505AF9" w:rsidRDefault="00505AF9" w:rsidP="00505AF9">
      <w:pPr>
        <w:spacing w:after="0" w:line="240" w:lineRule="auto"/>
        <w:contextualSpacing/>
        <w:jc w:val="both"/>
        <w:rPr>
          <w:rFonts w:ascii="Times New Roman" w:hAnsi="Times New Roman"/>
          <w:sz w:val="24"/>
          <w:szCs w:val="24"/>
          <w:lang w:val="en-US" w:eastAsia="ar-SA"/>
        </w:rPr>
      </w:pPr>
      <w:r>
        <w:rPr>
          <w:rFonts w:ascii="Times New Roman" w:hAnsi="Times New Roman"/>
          <w:sz w:val="24"/>
          <w:szCs w:val="24"/>
          <w:lang w:val="en-US" w:eastAsia="ar-SA"/>
        </w:rPr>
        <w:t xml:space="preserve">--------------- (1990b) “Towards a new interpretation of the Osthoff’s Law”, </w:t>
      </w:r>
      <w:r>
        <w:rPr>
          <w:rFonts w:ascii="Times New Roman" w:hAnsi="Times New Roman"/>
          <w:i/>
          <w:iCs/>
          <w:sz w:val="24"/>
          <w:szCs w:val="24"/>
          <w:lang w:val="en-US" w:eastAsia="ar-SA"/>
        </w:rPr>
        <w:t>HS</w:t>
      </w:r>
      <w:r>
        <w:rPr>
          <w:rFonts w:ascii="Times New Roman" w:hAnsi="Times New Roman"/>
          <w:sz w:val="24"/>
          <w:szCs w:val="24"/>
          <w:lang w:val="en-US" w:eastAsia="ar-SA"/>
        </w:rPr>
        <w:t xml:space="preserve"> 103, 220-235. </w:t>
      </w:r>
      <w:r w:rsidRPr="00993B5E">
        <w:rPr>
          <w:rFonts w:ascii="Times New Roman" w:hAnsi="Times New Roman"/>
          <w:smallCaps/>
          <w:sz w:val="24"/>
          <w:szCs w:val="24"/>
          <w:lang w:val="en-US" w:eastAsia="ar-SA"/>
        </w:rPr>
        <w:t>Brixhe, C.</w:t>
      </w:r>
      <w:r w:rsidRPr="00993B5E">
        <w:rPr>
          <w:rFonts w:ascii="Times New Roman" w:hAnsi="Times New Roman"/>
          <w:sz w:val="24"/>
          <w:szCs w:val="24"/>
          <w:lang w:val="en-US" w:eastAsia="ar-SA"/>
        </w:rPr>
        <w:t xml:space="preserve"> (1979) “Sociolinguistique et langues anciennes. À propos de quelques traitements phonétiques irreguliers en grec”, </w:t>
      </w:r>
      <w:r w:rsidRPr="00993B5E">
        <w:rPr>
          <w:rFonts w:ascii="Times New Roman" w:hAnsi="Times New Roman"/>
          <w:i/>
          <w:iCs/>
          <w:sz w:val="24"/>
          <w:szCs w:val="24"/>
          <w:lang w:val="en-US" w:eastAsia="ar-SA"/>
        </w:rPr>
        <w:t>BSL</w:t>
      </w:r>
      <w:r w:rsidRPr="00993B5E">
        <w:rPr>
          <w:rFonts w:ascii="Times New Roman" w:hAnsi="Times New Roman"/>
          <w:sz w:val="24"/>
          <w:szCs w:val="24"/>
          <w:lang w:val="en-US" w:eastAsia="ar-SA"/>
        </w:rPr>
        <w:t xml:space="preserve"> 75, 237-259. </w:t>
      </w:r>
    </w:p>
    <w:p w:rsidR="00505AF9" w:rsidRDefault="00505AF9" w:rsidP="00505AF9">
      <w:pPr>
        <w:spacing w:after="0" w:line="240" w:lineRule="auto"/>
        <w:contextualSpacing/>
        <w:jc w:val="both"/>
        <w:rPr>
          <w:rFonts w:ascii="Times New Roman" w:hAnsi="Times New Roman"/>
          <w:sz w:val="24"/>
          <w:szCs w:val="24"/>
          <w:lang w:val="en-US" w:eastAsia="ar-SA"/>
        </w:rPr>
      </w:pPr>
    </w:p>
    <w:p w:rsidR="00505AF9" w:rsidRPr="00505AF9" w:rsidRDefault="00505AF9" w:rsidP="00505AF9">
      <w:pPr>
        <w:spacing w:after="0" w:line="240" w:lineRule="auto"/>
        <w:contextualSpacing/>
        <w:jc w:val="both"/>
        <w:rPr>
          <w:rFonts w:ascii="Times New Roman" w:hAnsi="Times New Roman"/>
          <w:sz w:val="24"/>
          <w:szCs w:val="24"/>
          <w:lang w:val="en-US" w:eastAsia="ar-SA"/>
        </w:rPr>
      </w:pPr>
      <w:r w:rsidRPr="00505AF9">
        <w:rPr>
          <w:rFonts w:ascii="Times New Roman" w:hAnsi="Times New Roman"/>
          <w:sz w:val="24"/>
          <w:szCs w:val="24"/>
          <w:lang w:val="en-US" w:eastAsia="ar-SA"/>
        </w:rPr>
        <w:t xml:space="preserve">--------------- (1982) “Les palatalisations en grec ancien, approches nouvelles”, en </w:t>
      </w:r>
      <w:r w:rsidRPr="00505AF9">
        <w:rPr>
          <w:rFonts w:ascii="Times New Roman" w:hAnsi="Times New Roman"/>
          <w:i/>
          <w:iCs/>
          <w:sz w:val="24"/>
          <w:szCs w:val="24"/>
          <w:lang w:val="en-US" w:eastAsia="ar-SA"/>
        </w:rPr>
        <w:t>Travaux de linguistique et de grammaire comparée offerts à M. Lejeune</w:t>
      </w:r>
      <w:r w:rsidRPr="00505AF9">
        <w:rPr>
          <w:rFonts w:ascii="Times New Roman" w:hAnsi="Times New Roman"/>
          <w:sz w:val="24"/>
          <w:szCs w:val="24"/>
          <w:lang w:val="en-US" w:eastAsia="ar-SA"/>
        </w:rPr>
        <w:t xml:space="preserve">, Paris, 65-73. </w:t>
      </w:r>
    </w:p>
    <w:p w:rsidR="00505AF9" w:rsidRPr="00505AF9" w:rsidRDefault="00505AF9" w:rsidP="00505AF9">
      <w:pPr>
        <w:spacing w:after="0" w:line="240" w:lineRule="auto"/>
        <w:contextualSpacing/>
        <w:jc w:val="both"/>
        <w:rPr>
          <w:rFonts w:ascii="Times New Roman" w:hAnsi="Times New Roman"/>
          <w:sz w:val="24"/>
          <w:szCs w:val="24"/>
          <w:lang w:val="en-US" w:eastAsia="ar-SA"/>
        </w:rPr>
      </w:pPr>
    </w:p>
    <w:p w:rsidR="00505AF9" w:rsidRDefault="00505AF9" w:rsidP="00505AF9">
      <w:pPr>
        <w:spacing w:after="0" w:line="240" w:lineRule="auto"/>
        <w:contextualSpacing/>
        <w:jc w:val="both"/>
        <w:rPr>
          <w:rFonts w:ascii="Times New Roman" w:hAnsi="Times New Roman"/>
          <w:sz w:val="24"/>
          <w:szCs w:val="24"/>
          <w:lang w:val="es-ES" w:eastAsia="ar-SA"/>
        </w:rPr>
      </w:pPr>
      <w:r w:rsidRPr="00380A87">
        <w:rPr>
          <w:rFonts w:ascii="Times New Roman" w:hAnsi="Times New Roman"/>
          <w:smallCaps/>
          <w:sz w:val="24"/>
          <w:szCs w:val="24"/>
          <w:lang w:val="es-ES" w:eastAsia="ar-SA"/>
        </w:rPr>
        <w:t>Chadwick, J.</w:t>
      </w:r>
      <w:r w:rsidRPr="00380A87">
        <w:rPr>
          <w:rFonts w:ascii="Times New Roman" w:hAnsi="Times New Roman"/>
          <w:sz w:val="24"/>
          <w:szCs w:val="24"/>
          <w:lang w:val="es-ES" w:eastAsia="ar-SA"/>
        </w:rPr>
        <w:t xml:space="preserve"> (1974) </w:t>
      </w:r>
      <w:r w:rsidRPr="00380A87">
        <w:rPr>
          <w:rFonts w:ascii="Times New Roman" w:hAnsi="Times New Roman"/>
          <w:i/>
          <w:iCs/>
          <w:sz w:val="24"/>
          <w:szCs w:val="24"/>
          <w:lang w:val="es-ES" w:eastAsia="ar-SA"/>
        </w:rPr>
        <w:t>El enigma micénico</w:t>
      </w:r>
      <w:r w:rsidRPr="00380A87">
        <w:rPr>
          <w:rFonts w:ascii="Times New Roman" w:hAnsi="Times New Roman"/>
          <w:sz w:val="24"/>
          <w:szCs w:val="24"/>
          <w:lang w:val="es-ES" w:eastAsia="ar-SA"/>
        </w:rPr>
        <w:t>, Madrid.</w:t>
      </w:r>
    </w:p>
    <w:p w:rsidR="00505AF9" w:rsidRDefault="00505AF9" w:rsidP="00505AF9">
      <w:pPr>
        <w:spacing w:after="0" w:line="240" w:lineRule="auto"/>
        <w:contextualSpacing/>
        <w:jc w:val="both"/>
        <w:rPr>
          <w:rFonts w:ascii="Times New Roman" w:hAnsi="Times New Roman"/>
          <w:sz w:val="24"/>
          <w:szCs w:val="24"/>
          <w:lang w:val="es-ES" w:eastAsia="ar-SA"/>
        </w:rPr>
      </w:pPr>
    </w:p>
    <w:p w:rsidR="00505AF9" w:rsidRDefault="00505AF9" w:rsidP="00505AF9">
      <w:pPr>
        <w:spacing w:after="0" w:line="240" w:lineRule="auto"/>
        <w:contextualSpacing/>
        <w:jc w:val="both"/>
        <w:rPr>
          <w:rFonts w:ascii="Times New Roman" w:hAnsi="Times New Roman"/>
          <w:sz w:val="24"/>
          <w:szCs w:val="24"/>
          <w:lang w:val="en-US" w:eastAsia="ar-SA"/>
        </w:rPr>
      </w:pPr>
      <w:r w:rsidRPr="00205FBF">
        <w:rPr>
          <w:rFonts w:ascii="Times New Roman" w:hAnsi="Times New Roman"/>
          <w:sz w:val="24"/>
          <w:szCs w:val="24"/>
          <w:lang w:val="en-US" w:eastAsia="ar-SA"/>
        </w:rPr>
        <w:t xml:space="preserve">----------------- </w:t>
      </w:r>
      <w:r>
        <w:rPr>
          <w:rFonts w:ascii="Times New Roman" w:hAnsi="Times New Roman"/>
          <w:sz w:val="24"/>
          <w:szCs w:val="24"/>
          <w:lang w:val="en-US" w:eastAsia="ar-SA"/>
        </w:rPr>
        <w:t xml:space="preserve">(1976) “Who were the Dorians?”, </w:t>
      </w:r>
      <w:r>
        <w:rPr>
          <w:rFonts w:ascii="Times New Roman" w:hAnsi="Times New Roman"/>
          <w:i/>
          <w:iCs/>
          <w:sz w:val="24"/>
          <w:szCs w:val="24"/>
          <w:lang w:val="en-US" w:eastAsia="ar-SA"/>
        </w:rPr>
        <w:t>PP</w:t>
      </w:r>
      <w:r>
        <w:rPr>
          <w:rFonts w:ascii="Times New Roman" w:hAnsi="Times New Roman"/>
          <w:sz w:val="24"/>
          <w:szCs w:val="24"/>
          <w:lang w:val="en-US" w:eastAsia="ar-SA"/>
        </w:rPr>
        <w:t xml:space="preserve"> 31, 103-117. </w:t>
      </w:r>
    </w:p>
    <w:p w:rsidR="00505AF9" w:rsidRDefault="00505AF9" w:rsidP="00505AF9">
      <w:pPr>
        <w:spacing w:after="0" w:line="240" w:lineRule="auto"/>
        <w:contextualSpacing/>
        <w:jc w:val="both"/>
        <w:rPr>
          <w:rFonts w:ascii="Times New Roman" w:hAnsi="Times New Roman"/>
          <w:sz w:val="24"/>
          <w:szCs w:val="24"/>
          <w:lang w:val="en-US" w:eastAsia="ar-SA"/>
        </w:rPr>
      </w:pPr>
    </w:p>
    <w:p w:rsidR="00505AF9" w:rsidRPr="00205FBF" w:rsidRDefault="00505AF9" w:rsidP="00505AF9">
      <w:pPr>
        <w:spacing w:after="0" w:line="240" w:lineRule="auto"/>
        <w:contextualSpacing/>
        <w:jc w:val="both"/>
        <w:rPr>
          <w:rFonts w:ascii="Times New Roman" w:hAnsi="Times New Roman"/>
          <w:sz w:val="24"/>
          <w:szCs w:val="24"/>
          <w:lang w:val="en-US" w:eastAsia="ar-SA"/>
        </w:rPr>
      </w:pPr>
      <w:r>
        <w:rPr>
          <w:rFonts w:ascii="Times New Roman" w:eastAsia="Lucida Sans Unicode" w:hAnsi="Times New Roman" w:cs="Tahoma"/>
          <w:smallCaps/>
          <w:kern w:val="1"/>
          <w:sz w:val="24"/>
          <w:szCs w:val="24"/>
          <w:lang w:val="fr-FR"/>
        </w:rPr>
        <w:t>Chantraine, P</w:t>
      </w:r>
      <w:r>
        <w:rPr>
          <w:rFonts w:ascii="Times New Roman" w:eastAsia="Lucida Sans Unicode" w:hAnsi="Times New Roman" w:cs="Tahoma"/>
          <w:kern w:val="1"/>
          <w:sz w:val="24"/>
          <w:szCs w:val="24"/>
          <w:lang w:val="fr-FR"/>
        </w:rPr>
        <w:t xml:space="preserve">. (1958) </w:t>
      </w:r>
      <w:r>
        <w:rPr>
          <w:rFonts w:ascii="Times New Roman" w:eastAsia="Times New Roman" w:hAnsi="Times New Roman" w:cs="Tahoma"/>
          <w:i/>
          <w:iCs/>
          <w:color w:val="0C0C0C"/>
          <w:kern w:val="1"/>
          <w:sz w:val="24"/>
          <w:szCs w:val="24"/>
          <w:lang w:val="fr-FR"/>
        </w:rPr>
        <w:t xml:space="preserve">Grammaire Homérique, </w:t>
      </w:r>
      <w:r>
        <w:rPr>
          <w:rFonts w:ascii="Times New Roman" w:eastAsia="Times New Roman" w:hAnsi="Times New Roman" w:cs="Tahoma"/>
          <w:color w:val="0C0C0C"/>
          <w:kern w:val="1"/>
          <w:sz w:val="24"/>
          <w:szCs w:val="24"/>
          <w:lang w:val="fr-FR"/>
        </w:rPr>
        <w:t xml:space="preserve">Paris: Klincksieck, 1958 (T. I : </w:t>
      </w:r>
      <w:r>
        <w:rPr>
          <w:rFonts w:ascii="Times New Roman" w:eastAsia="Times New Roman" w:hAnsi="Times New Roman" w:cs="Tahoma"/>
          <w:i/>
          <w:iCs/>
          <w:color w:val="0C0C0C"/>
          <w:kern w:val="1"/>
          <w:sz w:val="24"/>
          <w:szCs w:val="24"/>
          <w:lang w:val="fr-FR"/>
        </w:rPr>
        <w:t>Morphologie</w:t>
      </w:r>
      <w:r>
        <w:rPr>
          <w:rFonts w:ascii="Times New Roman" w:eastAsia="Times New Roman" w:hAnsi="Times New Roman" w:cs="Tahoma"/>
          <w:color w:val="0C0C0C"/>
          <w:kern w:val="1"/>
          <w:sz w:val="24"/>
          <w:szCs w:val="24"/>
          <w:lang w:val="fr-FR"/>
        </w:rPr>
        <w:t xml:space="preserve"> </w:t>
      </w:r>
      <w:r>
        <w:rPr>
          <w:rFonts w:ascii="Times New Roman" w:eastAsia="Arial" w:hAnsi="Times New Roman"/>
          <w:color w:val="0C0C0C"/>
          <w:kern w:val="1"/>
          <w:sz w:val="24"/>
          <w:szCs w:val="24"/>
          <w:lang w:val="fr-FR"/>
        </w:rPr>
        <w:t xml:space="preserve">y </w:t>
      </w:r>
      <w:r>
        <w:rPr>
          <w:rFonts w:ascii="Times New Roman" w:eastAsia="Times New Roman" w:hAnsi="Times New Roman" w:cs="Tahoma"/>
          <w:color w:val="0C0C0C"/>
          <w:kern w:val="1"/>
          <w:sz w:val="24"/>
          <w:szCs w:val="24"/>
          <w:lang w:val="fr-FR"/>
        </w:rPr>
        <w:t xml:space="preserve">II : </w:t>
      </w:r>
      <w:r>
        <w:rPr>
          <w:rFonts w:ascii="Times New Roman" w:eastAsia="Times New Roman" w:hAnsi="Times New Roman" w:cs="Tahoma"/>
          <w:i/>
          <w:iCs/>
          <w:color w:val="0C0C0C"/>
          <w:kern w:val="1"/>
          <w:sz w:val="24"/>
          <w:szCs w:val="24"/>
          <w:lang w:val="fr-FR"/>
        </w:rPr>
        <w:t>Syntaxe</w:t>
      </w:r>
      <w:r>
        <w:rPr>
          <w:rFonts w:ascii="Times New Roman" w:eastAsia="Times New Roman" w:hAnsi="Times New Roman" w:cs="Tahoma"/>
          <w:iCs/>
          <w:color w:val="0C0C0C"/>
          <w:kern w:val="1"/>
          <w:sz w:val="24"/>
          <w:szCs w:val="24"/>
          <w:lang w:val="fr-FR"/>
        </w:rPr>
        <w:t>)</w:t>
      </w:r>
      <w:r>
        <w:rPr>
          <w:rFonts w:ascii="Times New Roman" w:eastAsia="Times New Roman" w:hAnsi="Times New Roman" w:cs="Tahoma"/>
          <w:i/>
          <w:iCs/>
          <w:color w:val="0C0C0C"/>
          <w:kern w:val="1"/>
          <w:sz w:val="24"/>
          <w:szCs w:val="24"/>
          <w:lang w:val="fr-FR"/>
        </w:rPr>
        <w:t>.</w:t>
      </w:r>
    </w:p>
    <w:p w:rsidR="00505AF9" w:rsidRDefault="00505AF9" w:rsidP="00505AF9">
      <w:pPr>
        <w:autoSpaceDE w:val="0"/>
        <w:spacing w:after="0" w:line="240" w:lineRule="auto"/>
        <w:jc w:val="both"/>
        <w:rPr>
          <w:rFonts w:ascii="Times New Roman" w:eastAsia="Times New Roman" w:hAnsi="Times New Roman" w:cs="Tahoma"/>
          <w:i/>
          <w:iCs/>
          <w:color w:val="0C0C0C"/>
          <w:kern w:val="1"/>
          <w:sz w:val="24"/>
          <w:szCs w:val="24"/>
          <w:lang w:val="fr-FR"/>
        </w:rPr>
      </w:pPr>
    </w:p>
    <w:p w:rsidR="00505AF9" w:rsidRDefault="00505AF9" w:rsidP="00505AF9">
      <w:pPr>
        <w:autoSpaceDE w:val="0"/>
        <w:spacing w:after="0" w:line="240" w:lineRule="auto"/>
        <w:jc w:val="both"/>
        <w:rPr>
          <w:rFonts w:ascii="Times New Roman" w:eastAsia="Times New Roman" w:hAnsi="Times New Roman" w:cs="Tahoma"/>
          <w:color w:val="0C0C0C"/>
          <w:kern w:val="1"/>
          <w:sz w:val="24"/>
          <w:szCs w:val="24"/>
          <w:lang w:val="es-AR"/>
        </w:rPr>
      </w:pPr>
      <w:r>
        <w:rPr>
          <w:rFonts w:ascii="Times New Roman" w:eastAsia="Times New Roman" w:hAnsi="Times New Roman" w:cs="Tahoma"/>
          <w:color w:val="0C0C0C"/>
          <w:kern w:val="1"/>
          <w:sz w:val="24"/>
          <w:szCs w:val="24"/>
          <w:lang w:val="es-AR"/>
        </w:rPr>
        <w:t xml:space="preserve">---------------------- (1983) </w:t>
      </w:r>
      <w:r>
        <w:rPr>
          <w:rFonts w:ascii="Times New Roman" w:eastAsia="Times New Roman" w:hAnsi="Times New Roman" w:cs="Tahoma"/>
          <w:i/>
          <w:iCs/>
          <w:color w:val="0C0C0C"/>
          <w:kern w:val="1"/>
          <w:sz w:val="24"/>
          <w:szCs w:val="24"/>
          <w:lang w:val="es-AR"/>
        </w:rPr>
        <w:t xml:space="preserve">Morfología histórica del griego, </w:t>
      </w:r>
      <w:r>
        <w:rPr>
          <w:rFonts w:ascii="Times New Roman" w:eastAsia="Times New Roman" w:hAnsi="Times New Roman" w:cs="Tahoma"/>
          <w:color w:val="0C0C0C"/>
          <w:kern w:val="1"/>
          <w:sz w:val="24"/>
          <w:szCs w:val="24"/>
          <w:lang w:val="es-AR"/>
        </w:rPr>
        <w:t>Barcelona: Avesta, 1983.</w:t>
      </w:r>
    </w:p>
    <w:p w:rsidR="00505AF9" w:rsidRDefault="00505AF9" w:rsidP="00505AF9">
      <w:pPr>
        <w:autoSpaceDE w:val="0"/>
        <w:spacing w:after="0" w:line="240" w:lineRule="auto"/>
        <w:jc w:val="both"/>
        <w:rPr>
          <w:rFonts w:ascii="Times New Roman" w:eastAsia="Lucida Sans Unicode" w:hAnsi="Times New Roman" w:cs="Tahoma"/>
          <w:kern w:val="1"/>
          <w:sz w:val="24"/>
          <w:szCs w:val="24"/>
          <w:lang w:val="fr-FR"/>
        </w:rPr>
      </w:pPr>
    </w:p>
    <w:p w:rsidR="00505AF9" w:rsidRDefault="00505AF9" w:rsidP="00505AF9">
      <w:pPr>
        <w:autoSpaceDE w:val="0"/>
        <w:spacing w:after="0" w:line="240" w:lineRule="auto"/>
        <w:jc w:val="both"/>
        <w:rPr>
          <w:rFonts w:ascii="Times New Roman" w:eastAsia="Lucida Sans Unicode" w:hAnsi="Times New Roman" w:cs="Tahoma"/>
          <w:kern w:val="1"/>
          <w:sz w:val="24"/>
          <w:szCs w:val="24"/>
          <w:lang w:val="fr-FR"/>
        </w:rPr>
      </w:pPr>
      <w:r>
        <w:rPr>
          <w:rFonts w:ascii="Times New Roman" w:eastAsia="Lucida Sans Unicode" w:hAnsi="Times New Roman" w:cs="Tahoma"/>
          <w:kern w:val="1"/>
          <w:sz w:val="24"/>
          <w:szCs w:val="24"/>
          <w:lang w:val="fr-FR"/>
        </w:rPr>
        <w:t>---------------------- (1999</w:t>
      </w:r>
      <w:r>
        <w:rPr>
          <w:rFonts w:ascii="Times New Roman" w:eastAsia="Lucida Sans Unicode" w:hAnsi="Times New Roman" w:cs="Tahoma"/>
          <w:kern w:val="1"/>
          <w:sz w:val="24"/>
          <w:szCs w:val="24"/>
          <w:vertAlign w:val="superscript"/>
          <w:lang w:val="fr-FR"/>
        </w:rPr>
        <w:t>2</w:t>
      </w:r>
      <w:r>
        <w:rPr>
          <w:rFonts w:ascii="Times New Roman" w:eastAsia="Lucida Sans Unicode" w:hAnsi="Times New Roman" w:cs="Tahoma"/>
          <w:kern w:val="1"/>
          <w:sz w:val="24"/>
          <w:szCs w:val="24"/>
          <w:lang w:val="fr-FR"/>
        </w:rPr>
        <w:t xml:space="preserve">) </w:t>
      </w:r>
      <w:r>
        <w:rPr>
          <w:rFonts w:ascii="Times New Roman" w:eastAsia="Lucida Sans Unicode" w:hAnsi="Times New Roman" w:cs="Tahoma"/>
          <w:i/>
          <w:kern w:val="1"/>
          <w:sz w:val="24"/>
          <w:szCs w:val="24"/>
          <w:lang w:val="fr-FR"/>
        </w:rPr>
        <w:t>Dictionnaire étymologique de la langue Grecque</w:t>
      </w:r>
      <w:r>
        <w:rPr>
          <w:rFonts w:ascii="Times New Roman" w:eastAsia="Lucida Sans Unicode" w:hAnsi="Times New Roman" w:cs="Tahoma"/>
          <w:kern w:val="1"/>
          <w:sz w:val="24"/>
          <w:szCs w:val="24"/>
          <w:lang w:val="fr-FR"/>
        </w:rPr>
        <w:t>, Paris, Klincksieck.</w:t>
      </w:r>
    </w:p>
    <w:p w:rsidR="00505AF9" w:rsidRDefault="00505AF9" w:rsidP="00505AF9">
      <w:pPr>
        <w:autoSpaceDE w:val="0"/>
        <w:spacing w:after="0" w:line="240" w:lineRule="auto"/>
        <w:jc w:val="both"/>
        <w:rPr>
          <w:rFonts w:ascii="Times New Roman" w:eastAsia="Lucida Sans Unicode" w:hAnsi="Times New Roman" w:cs="Tahoma"/>
          <w:smallCaps/>
          <w:kern w:val="1"/>
          <w:sz w:val="24"/>
          <w:szCs w:val="24"/>
          <w:lang w:val="fr-FR"/>
        </w:rPr>
      </w:pPr>
    </w:p>
    <w:p w:rsidR="00505AF9" w:rsidRDefault="00505AF9" w:rsidP="00505AF9">
      <w:pPr>
        <w:autoSpaceDE w:val="0"/>
        <w:spacing w:after="0" w:line="240" w:lineRule="auto"/>
        <w:jc w:val="both"/>
        <w:rPr>
          <w:rFonts w:ascii="Times New Roman" w:eastAsia="Lucida Sans Unicode" w:hAnsi="Times New Roman" w:cs="Tahoma"/>
          <w:kern w:val="1"/>
          <w:sz w:val="24"/>
          <w:szCs w:val="24"/>
          <w:lang w:val="en-US"/>
        </w:rPr>
      </w:pPr>
      <w:r>
        <w:rPr>
          <w:rFonts w:ascii="Times New Roman" w:eastAsia="Lucida Sans Unicode" w:hAnsi="Times New Roman" w:cs="Tahoma"/>
          <w:smallCaps/>
          <w:kern w:val="1"/>
          <w:sz w:val="24"/>
          <w:szCs w:val="24"/>
          <w:lang w:val="en-US"/>
        </w:rPr>
        <w:t>Christol, A</w:t>
      </w:r>
      <w:r>
        <w:rPr>
          <w:rFonts w:ascii="Times New Roman" w:eastAsia="Lucida Sans Unicode" w:hAnsi="Times New Roman" w:cs="Tahoma"/>
          <w:kern w:val="1"/>
          <w:sz w:val="24"/>
          <w:szCs w:val="24"/>
          <w:lang w:val="en-US"/>
        </w:rPr>
        <w:t xml:space="preserve">. (1988) “Restauration de *s ou Gemination prophylactique”, </w:t>
      </w:r>
      <w:r>
        <w:rPr>
          <w:rFonts w:ascii="Times New Roman" w:eastAsia="Lucida Sans Unicode" w:hAnsi="Times New Roman" w:cs="Tahoma"/>
          <w:i/>
          <w:iCs/>
          <w:kern w:val="1"/>
          <w:sz w:val="24"/>
          <w:szCs w:val="24"/>
          <w:lang w:val="en-US"/>
        </w:rPr>
        <w:t>Verbum</w:t>
      </w:r>
      <w:r>
        <w:rPr>
          <w:rFonts w:ascii="Times New Roman" w:eastAsia="Lucida Sans Unicode" w:hAnsi="Times New Roman" w:cs="Tahoma"/>
          <w:kern w:val="1"/>
          <w:sz w:val="24"/>
          <w:szCs w:val="24"/>
          <w:lang w:val="en-US"/>
        </w:rPr>
        <w:t xml:space="preserve"> 11, 197-208. </w:t>
      </w:r>
    </w:p>
    <w:p w:rsidR="00505AF9" w:rsidRDefault="00505AF9" w:rsidP="00505AF9">
      <w:pPr>
        <w:autoSpaceDE w:val="0"/>
        <w:spacing w:after="0" w:line="240" w:lineRule="auto"/>
        <w:jc w:val="both"/>
        <w:rPr>
          <w:rFonts w:ascii="Times New Roman" w:hAnsi="Times New Roman" w:cs="Times New Roman"/>
          <w:smallCaps/>
          <w:sz w:val="24"/>
          <w:szCs w:val="24"/>
          <w:lang w:val="en-US" w:eastAsia="ar-SA"/>
        </w:rPr>
      </w:pPr>
    </w:p>
    <w:p w:rsidR="00505AF9" w:rsidRPr="00993B5E" w:rsidRDefault="00505AF9" w:rsidP="00505AF9">
      <w:pPr>
        <w:autoSpaceDE w:val="0"/>
        <w:spacing w:after="0" w:line="240" w:lineRule="auto"/>
        <w:jc w:val="both"/>
        <w:rPr>
          <w:rFonts w:ascii="Times New Roman" w:hAnsi="Times New Roman" w:cs="Times New Roman"/>
          <w:sz w:val="24"/>
          <w:szCs w:val="24"/>
          <w:lang w:val="en-US" w:eastAsia="ar-SA"/>
        </w:rPr>
      </w:pPr>
      <w:r>
        <w:rPr>
          <w:rFonts w:ascii="Times New Roman" w:hAnsi="Times New Roman" w:cs="Times New Roman"/>
          <w:smallCaps/>
          <w:sz w:val="24"/>
          <w:szCs w:val="24"/>
          <w:lang w:val="en-US" w:eastAsia="ar-SA"/>
        </w:rPr>
        <w:lastRenderedPageBreak/>
        <w:t>Clackson, J.</w:t>
      </w:r>
      <w:r>
        <w:rPr>
          <w:rFonts w:ascii="Times New Roman" w:hAnsi="Times New Roman" w:cs="Times New Roman"/>
          <w:sz w:val="24"/>
          <w:szCs w:val="24"/>
          <w:lang w:val="en-US" w:eastAsia="ar-SA"/>
        </w:rPr>
        <w:t xml:space="preserve"> (2007) </w:t>
      </w:r>
      <w:r>
        <w:rPr>
          <w:rFonts w:ascii="Times New Roman" w:hAnsi="Times New Roman" w:cs="Times New Roman"/>
          <w:i/>
          <w:iCs/>
          <w:sz w:val="24"/>
          <w:szCs w:val="24"/>
          <w:lang w:val="en-US" w:eastAsia="ar-SA"/>
        </w:rPr>
        <w:t>Indo-European Linguistics. An Introduction</w:t>
      </w:r>
      <w:r>
        <w:rPr>
          <w:rFonts w:ascii="Times New Roman" w:hAnsi="Times New Roman" w:cs="Times New Roman"/>
          <w:sz w:val="24"/>
          <w:szCs w:val="24"/>
          <w:lang w:val="en-US" w:eastAsia="ar-SA"/>
        </w:rPr>
        <w:t xml:space="preserve">. </w:t>
      </w:r>
      <w:r w:rsidRPr="00993B5E">
        <w:rPr>
          <w:rFonts w:ascii="Times New Roman" w:hAnsi="Times New Roman" w:cs="Times New Roman"/>
          <w:sz w:val="24"/>
          <w:szCs w:val="24"/>
          <w:lang w:val="en-US" w:eastAsia="ar-SA"/>
        </w:rPr>
        <w:t>Cambridge, University Press.</w:t>
      </w:r>
    </w:p>
    <w:p w:rsidR="00505AF9" w:rsidRDefault="00505AF9" w:rsidP="00505AF9">
      <w:pPr>
        <w:autoSpaceDE w:val="0"/>
        <w:spacing w:after="0" w:line="240" w:lineRule="auto"/>
        <w:jc w:val="both"/>
        <w:rPr>
          <w:rFonts w:ascii="Times New Roman" w:hAnsi="Times New Roman"/>
          <w:smallCaps/>
          <w:sz w:val="24"/>
          <w:szCs w:val="24"/>
          <w:lang w:val="en-US" w:eastAsia="ar-SA"/>
        </w:rPr>
      </w:pPr>
    </w:p>
    <w:p w:rsidR="00505AF9" w:rsidRDefault="00505AF9" w:rsidP="00505AF9">
      <w:pPr>
        <w:autoSpaceDE w:val="0"/>
        <w:spacing w:after="0" w:line="240" w:lineRule="auto"/>
        <w:jc w:val="both"/>
        <w:rPr>
          <w:rFonts w:ascii="Times New Roman" w:hAnsi="Times New Roman"/>
          <w:sz w:val="24"/>
          <w:szCs w:val="24"/>
          <w:lang w:val="en-US" w:eastAsia="ar-SA"/>
        </w:rPr>
      </w:pPr>
      <w:r>
        <w:rPr>
          <w:rFonts w:ascii="Times New Roman" w:hAnsi="Times New Roman"/>
          <w:smallCaps/>
          <w:sz w:val="24"/>
          <w:szCs w:val="24"/>
          <w:lang w:val="en-US" w:eastAsia="ar-SA"/>
        </w:rPr>
        <w:t>Colvin, S.</w:t>
      </w:r>
      <w:r>
        <w:rPr>
          <w:rFonts w:ascii="Times New Roman" w:hAnsi="Times New Roman"/>
          <w:sz w:val="24"/>
          <w:szCs w:val="24"/>
          <w:lang w:val="en-US" w:eastAsia="ar-SA"/>
        </w:rPr>
        <w:t xml:space="preserve"> (2007) </w:t>
      </w:r>
      <w:r>
        <w:rPr>
          <w:rFonts w:ascii="Times New Roman" w:hAnsi="Times New Roman"/>
          <w:i/>
          <w:iCs/>
          <w:sz w:val="24"/>
          <w:szCs w:val="24"/>
          <w:lang w:val="en-US" w:eastAsia="ar-SA"/>
        </w:rPr>
        <w:t>A Historical Greek Reader. Mycenaean to the koiné</w:t>
      </w:r>
      <w:r>
        <w:rPr>
          <w:rFonts w:ascii="Times New Roman" w:hAnsi="Times New Roman"/>
          <w:sz w:val="24"/>
          <w:szCs w:val="24"/>
          <w:lang w:val="en-US" w:eastAsia="ar-SA"/>
        </w:rPr>
        <w:t>, Oxford, Oxford University Press.</w:t>
      </w:r>
    </w:p>
    <w:p w:rsidR="00505AF9" w:rsidRPr="00505AF9" w:rsidRDefault="00505AF9" w:rsidP="00505AF9">
      <w:pPr>
        <w:jc w:val="both"/>
        <w:rPr>
          <w:rFonts w:ascii="Times New Roman" w:hAnsi="Times New Roman"/>
          <w:smallCaps/>
          <w:sz w:val="24"/>
          <w:szCs w:val="24"/>
          <w:lang w:val="en-US"/>
        </w:rPr>
      </w:pPr>
    </w:p>
    <w:p w:rsidR="00505AF9" w:rsidRDefault="00505AF9" w:rsidP="00505AF9">
      <w:pPr>
        <w:jc w:val="both"/>
        <w:rPr>
          <w:rFonts w:ascii="Times New Roman" w:hAnsi="Times New Roman"/>
          <w:sz w:val="24"/>
          <w:szCs w:val="24"/>
        </w:rPr>
      </w:pPr>
      <w:r>
        <w:rPr>
          <w:rFonts w:ascii="Times New Roman" w:hAnsi="Times New Roman"/>
          <w:smallCaps/>
          <w:sz w:val="24"/>
          <w:szCs w:val="24"/>
        </w:rPr>
        <w:t>Conti, L.</w:t>
      </w:r>
      <w:r>
        <w:rPr>
          <w:rFonts w:ascii="Times New Roman" w:hAnsi="Times New Roman"/>
          <w:sz w:val="24"/>
          <w:szCs w:val="24"/>
        </w:rPr>
        <w:t xml:space="preserve"> (1990) “Incoherencias gráficas en micénico y cronología relativa del griego del II milenio”, </w:t>
      </w:r>
      <w:r>
        <w:rPr>
          <w:rFonts w:ascii="Times New Roman" w:hAnsi="Times New Roman"/>
          <w:i/>
          <w:iCs/>
          <w:sz w:val="24"/>
          <w:szCs w:val="24"/>
        </w:rPr>
        <w:t>Minerva</w:t>
      </w:r>
      <w:r>
        <w:rPr>
          <w:rFonts w:ascii="Times New Roman" w:hAnsi="Times New Roman"/>
          <w:sz w:val="24"/>
          <w:szCs w:val="24"/>
        </w:rPr>
        <w:t xml:space="preserve"> 4, 11-24.</w:t>
      </w:r>
    </w:p>
    <w:p w:rsidR="00505AF9" w:rsidRPr="00993B5E" w:rsidRDefault="00505AF9" w:rsidP="00505AF9">
      <w:pPr>
        <w:jc w:val="both"/>
        <w:rPr>
          <w:rFonts w:ascii="Times New Roman" w:hAnsi="Times New Roman"/>
          <w:smallCaps/>
          <w:sz w:val="24"/>
          <w:szCs w:val="24"/>
          <w:lang w:val="es-ES"/>
        </w:rPr>
      </w:pPr>
      <w:r w:rsidRPr="00993B5E">
        <w:rPr>
          <w:rFonts w:ascii="Times New Roman" w:hAnsi="Times New Roman"/>
          <w:smallCaps/>
          <w:sz w:val="24"/>
          <w:szCs w:val="24"/>
          <w:lang w:val="es-ES"/>
        </w:rPr>
        <w:t xml:space="preserve">Crespo, E. (1977) </w:t>
      </w:r>
      <w:r w:rsidRPr="00993B5E">
        <w:rPr>
          <w:rFonts w:ascii="Times New Roman" w:hAnsi="Times New Roman"/>
          <w:sz w:val="24"/>
          <w:szCs w:val="24"/>
          <w:lang w:val="es-ES"/>
        </w:rPr>
        <w:t>“Cronología relativa de la metátesis de cantidad en jónico-ático”,</w:t>
      </w:r>
      <w:r w:rsidRPr="00993B5E">
        <w:rPr>
          <w:rFonts w:ascii="Times New Roman" w:hAnsi="Times New Roman"/>
          <w:smallCaps/>
          <w:sz w:val="24"/>
          <w:szCs w:val="24"/>
          <w:lang w:val="es-ES"/>
        </w:rPr>
        <w:t xml:space="preserve"> </w:t>
      </w:r>
      <w:r w:rsidRPr="00993B5E">
        <w:rPr>
          <w:rFonts w:ascii="Times New Roman" w:hAnsi="Times New Roman"/>
          <w:i/>
          <w:iCs/>
          <w:smallCaps/>
          <w:sz w:val="24"/>
          <w:szCs w:val="24"/>
          <w:lang w:val="es-ES"/>
        </w:rPr>
        <w:t>CFC</w:t>
      </w:r>
      <w:r w:rsidRPr="00993B5E">
        <w:rPr>
          <w:rFonts w:ascii="Times New Roman" w:hAnsi="Times New Roman"/>
          <w:smallCaps/>
          <w:sz w:val="24"/>
          <w:szCs w:val="24"/>
          <w:lang w:val="es-ES"/>
        </w:rPr>
        <w:t xml:space="preserve"> 12, 187-219. </w:t>
      </w:r>
    </w:p>
    <w:p w:rsidR="00505AF9" w:rsidRPr="00993B5E" w:rsidRDefault="00505AF9" w:rsidP="00505AF9">
      <w:pPr>
        <w:jc w:val="both"/>
        <w:rPr>
          <w:rFonts w:ascii="Times New Roman" w:hAnsi="Times New Roman"/>
          <w:sz w:val="24"/>
          <w:szCs w:val="24"/>
          <w:lang w:val="es-ES"/>
        </w:rPr>
      </w:pPr>
      <w:r>
        <w:rPr>
          <w:rFonts w:ascii="Times New Roman" w:hAnsi="Times New Roman"/>
          <w:sz w:val="24"/>
          <w:szCs w:val="24"/>
          <w:lang w:val="es-ES"/>
        </w:rPr>
        <w:t xml:space="preserve">-------------- </w:t>
      </w:r>
      <w:r w:rsidRPr="00993B5E">
        <w:rPr>
          <w:rFonts w:ascii="Times New Roman" w:hAnsi="Times New Roman"/>
          <w:sz w:val="24"/>
          <w:szCs w:val="24"/>
          <w:lang w:val="es-ES"/>
        </w:rPr>
        <w:t xml:space="preserve">(1979) “La alternancia </w:t>
      </w:r>
      <w:r>
        <w:rPr>
          <w:rFonts w:ascii="Symbol" w:hAnsi="Symbol"/>
          <w:sz w:val="24"/>
          <w:szCs w:val="24"/>
          <w:lang w:val="en-US"/>
        </w:rPr>
        <w:t></w:t>
      </w:r>
      <w:r>
        <w:rPr>
          <w:rFonts w:ascii="Symbol" w:hAnsi="Symbol"/>
          <w:sz w:val="24"/>
          <w:szCs w:val="24"/>
          <w:lang w:val="en-US"/>
        </w:rPr>
        <w:t></w:t>
      </w:r>
      <w:r>
        <w:rPr>
          <w:rFonts w:ascii="Symbol" w:hAnsi="Symbol"/>
          <w:sz w:val="24"/>
          <w:szCs w:val="24"/>
          <w:lang w:val="en-US"/>
        </w:rPr>
        <w:t></w:t>
      </w:r>
      <w:r>
        <w:rPr>
          <w:rFonts w:ascii="Symbol" w:hAnsi="Symbol"/>
          <w:sz w:val="24"/>
          <w:szCs w:val="24"/>
          <w:lang w:val="en-US"/>
        </w:rPr>
        <w:t></w:t>
      </w:r>
      <w:r>
        <w:rPr>
          <w:rFonts w:ascii="Symbol" w:hAnsi="Symbol"/>
          <w:sz w:val="24"/>
          <w:szCs w:val="24"/>
          <w:lang w:val="en-US"/>
        </w:rPr>
        <w:t></w:t>
      </w:r>
      <w:r w:rsidRPr="00993B5E">
        <w:rPr>
          <w:rFonts w:ascii="Times New Roman" w:hAnsi="Times New Roman"/>
          <w:sz w:val="24"/>
          <w:szCs w:val="24"/>
          <w:lang w:val="es-ES"/>
        </w:rPr>
        <w:t xml:space="preserve"> y la prosa literaria del siglo V a.J.C.”, </w:t>
      </w:r>
      <w:r w:rsidRPr="00993B5E">
        <w:rPr>
          <w:rFonts w:ascii="Times New Roman" w:hAnsi="Times New Roman"/>
          <w:i/>
          <w:iCs/>
          <w:sz w:val="24"/>
          <w:szCs w:val="24"/>
          <w:lang w:val="es-ES"/>
        </w:rPr>
        <w:t>CFC</w:t>
      </w:r>
      <w:r w:rsidRPr="00993B5E">
        <w:rPr>
          <w:rFonts w:ascii="Times New Roman" w:hAnsi="Times New Roman"/>
          <w:sz w:val="24"/>
          <w:szCs w:val="24"/>
          <w:lang w:val="es-ES"/>
        </w:rPr>
        <w:t xml:space="preserve"> 16, 109-125.</w:t>
      </w:r>
    </w:p>
    <w:p w:rsidR="00505AF9" w:rsidRPr="00380A87" w:rsidRDefault="00505AF9" w:rsidP="00505AF9">
      <w:pPr>
        <w:jc w:val="both"/>
        <w:rPr>
          <w:rFonts w:ascii="Times New Roman" w:hAnsi="Times New Roman"/>
          <w:sz w:val="24"/>
          <w:szCs w:val="24"/>
          <w:lang w:val="en-US"/>
        </w:rPr>
      </w:pPr>
      <w:r w:rsidRPr="00380A87">
        <w:rPr>
          <w:rFonts w:ascii="Times New Roman" w:hAnsi="Times New Roman"/>
          <w:sz w:val="24"/>
          <w:szCs w:val="24"/>
          <w:lang w:val="en-US"/>
        </w:rPr>
        <w:t>----</w:t>
      </w:r>
      <w:r>
        <w:rPr>
          <w:rFonts w:ascii="Times New Roman" w:hAnsi="Times New Roman"/>
          <w:sz w:val="24"/>
          <w:szCs w:val="24"/>
          <w:lang w:val="en-US"/>
        </w:rPr>
        <w:t xml:space="preserve">---------- </w:t>
      </w:r>
      <w:r w:rsidRPr="00380A87">
        <w:rPr>
          <w:rFonts w:ascii="Times New Roman" w:hAnsi="Times New Roman"/>
          <w:sz w:val="24"/>
          <w:szCs w:val="24"/>
          <w:lang w:val="en-US"/>
        </w:rPr>
        <w:t xml:space="preserve">(1985) “Palatal stops in Greek: reconstruction or Mycenaean evidence?”, </w:t>
      </w:r>
      <w:r w:rsidRPr="00380A87">
        <w:rPr>
          <w:rFonts w:ascii="Times New Roman" w:hAnsi="Times New Roman"/>
          <w:i/>
          <w:iCs/>
          <w:sz w:val="24"/>
          <w:szCs w:val="24"/>
          <w:lang w:val="en-US"/>
        </w:rPr>
        <w:t>Minos</w:t>
      </w:r>
      <w:r w:rsidRPr="00380A87">
        <w:rPr>
          <w:rFonts w:ascii="Times New Roman" w:hAnsi="Times New Roman"/>
          <w:sz w:val="24"/>
          <w:szCs w:val="24"/>
          <w:lang w:val="en-US"/>
        </w:rPr>
        <w:t xml:space="preserve"> 19, 91-104.</w:t>
      </w:r>
    </w:p>
    <w:p w:rsidR="00505AF9" w:rsidRDefault="00505AF9" w:rsidP="00505AF9">
      <w:pPr>
        <w:jc w:val="both"/>
        <w:rPr>
          <w:rFonts w:ascii="Times New Roman" w:hAnsi="Times New Roman"/>
          <w:sz w:val="24"/>
          <w:szCs w:val="24"/>
        </w:rPr>
      </w:pPr>
      <w:r w:rsidRPr="00380A87">
        <w:rPr>
          <w:rFonts w:ascii="Times New Roman" w:hAnsi="Times New Roman"/>
          <w:sz w:val="24"/>
          <w:szCs w:val="24"/>
          <w:lang w:val="es-ES"/>
        </w:rPr>
        <w:t xml:space="preserve">-------------- </w:t>
      </w:r>
      <w:r>
        <w:rPr>
          <w:rFonts w:ascii="Times New Roman" w:hAnsi="Times New Roman"/>
          <w:sz w:val="24"/>
          <w:szCs w:val="24"/>
        </w:rPr>
        <w:t xml:space="preserve">(1999) “Cronología de los segundos alargamientos compensatorios en jónico-ático”, </w:t>
      </w:r>
      <w:r>
        <w:rPr>
          <w:rFonts w:ascii="Times New Roman" w:hAnsi="Times New Roman"/>
          <w:i/>
          <w:iCs/>
          <w:sz w:val="24"/>
          <w:szCs w:val="24"/>
        </w:rPr>
        <w:t>AION</w:t>
      </w:r>
      <w:r>
        <w:rPr>
          <w:rFonts w:ascii="Times New Roman" w:hAnsi="Times New Roman"/>
          <w:sz w:val="24"/>
          <w:szCs w:val="24"/>
        </w:rPr>
        <w:t xml:space="preserve"> 19, 161-186. </w:t>
      </w:r>
    </w:p>
    <w:p w:rsidR="00505AF9" w:rsidRDefault="00505AF9" w:rsidP="00505AF9">
      <w:pPr>
        <w:jc w:val="both"/>
        <w:rPr>
          <w:rFonts w:ascii="Times New Roman" w:hAnsi="Times New Roman"/>
          <w:sz w:val="24"/>
          <w:szCs w:val="24"/>
          <w:lang w:val="en-US" w:eastAsia="ar-SA"/>
        </w:rPr>
      </w:pPr>
      <w:r w:rsidRPr="00505AF9">
        <w:rPr>
          <w:rFonts w:ascii="Times New Roman" w:hAnsi="Times New Roman"/>
          <w:smallCaps/>
          <w:sz w:val="24"/>
          <w:szCs w:val="24"/>
          <w:lang w:val="en-US" w:eastAsia="ar-SA"/>
        </w:rPr>
        <w:t>Dunkel, G.</w:t>
      </w:r>
      <w:r w:rsidRPr="00505AF9">
        <w:rPr>
          <w:rFonts w:ascii="Times New Roman" w:hAnsi="Times New Roman"/>
          <w:sz w:val="24"/>
          <w:szCs w:val="24"/>
          <w:lang w:val="en-US" w:eastAsia="ar-SA"/>
        </w:rPr>
        <w:t xml:space="preserve"> (199</w:t>
      </w:r>
      <w:r>
        <w:rPr>
          <w:rFonts w:ascii="Times New Roman" w:hAnsi="Times New Roman"/>
          <w:sz w:val="24"/>
          <w:szCs w:val="24"/>
          <w:lang w:val="en-US" w:eastAsia="ar-SA"/>
        </w:rPr>
        <w:t xml:space="preserve">2) “Two old problems in Greek: </w:t>
      </w:r>
      <w:r>
        <w:rPr>
          <w:rFonts w:ascii="Times New Roman" w:hAnsi="Times New Roman"/>
          <w:i/>
          <w:iCs/>
          <w:sz w:val="24"/>
          <w:szCs w:val="24"/>
          <w:lang w:val="en-US" w:eastAsia="ar-SA"/>
        </w:rPr>
        <w:t>ptólemos</w:t>
      </w:r>
      <w:r>
        <w:rPr>
          <w:rFonts w:ascii="Times New Roman" w:hAnsi="Times New Roman"/>
          <w:sz w:val="24"/>
          <w:szCs w:val="24"/>
          <w:lang w:val="en-US" w:eastAsia="ar-SA"/>
        </w:rPr>
        <w:t xml:space="preserve"> and </w:t>
      </w:r>
      <w:r>
        <w:rPr>
          <w:rFonts w:ascii="Times New Roman" w:hAnsi="Times New Roman"/>
          <w:i/>
          <w:iCs/>
          <w:sz w:val="24"/>
          <w:szCs w:val="24"/>
          <w:lang w:val="en-US" w:eastAsia="ar-SA"/>
        </w:rPr>
        <w:t>terpsímbrotos</w:t>
      </w:r>
      <w:r>
        <w:rPr>
          <w:rFonts w:ascii="Times New Roman" w:hAnsi="Times New Roman"/>
          <w:sz w:val="24"/>
          <w:szCs w:val="24"/>
          <w:lang w:val="en-US" w:eastAsia="ar-SA"/>
        </w:rPr>
        <w:t xml:space="preserve">”, </w:t>
      </w:r>
      <w:r>
        <w:rPr>
          <w:rFonts w:ascii="Times New Roman" w:hAnsi="Times New Roman"/>
          <w:i/>
          <w:iCs/>
          <w:sz w:val="24"/>
          <w:szCs w:val="24"/>
          <w:lang w:val="en-US" w:eastAsia="ar-SA"/>
        </w:rPr>
        <w:t>Glotta</w:t>
      </w:r>
      <w:r>
        <w:rPr>
          <w:rFonts w:ascii="Times New Roman" w:hAnsi="Times New Roman"/>
          <w:sz w:val="24"/>
          <w:szCs w:val="24"/>
          <w:lang w:val="en-US" w:eastAsia="ar-SA"/>
        </w:rPr>
        <w:t xml:space="preserve"> 70, 197-225.</w:t>
      </w:r>
    </w:p>
    <w:p w:rsidR="00505AF9" w:rsidRDefault="00505AF9" w:rsidP="00505AF9">
      <w:pPr>
        <w:jc w:val="both"/>
        <w:rPr>
          <w:rFonts w:ascii="Times New Roman" w:hAnsi="Times New Roman"/>
          <w:sz w:val="24"/>
          <w:szCs w:val="24"/>
          <w:lang w:val="en-US" w:eastAsia="ar-SA"/>
        </w:rPr>
      </w:pPr>
      <w:r>
        <w:rPr>
          <w:rFonts w:ascii="Times New Roman" w:hAnsi="Times New Roman"/>
          <w:smallCaps/>
          <w:sz w:val="24"/>
          <w:szCs w:val="24"/>
          <w:lang w:val="en-US" w:eastAsia="ar-SA"/>
        </w:rPr>
        <w:t>Ferguson, Ch.A</w:t>
      </w:r>
      <w:r>
        <w:rPr>
          <w:rFonts w:ascii="Times New Roman" w:hAnsi="Times New Roman"/>
          <w:sz w:val="24"/>
          <w:szCs w:val="24"/>
          <w:lang w:val="en-US" w:eastAsia="ar-SA"/>
        </w:rPr>
        <w:t xml:space="preserve">. (1990) “From esses to aitches: identifying pathways of diachronic change”, en </w:t>
      </w:r>
      <w:r>
        <w:rPr>
          <w:rFonts w:ascii="Times New Roman" w:hAnsi="Times New Roman"/>
          <w:i/>
          <w:iCs/>
          <w:sz w:val="24"/>
          <w:szCs w:val="24"/>
          <w:lang w:val="en-US" w:eastAsia="ar-SA"/>
        </w:rPr>
        <w:t>Studies in Typology and Diachrony, Papers presented to Joseph H. Greenberg on his 75th birthday</w:t>
      </w:r>
      <w:r>
        <w:rPr>
          <w:rFonts w:ascii="Times New Roman" w:hAnsi="Times New Roman"/>
          <w:sz w:val="24"/>
          <w:szCs w:val="24"/>
          <w:lang w:val="en-US" w:eastAsia="ar-SA"/>
        </w:rPr>
        <w:t xml:space="preserve"> , Amsterdam, 59-78. </w:t>
      </w:r>
    </w:p>
    <w:p w:rsidR="00505AF9" w:rsidRDefault="00505AF9" w:rsidP="00505AF9">
      <w:pPr>
        <w:jc w:val="both"/>
        <w:rPr>
          <w:rFonts w:ascii="Times New Roman" w:hAnsi="Times New Roman"/>
          <w:sz w:val="24"/>
          <w:szCs w:val="24"/>
          <w:lang w:val="en-US"/>
        </w:rPr>
      </w:pPr>
      <w:r>
        <w:rPr>
          <w:rFonts w:ascii="Times New Roman" w:hAnsi="Times New Roman"/>
          <w:smallCaps/>
          <w:sz w:val="24"/>
          <w:szCs w:val="24"/>
          <w:lang w:val="en-US"/>
        </w:rPr>
        <w:t>Finkelberg, M</w:t>
      </w:r>
      <w:r>
        <w:rPr>
          <w:rFonts w:ascii="Times New Roman" w:hAnsi="Times New Roman"/>
          <w:sz w:val="24"/>
          <w:szCs w:val="24"/>
          <w:lang w:val="en-US"/>
        </w:rPr>
        <w:t xml:space="preserve">. (1994) “The Dialect Continuum of Ancient Greek”, </w:t>
      </w:r>
      <w:r>
        <w:rPr>
          <w:rFonts w:ascii="Times New Roman" w:hAnsi="Times New Roman"/>
          <w:i/>
          <w:iCs/>
          <w:sz w:val="24"/>
          <w:szCs w:val="24"/>
          <w:lang w:val="en-US"/>
        </w:rPr>
        <w:t>HSCP</w:t>
      </w:r>
      <w:r>
        <w:rPr>
          <w:rFonts w:ascii="Times New Roman" w:hAnsi="Times New Roman"/>
          <w:sz w:val="24"/>
          <w:szCs w:val="24"/>
          <w:lang w:val="en-US"/>
        </w:rPr>
        <w:t xml:space="preserve"> </w:t>
      </w:r>
      <w:r>
        <w:rPr>
          <w:rFonts w:ascii="Times New Roman" w:hAnsi="Times New Roman"/>
          <w:i/>
          <w:iCs/>
          <w:sz w:val="24"/>
          <w:szCs w:val="24"/>
          <w:lang w:val="en-US"/>
        </w:rPr>
        <w:t>96</w:t>
      </w:r>
      <w:r>
        <w:rPr>
          <w:rFonts w:ascii="Times New Roman" w:hAnsi="Times New Roman"/>
          <w:sz w:val="24"/>
          <w:szCs w:val="24"/>
          <w:lang w:val="en-US"/>
        </w:rPr>
        <w:t xml:space="preserve"> 1-36.</w:t>
      </w:r>
    </w:p>
    <w:p w:rsidR="00505AF9" w:rsidRDefault="00505AF9" w:rsidP="00505AF9">
      <w:pPr>
        <w:jc w:val="both"/>
        <w:rPr>
          <w:rFonts w:ascii="Times New Roman" w:hAnsi="Times New Roman"/>
          <w:sz w:val="24"/>
          <w:szCs w:val="24"/>
          <w:lang w:val="en-US"/>
        </w:rPr>
      </w:pPr>
      <w:r>
        <w:rPr>
          <w:rFonts w:ascii="Times New Roman" w:hAnsi="Times New Roman"/>
          <w:smallCaps/>
          <w:sz w:val="24"/>
          <w:szCs w:val="24"/>
          <w:lang w:val="en-US"/>
        </w:rPr>
        <w:t xml:space="preserve">Forbes, K. </w:t>
      </w:r>
      <w:r>
        <w:rPr>
          <w:rFonts w:ascii="Times New Roman" w:hAnsi="Times New Roman"/>
          <w:sz w:val="24"/>
          <w:szCs w:val="24"/>
          <w:lang w:val="en-US"/>
        </w:rPr>
        <w:t>(1958) “Medial intervocalic -</w:t>
      </w:r>
      <w:r>
        <w:rPr>
          <w:rFonts w:ascii="Times New Roman" w:hAnsi="Times New Roman"/>
          <w:i/>
          <w:iCs/>
          <w:sz w:val="24"/>
          <w:szCs w:val="24"/>
          <w:lang w:val="en-US"/>
        </w:rPr>
        <w:t>rs</w:t>
      </w:r>
      <w:r>
        <w:rPr>
          <w:rFonts w:ascii="Times New Roman" w:hAnsi="Times New Roman"/>
          <w:sz w:val="24"/>
          <w:szCs w:val="24"/>
          <w:lang w:val="en-US"/>
        </w:rPr>
        <w:t>-, -</w:t>
      </w:r>
      <w:r>
        <w:rPr>
          <w:rFonts w:ascii="Times New Roman" w:hAnsi="Times New Roman"/>
          <w:i/>
          <w:iCs/>
          <w:sz w:val="24"/>
          <w:szCs w:val="24"/>
          <w:lang w:val="en-US"/>
        </w:rPr>
        <w:t>ls</w:t>
      </w:r>
      <w:r>
        <w:rPr>
          <w:rFonts w:ascii="Times New Roman" w:hAnsi="Times New Roman"/>
          <w:sz w:val="24"/>
          <w:szCs w:val="24"/>
          <w:lang w:val="en-US"/>
        </w:rPr>
        <w:t xml:space="preserve">- in Greek”, </w:t>
      </w:r>
      <w:r>
        <w:rPr>
          <w:rFonts w:ascii="Times New Roman" w:hAnsi="Times New Roman"/>
          <w:i/>
          <w:iCs/>
          <w:sz w:val="24"/>
          <w:szCs w:val="24"/>
          <w:lang w:val="en-US"/>
        </w:rPr>
        <w:t>Glotta</w:t>
      </w:r>
      <w:r>
        <w:rPr>
          <w:rFonts w:ascii="Times New Roman" w:hAnsi="Times New Roman"/>
          <w:sz w:val="24"/>
          <w:szCs w:val="24"/>
          <w:lang w:val="en-US"/>
        </w:rPr>
        <w:t xml:space="preserve"> 36, 235-272. </w:t>
      </w:r>
    </w:p>
    <w:p w:rsidR="00505AF9" w:rsidRDefault="00505AF9" w:rsidP="00505AF9">
      <w:pPr>
        <w:jc w:val="both"/>
        <w:rPr>
          <w:rFonts w:ascii="Times New Roman" w:hAnsi="Times New Roman"/>
          <w:sz w:val="24"/>
          <w:szCs w:val="24"/>
        </w:rPr>
      </w:pPr>
      <w:r>
        <w:rPr>
          <w:rFonts w:ascii="Times New Roman" w:hAnsi="Times New Roman"/>
          <w:smallCaps/>
          <w:sz w:val="24"/>
          <w:szCs w:val="24"/>
        </w:rPr>
        <w:t>García Ramón, J. L.</w:t>
      </w:r>
      <w:r>
        <w:rPr>
          <w:rFonts w:ascii="Times New Roman" w:hAnsi="Times New Roman"/>
          <w:sz w:val="24"/>
          <w:szCs w:val="24"/>
        </w:rPr>
        <w:t xml:space="preserve"> (1973) “El llamado sustrato eolio”, </w:t>
      </w:r>
      <w:r>
        <w:rPr>
          <w:rFonts w:ascii="Times New Roman" w:hAnsi="Times New Roman"/>
          <w:i/>
          <w:iCs/>
          <w:sz w:val="24"/>
          <w:szCs w:val="24"/>
        </w:rPr>
        <w:t xml:space="preserve">CFC </w:t>
      </w:r>
      <w:r>
        <w:rPr>
          <w:rFonts w:ascii="Times New Roman" w:hAnsi="Times New Roman"/>
          <w:sz w:val="24"/>
          <w:szCs w:val="24"/>
        </w:rPr>
        <w:t xml:space="preserve">5, 233-277. </w:t>
      </w:r>
    </w:p>
    <w:p w:rsidR="00505AF9" w:rsidRDefault="00505AF9" w:rsidP="00505AF9">
      <w:pPr>
        <w:jc w:val="both"/>
        <w:rPr>
          <w:rFonts w:ascii="Times New Roman" w:hAnsi="Times New Roman"/>
          <w:sz w:val="24"/>
          <w:szCs w:val="24"/>
        </w:rPr>
      </w:pPr>
      <w:r>
        <w:rPr>
          <w:rFonts w:ascii="Times New Roman" w:hAnsi="Times New Roman"/>
          <w:sz w:val="24"/>
          <w:szCs w:val="24"/>
        </w:rPr>
        <w:t xml:space="preserve">-------------------------- (1975) “Les origines postmycéniennes du groupe dialectal éolien. Étude linguistique”, Supl. a </w:t>
      </w:r>
      <w:r>
        <w:rPr>
          <w:rFonts w:ascii="Times New Roman" w:hAnsi="Times New Roman"/>
          <w:i/>
          <w:iCs/>
          <w:sz w:val="24"/>
          <w:szCs w:val="24"/>
        </w:rPr>
        <w:t>Minos</w:t>
      </w:r>
      <w:r>
        <w:rPr>
          <w:rFonts w:ascii="Times New Roman" w:hAnsi="Times New Roman"/>
          <w:sz w:val="24"/>
          <w:szCs w:val="24"/>
        </w:rPr>
        <w:t xml:space="preserve"> 6, Salamanca. </w:t>
      </w:r>
    </w:p>
    <w:p w:rsidR="00505AF9" w:rsidRDefault="00505AF9" w:rsidP="00505AF9">
      <w:pPr>
        <w:jc w:val="both"/>
        <w:rPr>
          <w:rFonts w:ascii="Times New Roman" w:hAnsi="Times New Roman"/>
          <w:sz w:val="24"/>
          <w:szCs w:val="24"/>
        </w:rPr>
      </w:pPr>
      <w:r w:rsidRPr="00993B5E">
        <w:rPr>
          <w:rFonts w:ascii="Times New Roman" w:hAnsi="Times New Roman"/>
          <w:smallCaps/>
          <w:sz w:val="24"/>
          <w:szCs w:val="24"/>
          <w:lang w:val="es-ES"/>
        </w:rPr>
        <w:t>García Ramón, J.L</w:t>
      </w:r>
      <w:r w:rsidRPr="00993B5E">
        <w:rPr>
          <w:rFonts w:ascii="Times New Roman" w:hAnsi="Times New Roman"/>
          <w:sz w:val="24"/>
          <w:szCs w:val="24"/>
          <w:lang w:val="es-ES"/>
        </w:rPr>
        <w:t xml:space="preserve">. </w:t>
      </w:r>
      <w:r>
        <w:rPr>
          <w:rFonts w:ascii="Times New Roman" w:hAnsi="Times New Roman"/>
          <w:sz w:val="24"/>
          <w:szCs w:val="24"/>
        </w:rPr>
        <w:t xml:space="preserve">(1982) “La glosa de Hesiquio </w:t>
      </w:r>
      <w:r>
        <w:rPr>
          <w:rFonts w:ascii="Times New Roman" w:hAnsi="Times New Roman"/>
          <w:sz w:val="24"/>
          <w:szCs w:val="24"/>
          <w:lang w:val="es-AR"/>
        </w:rPr>
        <w:t>ΖΕΙΝΑΜΕΝ/ ΣΒΕΝΝΥΜΕΝ</w:t>
      </w:r>
      <w:r>
        <w:rPr>
          <w:rFonts w:ascii="Times New Roman" w:hAnsi="Times New Roman"/>
          <w:sz w:val="24"/>
          <w:szCs w:val="24"/>
        </w:rPr>
        <w:t xml:space="preserve">: una aporía fonética y morfológica”, </w:t>
      </w:r>
      <w:r>
        <w:rPr>
          <w:rFonts w:ascii="Times New Roman" w:hAnsi="Times New Roman"/>
          <w:i/>
          <w:iCs/>
          <w:sz w:val="24"/>
          <w:szCs w:val="24"/>
        </w:rPr>
        <w:t>Emerita</w:t>
      </w:r>
      <w:r>
        <w:rPr>
          <w:rFonts w:ascii="Times New Roman" w:hAnsi="Times New Roman"/>
          <w:sz w:val="24"/>
          <w:szCs w:val="24"/>
        </w:rPr>
        <w:t xml:space="preserve"> 50, 99-119. </w:t>
      </w:r>
    </w:p>
    <w:p w:rsidR="00505AF9" w:rsidRDefault="00505AF9" w:rsidP="00505AF9">
      <w:pPr>
        <w:jc w:val="both"/>
        <w:rPr>
          <w:rFonts w:ascii="Times New Roman" w:hAnsi="Times New Roman"/>
          <w:sz w:val="24"/>
          <w:szCs w:val="24"/>
          <w:lang w:val="en-US"/>
        </w:rPr>
      </w:pPr>
      <w:r>
        <w:rPr>
          <w:rFonts w:ascii="Times New Roman" w:hAnsi="Times New Roman"/>
          <w:sz w:val="24"/>
          <w:szCs w:val="24"/>
          <w:lang w:val="en-US"/>
        </w:rPr>
        <w:t xml:space="preserve">------------------------- (1985) “The spellings </w:t>
      </w:r>
      <w:r>
        <w:rPr>
          <w:rFonts w:ascii="Times New Roman" w:hAnsi="Times New Roman"/>
          <w:i/>
          <w:iCs/>
          <w:sz w:val="24"/>
          <w:szCs w:val="24"/>
          <w:lang w:val="en-US"/>
        </w:rPr>
        <w:t>Ta</w:t>
      </w:r>
      <w:r>
        <w:rPr>
          <w:rFonts w:ascii="Times New Roman" w:hAnsi="Times New Roman"/>
          <w:sz w:val="24"/>
          <w:szCs w:val="24"/>
          <w:lang w:val="en-US"/>
        </w:rPr>
        <w:t xml:space="preserve"> and </w:t>
      </w:r>
      <w:r>
        <w:rPr>
          <w:rFonts w:ascii="Times New Roman" w:hAnsi="Times New Roman"/>
          <w:i/>
          <w:iCs/>
          <w:sz w:val="24"/>
          <w:szCs w:val="24"/>
          <w:lang w:val="en-US"/>
        </w:rPr>
        <w:t>Ta-ra</w:t>
      </w:r>
      <w:r>
        <w:rPr>
          <w:rFonts w:ascii="Times New Roman" w:hAnsi="Times New Roman"/>
          <w:sz w:val="24"/>
          <w:szCs w:val="24"/>
          <w:lang w:val="en-US"/>
        </w:rPr>
        <w:t xml:space="preserve"> for inherited *Tr in Mycenaean: sound law, phonetic sequence and morphological factors at work”, </w:t>
      </w:r>
      <w:r>
        <w:rPr>
          <w:rFonts w:ascii="Times New Roman" w:hAnsi="Times New Roman"/>
          <w:i/>
          <w:iCs/>
          <w:sz w:val="24"/>
          <w:szCs w:val="24"/>
          <w:lang w:val="en-US"/>
        </w:rPr>
        <w:t>Minos</w:t>
      </w:r>
      <w:r>
        <w:rPr>
          <w:rFonts w:ascii="Times New Roman" w:hAnsi="Times New Roman"/>
          <w:sz w:val="24"/>
          <w:szCs w:val="24"/>
          <w:lang w:val="en-US"/>
        </w:rPr>
        <w:t xml:space="preserve"> 19, 195-226. </w:t>
      </w:r>
    </w:p>
    <w:p w:rsidR="00505AF9" w:rsidRDefault="00505AF9" w:rsidP="00505AF9">
      <w:pPr>
        <w:jc w:val="both"/>
        <w:rPr>
          <w:rFonts w:ascii="Times New Roman" w:hAnsi="Times New Roman"/>
          <w:sz w:val="24"/>
          <w:szCs w:val="24"/>
        </w:rPr>
      </w:pPr>
      <w:r>
        <w:rPr>
          <w:rFonts w:ascii="Times New Roman" w:hAnsi="Times New Roman"/>
          <w:smallCaps/>
          <w:sz w:val="24"/>
          <w:szCs w:val="24"/>
        </w:rPr>
        <w:t>García Teijeiro, M</w:t>
      </w:r>
      <w:r>
        <w:rPr>
          <w:rFonts w:ascii="Times New Roman" w:hAnsi="Times New Roman"/>
          <w:sz w:val="24"/>
          <w:szCs w:val="24"/>
        </w:rPr>
        <w:t xml:space="preserve">. (1983). “Morfología griega y fundamentos de la teoría laringal”, en </w:t>
      </w:r>
      <w:r>
        <w:rPr>
          <w:rFonts w:ascii="Times New Roman" w:hAnsi="Times New Roman"/>
          <w:i/>
          <w:iCs/>
          <w:sz w:val="24"/>
          <w:szCs w:val="24"/>
        </w:rPr>
        <w:t>Estudios metodológicos sobre la lengua griega</w:t>
      </w:r>
      <w:r>
        <w:rPr>
          <w:rFonts w:ascii="Times New Roman" w:hAnsi="Times New Roman"/>
          <w:sz w:val="24"/>
          <w:szCs w:val="24"/>
        </w:rPr>
        <w:t xml:space="preserve">, Cáceres, 71-81. </w:t>
      </w:r>
    </w:p>
    <w:p w:rsidR="00505AF9" w:rsidRDefault="00505AF9" w:rsidP="00505AF9">
      <w:pPr>
        <w:jc w:val="both"/>
        <w:rPr>
          <w:rFonts w:ascii="Times New Roman" w:hAnsi="Times New Roman"/>
          <w:sz w:val="24"/>
          <w:szCs w:val="24"/>
          <w:lang w:val="en-US"/>
        </w:rPr>
      </w:pPr>
      <w:r>
        <w:rPr>
          <w:rFonts w:ascii="Times New Roman" w:hAnsi="Times New Roman"/>
          <w:smallCaps/>
          <w:sz w:val="24"/>
          <w:szCs w:val="24"/>
          <w:lang w:val="en-US"/>
        </w:rPr>
        <w:t>Hamp,  E.P</w:t>
      </w:r>
      <w:r>
        <w:rPr>
          <w:rFonts w:ascii="Times New Roman" w:hAnsi="Times New Roman"/>
          <w:sz w:val="24"/>
          <w:szCs w:val="24"/>
          <w:lang w:val="en-US"/>
        </w:rPr>
        <w:t xml:space="preserve">. (1997) “Indo-European initial </w:t>
      </w:r>
      <w:r>
        <w:rPr>
          <w:rFonts w:ascii="Times New Roman" w:hAnsi="Times New Roman"/>
          <w:i/>
          <w:iCs/>
          <w:sz w:val="24"/>
          <w:szCs w:val="24"/>
          <w:lang w:val="en-US"/>
        </w:rPr>
        <w:t>yod</w:t>
      </w:r>
      <w:r>
        <w:rPr>
          <w:rFonts w:ascii="Times New Roman" w:hAnsi="Times New Roman"/>
          <w:sz w:val="24"/>
          <w:szCs w:val="24"/>
          <w:lang w:val="en-US"/>
        </w:rPr>
        <w:t xml:space="preserve"> in Greek”, </w:t>
      </w:r>
      <w:r>
        <w:rPr>
          <w:rFonts w:ascii="Times New Roman" w:hAnsi="Times New Roman"/>
          <w:i/>
          <w:iCs/>
          <w:sz w:val="24"/>
          <w:szCs w:val="24"/>
          <w:lang w:val="en-US"/>
        </w:rPr>
        <w:t>Sound and Analogy</w:t>
      </w:r>
      <w:r>
        <w:rPr>
          <w:rFonts w:ascii="Times New Roman" w:hAnsi="Times New Roman"/>
          <w:sz w:val="24"/>
          <w:szCs w:val="24"/>
          <w:lang w:val="en-US"/>
        </w:rPr>
        <w:t xml:space="preserve"> 9, 91-94. </w:t>
      </w:r>
    </w:p>
    <w:p w:rsidR="00505AF9" w:rsidRDefault="00505AF9" w:rsidP="00505AF9">
      <w:pPr>
        <w:spacing w:line="200" w:lineRule="atLeast"/>
        <w:jc w:val="both"/>
        <w:rPr>
          <w:sz w:val="24"/>
          <w:szCs w:val="24"/>
          <w:lang w:val="en-US" w:eastAsia="ar-SA"/>
        </w:rPr>
      </w:pPr>
      <w:r>
        <w:rPr>
          <w:rFonts w:ascii="Times New Roman" w:eastAsia="Lucida Sans Unicode" w:hAnsi="Times New Roman" w:cs="Tahoma"/>
          <w:kern w:val="1"/>
          <w:sz w:val="24"/>
          <w:szCs w:val="24"/>
          <w:lang w:val="en-US"/>
        </w:rPr>
        <w:lastRenderedPageBreak/>
        <w:t xml:space="preserve">-------------  (2003) </w:t>
      </w:r>
      <w:r>
        <w:rPr>
          <w:rFonts w:ascii="Times New Roman" w:eastAsia="Lucida Sans Unicode" w:hAnsi="Times New Roman" w:cs="Tahoma"/>
          <w:i/>
          <w:iCs/>
          <w:kern w:val="1"/>
          <w:sz w:val="24"/>
          <w:szCs w:val="24"/>
          <w:lang w:val="en-US"/>
        </w:rPr>
        <w:t xml:space="preserve">Prehistoric Greek Phonological Chronology, with some Reflections on Sibilance, </w:t>
      </w:r>
      <w:r>
        <w:rPr>
          <w:rFonts w:ascii="Times New Roman" w:hAnsi="Times New Roman"/>
          <w:i/>
          <w:iCs/>
          <w:sz w:val="24"/>
          <w:szCs w:val="24"/>
          <w:lang w:val="en-US" w:eastAsia="ar-SA"/>
        </w:rPr>
        <w:t>Aspiration, and Spirancy</w:t>
      </w:r>
      <w:r>
        <w:rPr>
          <w:rFonts w:ascii="Times New Roman" w:hAnsi="Times New Roman"/>
          <w:sz w:val="24"/>
          <w:szCs w:val="24"/>
          <w:lang w:val="en-US" w:eastAsia="ar-SA"/>
        </w:rPr>
        <w:t>, Cambridge.</w:t>
      </w:r>
      <w:r>
        <w:rPr>
          <w:sz w:val="24"/>
          <w:szCs w:val="24"/>
          <w:lang w:val="en-US" w:eastAsia="ar-SA"/>
        </w:rPr>
        <w:t xml:space="preserve"> </w:t>
      </w:r>
    </w:p>
    <w:p w:rsidR="00505AF9" w:rsidRDefault="00505AF9" w:rsidP="00505AF9">
      <w:pPr>
        <w:jc w:val="both"/>
        <w:rPr>
          <w:rFonts w:ascii="Times New Roman" w:hAnsi="Times New Roman"/>
          <w:sz w:val="24"/>
          <w:szCs w:val="24"/>
          <w:lang w:val="en-US"/>
        </w:rPr>
      </w:pPr>
      <w:r>
        <w:rPr>
          <w:rFonts w:ascii="Times New Roman" w:hAnsi="Times New Roman"/>
          <w:smallCaps/>
          <w:sz w:val="24"/>
          <w:szCs w:val="24"/>
          <w:lang w:val="en-US"/>
        </w:rPr>
        <w:t>Hawkins, S</w:t>
      </w:r>
      <w:r>
        <w:rPr>
          <w:rFonts w:ascii="Times New Roman" w:hAnsi="Times New Roman"/>
          <w:sz w:val="24"/>
          <w:szCs w:val="24"/>
          <w:lang w:val="en-US"/>
        </w:rPr>
        <w:t xml:space="preserve">. (2004) “The Interchange of </w:t>
      </w:r>
      <w:r>
        <w:rPr>
          <w:rFonts w:ascii="Times New Roman" w:hAnsi="Times New Roman"/>
          <w:sz w:val="24"/>
          <w:szCs w:val="24"/>
        </w:rPr>
        <w:t>δ</w:t>
      </w:r>
      <w:r>
        <w:rPr>
          <w:rFonts w:ascii="Times New Roman" w:hAnsi="Times New Roman"/>
          <w:sz w:val="24"/>
          <w:szCs w:val="24"/>
          <w:lang w:val="en-US"/>
        </w:rPr>
        <w:t xml:space="preserve"> and </w:t>
      </w:r>
      <w:r>
        <w:rPr>
          <w:rFonts w:ascii="Times New Roman" w:hAnsi="Times New Roman"/>
          <w:sz w:val="24"/>
          <w:szCs w:val="24"/>
        </w:rPr>
        <w:t>ζ</w:t>
      </w:r>
      <w:r>
        <w:rPr>
          <w:rFonts w:ascii="Times New Roman" w:hAnsi="Times New Roman"/>
          <w:sz w:val="24"/>
          <w:szCs w:val="24"/>
          <w:lang w:val="en-US"/>
        </w:rPr>
        <w:t xml:space="preserve"> in Early Greek Epic”, </w:t>
      </w:r>
      <w:r>
        <w:rPr>
          <w:rFonts w:ascii="Times New Roman" w:hAnsi="Times New Roman"/>
          <w:i/>
          <w:iCs/>
          <w:sz w:val="24"/>
          <w:szCs w:val="24"/>
          <w:lang w:val="en-US"/>
        </w:rPr>
        <w:t>Glotta</w:t>
      </w:r>
      <w:r>
        <w:rPr>
          <w:rFonts w:ascii="Times New Roman" w:hAnsi="Times New Roman"/>
          <w:sz w:val="24"/>
          <w:szCs w:val="24"/>
          <w:lang w:val="en-US"/>
        </w:rPr>
        <w:t>, 80.1/4, 46-71.</w:t>
      </w:r>
    </w:p>
    <w:p w:rsidR="00505AF9" w:rsidRDefault="00505AF9" w:rsidP="00505AF9">
      <w:pPr>
        <w:jc w:val="both"/>
        <w:rPr>
          <w:rFonts w:ascii="Times New Roman" w:hAnsi="Times New Roman"/>
          <w:sz w:val="24"/>
          <w:szCs w:val="24"/>
          <w:lang w:val="en-US"/>
        </w:rPr>
      </w:pPr>
      <w:r>
        <w:rPr>
          <w:rFonts w:ascii="Times New Roman" w:hAnsi="Times New Roman"/>
          <w:smallCaps/>
          <w:sz w:val="24"/>
          <w:szCs w:val="24"/>
          <w:lang w:val="en-US"/>
        </w:rPr>
        <w:t>Heubeck, A</w:t>
      </w:r>
      <w:r>
        <w:rPr>
          <w:rFonts w:ascii="Times New Roman" w:hAnsi="Times New Roman"/>
          <w:sz w:val="24"/>
          <w:szCs w:val="24"/>
          <w:lang w:val="en-US"/>
        </w:rPr>
        <w:t xml:space="preserve">. (1972) “Syllabic </w:t>
      </w:r>
      <w:r>
        <w:rPr>
          <w:rFonts w:ascii="Times New Roman" w:hAnsi="Times New Roman"/>
          <w:i/>
          <w:iCs/>
          <w:sz w:val="24"/>
          <w:szCs w:val="24"/>
          <w:lang w:val="en-US"/>
        </w:rPr>
        <w:t>r</w:t>
      </w:r>
      <w:r>
        <w:rPr>
          <w:rFonts w:ascii="Times New Roman" w:hAnsi="Times New Roman"/>
          <w:sz w:val="24"/>
          <w:szCs w:val="24"/>
          <w:lang w:val="en-US"/>
        </w:rPr>
        <w:t xml:space="preserve"> in Mycenaean Greek?”, </w:t>
      </w:r>
      <w:r>
        <w:rPr>
          <w:rFonts w:ascii="Times New Roman" w:hAnsi="Times New Roman"/>
          <w:i/>
          <w:iCs/>
          <w:sz w:val="24"/>
          <w:szCs w:val="24"/>
          <w:lang w:val="en-US"/>
        </w:rPr>
        <w:t>Minos</w:t>
      </w:r>
      <w:r>
        <w:rPr>
          <w:rFonts w:ascii="Times New Roman" w:hAnsi="Times New Roman"/>
          <w:sz w:val="24"/>
          <w:szCs w:val="24"/>
          <w:lang w:val="en-US"/>
        </w:rPr>
        <w:t xml:space="preserve"> 12, 545-579.</w:t>
      </w:r>
    </w:p>
    <w:p w:rsidR="00505AF9" w:rsidRDefault="00505AF9" w:rsidP="00505AF9">
      <w:pPr>
        <w:jc w:val="both"/>
        <w:rPr>
          <w:rFonts w:ascii="Times New Roman" w:hAnsi="Times New Roman"/>
          <w:sz w:val="24"/>
          <w:szCs w:val="24"/>
        </w:rPr>
      </w:pPr>
      <w:r>
        <w:rPr>
          <w:rFonts w:ascii="Times New Roman" w:hAnsi="Times New Roman"/>
          <w:smallCaps/>
          <w:sz w:val="24"/>
          <w:szCs w:val="24"/>
        </w:rPr>
        <w:t>Laroche, E.</w:t>
      </w:r>
      <w:r>
        <w:rPr>
          <w:rFonts w:ascii="Times New Roman" w:hAnsi="Times New Roman"/>
          <w:sz w:val="24"/>
          <w:szCs w:val="24"/>
        </w:rPr>
        <w:t xml:space="preserve"> (1972) “Observations sur la chronologie de l’ionien a &gt; e ”, en </w:t>
      </w:r>
      <w:r>
        <w:rPr>
          <w:rFonts w:ascii="Times New Roman" w:hAnsi="Times New Roman"/>
          <w:i/>
          <w:iCs/>
          <w:sz w:val="24"/>
          <w:szCs w:val="24"/>
        </w:rPr>
        <w:t>Mélanges de linguistique et de philologie grecques offerts à P. Chantraine</w:t>
      </w:r>
      <w:r>
        <w:rPr>
          <w:rFonts w:ascii="Times New Roman" w:hAnsi="Times New Roman"/>
          <w:sz w:val="24"/>
          <w:szCs w:val="24"/>
        </w:rPr>
        <w:t xml:space="preserve">, Paris, 83-101. </w:t>
      </w:r>
    </w:p>
    <w:p w:rsidR="00505AF9" w:rsidRDefault="00505AF9" w:rsidP="00505AF9">
      <w:pPr>
        <w:jc w:val="both"/>
        <w:rPr>
          <w:rFonts w:ascii="Times New Roman" w:hAnsi="Times New Roman"/>
          <w:sz w:val="24"/>
          <w:szCs w:val="24"/>
        </w:rPr>
      </w:pPr>
      <w:r>
        <w:rPr>
          <w:rFonts w:ascii="Times New Roman" w:hAnsi="Times New Roman"/>
          <w:smallCaps/>
          <w:sz w:val="24"/>
          <w:szCs w:val="24"/>
        </w:rPr>
        <w:t>Lasso de la Vega, J.L</w:t>
      </w:r>
      <w:r>
        <w:rPr>
          <w:rFonts w:ascii="Times New Roman" w:hAnsi="Times New Roman"/>
          <w:sz w:val="24"/>
          <w:szCs w:val="24"/>
        </w:rPr>
        <w:t xml:space="preserve">. (1956): “Sobre la prehistoria de las vocales largas en griego”, </w:t>
      </w:r>
      <w:r>
        <w:rPr>
          <w:rFonts w:ascii="Times New Roman" w:hAnsi="Times New Roman"/>
          <w:i/>
          <w:iCs/>
          <w:sz w:val="24"/>
          <w:szCs w:val="24"/>
        </w:rPr>
        <w:t>Emerita</w:t>
      </w:r>
      <w:r>
        <w:rPr>
          <w:rFonts w:ascii="Times New Roman" w:hAnsi="Times New Roman"/>
          <w:sz w:val="24"/>
          <w:szCs w:val="24"/>
        </w:rPr>
        <w:t xml:space="preserve"> 24, 261-193. </w:t>
      </w:r>
    </w:p>
    <w:p w:rsidR="00505AF9" w:rsidRDefault="00505AF9" w:rsidP="00505AF9">
      <w:pPr>
        <w:jc w:val="both"/>
        <w:rPr>
          <w:rFonts w:ascii="Times New Roman" w:hAnsi="Times New Roman"/>
          <w:sz w:val="24"/>
          <w:szCs w:val="24"/>
        </w:rPr>
      </w:pPr>
      <w:r>
        <w:rPr>
          <w:rFonts w:ascii="Times New Roman" w:hAnsi="Times New Roman"/>
          <w:smallCaps/>
          <w:sz w:val="24"/>
          <w:szCs w:val="24"/>
        </w:rPr>
        <w:t>Lejeune, M.</w:t>
      </w:r>
      <w:r>
        <w:rPr>
          <w:rFonts w:ascii="Times New Roman" w:hAnsi="Times New Roman"/>
          <w:sz w:val="24"/>
          <w:szCs w:val="24"/>
        </w:rPr>
        <w:t xml:space="preserve"> (1965) “Restauration analogique de la sifflante intervocalique”, </w:t>
      </w:r>
      <w:r>
        <w:rPr>
          <w:rFonts w:ascii="Times New Roman" w:hAnsi="Times New Roman"/>
          <w:i/>
          <w:iCs/>
          <w:sz w:val="24"/>
          <w:szCs w:val="24"/>
        </w:rPr>
        <w:t>BSL</w:t>
      </w:r>
      <w:r>
        <w:rPr>
          <w:rFonts w:ascii="Times New Roman" w:hAnsi="Times New Roman"/>
          <w:sz w:val="24"/>
          <w:szCs w:val="24"/>
        </w:rPr>
        <w:t xml:space="preserve"> 20, 1-7. </w:t>
      </w:r>
    </w:p>
    <w:p w:rsidR="00505AF9" w:rsidRDefault="00505AF9" w:rsidP="00505AF9">
      <w:pPr>
        <w:jc w:val="both"/>
        <w:rPr>
          <w:rFonts w:ascii="Times New Roman" w:eastAsia="Times New Roman" w:hAnsi="Times New Roman" w:cs="Tahoma"/>
          <w:kern w:val="1"/>
          <w:sz w:val="24"/>
          <w:szCs w:val="24"/>
          <w:lang w:val="fr-FR"/>
        </w:rPr>
      </w:pPr>
      <w:r>
        <w:rPr>
          <w:rFonts w:ascii="Times New Roman" w:eastAsia="Times New Roman" w:hAnsi="Times New Roman" w:cs="Tahoma"/>
          <w:kern w:val="1"/>
          <w:sz w:val="24"/>
          <w:szCs w:val="24"/>
          <w:lang w:val="fr-FR"/>
        </w:rPr>
        <w:t>--------------- (1987</w:t>
      </w:r>
      <w:r>
        <w:rPr>
          <w:rFonts w:ascii="Times New Roman" w:eastAsia="Times New Roman" w:hAnsi="Times New Roman" w:cs="Tahoma"/>
          <w:kern w:val="1"/>
          <w:sz w:val="24"/>
          <w:szCs w:val="24"/>
          <w:vertAlign w:val="superscript"/>
          <w:lang w:val="fr-FR"/>
        </w:rPr>
        <w:t>3</w:t>
      </w:r>
      <w:r>
        <w:rPr>
          <w:rFonts w:ascii="Times New Roman" w:eastAsia="Times New Roman" w:hAnsi="Times New Roman" w:cs="Tahoma"/>
          <w:kern w:val="1"/>
          <w:sz w:val="24"/>
          <w:szCs w:val="24"/>
          <w:lang w:val="fr-FR"/>
        </w:rPr>
        <w:t xml:space="preserve">) </w:t>
      </w:r>
      <w:r>
        <w:rPr>
          <w:rFonts w:ascii="Times New Roman" w:eastAsia="Times New Roman" w:hAnsi="Times New Roman" w:cs="Tahoma"/>
          <w:i/>
          <w:iCs/>
          <w:kern w:val="1"/>
          <w:sz w:val="24"/>
          <w:szCs w:val="24"/>
          <w:lang w:val="fr-FR"/>
        </w:rPr>
        <w:t>Phonétique historique du Mycénien et du Grec Ancien</w:t>
      </w:r>
      <w:r>
        <w:rPr>
          <w:rFonts w:ascii="Times New Roman" w:eastAsia="Times New Roman" w:hAnsi="Times New Roman" w:cs="Tahoma"/>
          <w:kern w:val="1"/>
          <w:sz w:val="24"/>
          <w:szCs w:val="24"/>
          <w:lang w:val="fr-FR"/>
        </w:rPr>
        <w:t>, Paris: Klincksieck.</w:t>
      </w:r>
    </w:p>
    <w:p w:rsidR="00505AF9" w:rsidRPr="00993B5E" w:rsidRDefault="00505AF9" w:rsidP="00505AF9">
      <w:pPr>
        <w:jc w:val="both"/>
        <w:rPr>
          <w:rFonts w:ascii="Times New Roman" w:hAnsi="Times New Roman"/>
          <w:sz w:val="24"/>
          <w:szCs w:val="24"/>
        </w:rPr>
      </w:pPr>
      <w:r w:rsidRPr="00993B5E">
        <w:rPr>
          <w:rFonts w:ascii="Times New Roman" w:hAnsi="Times New Roman"/>
          <w:smallCaps/>
          <w:sz w:val="24"/>
          <w:szCs w:val="24"/>
        </w:rPr>
        <w:t>Leroy, M.</w:t>
      </w:r>
      <w:r w:rsidRPr="00993B5E">
        <w:rPr>
          <w:rFonts w:ascii="Times New Roman" w:hAnsi="Times New Roman"/>
          <w:sz w:val="24"/>
          <w:szCs w:val="24"/>
        </w:rPr>
        <w:t xml:space="preserve"> (1972) “Sur le double traitement de </w:t>
      </w:r>
      <w:r w:rsidRPr="00993B5E">
        <w:rPr>
          <w:rFonts w:ascii="Times New Roman" w:hAnsi="Times New Roman"/>
          <w:i/>
          <w:iCs/>
          <w:sz w:val="24"/>
          <w:szCs w:val="24"/>
        </w:rPr>
        <w:t>y</w:t>
      </w:r>
      <w:r w:rsidRPr="00993B5E">
        <w:rPr>
          <w:rFonts w:ascii="Times New Roman" w:hAnsi="Times New Roman"/>
          <w:sz w:val="24"/>
          <w:szCs w:val="24"/>
        </w:rPr>
        <w:t xml:space="preserve">- initial en grec”, en </w:t>
      </w:r>
      <w:r w:rsidRPr="00993B5E">
        <w:rPr>
          <w:rFonts w:ascii="Times New Roman" w:hAnsi="Times New Roman"/>
          <w:i/>
          <w:iCs/>
          <w:sz w:val="24"/>
          <w:szCs w:val="24"/>
        </w:rPr>
        <w:t>Mélanges de linguistique et de philologie grecques offerts à P. Chantraine</w:t>
      </w:r>
      <w:r w:rsidRPr="00993B5E">
        <w:rPr>
          <w:rFonts w:ascii="Times New Roman" w:hAnsi="Times New Roman"/>
          <w:sz w:val="24"/>
          <w:szCs w:val="24"/>
        </w:rPr>
        <w:t xml:space="preserve">, Paris, 105-118. </w:t>
      </w:r>
    </w:p>
    <w:p w:rsidR="00505AF9" w:rsidRDefault="00505AF9" w:rsidP="00505AF9">
      <w:pPr>
        <w:jc w:val="both"/>
        <w:rPr>
          <w:rFonts w:ascii="Times New Roman" w:hAnsi="Times New Roman"/>
          <w:sz w:val="24"/>
          <w:szCs w:val="24"/>
          <w:lang w:val="en-US"/>
        </w:rPr>
      </w:pPr>
      <w:r>
        <w:rPr>
          <w:rFonts w:ascii="Times New Roman" w:hAnsi="Times New Roman"/>
          <w:smallCaps/>
          <w:sz w:val="24"/>
          <w:szCs w:val="24"/>
          <w:lang w:val="en-US"/>
        </w:rPr>
        <w:t>Lindeman, F</w:t>
      </w:r>
      <w:r>
        <w:rPr>
          <w:rFonts w:ascii="Times New Roman" w:hAnsi="Times New Roman"/>
          <w:sz w:val="24"/>
          <w:szCs w:val="24"/>
          <w:lang w:val="en-US"/>
        </w:rPr>
        <w:t xml:space="preserve">. (1990) “Indo-European 'Laryngeals' and Fallacious Reasoning”, </w:t>
      </w:r>
      <w:r>
        <w:rPr>
          <w:rFonts w:ascii="Times New Roman" w:hAnsi="Times New Roman"/>
          <w:i/>
          <w:iCs/>
          <w:sz w:val="24"/>
          <w:szCs w:val="24"/>
          <w:lang w:val="en-US"/>
        </w:rPr>
        <w:t>Historische Sprachforschung</w:t>
      </w:r>
      <w:r>
        <w:rPr>
          <w:rFonts w:ascii="Times New Roman" w:hAnsi="Times New Roman"/>
          <w:sz w:val="24"/>
          <w:szCs w:val="24"/>
          <w:lang w:val="en-US"/>
        </w:rPr>
        <w:t>, 103/1(1990) 17-19</w:t>
      </w:r>
    </w:p>
    <w:p w:rsidR="00505AF9" w:rsidRDefault="00505AF9" w:rsidP="00505AF9">
      <w:pPr>
        <w:jc w:val="both"/>
        <w:rPr>
          <w:rFonts w:ascii="Times New Roman" w:hAnsi="Times New Roman"/>
          <w:sz w:val="24"/>
          <w:szCs w:val="24"/>
          <w:lang w:val="en-US"/>
        </w:rPr>
      </w:pPr>
      <w:r>
        <w:rPr>
          <w:rFonts w:ascii="Times New Roman" w:hAnsi="Times New Roman"/>
          <w:smallCaps/>
          <w:sz w:val="24"/>
          <w:szCs w:val="24"/>
          <w:lang w:val="en-US"/>
        </w:rPr>
        <w:t>Lillo, A</w:t>
      </w:r>
      <w:r>
        <w:rPr>
          <w:rFonts w:ascii="Times New Roman" w:hAnsi="Times New Roman"/>
          <w:sz w:val="24"/>
          <w:szCs w:val="24"/>
          <w:lang w:val="en-US"/>
        </w:rPr>
        <w:t xml:space="preserve">. (1991) “Ionic </w:t>
      </w:r>
      <w:r>
        <w:rPr>
          <w:rFonts w:ascii="Times New Roman" w:hAnsi="Times New Roman"/>
          <w:i/>
          <w:iCs/>
          <w:sz w:val="24"/>
          <w:szCs w:val="24"/>
          <w:lang w:val="en-US"/>
        </w:rPr>
        <w:t>kôs</w:t>
      </w:r>
      <w:r>
        <w:rPr>
          <w:rFonts w:ascii="Times New Roman" w:hAnsi="Times New Roman"/>
          <w:sz w:val="24"/>
          <w:szCs w:val="24"/>
          <w:lang w:val="en-US"/>
        </w:rPr>
        <w:t xml:space="preserve">, </w:t>
      </w:r>
      <w:r>
        <w:rPr>
          <w:rFonts w:ascii="Times New Roman" w:hAnsi="Times New Roman"/>
          <w:i/>
          <w:iCs/>
          <w:sz w:val="24"/>
          <w:szCs w:val="24"/>
          <w:lang w:val="en-US"/>
        </w:rPr>
        <w:t>hókos</w:t>
      </w:r>
      <w:r>
        <w:rPr>
          <w:rFonts w:ascii="Times New Roman" w:hAnsi="Times New Roman"/>
          <w:sz w:val="24"/>
          <w:szCs w:val="24"/>
          <w:lang w:val="en-US"/>
        </w:rPr>
        <w:t xml:space="preserve">, </w:t>
      </w:r>
      <w:r>
        <w:rPr>
          <w:rFonts w:ascii="Times New Roman" w:hAnsi="Times New Roman"/>
          <w:i/>
          <w:iCs/>
          <w:sz w:val="24"/>
          <w:szCs w:val="24"/>
          <w:lang w:val="en-US"/>
        </w:rPr>
        <w:t>hópos</w:t>
      </w:r>
      <w:r>
        <w:rPr>
          <w:rFonts w:ascii="Symbol" w:hAnsi="Symbol"/>
          <w:i/>
          <w:iCs/>
          <w:sz w:val="24"/>
          <w:szCs w:val="24"/>
          <w:lang w:val="en-US"/>
        </w:rPr>
        <w:t></w:t>
      </w:r>
      <w:r>
        <w:rPr>
          <w:rFonts w:ascii="Times New Roman" w:hAnsi="Times New Roman"/>
          <w:sz w:val="24"/>
          <w:szCs w:val="24"/>
          <w:lang w:val="en-US"/>
        </w:rPr>
        <w:t xml:space="preserve"> Thessalian </w:t>
      </w:r>
      <w:r>
        <w:rPr>
          <w:rFonts w:ascii="Times New Roman" w:hAnsi="Times New Roman"/>
          <w:i/>
          <w:iCs/>
          <w:sz w:val="24"/>
          <w:szCs w:val="24"/>
          <w:lang w:val="en-US"/>
        </w:rPr>
        <w:t>kij</w:t>
      </w:r>
      <w:r>
        <w:rPr>
          <w:rFonts w:ascii="Times New Roman" w:hAnsi="Times New Roman"/>
          <w:sz w:val="24"/>
          <w:szCs w:val="24"/>
          <w:lang w:val="en-US"/>
        </w:rPr>
        <w:t xml:space="preserve">: a phonetic problem of analyzable compounds”, </w:t>
      </w:r>
      <w:r>
        <w:rPr>
          <w:rFonts w:ascii="Times New Roman" w:hAnsi="Times New Roman"/>
          <w:i/>
          <w:iCs/>
          <w:sz w:val="24"/>
          <w:szCs w:val="24"/>
          <w:lang w:val="en-US"/>
        </w:rPr>
        <w:t>Glotta</w:t>
      </w:r>
      <w:r>
        <w:rPr>
          <w:rFonts w:ascii="Times New Roman" w:hAnsi="Times New Roman"/>
          <w:sz w:val="24"/>
          <w:szCs w:val="24"/>
          <w:lang w:val="en-US"/>
        </w:rPr>
        <w:t xml:space="preserve"> 69, 1-13.</w:t>
      </w:r>
    </w:p>
    <w:p w:rsidR="00505AF9" w:rsidRDefault="00505AF9" w:rsidP="00505AF9">
      <w:pPr>
        <w:jc w:val="both"/>
        <w:rPr>
          <w:rFonts w:ascii="Times New Roman" w:hAnsi="Times New Roman"/>
          <w:sz w:val="24"/>
          <w:szCs w:val="24"/>
        </w:rPr>
      </w:pPr>
      <w:r>
        <w:rPr>
          <w:rFonts w:ascii="Times New Roman" w:hAnsi="Times New Roman"/>
          <w:smallCaps/>
          <w:sz w:val="24"/>
          <w:szCs w:val="24"/>
        </w:rPr>
        <w:t>López Eire, A.</w:t>
      </w:r>
      <w:r>
        <w:rPr>
          <w:rFonts w:ascii="Times New Roman" w:hAnsi="Times New Roman"/>
          <w:sz w:val="24"/>
          <w:szCs w:val="24"/>
        </w:rPr>
        <w:t xml:space="preserve"> (1970) </w:t>
      </w:r>
      <w:r>
        <w:rPr>
          <w:rFonts w:ascii="Times New Roman" w:hAnsi="Times New Roman"/>
          <w:i/>
          <w:iCs/>
          <w:sz w:val="24"/>
          <w:szCs w:val="24"/>
        </w:rPr>
        <w:t>Innovaciones del jónico-ático (Vocalismo)</w:t>
      </w:r>
      <w:r>
        <w:rPr>
          <w:rFonts w:ascii="Times New Roman" w:hAnsi="Times New Roman"/>
          <w:sz w:val="24"/>
          <w:szCs w:val="24"/>
        </w:rPr>
        <w:t xml:space="preserve">, Salamanca. </w:t>
      </w:r>
    </w:p>
    <w:p w:rsidR="00505AF9" w:rsidRDefault="00505AF9" w:rsidP="00505AF9">
      <w:pPr>
        <w:jc w:val="both"/>
        <w:rPr>
          <w:rFonts w:ascii="Times New Roman" w:hAnsi="Times New Roman"/>
          <w:sz w:val="24"/>
          <w:szCs w:val="24"/>
        </w:rPr>
      </w:pPr>
      <w:r>
        <w:rPr>
          <w:rFonts w:ascii="Times New Roman" w:hAnsi="Times New Roman"/>
          <w:smallCaps/>
          <w:sz w:val="24"/>
          <w:szCs w:val="24"/>
        </w:rPr>
        <w:t>López Eire, A</w:t>
      </w:r>
      <w:r>
        <w:rPr>
          <w:rFonts w:ascii="Times New Roman" w:hAnsi="Times New Roman"/>
          <w:sz w:val="24"/>
          <w:szCs w:val="24"/>
        </w:rPr>
        <w:t>. (1971) “En torno a la pérdida de -</w:t>
      </w:r>
      <w:r>
        <w:rPr>
          <w:rFonts w:ascii="Times New Roman" w:hAnsi="Times New Roman"/>
          <w:i/>
          <w:iCs/>
          <w:sz w:val="24"/>
          <w:szCs w:val="24"/>
        </w:rPr>
        <w:t>s</w:t>
      </w:r>
      <w:r>
        <w:rPr>
          <w:rFonts w:ascii="Times New Roman" w:hAnsi="Times New Roman"/>
          <w:sz w:val="24"/>
          <w:szCs w:val="24"/>
        </w:rPr>
        <w:t xml:space="preserve">- en griego”, </w:t>
      </w:r>
      <w:r>
        <w:rPr>
          <w:rFonts w:ascii="Times New Roman" w:hAnsi="Times New Roman"/>
          <w:i/>
          <w:iCs/>
          <w:sz w:val="24"/>
          <w:szCs w:val="24"/>
        </w:rPr>
        <w:t>EClás</w:t>
      </w:r>
      <w:r>
        <w:rPr>
          <w:rFonts w:ascii="Times New Roman" w:hAnsi="Times New Roman"/>
          <w:sz w:val="24"/>
          <w:szCs w:val="24"/>
        </w:rPr>
        <w:t xml:space="preserve"> 15, 319-331. </w:t>
      </w:r>
    </w:p>
    <w:p w:rsidR="00505AF9" w:rsidRDefault="00505AF9" w:rsidP="00505AF9">
      <w:pPr>
        <w:jc w:val="both"/>
        <w:rPr>
          <w:rFonts w:ascii="Times New Roman" w:hAnsi="Times New Roman"/>
          <w:sz w:val="24"/>
          <w:szCs w:val="24"/>
        </w:rPr>
      </w:pPr>
      <w:r>
        <w:rPr>
          <w:rFonts w:ascii="Times New Roman" w:hAnsi="Times New Roman"/>
          <w:sz w:val="24"/>
          <w:szCs w:val="24"/>
        </w:rPr>
        <w:t xml:space="preserve">------------------- (1977) “Nasalización en griego antiguo”, </w:t>
      </w:r>
      <w:r>
        <w:rPr>
          <w:rFonts w:ascii="Times New Roman" w:hAnsi="Times New Roman"/>
          <w:i/>
          <w:iCs/>
          <w:sz w:val="24"/>
          <w:szCs w:val="24"/>
        </w:rPr>
        <w:t>Emerita</w:t>
      </w:r>
      <w:r>
        <w:rPr>
          <w:rFonts w:ascii="Times New Roman" w:hAnsi="Times New Roman"/>
          <w:sz w:val="24"/>
          <w:szCs w:val="24"/>
        </w:rPr>
        <w:t xml:space="preserve"> 45, 313-324. </w:t>
      </w:r>
    </w:p>
    <w:p w:rsidR="00505AF9" w:rsidRDefault="00505AF9" w:rsidP="00505AF9">
      <w:pPr>
        <w:jc w:val="both"/>
        <w:rPr>
          <w:rFonts w:ascii="Times New Roman" w:hAnsi="Times New Roman"/>
          <w:sz w:val="24"/>
          <w:szCs w:val="24"/>
        </w:rPr>
      </w:pPr>
      <w:r>
        <w:rPr>
          <w:rFonts w:ascii="Times New Roman" w:hAnsi="Times New Roman"/>
          <w:smallCaps/>
          <w:sz w:val="24"/>
          <w:szCs w:val="24"/>
          <w:lang w:eastAsia="ar-SA"/>
        </w:rPr>
        <w:t xml:space="preserve">López Eire, A.-Méndez Dosuna, J. </w:t>
      </w:r>
      <w:r>
        <w:rPr>
          <w:rFonts w:ascii="Times New Roman" w:hAnsi="Times New Roman"/>
          <w:sz w:val="24"/>
          <w:szCs w:val="24"/>
        </w:rPr>
        <w:t xml:space="preserve">(1980) “El problema de los dialectos dóricos y noroccidentales”, </w:t>
      </w:r>
      <w:r>
        <w:rPr>
          <w:rFonts w:ascii="Times New Roman" w:hAnsi="Times New Roman"/>
          <w:i/>
          <w:iCs/>
          <w:sz w:val="24"/>
          <w:szCs w:val="24"/>
        </w:rPr>
        <w:t>Emerita</w:t>
      </w:r>
      <w:r>
        <w:rPr>
          <w:rFonts w:ascii="Times New Roman" w:hAnsi="Times New Roman"/>
          <w:sz w:val="24"/>
          <w:szCs w:val="24"/>
        </w:rPr>
        <w:t xml:space="preserve"> 48, 15-30. </w:t>
      </w:r>
    </w:p>
    <w:p w:rsidR="00505AF9" w:rsidRDefault="00505AF9" w:rsidP="00505AF9">
      <w:pPr>
        <w:spacing w:line="200" w:lineRule="atLeast"/>
        <w:jc w:val="both"/>
        <w:rPr>
          <w:rFonts w:ascii="Times New Roman" w:hAnsi="Times New Roman"/>
          <w:sz w:val="24"/>
          <w:szCs w:val="24"/>
          <w:lang w:eastAsia="ar-SA"/>
        </w:rPr>
      </w:pPr>
      <w:r>
        <w:rPr>
          <w:rFonts w:ascii="Times New Roman" w:hAnsi="Times New Roman"/>
          <w:smallCaps/>
          <w:sz w:val="24"/>
          <w:szCs w:val="24"/>
          <w:lang w:eastAsia="ar-SA"/>
        </w:rPr>
        <w:t>López Eire, A</w:t>
      </w:r>
      <w:r>
        <w:rPr>
          <w:rFonts w:ascii="Times New Roman" w:hAnsi="Times New Roman"/>
          <w:sz w:val="24"/>
          <w:szCs w:val="24"/>
          <w:lang w:eastAsia="ar-SA"/>
        </w:rPr>
        <w:t xml:space="preserve">. (1986) </w:t>
      </w:r>
      <w:r>
        <w:rPr>
          <w:rFonts w:ascii="Times New Roman" w:hAnsi="Times New Roman"/>
          <w:i/>
          <w:iCs/>
          <w:sz w:val="24"/>
          <w:szCs w:val="24"/>
          <w:lang w:eastAsia="ar-SA"/>
        </w:rPr>
        <w:t>Estudios de lingüística, dialectología e historia de la lengua griegas</w:t>
      </w:r>
      <w:r>
        <w:rPr>
          <w:rFonts w:ascii="Times New Roman" w:hAnsi="Times New Roman"/>
          <w:sz w:val="24"/>
          <w:szCs w:val="24"/>
          <w:lang w:eastAsia="ar-SA"/>
        </w:rPr>
        <w:t xml:space="preserve">, Salamanca. </w:t>
      </w:r>
    </w:p>
    <w:p w:rsidR="00505AF9" w:rsidRDefault="00505AF9" w:rsidP="00505AF9">
      <w:pPr>
        <w:jc w:val="both"/>
        <w:rPr>
          <w:rFonts w:ascii="Times New Roman" w:hAnsi="Times New Roman"/>
          <w:sz w:val="24"/>
          <w:szCs w:val="24"/>
        </w:rPr>
      </w:pPr>
      <w:r>
        <w:rPr>
          <w:rFonts w:ascii="Times New Roman" w:hAnsi="Times New Roman"/>
          <w:smallCaps/>
          <w:sz w:val="24"/>
          <w:szCs w:val="24"/>
          <w:lang w:val="en-US"/>
        </w:rPr>
        <w:t>Malikouti-Drachman, A</w:t>
      </w:r>
      <w:r>
        <w:rPr>
          <w:rFonts w:ascii="Times New Roman" w:hAnsi="Times New Roman"/>
          <w:sz w:val="24"/>
          <w:szCs w:val="24"/>
          <w:lang w:val="en-US"/>
        </w:rPr>
        <w:t xml:space="preserve">. (1975) “Derived long Mid-Vowels in Greek. </w:t>
      </w:r>
      <w:r>
        <w:rPr>
          <w:rFonts w:ascii="Times New Roman" w:hAnsi="Times New Roman"/>
          <w:sz w:val="24"/>
          <w:szCs w:val="24"/>
        </w:rPr>
        <w:t xml:space="preserve">A controversial rule”, </w:t>
      </w:r>
      <w:r>
        <w:rPr>
          <w:rFonts w:ascii="Times New Roman" w:hAnsi="Times New Roman"/>
          <w:i/>
          <w:iCs/>
          <w:sz w:val="24"/>
          <w:szCs w:val="24"/>
        </w:rPr>
        <w:t>Die Sprache</w:t>
      </w:r>
      <w:r>
        <w:rPr>
          <w:rFonts w:ascii="Times New Roman" w:hAnsi="Times New Roman"/>
          <w:sz w:val="24"/>
          <w:szCs w:val="24"/>
        </w:rPr>
        <w:t xml:space="preserve"> 21, 135-142. </w:t>
      </w:r>
    </w:p>
    <w:p w:rsidR="00505AF9" w:rsidRDefault="00505AF9" w:rsidP="00505AF9">
      <w:pPr>
        <w:jc w:val="both"/>
        <w:rPr>
          <w:rFonts w:ascii="Times New Roman" w:hAnsi="Times New Roman"/>
          <w:sz w:val="24"/>
          <w:szCs w:val="24"/>
        </w:rPr>
      </w:pPr>
      <w:r>
        <w:rPr>
          <w:rFonts w:ascii="Times New Roman" w:hAnsi="Times New Roman"/>
          <w:smallCaps/>
          <w:sz w:val="24"/>
          <w:szCs w:val="24"/>
        </w:rPr>
        <w:t>Melena, J. L</w:t>
      </w:r>
      <w:r>
        <w:rPr>
          <w:rFonts w:ascii="Times New Roman" w:hAnsi="Times New Roman"/>
          <w:sz w:val="24"/>
          <w:szCs w:val="24"/>
        </w:rPr>
        <w:t xml:space="preserve">. (1976) </w:t>
      </w:r>
      <w:r>
        <w:rPr>
          <w:rFonts w:ascii="Times New Roman" w:hAnsi="Times New Roman"/>
          <w:i/>
          <w:iCs/>
          <w:sz w:val="24"/>
          <w:szCs w:val="24"/>
        </w:rPr>
        <w:t>Sobre ciertas innovaciones tempranas en griego: el tratamiento de yod inicial y la alternancia pt/ p</w:t>
      </w:r>
      <w:r>
        <w:rPr>
          <w:rFonts w:ascii="Times New Roman" w:hAnsi="Times New Roman"/>
          <w:sz w:val="24"/>
          <w:szCs w:val="24"/>
        </w:rPr>
        <w:t xml:space="preserve">, Salamanca. </w:t>
      </w:r>
    </w:p>
    <w:p w:rsidR="00505AF9" w:rsidRDefault="00505AF9" w:rsidP="00505AF9">
      <w:pPr>
        <w:jc w:val="both"/>
        <w:rPr>
          <w:rFonts w:ascii="Times New Roman" w:hAnsi="Times New Roman"/>
          <w:sz w:val="24"/>
          <w:szCs w:val="24"/>
        </w:rPr>
      </w:pPr>
      <w:r>
        <w:rPr>
          <w:rFonts w:ascii="Times New Roman" w:hAnsi="Times New Roman"/>
          <w:smallCaps/>
          <w:sz w:val="24"/>
          <w:szCs w:val="24"/>
        </w:rPr>
        <w:t>Méndez Dosuna, J</w:t>
      </w:r>
      <w:r>
        <w:rPr>
          <w:rFonts w:ascii="Times New Roman" w:hAnsi="Times New Roman"/>
          <w:sz w:val="24"/>
          <w:szCs w:val="24"/>
        </w:rPr>
        <w:t>. (1985) “La aspiración de ‘</w:t>
      </w:r>
      <w:r>
        <w:rPr>
          <w:rFonts w:ascii="Times New Roman" w:hAnsi="Times New Roman"/>
          <w:i/>
          <w:iCs/>
          <w:sz w:val="24"/>
          <w:szCs w:val="24"/>
        </w:rPr>
        <w:t>s</w:t>
      </w:r>
      <w:r>
        <w:rPr>
          <w:rFonts w:ascii="Times New Roman" w:hAnsi="Times New Roman"/>
          <w:sz w:val="24"/>
          <w:szCs w:val="24"/>
        </w:rPr>
        <w:t xml:space="preserve">’ como proceso condicionado por el contacto de sílabas”, </w:t>
      </w:r>
      <w:r>
        <w:rPr>
          <w:rFonts w:ascii="Times New Roman" w:hAnsi="Times New Roman"/>
          <w:i/>
          <w:iCs/>
          <w:sz w:val="24"/>
          <w:szCs w:val="24"/>
        </w:rPr>
        <w:t>REL</w:t>
      </w:r>
      <w:r>
        <w:rPr>
          <w:rFonts w:ascii="Times New Roman" w:hAnsi="Times New Roman"/>
          <w:sz w:val="24"/>
          <w:szCs w:val="24"/>
        </w:rPr>
        <w:t xml:space="preserve"> 17, 15-36. </w:t>
      </w:r>
    </w:p>
    <w:p w:rsidR="00505AF9" w:rsidRDefault="00505AF9" w:rsidP="00505AF9">
      <w:pPr>
        <w:jc w:val="both"/>
        <w:rPr>
          <w:rFonts w:ascii="Times New Roman" w:hAnsi="Times New Roman"/>
          <w:sz w:val="24"/>
          <w:szCs w:val="24"/>
          <w:lang w:val="en-US"/>
        </w:rPr>
      </w:pPr>
      <w:r>
        <w:rPr>
          <w:rFonts w:ascii="Times New Roman" w:hAnsi="Times New Roman"/>
          <w:sz w:val="24"/>
          <w:szCs w:val="24"/>
          <w:lang w:val="en-US"/>
        </w:rPr>
        <w:lastRenderedPageBreak/>
        <w:t xml:space="preserve">------------------------ (1993a) “A note on Myc. </w:t>
      </w:r>
      <w:r>
        <w:rPr>
          <w:rFonts w:ascii="Times New Roman" w:hAnsi="Times New Roman"/>
          <w:i/>
          <w:iCs/>
          <w:sz w:val="24"/>
          <w:szCs w:val="24"/>
          <w:lang w:val="en-US"/>
        </w:rPr>
        <w:t>a-ze-ti-ri-ja</w:t>
      </w:r>
      <w:r>
        <w:rPr>
          <w:rFonts w:ascii="Times New Roman" w:hAnsi="Times New Roman"/>
          <w:sz w:val="24"/>
          <w:szCs w:val="24"/>
          <w:lang w:val="en-US"/>
        </w:rPr>
        <w:t xml:space="preserve">, Att. </w:t>
      </w:r>
      <w:r>
        <w:rPr>
          <w:rFonts w:ascii="Times New Roman" w:hAnsi="Times New Roman"/>
          <w:i/>
          <w:iCs/>
          <w:sz w:val="24"/>
          <w:szCs w:val="24"/>
          <w:lang w:val="en-US"/>
        </w:rPr>
        <w:t>sbénnumi</w:t>
      </w:r>
      <w:r>
        <w:rPr>
          <w:rFonts w:ascii="Times New Roman" w:hAnsi="Times New Roman"/>
          <w:sz w:val="24"/>
          <w:szCs w:val="24"/>
          <w:lang w:val="en-US"/>
        </w:rPr>
        <w:t xml:space="preserve"> and palatalization”, </w:t>
      </w:r>
      <w:r>
        <w:rPr>
          <w:rFonts w:ascii="Times New Roman" w:hAnsi="Times New Roman"/>
          <w:i/>
          <w:iCs/>
          <w:sz w:val="24"/>
          <w:szCs w:val="24"/>
          <w:lang w:val="en-US"/>
        </w:rPr>
        <w:t>Die Sprache</w:t>
      </w:r>
      <w:r>
        <w:rPr>
          <w:rFonts w:ascii="Times New Roman" w:hAnsi="Times New Roman"/>
          <w:sz w:val="24"/>
          <w:szCs w:val="24"/>
          <w:lang w:val="en-US"/>
        </w:rPr>
        <w:t xml:space="preserve"> 35, 208-220. </w:t>
      </w:r>
    </w:p>
    <w:p w:rsidR="00505AF9" w:rsidRDefault="00505AF9" w:rsidP="00505AF9">
      <w:pPr>
        <w:jc w:val="both"/>
        <w:rPr>
          <w:rFonts w:ascii="Times New Roman" w:hAnsi="Times New Roman"/>
          <w:sz w:val="24"/>
          <w:szCs w:val="24"/>
          <w:lang w:val="en-US"/>
        </w:rPr>
      </w:pPr>
      <w:r>
        <w:rPr>
          <w:rFonts w:ascii="Times New Roman" w:hAnsi="Times New Roman"/>
          <w:sz w:val="24"/>
          <w:szCs w:val="24"/>
          <w:lang w:val="en-US"/>
        </w:rPr>
        <w:t xml:space="preserve">------------------------ (1993b) “On &lt;z&gt; for &lt;d&gt; in Greek dialectal inscriptions”, </w:t>
      </w:r>
      <w:r>
        <w:rPr>
          <w:rFonts w:ascii="Times New Roman" w:hAnsi="Times New Roman"/>
          <w:i/>
          <w:iCs/>
          <w:sz w:val="24"/>
          <w:szCs w:val="24"/>
          <w:lang w:val="en-US"/>
        </w:rPr>
        <w:t>Die Sprache</w:t>
      </w:r>
      <w:r>
        <w:rPr>
          <w:rFonts w:ascii="Times New Roman" w:hAnsi="Times New Roman"/>
          <w:sz w:val="24"/>
          <w:szCs w:val="24"/>
          <w:lang w:val="en-US"/>
        </w:rPr>
        <w:t xml:space="preserve"> 35, 82-114. </w:t>
      </w:r>
    </w:p>
    <w:p w:rsidR="00505AF9" w:rsidRDefault="00505AF9" w:rsidP="00505AF9">
      <w:pPr>
        <w:jc w:val="both"/>
        <w:rPr>
          <w:rFonts w:ascii="Times New Roman" w:hAnsi="Times New Roman"/>
          <w:sz w:val="24"/>
          <w:szCs w:val="24"/>
        </w:rPr>
      </w:pPr>
      <w:r>
        <w:rPr>
          <w:rFonts w:ascii="Times New Roman" w:hAnsi="Times New Roman"/>
          <w:sz w:val="24"/>
          <w:szCs w:val="24"/>
        </w:rPr>
        <w:t xml:space="preserve">------------------------ (1993c) “Metátesis de cantidad en jónico-ático y heracleota”, </w:t>
      </w:r>
      <w:r>
        <w:rPr>
          <w:rFonts w:ascii="Times New Roman" w:hAnsi="Times New Roman"/>
          <w:i/>
          <w:iCs/>
          <w:sz w:val="24"/>
          <w:szCs w:val="24"/>
        </w:rPr>
        <w:t>Emerita</w:t>
      </w:r>
      <w:r>
        <w:rPr>
          <w:rFonts w:ascii="Times New Roman" w:hAnsi="Times New Roman"/>
          <w:sz w:val="24"/>
          <w:szCs w:val="24"/>
        </w:rPr>
        <w:t xml:space="preserve"> 61, 95-134. </w:t>
      </w:r>
    </w:p>
    <w:p w:rsidR="00505AF9" w:rsidRDefault="00505AF9" w:rsidP="00505AF9">
      <w:pPr>
        <w:autoSpaceDE w:val="0"/>
        <w:spacing w:line="200" w:lineRule="atLeast"/>
        <w:jc w:val="both"/>
        <w:rPr>
          <w:rFonts w:ascii="Times New Roman" w:eastAsia="Times New Roman" w:hAnsi="Times New Roman" w:cs="Tahoma"/>
          <w:kern w:val="1"/>
          <w:sz w:val="24"/>
          <w:szCs w:val="24"/>
          <w:lang w:val="fr-FR"/>
        </w:rPr>
      </w:pPr>
      <w:r>
        <w:rPr>
          <w:rFonts w:ascii="Times New Roman" w:hAnsi="Times New Roman"/>
          <w:smallCaps/>
          <w:sz w:val="24"/>
          <w:szCs w:val="24"/>
          <w:lang w:eastAsia="ar-SA"/>
        </w:rPr>
        <w:t xml:space="preserve">------------------------ </w:t>
      </w:r>
      <w:r>
        <w:rPr>
          <w:rFonts w:ascii="Times New Roman" w:hAnsi="Times New Roman"/>
          <w:sz w:val="24"/>
          <w:szCs w:val="24"/>
          <w:lang w:eastAsia="ar-SA"/>
        </w:rPr>
        <w:t xml:space="preserve"> (2008) “Veinte años de Filología griega (1984-2004): Fonética”, en </w:t>
      </w:r>
      <w:r>
        <w:rPr>
          <w:rFonts w:ascii="Times New Roman" w:eastAsia="Times New Roman" w:hAnsi="Times New Roman" w:cs="Tahoma"/>
          <w:i/>
          <w:iCs/>
          <w:kern w:val="1"/>
          <w:sz w:val="24"/>
          <w:szCs w:val="24"/>
          <w:lang w:val="fr-FR"/>
        </w:rPr>
        <w:t>Actas de “Veinte años de Filología griega (1984-2004)”</w:t>
      </w:r>
      <w:r>
        <w:rPr>
          <w:rFonts w:ascii="Times New Roman" w:eastAsia="Times New Roman" w:hAnsi="Times New Roman" w:cs="Tahoma"/>
          <w:kern w:val="1"/>
          <w:sz w:val="24"/>
          <w:szCs w:val="24"/>
          <w:lang w:val="fr-FR"/>
        </w:rPr>
        <w:t xml:space="preserve">, Anejos de </w:t>
      </w:r>
      <w:r>
        <w:rPr>
          <w:rFonts w:ascii="Times New Roman" w:eastAsia="Times New Roman" w:hAnsi="Times New Roman" w:cs="Tahoma"/>
          <w:i/>
          <w:iCs/>
          <w:kern w:val="1"/>
          <w:sz w:val="24"/>
          <w:szCs w:val="24"/>
          <w:lang w:val="fr-FR"/>
        </w:rPr>
        <w:t>Emerita</w:t>
      </w:r>
      <w:r>
        <w:rPr>
          <w:rFonts w:ascii="Times New Roman" w:eastAsia="Times New Roman" w:hAnsi="Times New Roman" w:cs="Tahoma"/>
          <w:kern w:val="1"/>
          <w:sz w:val="24"/>
          <w:szCs w:val="24"/>
          <w:lang w:val="fr-FR"/>
        </w:rPr>
        <w:t>, Madrid, 2008, pp. 313-41.</w:t>
      </w:r>
    </w:p>
    <w:p w:rsidR="00505AF9" w:rsidRDefault="00505AF9" w:rsidP="00505AF9">
      <w:pPr>
        <w:autoSpaceDE w:val="0"/>
        <w:spacing w:line="200" w:lineRule="atLeast"/>
        <w:jc w:val="both"/>
        <w:rPr>
          <w:rFonts w:ascii="Times New Roman" w:eastAsia="Times New Roman" w:hAnsi="Times New Roman" w:cs="Tahoma"/>
          <w:kern w:val="1"/>
          <w:sz w:val="24"/>
          <w:szCs w:val="24"/>
          <w:lang w:val="en-US"/>
        </w:rPr>
      </w:pPr>
      <w:r>
        <w:rPr>
          <w:rFonts w:ascii="Times New Roman" w:eastAsia="Times New Roman" w:hAnsi="Times New Roman" w:cs="Tahoma"/>
          <w:smallCaps/>
          <w:kern w:val="1"/>
          <w:sz w:val="24"/>
          <w:szCs w:val="24"/>
          <w:lang w:val="en-US"/>
        </w:rPr>
        <w:t>Messing, G.M.</w:t>
      </w:r>
      <w:r>
        <w:rPr>
          <w:rFonts w:ascii="Times New Roman" w:eastAsia="Times New Roman" w:hAnsi="Times New Roman" w:cs="Tahoma"/>
          <w:kern w:val="1"/>
          <w:sz w:val="24"/>
          <w:szCs w:val="24"/>
          <w:lang w:val="en-US"/>
        </w:rPr>
        <w:t xml:space="preserve"> (1976) “The Status of [ae:] in Attic Greek”, </w:t>
      </w:r>
      <w:r>
        <w:rPr>
          <w:rFonts w:ascii="Times New Roman" w:eastAsia="Times New Roman" w:hAnsi="Times New Roman" w:cs="Tahoma"/>
          <w:i/>
          <w:iCs/>
          <w:kern w:val="1"/>
          <w:sz w:val="24"/>
          <w:szCs w:val="24"/>
          <w:lang w:val="en-US"/>
        </w:rPr>
        <w:t>Illinois Classical Studies</w:t>
      </w:r>
      <w:r>
        <w:rPr>
          <w:rFonts w:ascii="Times New Roman" w:eastAsia="Times New Roman" w:hAnsi="Times New Roman" w:cs="Tahoma"/>
          <w:kern w:val="1"/>
          <w:sz w:val="24"/>
          <w:szCs w:val="24"/>
          <w:lang w:val="en-US"/>
        </w:rPr>
        <w:t xml:space="preserve"> I, 1-6. </w:t>
      </w:r>
    </w:p>
    <w:p w:rsidR="00505AF9" w:rsidRDefault="00505AF9" w:rsidP="00505AF9">
      <w:pPr>
        <w:jc w:val="both"/>
        <w:rPr>
          <w:rFonts w:ascii="Times New Roman" w:hAnsi="Times New Roman"/>
          <w:sz w:val="24"/>
          <w:szCs w:val="24"/>
        </w:rPr>
      </w:pPr>
      <w:r>
        <w:rPr>
          <w:rFonts w:ascii="Times New Roman" w:hAnsi="Times New Roman"/>
          <w:smallCaps/>
          <w:sz w:val="24"/>
          <w:szCs w:val="24"/>
        </w:rPr>
        <w:t>Mignot, X</w:t>
      </w:r>
      <w:r>
        <w:rPr>
          <w:rFonts w:ascii="Times New Roman" w:hAnsi="Times New Roman"/>
          <w:sz w:val="24"/>
          <w:szCs w:val="24"/>
        </w:rPr>
        <w:t xml:space="preserve">. (1976) “Note sur la génèse du vocalisme en grec ancien”, en </w:t>
      </w:r>
      <w:r>
        <w:rPr>
          <w:rFonts w:ascii="Times New Roman" w:hAnsi="Times New Roman"/>
          <w:i/>
          <w:iCs/>
          <w:sz w:val="24"/>
          <w:szCs w:val="24"/>
        </w:rPr>
        <w:t>Estudios ofrecidos a Emilio Alarcos Llorach I</w:t>
      </w:r>
      <w:r>
        <w:rPr>
          <w:rFonts w:ascii="Times New Roman" w:hAnsi="Times New Roman"/>
          <w:sz w:val="24"/>
          <w:szCs w:val="24"/>
        </w:rPr>
        <w:t xml:space="preserve">, Lisse, 193-206. </w:t>
      </w:r>
    </w:p>
    <w:p w:rsidR="00505AF9" w:rsidRDefault="00505AF9" w:rsidP="00505AF9">
      <w:pPr>
        <w:jc w:val="both"/>
        <w:rPr>
          <w:rFonts w:ascii="Times New Roman" w:hAnsi="Times New Roman"/>
          <w:sz w:val="24"/>
          <w:szCs w:val="24"/>
          <w:lang w:val="en-US"/>
        </w:rPr>
      </w:pPr>
      <w:r>
        <w:rPr>
          <w:rFonts w:ascii="Times New Roman" w:hAnsi="Times New Roman"/>
          <w:smallCaps/>
          <w:sz w:val="24"/>
          <w:szCs w:val="24"/>
          <w:lang w:val="en-US"/>
        </w:rPr>
        <w:t>Miller, G.</w:t>
      </w:r>
      <w:r>
        <w:rPr>
          <w:rFonts w:ascii="Times New Roman" w:hAnsi="Times New Roman"/>
          <w:sz w:val="24"/>
          <w:szCs w:val="24"/>
          <w:lang w:val="en-US"/>
        </w:rPr>
        <w:t xml:space="preserve"> (1976) “Liquid plus s in Ancient Greek”, </w:t>
      </w:r>
      <w:r>
        <w:rPr>
          <w:rFonts w:ascii="Times New Roman" w:hAnsi="Times New Roman"/>
          <w:i/>
          <w:iCs/>
          <w:sz w:val="24"/>
          <w:szCs w:val="24"/>
          <w:lang w:val="en-US"/>
        </w:rPr>
        <w:t>Glotta</w:t>
      </w:r>
      <w:r>
        <w:rPr>
          <w:rFonts w:ascii="Times New Roman" w:hAnsi="Times New Roman"/>
          <w:sz w:val="24"/>
          <w:szCs w:val="24"/>
          <w:lang w:val="en-US"/>
        </w:rPr>
        <w:t xml:space="preserve"> 54, 159-172. </w:t>
      </w:r>
    </w:p>
    <w:p w:rsidR="00505AF9" w:rsidRDefault="00505AF9" w:rsidP="00505AF9">
      <w:pPr>
        <w:jc w:val="both"/>
        <w:rPr>
          <w:rFonts w:ascii="Times New Roman" w:hAnsi="Times New Roman"/>
          <w:sz w:val="24"/>
          <w:szCs w:val="24"/>
        </w:rPr>
      </w:pPr>
      <w:r>
        <w:rPr>
          <w:rFonts w:ascii="Times New Roman" w:hAnsi="Times New Roman"/>
          <w:smallCaps/>
          <w:sz w:val="24"/>
          <w:szCs w:val="24"/>
        </w:rPr>
        <w:t>Molinos Tejada, M.T.</w:t>
      </w:r>
      <w:r>
        <w:rPr>
          <w:rFonts w:ascii="Times New Roman" w:hAnsi="Times New Roman"/>
          <w:sz w:val="24"/>
          <w:szCs w:val="24"/>
        </w:rPr>
        <w:t xml:space="preserve"> (1994) “La notacion de /e:/ y /o:/ secundarias en literatura dórica”, en </w:t>
      </w:r>
      <w:r>
        <w:rPr>
          <w:rFonts w:ascii="Times New Roman" w:hAnsi="Times New Roman"/>
          <w:i/>
          <w:iCs/>
          <w:sz w:val="24"/>
          <w:szCs w:val="24"/>
        </w:rPr>
        <w:t>Actas del VIII congreso de la SEEC</w:t>
      </w:r>
      <w:r>
        <w:rPr>
          <w:rFonts w:ascii="Times New Roman" w:hAnsi="Times New Roman"/>
          <w:sz w:val="24"/>
          <w:szCs w:val="24"/>
        </w:rPr>
        <w:t xml:space="preserve"> 1, 201-206. </w:t>
      </w:r>
    </w:p>
    <w:p w:rsidR="00505AF9" w:rsidRDefault="00505AF9" w:rsidP="00505AF9">
      <w:pPr>
        <w:autoSpaceDE w:val="0"/>
        <w:spacing w:line="200" w:lineRule="atLeast"/>
        <w:jc w:val="both"/>
        <w:rPr>
          <w:rFonts w:ascii="Times New Roman" w:eastAsia="Times New Roman" w:hAnsi="Times New Roman" w:cs="Tahoma"/>
          <w:kern w:val="1"/>
          <w:sz w:val="24"/>
          <w:szCs w:val="24"/>
          <w:lang w:val="fr-FR"/>
        </w:rPr>
      </w:pPr>
      <w:r>
        <w:rPr>
          <w:rFonts w:ascii="Times New Roman" w:eastAsia="Times New Roman" w:hAnsi="Times New Roman" w:cs="Tahoma"/>
          <w:smallCaps/>
          <w:kern w:val="1"/>
          <w:sz w:val="24"/>
          <w:szCs w:val="24"/>
          <w:lang w:val="fr-FR"/>
        </w:rPr>
        <w:t>Moralejo, J.J</w:t>
      </w:r>
      <w:r>
        <w:rPr>
          <w:rFonts w:ascii="Times New Roman" w:eastAsia="Times New Roman" w:hAnsi="Times New Roman" w:cs="Tahoma"/>
          <w:kern w:val="1"/>
          <w:sz w:val="24"/>
          <w:szCs w:val="24"/>
          <w:lang w:val="fr-FR"/>
        </w:rPr>
        <w:t xml:space="preserve">. (1973) “Sonantes y griego micénico”, </w:t>
      </w:r>
      <w:r>
        <w:rPr>
          <w:rFonts w:ascii="Times New Roman" w:eastAsia="Times New Roman" w:hAnsi="Times New Roman" w:cs="Tahoma"/>
          <w:i/>
          <w:iCs/>
          <w:kern w:val="1"/>
          <w:sz w:val="24"/>
          <w:szCs w:val="24"/>
          <w:lang w:val="fr-FR"/>
        </w:rPr>
        <w:t>Emerita</w:t>
      </w:r>
      <w:r>
        <w:rPr>
          <w:rFonts w:ascii="Times New Roman" w:eastAsia="Times New Roman" w:hAnsi="Times New Roman" w:cs="Tahoma"/>
          <w:kern w:val="1"/>
          <w:sz w:val="24"/>
          <w:szCs w:val="24"/>
          <w:lang w:val="fr-FR"/>
        </w:rPr>
        <w:t xml:space="preserve"> 41, 409-426. </w:t>
      </w:r>
    </w:p>
    <w:p w:rsidR="00505AF9" w:rsidRDefault="00505AF9" w:rsidP="00505AF9">
      <w:pPr>
        <w:jc w:val="both"/>
        <w:rPr>
          <w:rFonts w:ascii="Times New Roman" w:hAnsi="Times New Roman"/>
          <w:sz w:val="24"/>
          <w:szCs w:val="24"/>
        </w:rPr>
      </w:pPr>
      <w:r>
        <w:rPr>
          <w:rFonts w:ascii="Times New Roman" w:hAnsi="Times New Roman"/>
          <w:smallCaps/>
          <w:sz w:val="24"/>
          <w:szCs w:val="24"/>
        </w:rPr>
        <w:t>Moralejo, J.J.</w:t>
      </w:r>
      <w:r>
        <w:rPr>
          <w:rFonts w:ascii="Times New Roman" w:hAnsi="Times New Roman"/>
          <w:sz w:val="24"/>
          <w:szCs w:val="24"/>
        </w:rPr>
        <w:t xml:space="preserve"> (1993) “Asibilación y palatalización en griego prehistórico”, </w:t>
      </w:r>
      <w:r>
        <w:rPr>
          <w:rFonts w:ascii="Times New Roman" w:hAnsi="Times New Roman"/>
          <w:i/>
          <w:iCs/>
          <w:sz w:val="24"/>
          <w:szCs w:val="24"/>
        </w:rPr>
        <w:t>Minerva</w:t>
      </w:r>
      <w:r>
        <w:rPr>
          <w:rFonts w:ascii="Times New Roman" w:hAnsi="Times New Roman"/>
          <w:sz w:val="24"/>
          <w:szCs w:val="24"/>
        </w:rPr>
        <w:t xml:space="preserve"> 7, 27-42. </w:t>
      </w:r>
    </w:p>
    <w:p w:rsidR="00505AF9" w:rsidRPr="00993B5E" w:rsidRDefault="00505AF9" w:rsidP="00505AF9">
      <w:pPr>
        <w:jc w:val="both"/>
        <w:rPr>
          <w:rFonts w:ascii="Times New Roman" w:hAnsi="Times New Roman"/>
          <w:sz w:val="24"/>
          <w:szCs w:val="24"/>
          <w:lang w:val="es-ES"/>
        </w:rPr>
      </w:pPr>
      <w:r>
        <w:rPr>
          <w:rFonts w:ascii="Times New Roman" w:hAnsi="Times New Roman"/>
          <w:sz w:val="24"/>
          <w:szCs w:val="24"/>
        </w:rPr>
        <w:t xml:space="preserve">------------------ (1994) “Labiovelares en griego: cronología de su eliminación”, en </w:t>
      </w:r>
      <w:r>
        <w:rPr>
          <w:rFonts w:ascii="Times New Roman" w:hAnsi="Times New Roman"/>
          <w:sz w:val="24"/>
          <w:szCs w:val="24"/>
          <w:lang w:val="es-AR"/>
        </w:rPr>
        <w:t>ΧΑΡΙΣ ΔΙΔΑΣΚΑΛΙΑΣ</w:t>
      </w:r>
      <w:r>
        <w:rPr>
          <w:rFonts w:ascii="Symbol" w:hAnsi="Symbol"/>
          <w:i/>
          <w:iCs/>
          <w:sz w:val="24"/>
          <w:szCs w:val="24"/>
        </w:rPr>
        <w:t></w:t>
      </w:r>
      <w:r>
        <w:rPr>
          <w:rFonts w:ascii="Times New Roman" w:hAnsi="Times New Roman"/>
          <w:i/>
          <w:iCs/>
          <w:sz w:val="24"/>
          <w:szCs w:val="24"/>
        </w:rPr>
        <w:t xml:space="preserve"> </w:t>
      </w:r>
      <w:r w:rsidRPr="00993B5E">
        <w:rPr>
          <w:rFonts w:ascii="Times New Roman" w:hAnsi="Times New Roman"/>
          <w:i/>
          <w:iCs/>
          <w:sz w:val="24"/>
          <w:szCs w:val="24"/>
          <w:lang w:val="es-ES"/>
        </w:rPr>
        <w:t>Homenaje a Luis Gil</w:t>
      </w:r>
      <w:r w:rsidRPr="00993B5E">
        <w:rPr>
          <w:rFonts w:ascii="Times New Roman" w:hAnsi="Times New Roman"/>
          <w:sz w:val="24"/>
          <w:szCs w:val="24"/>
          <w:lang w:val="es-ES"/>
        </w:rPr>
        <w:t xml:space="preserve">, Madrid, 29-35. </w:t>
      </w:r>
    </w:p>
    <w:p w:rsidR="00505AF9" w:rsidRDefault="00505AF9" w:rsidP="00505AF9">
      <w:pPr>
        <w:jc w:val="both"/>
        <w:rPr>
          <w:rFonts w:ascii="Times New Roman" w:hAnsi="Times New Roman"/>
          <w:sz w:val="24"/>
          <w:szCs w:val="24"/>
        </w:rPr>
      </w:pPr>
      <w:r>
        <w:rPr>
          <w:rFonts w:ascii="Times New Roman" w:hAnsi="Times New Roman"/>
          <w:smallCaps/>
          <w:sz w:val="24"/>
          <w:szCs w:val="24"/>
        </w:rPr>
        <w:t>Passa, E</w:t>
      </w:r>
      <w:r>
        <w:rPr>
          <w:rFonts w:ascii="Times New Roman" w:hAnsi="Times New Roman"/>
          <w:sz w:val="24"/>
          <w:szCs w:val="24"/>
        </w:rPr>
        <w:t>. (2001) “L’antiquità della grafia &lt;</w:t>
      </w:r>
      <w:r>
        <w:rPr>
          <w:rFonts w:ascii="Times New Roman" w:hAnsi="Times New Roman"/>
          <w:i/>
          <w:iCs/>
          <w:sz w:val="24"/>
          <w:szCs w:val="24"/>
        </w:rPr>
        <w:t>eu</w:t>
      </w:r>
      <w:r>
        <w:rPr>
          <w:rFonts w:ascii="Times New Roman" w:hAnsi="Times New Roman"/>
          <w:sz w:val="24"/>
          <w:szCs w:val="24"/>
        </w:rPr>
        <w:t>&gt; per &lt;</w:t>
      </w:r>
      <w:r>
        <w:rPr>
          <w:rFonts w:ascii="Times New Roman" w:hAnsi="Times New Roman"/>
          <w:i/>
          <w:iCs/>
          <w:sz w:val="24"/>
          <w:szCs w:val="24"/>
        </w:rPr>
        <w:t>eu</w:t>
      </w:r>
      <w:r>
        <w:rPr>
          <w:rFonts w:ascii="Times New Roman" w:hAnsi="Times New Roman"/>
          <w:sz w:val="24"/>
          <w:szCs w:val="24"/>
        </w:rPr>
        <w:t>&gt;, &lt;</w:t>
      </w:r>
      <w:r>
        <w:rPr>
          <w:rFonts w:ascii="Times New Roman" w:hAnsi="Times New Roman"/>
          <w:i/>
          <w:iCs/>
          <w:sz w:val="24"/>
          <w:szCs w:val="24"/>
        </w:rPr>
        <w:t>eou</w:t>
      </w:r>
      <w:r>
        <w:rPr>
          <w:rFonts w:ascii="Times New Roman" w:hAnsi="Times New Roman"/>
          <w:sz w:val="24"/>
          <w:szCs w:val="24"/>
        </w:rPr>
        <w:t xml:space="preserve">&gt; nell’epica: A proposito di una recente edizione dell’Iliade”, </w:t>
      </w:r>
      <w:r>
        <w:rPr>
          <w:rFonts w:ascii="Times New Roman" w:hAnsi="Times New Roman"/>
          <w:i/>
          <w:iCs/>
          <w:sz w:val="24"/>
          <w:szCs w:val="24"/>
        </w:rPr>
        <w:t>RFIC</w:t>
      </w:r>
      <w:r>
        <w:rPr>
          <w:rFonts w:ascii="Times New Roman" w:hAnsi="Times New Roman"/>
          <w:sz w:val="24"/>
          <w:szCs w:val="24"/>
        </w:rPr>
        <w:t xml:space="preserve"> 129, 385-417. </w:t>
      </w:r>
    </w:p>
    <w:p w:rsidR="00505AF9" w:rsidRDefault="00505AF9" w:rsidP="00505AF9">
      <w:pPr>
        <w:jc w:val="both"/>
        <w:rPr>
          <w:rFonts w:ascii="Times New Roman" w:hAnsi="Times New Roman"/>
          <w:sz w:val="24"/>
          <w:szCs w:val="24"/>
        </w:rPr>
      </w:pPr>
      <w:r>
        <w:rPr>
          <w:rFonts w:ascii="Times New Roman" w:hAnsi="Times New Roman"/>
          <w:smallCaps/>
          <w:sz w:val="24"/>
          <w:szCs w:val="24"/>
        </w:rPr>
        <w:t>Perpillou, J.L</w:t>
      </w:r>
      <w:r>
        <w:rPr>
          <w:rFonts w:ascii="Times New Roman" w:hAnsi="Times New Roman"/>
          <w:sz w:val="24"/>
          <w:szCs w:val="24"/>
        </w:rPr>
        <w:t xml:space="preserve">. (1984) “La dipthonge </w:t>
      </w:r>
      <w:r>
        <w:rPr>
          <w:rFonts w:ascii="Times New Roman" w:hAnsi="Times New Roman"/>
          <w:i/>
          <w:iCs/>
          <w:sz w:val="24"/>
          <w:szCs w:val="24"/>
        </w:rPr>
        <w:t>ai</w:t>
      </w:r>
      <w:r>
        <w:rPr>
          <w:rFonts w:ascii="Times New Roman" w:hAnsi="Times New Roman"/>
          <w:sz w:val="24"/>
          <w:szCs w:val="24"/>
        </w:rPr>
        <w:t xml:space="preserve"> en attique”, </w:t>
      </w:r>
      <w:r>
        <w:rPr>
          <w:rFonts w:ascii="Times New Roman" w:hAnsi="Times New Roman"/>
          <w:i/>
          <w:iCs/>
          <w:sz w:val="24"/>
          <w:szCs w:val="24"/>
        </w:rPr>
        <w:t>Glotta</w:t>
      </w:r>
      <w:r>
        <w:rPr>
          <w:rFonts w:ascii="Times New Roman" w:hAnsi="Times New Roman"/>
          <w:sz w:val="24"/>
          <w:szCs w:val="24"/>
        </w:rPr>
        <w:t xml:space="preserve"> 62, 152-157. </w:t>
      </w:r>
    </w:p>
    <w:p w:rsidR="00505AF9" w:rsidRDefault="00505AF9" w:rsidP="00505AF9">
      <w:pPr>
        <w:jc w:val="both"/>
        <w:rPr>
          <w:rFonts w:ascii="Times New Roman" w:hAnsi="Times New Roman"/>
          <w:sz w:val="24"/>
          <w:szCs w:val="24"/>
          <w:lang w:val="en-US"/>
        </w:rPr>
      </w:pPr>
      <w:r>
        <w:rPr>
          <w:rFonts w:ascii="Times New Roman" w:hAnsi="Times New Roman"/>
          <w:smallCaps/>
          <w:sz w:val="24"/>
          <w:szCs w:val="24"/>
          <w:lang w:val="en-US"/>
        </w:rPr>
        <w:t>Poultney, J</w:t>
      </w:r>
      <w:r>
        <w:rPr>
          <w:rFonts w:ascii="Times New Roman" w:hAnsi="Times New Roman"/>
          <w:sz w:val="24"/>
          <w:szCs w:val="24"/>
          <w:lang w:val="en-US"/>
        </w:rPr>
        <w:t xml:space="preserve">. (1963) “Evidence for Indo-European Alternation of Initial </w:t>
      </w:r>
      <w:r>
        <w:rPr>
          <w:rFonts w:ascii="Times New Roman" w:hAnsi="Times New Roman"/>
          <w:i/>
          <w:iCs/>
          <w:sz w:val="24"/>
          <w:szCs w:val="24"/>
          <w:lang w:val="en-US"/>
        </w:rPr>
        <w:t>gw-</w:t>
      </w:r>
      <w:r>
        <w:rPr>
          <w:rFonts w:ascii="Times New Roman" w:hAnsi="Times New Roman"/>
          <w:sz w:val="24"/>
          <w:szCs w:val="24"/>
          <w:lang w:val="en-US"/>
        </w:rPr>
        <w:t xml:space="preserve"> and </w:t>
      </w:r>
      <w:r>
        <w:rPr>
          <w:rFonts w:ascii="Times New Roman" w:hAnsi="Times New Roman"/>
          <w:i/>
          <w:iCs/>
          <w:sz w:val="24"/>
          <w:szCs w:val="24"/>
          <w:lang w:val="en-US"/>
        </w:rPr>
        <w:t>w</w:t>
      </w:r>
      <w:r>
        <w:rPr>
          <w:rFonts w:ascii="Times New Roman" w:hAnsi="Times New Roman"/>
          <w:sz w:val="24"/>
          <w:szCs w:val="24"/>
          <w:lang w:val="en-US"/>
        </w:rPr>
        <w:t xml:space="preserve">-”, </w:t>
      </w:r>
      <w:r>
        <w:rPr>
          <w:rFonts w:ascii="Times New Roman" w:hAnsi="Times New Roman"/>
          <w:i/>
          <w:iCs/>
          <w:sz w:val="24"/>
          <w:szCs w:val="24"/>
          <w:lang w:val="en-US"/>
        </w:rPr>
        <w:t>Language</w:t>
      </w:r>
      <w:r>
        <w:rPr>
          <w:rFonts w:ascii="Times New Roman" w:hAnsi="Times New Roman"/>
          <w:sz w:val="24"/>
          <w:szCs w:val="24"/>
          <w:lang w:val="en-US"/>
        </w:rPr>
        <w:t>, 39/3 (1963), pp. 398-408.</w:t>
      </w:r>
    </w:p>
    <w:p w:rsidR="00505AF9" w:rsidRDefault="00505AF9" w:rsidP="00505AF9">
      <w:pPr>
        <w:jc w:val="both"/>
        <w:rPr>
          <w:rFonts w:ascii="Times New Roman" w:hAnsi="Times New Roman"/>
          <w:sz w:val="24"/>
          <w:szCs w:val="24"/>
        </w:rPr>
      </w:pPr>
      <w:r>
        <w:rPr>
          <w:rFonts w:ascii="Times New Roman" w:hAnsi="Times New Roman"/>
          <w:smallCaps/>
          <w:sz w:val="24"/>
          <w:szCs w:val="24"/>
        </w:rPr>
        <w:t>Ruijgh, C.J</w:t>
      </w:r>
      <w:r>
        <w:rPr>
          <w:rFonts w:ascii="Times New Roman" w:hAnsi="Times New Roman"/>
          <w:sz w:val="24"/>
          <w:szCs w:val="24"/>
        </w:rPr>
        <w:t xml:space="preserve">. (1968) “Observations sur la métathèse de quantité”, </w:t>
      </w:r>
      <w:r>
        <w:rPr>
          <w:rFonts w:ascii="Times New Roman" w:hAnsi="Times New Roman"/>
          <w:i/>
          <w:iCs/>
          <w:sz w:val="24"/>
          <w:szCs w:val="24"/>
        </w:rPr>
        <w:t>Lingua</w:t>
      </w:r>
      <w:r>
        <w:rPr>
          <w:rFonts w:ascii="Times New Roman" w:hAnsi="Times New Roman"/>
          <w:sz w:val="24"/>
          <w:szCs w:val="24"/>
        </w:rPr>
        <w:t xml:space="preserve"> 21, 382-389. </w:t>
      </w:r>
    </w:p>
    <w:p w:rsidR="00505AF9" w:rsidRPr="00993B5E" w:rsidRDefault="00505AF9" w:rsidP="00505AF9">
      <w:pPr>
        <w:jc w:val="both"/>
        <w:rPr>
          <w:rFonts w:ascii="Times New Roman" w:hAnsi="Times New Roman"/>
          <w:sz w:val="24"/>
          <w:szCs w:val="24"/>
          <w:lang w:val="es-ES"/>
        </w:rPr>
      </w:pPr>
      <w:r w:rsidRPr="00993B5E">
        <w:rPr>
          <w:rFonts w:ascii="Times New Roman" w:hAnsi="Times New Roman"/>
          <w:smallCaps/>
          <w:sz w:val="24"/>
          <w:szCs w:val="24"/>
          <w:lang w:val="es-ES"/>
        </w:rPr>
        <w:t>Ruijgh, C.J.</w:t>
      </w:r>
      <w:r w:rsidRPr="00993B5E">
        <w:rPr>
          <w:rFonts w:ascii="Times New Roman" w:hAnsi="Times New Roman"/>
          <w:sz w:val="24"/>
          <w:szCs w:val="24"/>
          <w:lang w:val="es-ES"/>
        </w:rPr>
        <w:t xml:space="preserve"> (1992a) “L’emploi mycénien de -</w:t>
      </w:r>
      <w:r w:rsidRPr="00993B5E">
        <w:rPr>
          <w:rFonts w:ascii="Times New Roman" w:hAnsi="Times New Roman"/>
          <w:i/>
          <w:iCs/>
          <w:sz w:val="24"/>
          <w:szCs w:val="24"/>
          <w:lang w:val="es-ES"/>
        </w:rPr>
        <w:t>h</w:t>
      </w:r>
      <w:r w:rsidRPr="00993B5E">
        <w:rPr>
          <w:rFonts w:ascii="Times New Roman" w:hAnsi="Times New Roman"/>
          <w:sz w:val="24"/>
          <w:szCs w:val="24"/>
          <w:lang w:val="es-ES"/>
        </w:rPr>
        <w:t xml:space="preserve">- intervocalique comme consonne de liaison entre deux morphèmes”, </w:t>
      </w:r>
      <w:r w:rsidRPr="00993B5E">
        <w:rPr>
          <w:rFonts w:ascii="Times New Roman" w:hAnsi="Times New Roman"/>
          <w:i/>
          <w:iCs/>
          <w:sz w:val="24"/>
          <w:szCs w:val="24"/>
          <w:lang w:val="es-ES"/>
        </w:rPr>
        <w:t>Mnemosyne</w:t>
      </w:r>
      <w:r w:rsidRPr="00993B5E">
        <w:rPr>
          <w:rFonts w:ascii="Times New Roman" w:hAnsi="Times New Roman"/>
          <w:sz w:val="24"/>
          <w:szCs w:val="24"/>
          <w:lang w:val="es-ES"/>
        </w:rPr>
        <w:t xml:space="preserve"> 45, 433-472. </w:t>
      </w:r>
    </w:p>
    <w:p w:rsidR="00505AF9" w:rsidRPr="00993B5E" w:rsidRDefault="00505AF9" w:rsidP="00505AF9">
      <w:pPr>
        <w:jc w:val="both"/>
        <w:rPr>
          <w:rFonts w:ascii="Times New Roman" w:hAnsi="Times New Roman"/>
          <w:sz w:val="24"/>
          <w:szCs w:val="24"/>
          <w:lang w:val="es-ES"/>
        </w:rPr>
      </w:pPr>
      <w:r w:rsidRPr="00993B5E">
        <w:rPr>
          <w:rFonts w:ascii="Times New Roman" w:hAnsi="Times New Roman"/>
          <w:smallCaps/>
          <w:sz w:val="24"/>
          <w:szCs w:val="24"/>
          <w:lang w:val="es-ES"/>
        </w:rPr>
        <w:t>Ruijgh, C.J</w:t>
      </w:r>
      <w:r w:rsidRPr="00993B5E">
        <w:rPr>
          <w:rFonts w:ascii="Times New Roman" w:hAnsi="Times New Roman"/>
          <w:sz w:val="24"/>
          <w:szCs w:val="24"/>
          <w:lang w:val="es-ES"/>
        </w:rPr>
        <w:t xml:space="preserve">. (1992b) “Chronologie relative: le grec. Sur les traitements préhistoriques des sonantes”, en </w:t>
      </w:r>
      <w:r w:rsidRPr="00993B5E">
        <w:rPr>
          <w:rFonts w:ascii="Times New Roman" w:hAnsi="Times New Roman"/>
          <w:i/>
          <w:iCs/>
          <w:sz w:val="24"/>
          <w:szCs w:val="24"/>
          <w:lang w:val="es-ES"/>
        </w:rPr>
        <w:t>Rekonstruktion und relative Chronologie</w:t>
      </w:r>
      <w:r w:rsidRPr="00993B5E">
        <w:rPr>
          <w:rFonts w:ascii="Times New Roman" w:hAnsi="Times New Roman"/>
          <w:sz w:val="24"/>
          <w:szCs w:val="24"/>
          <w:lang w:val="es-ES"/>
        </w:rPr>
        <w:t xml:space="preserve">, Innsbruck, 75-99. </w:t>
      </w:r>
    </w:p>
    <w:p w:rsidR="00505AF9" w:rsidRDefault="00505AF9" w:rsidP="00505AF9">
      <w:pPr>
        <w:jc w:val="both"/>
        <w:rPr>
          <w:rFonts w:ascii="Times New Roman" w:hAnsi="Times New Roman"/>
          <w:sz w:val="24"/>
          <w:szCs w:val="24"/>
          <w:lang w:val="en-US"/>
        </w:rPr>
      </w:pPr>
      <w:r w:rsidRPr="00380A87">
        <w:rPr>
          <w:rFonts w:ascii="Times New Roman" w:hAnsi="Times New Roman"/>
          <w:sz w:val="24"/>
          <w:szCs w:val="24"/>
          <w:lang w:val="en-US"/>
        </w:rPr>
        <w:lastRenderedPageBreak/>
        <w:t>---------------</w:t>
      </w:r>
      <w:r>
        <w:rPr>
          <w:rFonts w:ascii="Times New Roman" w:hAnsi="Times New Roman"/>
          <w:sz w:val="24"/>
          <w:szCs w:val="24"/>
          <w:lang w:val="en-US"/>
        </w:rPr>
        <w:t xml:space="preserve"> (1997) “Les lois phonétiques relatives aux laryngales et les actions analogiques dans la préhistoire du grec”, en </w:t>
      </w:r>
      <w:r>
        <w:rPr>
          <w:rFonts w:ascii="Times New Roman" w:hAnsi="Times New Roman"/>
          <w:i/>
          <w:iCs/>
          <w:sz w:val="24"/>
          <w:szCs w:val="24"/>
          <w:lang w:val="en-US"/>
        </w:rPr>
        <w:t>Sound Law and Analogy: Papers in honor of Robert S.P. Beekes</w:t>
      </w:r>
      <w:r>
        <w:rPr>
          <w:rFonts w:ascii="Times New Roman" w:hAnsi="Times New Roman"/>
          <w:sz w:val="24"/>
          <w:szCs w:val="24"/>
          <w:lang w:val="en-US"/>
        </w:rPr>
        <w:t xml:space="preserve">, Amsterdam, 263-283. </w:t>
      </w:r>
    </w:p>
    <w:p w:rsidR="00505AF9" w:rsidRDefault="00505AF9" w:rsidP="00505AF9">
      <w:pPr>
        <w:jc w:val="both"/>
        <w:rPr>
          <w:rFonts w:ascii="Times New Roman" w:hAnsi="Times New Roman"/>
          <w:sz w:val="24"/>
          <w:szCs w:val="24"/>
          <w:lang w:val="en-US"/>
        </w:rPr>
      </w:pPr>
      <w:r>
        <w:rPr>
          <w:rFonts w:ascii="Times New Roman" w:hAnsi="Times New Roman"/>
          <w:smallCaps/>
          <w:sz w:val="24"/>
          <w:szCs w:val="24"/>
          <w:lang w:val="en-US"/>
        </w:rPr>
        <w:t>Ruipérez, M.S.</w:t>
      </w:r>
      <w:r>
        <w:rPr>
          <w:rFonts w:ascii="Times New Roman" w:hAnsi="Times New Roman"/>
          <w:sz w:val="24"/>
          <w:szCs w:val="24"/>
          <w:lang w:val="en-US"/>
        </w:rPr>
        <w:t xml:space="preserve"> (1956) “Esquisse d’une histoire du vocalisme grec”, </w:t>
      </w:r>
      <w:r>
        <w:rPr>
          <w:rFonts w:ascii="Times New Roman" w:hAnsi="Times New Roman"/>
          <w:i/>
          <w:iCs/>
          <w:sz w:val="24"/>
          <w:szCs w:val="24"/>
          <w:lang w:val="en-US"/>
        </w:rPr>
        <w:t>Word</w:t>
      </w:r>
      <w:r>
        <w:rPr>
          <w:rFonts w:ascii="Times New Roman" w:hAnsi="Times New Roman"/>
          <w:sz w:val="24"/>
          <w:szCs w:val="24"/>
          <w:lang w:val="en-US"/>
        </w:rPr>
        <w:t xml:space="preserve"> 12, 67-81.</w:t>
      </w:r>
    </w:p>
    <w:p w:rsidR="00505AF9" w:rsidRDefault="00505AF9" w:rsidP="00505AF9">
      <w:pPr>
        <w:jc w:val="both"/>
        <w:rPr>
          <w:rFonts w:ascii="Times New Roman" w:hAnsi="Times New Roman" w:cs="Calibri"/>
          <w:color w:val="000000"/>
          <w:sz w:val="24"/>
          <w:szCs w:val="24"/>
          <w:lang w:val="en-US" w:eastAsia="ar-SA"/>
        </w:rPr>
      </w:pPr>
      <w:r>
        <w:rPr>
          <w:rFonts w:ascii="Times New Roman" w:hAnsi="Times New Roman" w:cs="Calibri"/>
          <w:smallCaps/>
          <w:color w:val="000000"/>
          <w:sz w:val="24"/>
          <w:szCs w:val="24"/>
          <w:lang w:val="en-US" w:eastAsia="ar-SA"/>
        </w:rPr>
        <w:t>Sihler, A.L.</w:t>
      </w:r>
      <w:r>
        <w:rPr>
          <w:rFonts w:ascii="Times New Roman" w:hAnsi="Times New Roman" w:cs="Calibri"/>
          <w:color w:val="000000"/>
          <w:sz w:val="24"/>
          <w:szCs w:val="24"/>
          <w:lang w:val="en-US" w:eastAsia="ar-SA"/>
        </w:rPr>
        <w:t xml:space="preserve"> (1995) </w:t>
      </w:r>
      <w:r>
        <w:rPr>
          <w:rFonts w:ascii="Times New Roman" w:hAnsi="Times New Roman" w:cs="Calibri"/>
          <w:i/>
          <w:iCs/>
          <w:color w:val="000000"/>
          <w:sz w:val="24"/>
          <w:szCs w:val="24"/>
          <w:lang w:val="en-US" w:eastAsia="ar-SA"/>
        </w:rPr>
        <w:t xml:space="preserve">New Comparative Grammar of Greek and Latin, </w:t>
      </w:r>
      <w:r>
        <w:rPr>
          <w:rFonts w:ascii="Times New Roman" w:hAnsi="Times New Roman" w:cs="Calibri"/>
          <w:color w:val="000000"/>
          <w:sz w:val="24"/>
          <w:szCs w:val="24"/>
          <w:lang w:val="en-US" w:eastAsia="ar-SA"/>
        </w:rPr>
        <w:t xml:space="preserve">Oxford-New York. </w:t>
      </w:r>
    </w:p>
    <w:p w:rsidR="00505AF9" w:rsidRDefault="00505AF9" w:rsidP="00505AF9">
      <w:pPr>
        <w:jc w:val="both"/>
        <w:rPr>
          <w:rFonts w:ascii="Times New Roman" w:hAnsi="Times New Roman"/>
          <w:sz w:val="24"/>
          <w:szCs w:val="24"/>
          <w:lang w:val="en-US"/>
        </w:rPr>
      </w:pPr>
      <w:r>
        <w:rPr>
          <w:rFonts w:ascii="Times New Roman" w:hAnsi="Times New Roman"/>
          <w:smallCaps/>
          <w:sz w:val="24"/>
          <w:szCs w:val="24"/>
          <w:lang w:val="en-US"/>
        </w:rPr>
        <w:t>Stephens, LD.-Woodard, R.D.</w:t>
      </w:r>
      <w:r>
        <w:rPr>
          <w:rFonts w:ascii="Times New Roman" w:hAnsi="Times New Roman"/>
          <w:sz w:val="24"/>
          <w:szCs w:val="24"/>
          <w:lang w:val="en-US"/>
        </w:rPr>
        <w:t xml:space="preserve"> (1986) “The palatalization of the labiovelars in Greek: A reassessment in typological perspective”, </w:t>
      </w:r>
      <w:r>
        <w:rPr>
          <w:rFonts w:ascii="Times New Roman" w:hAnsi="Times New Roman"/>
          <w:i/>
          <w:iCs/>
          <w:sz w:val="24"/>
          <w:szCs w:val="24"/>
          <w:lang w:val="en-US"/>
        </w:rPr>
        <w:t>IF</w:t>
      </w:r>
      <w:r>
        <w:rPr>
          <w:rFonts w:ascii="Times New Roman" w:hAnsi="Times New Roman"/>
          <w:sz w:val="24"/>
          <w:szCs w:val="24"/>
          <w:lang w:val="en-US"/>
        </w:rPr>
        <w:t xml:space="preserve"> 91, 129-154. </w:t>
      </w:r>
    </w:p>
    <w:p w:rsidR="00505AF9" w:rsidRDefault="00505AF9" w:rsidP="00505AF9">
      <w:pPr>
        <w:jc w:val="both"/>
        <w:rPr>
          <w:rFonts w:ascii="Times New Roman" w:hAnsi="Times New Roman"/>
          <w:sz w:val="24"/>
          <w:szCs w:val="24"/>
          <w:lang w:val="en-US"/>
        </w:rPr>
      </w:pPr>
      <w:r>
        <w:rPr>
          <w:rFonts w:ascii="Times New Roman" w:hAnsi="Times New Roman"/>
          <w:smallCaps/>
          <w:sz w:val="24"/>
          <w:szCs w:val="24"/>
          <w:lang w:val="en-US"/>
        </w:rPr>
        <w:t>Taillardat, J</w:t>
      </w:r>
      <w:r>
        <w:rPr>
          <w:rFonts w:ascii="Times New Roman" w:hAnsi="Times New Roman"/>
          <w:sz w:val="24"/>
          <w:szCs w:val="24"/>
          <w:lang w:val="en-US"/>
        </w:rPr>
        <w:t xml:space="preserve">. (1983): “Date du passage de </w:t>
      </w:r>
      <w:r>
        <w:rPr>
          <w:rFonts w:ascii="Times New Roman" w:hAnsi="Times New Roman"/>
          <w:i/>
          <w:iCs/>
          <w:sz w:val="24"/>
          <w:szCs w:val="24"/>
          <w:lang w:val="en-US"/>
        </w:rPr>
        <w:t>a</w:t>
      </w:r>
      <w:r>
        <w:rPr>
          <w:rFonts w:ascii="Times New Roman" w:hAnsi="Times New Roman"/>
          <w:sz w:val="24"/>
          <w:szCs w:val="24"/>
          <w:lang w:val="en-US"/>
        </w:rPr>
        <w:t xml:space="preserve"> à </w:t>
      </w:r>
      <w:r>
        <w:rPr>
          <w:rFonts w:ascii="Times New Roman" w:hAnsi="Times New Roman"/>
          <w:i/>
          <w:iCs/>
          <w:sz w:val="24"/>
          <w:szCs w:val="24"/>
          <w:lang w:val="en-US"/>
        </w:rPr>
        <w:t>e</w:t>
      </w:r>
      <w:r>
        <w:rPr>
          <w:rFonts w:ascii="Times New Roman" w:hAnsi="Times New Roman"/>
          <w:sz w:val="24"/>
          <w:szCs w:val="24"/>
          <w:lang w:val="en-US"/>
        </w:rPr>
        <w:t xml:space="preserve"> en attique: avant 700”, </w:t>
      </w:r>
      <w:r>
        <w:rPr>
          <w:rFonts w:ascii="Times New Roman" w:hAnsi="Times New Roman"/>
          <w:i/>
          <w:iCs/>
          <w:sz w:val="24"/>
          <w:szCs w:val="24"/>
          <w:lang w:val="en-US"/>
        </w:rPr>
        <w:t>RPh</w:t>
      </w:r>
      <w:r>
        <w:rPr>
          <w:rFonts w:ascii="Times New Roman" w:hAnsi="Times New Roman"/>
          <w:sz w:val="24"/>
          <w:szCs w:val="24"/>
          <w:lang w:val="en-US"/>
        </w:rPr>
        <w:t xml:space="preserve"> 57, 291-92. </w:t>
      </w:r>
    </w:p>
    <w:p w:rsidR="00505AF9" w:rsidRDefault="00505AF9" w:rsidP="00505AF9">
      <w:pPr>
        <w:jc w:val="both"/>
        <w:rPr>
          <w:rFonts w:ascii="Times New Roman" w:hAnsi="Times New Roman"/>
          <w:sz w:val="24"/>
          <w:szCs w:val="24"/>
          <w:lang w:val="en-US"/>
        </w:rPr>
      </w:pPr>
      <w:r>
        <w:rPr>
          <w:rFonts w:ascii="Times New Roman" w:hAnsi="Times New Roman"/>
          <w:smallCaps/>
          <w:sz w:val="24"/>
          <w:szCs w:val="24"/>
          <w:lang w:val="en-US"/>
        </w:rPr>
        <w:t>Teodorsson, S.T</w:t>
      </w:r>
      <w:r>
        <w:rPr>
          <w:rFonts w:ascii="Times New Roman" w:hAnsi="Times New Roman"/>
          <w:sz w:val="24"/>
          <w:szCs w:val="24"/>
          <w:lang w:val="en-US"/>
        </w:rPr>
        <w:t xml:space="preserve">. (1973) “The front long-vowel phonemes in Classical Attic”, </w:t>
      </w:r>
      <w:r>
        <w:rPr>
          <w:rFonts w:ascii="Times New Roman" w:hAnsi="Times New Roman"/>
          <w:i/>
          <w:iCs/>
          <w:sz w:val="24"/>
          <w:szCs w:val="24"/>
          <w:lang w:val="en-US"/>
        </w:rPr>
        <w:t>Glotta</w:t>
      </w:r>
      <w:r>
        <w:rPr>
          <w:rFonts w:ascii="Times New Roman" w:hAnsi="Times New Roman"/>
          <w:sz w:val="24"/>
          <w:szCs w:val="24"/>
          <w:lang w:val="en-US"/>
        </w:rPr>
        <w:t xml:space="preserve"> 51, 245-267. </w:t>
      </w:r>
    </w:p>
    <w:p w:rsidR="00505AF9" w:rsidRDefault="00505AF9" w:rsidP="00505AF9">
      <w:pPr>
        <w:jc w:val="both"/>
        <w:rPr>
          <w:rFonts w:ascii="Times New Roman" w:hAnsi="Times New Roman"/>
          <w:smallCaps/>
          <w:sz w:val="24"/>
          <w:szCs w:val="24"/>
          <w:lang w:val="en-US"/>
        </w:rPr>
      </w:pPr>
      <w:r>
        <w:rPr>
          <w:rFonts w:ascii="Times New Roman" w:hAnsi="Times New Roman"/>
          <w:smallCaps/>
          <w:sz w:val="24"/>
          <w:szCs w:val="24"/>
          <w:lang w:val="en-US"/>
        </w:rPr>
        <w:t xml:space="preserve">Tucker, E. (1969) </w:t>
      </w:r>
      <w:r>
        <w:rPr>
          <w:rFonts w:ascii="Times New Roman" w:hAnsi="Times New Roman"/>
          <w:sz w:val="24"/>
          <w:szCs w:val="24"/>
          <w:lang w:val="en-US"/>
        </w:rPr>
        <w:t xml:space="preserve">“Chronology of Greek Sound Changes”, </w:t>
      </w:r>
      <w:r>
        <w:rPr>
          <w:rFonts w:ascii="Times New Roman" w:hAnsi="Times New Roman"/>
          <w:i/>
          <w:iCs/>
          <w:sz w:val="24"/>
          <w:szCs w:val="24"/>
          <w:lang w:val="en-US"/>
        </w:rPr>
        <w:t>AJPh</w:t>
      </w:r>
      <w:r>
        <w:rPr>
          <w:rFonts w:ascii="Times New Roman" w:hAnsi="Times New Roman"/>
          <w:smallCaps/>
          <w:sz w:val="24"/>
          <w:szCs w:val="24"/>
          <w:lang w:val="en-US"/>
        </w:rPr>
        <w:t xml:space="preserve"> 90/ 1(1969) 36-47. </w:t>
      </w:r>
    </w:p>
    <w:p w:rsidR="00505AF9" w:rsidRDefault="00505AF9" w:rsidP="00505AF9">
      <w:pPr>
        <w:jc w:val="both"/>
        <w:rPr>
          <w:rFonts w:ascii="Times New Roman" w:hAnsi="Times New Roman"/>
          <w:sz w:val="24"/>
          <w:szCs w:val="24"/>
          <w:lang w:val="en-US"/>
        </w:rPr>
      </w:pPr>
      <w:r>
        <w:rPr>
          <w:rFonts w:ascii="Times New Roman" w:hAnsi="Times New Roman"/>
          <w:sz w:val="24"/>
          <w:szCs w:val="24"/>
          <w:lang w:val="en-US"/>
        </w:rPr>
        <w:t xml:space="preserve">-------------- (1978) “A Neglected Greek Diphthong”, en </w:t>
      </w:r>
      <w:r>
        <w:rPr>
          <w:rFonts w:ascii="Times New Roman" w:hAnsi="Times New Roman"/>
          <w:i/>
          <w:iCs/>
          <w:sz w:val="24"/>
          <w:szCs w:val="24"/>
          <w:lang w:val="en-US"/>
        </w:rPr>
        <w:t>Studies in Honor of A.A. Hill III</w:t>
      </w:r>
      <w:r>
        <w:rPr>
          <w:rFonts w:ascii="Times New Roman" w:hAnsi="Times New Roman"/>
          <w:sz w:val="24"/>
          <w:szCs w:val="24"/>
          <w:lang w:val="en-US"/>
        </w:rPr>
        <w:t xml:space="preserve">, Den Haag, 299- 304. </w:t>
      </w:r>
    </w:p>
    <w:p w:rsidR="00505AF9" w:rsidRDefault="00505AF9" w:rsidP="00505AF9">
      <w:pPr>
        <w:jc w:val="both"/>
        <w:rPr>
          <w:rFonts w:ascii="Times New Roman" w:hAnsi="Times New Roman"/>
          <w:sz w:val="24"/>
          <w:szCs w:val="24"/>
          <w:lang w:val="en-US"/>
        </w:rPr>
      </w:pPr>
      <w:r>
        <w:rPr>
          <w:rFonts w:ascii="Times New Roman" w:hAnsi="Times New Roman"/>
          <w:sz w:val="24"/>
          <w:szCs w:val="24"/>
          <w:lang w:val="en-US"/>
        </w:rPr>
        <w:t xml:space="preserve">-------------- (1982) “Five-vowel and seven-vowel dialects”, </w:t>
      </w:r>
      <w:r>
        <w:rPr>
          <w:rFonts w:ascii="Times New Roman" w:hAnsi="Times New Roman"/>
          <w:i/>
          <w:iCs/>
          <w:sz w:val="24"/>
          <w:szCs w:val="24"/>
          <w:lang w:val="en-US"/>
        </w:rPr>
        <w:t>AJPh</w:t>
      </w:r>
      <w:r>
        <w:rPr>
          <w:rFonts w:ascii="Times New Roman" w:hAnsi="Times New Roman"/>
          <w:sz w:val="24"/>
          <w:szCs w:val="24"/>
          <w:lang w:val="en-US"/>
        </w:rPr>
        <w:t xml:space="preserve"> 103, 448-457. </w:t>
      </w:r>
    </w:p>
    <w:p w:rsidR="00505AF9" w:rsidRDefault="00505AF9" w:rsidP="00505AF9">
      <w:pPr>
        <w:jc w:val="both"/>
        <w:rPr>
          <w:rFonts w:ascii="Times New Roman" w:hAnsi="Times New Roman"/>
          <w:sz w:val="24"/>
          <w:szCs w:val="24"/>
          <w:lang w:val="en-US"/>
        </w:rPr>
      </w:pPr>
      <w:r>
        <w:rPr>
          <w:rFonts w:ascii="Times New Roman" w:hAnsi="Times New Roman"/>
          <w:smallCaps/>
          <w:sz w:val="24"/>
          <w:szCs w:val="24"/>
          <w:lang w:val="en-US"/>
        </w:rPr>
        <w:t>Vijūnas, A</w:t>
      </w:r>
      <w:r>
        <w:rPr>
          <w:rFonts w:ascii="Times New Roman" w:hAnsi="Times New Roman"/>
          <w:sz w:val="24"/>
          <w:szCs w:val="24"/>
          <w:lang w:val="en-US"/>
        </w:rPr>
        <w:t xml:space="preserve">. (2010) “The Proto-Indo-European Sibilant */s/”, </w:t>
      </w:r>
      <w:r>
        <w:rPr>
          <w:rFonts w:ascii="Times New Roman" w:hAnsi="Times New Roman"/>
          <w:i/>
          <w:iCs/>
          <w:sz w:val="24"/>
          <w:szCs w:val="24"/>
          <w:lang w:val="en-US"/>
        </w:rPr>
        <w:t>Historische Sprachforschung</w:t>
      </w:r>
      <w:r>
        <w:rPr>
          <w:rFonts w:ascii="Times New Roman" w:hAnsi="Times New Roman"/>
          <w:sz w:val="24"/>
          <w:szCs w:val="24"/>
          <w:lang w:val="en-US"/>
        </w:rPr>
        <w:t>, 123 (2010) 40-55.</w:t>
      </w:r>
    </w:p>
    <w:p w:rsidR="00505AF9" w:rsidRDefault="00505AF9" w:rsidP="00505AF9">
      <w:pPr>
        <w:jc w:val="both"/>
        <w:rPr>
          <w:rFonts w:ascii="Times New Roman" w:hAnsi="Times New Roman"/>
          <w:sz w:val="24"/>
          <w:szCs w:val="24"/>
          <w:lang w:val="en-US"/>
        </w:rPr>
      </w:pPr>
      <w:r>
        <w:rPr>
          <w:rFonts w:ascii="Times New Roman" w:hAnsi="Times New Roman"/>
          <w:smallCaps/>
          <w:sz w:val="24"/>
          <w:szCs w:val="24"/>
          <w:lang w:val="en-US"/>
        </w:rPr>
        <w:t>Viredaz, R.</w:t>
      </w:r>
      <w:r>
        <w:rPr>
          <w:rFonts w:ascii="Times New Roman" w:hAnsi="Times New Roman"/>
          <w:sz w:val="24"/>
          <w:szCs w:val="24"/>
          <w:lang w:val="en-US"/>
        </w:rPr>
        <w:t xml:space="preserve"> (1993) “Les palatalisations grecques: chronologie et classification des traitements”, en </w:t>
      </w:r>
      <w:r>
        <w:rPr>
          <w:rFonts w:ascii="Times New Roman" w:hAnsi="Times New Roman"/>
          <w:i/>
          <w:iCs/>
          <w:sz w:val="24"/>
          <w:szCs w:val="24"/>
          <w:lang w:val="en-US"/>
        </w:rPr>
        <w:t>Dialectologica graeca</w:t>
      </w:r>
      <w:r>
        <w:rPr>
          <w:rFonts w:ascii="Times New Roman" w:hAnsi="Times New Roman"/>
          <w:sz w:val="24"/>
          <w:szCs w:val="24"/>
          <w:lang w:val="en-US"/>
        </w:rPr>
        <w:t>, Madrid, 331-337.</w:t>
      </w:r>
    </w:p>
    <w:p w:rsidR="00505AF9" w:rsidRDefault="00505AF9" w:rsidP="00505AF9">
      <w:pPr>
        <w:spacing w:line="200" w:lineRule="atLeast"/>
        <w:jc w:val="both"/>
        <w:rPr>
          <w:rFonts w:ascii="Times New Roman" w:hAnsi="Times New Roman"/>
          <w:sz w:val="24"/>
          <w:szCs w:val="24"/>
          <w:lang w:val="en-US" w:eastAsia="ar-SA"/>
        </w:rPr>
      </w:pPr>
      <w:r>
        <w:rPr>
          <w:rFonts w:ascii="Times New Roman" w:hAnsi="Times New Roman"/>
          <w:smallCaps/>
          <w:sz w:val="24"/>
          <w:szCs w:val="24"/>
          <w:lang w:val="en-US" w:eastAsia="ar-SA"/>
        </w:rPr>
        <w:t>Wallace, R.</w:t>
      </w:r>
      <w:r>
        <w:rPr>
          <w:rFonts w:ascii="Times New Roman" w:hAnsi="Times New Roman"/>
          <w:sz w:val="24"/>
          <w:szCs w:val="24"/>
          <w:lang w:val="en-US" w:eastAsia="ar-SA"/>
        </w:rPr>
        <w:t xml:space="preserve"> (2007) “Using Morphophonology in Elementary Ancient Greek”, </w:t>
      </w:r>
      <w:r>
        <w:rPr>
          <w:rFonts w:ascii="Times New Roman" w:hAnsi="Times New Roman"/>
          <w:i/>
          <w:iCs/>
          <w:sz w:val="24"/>
          <w:szCs w:val="24"/>
          <w:lang w:val="en-US" w:eastAsia="ar-SA"/>
        </w:rPr>
        <w:t xml:space="preserve">CW </w:t>
      </w:r>
      <w:r>
        <w:rPr>
          <w:rFonts w:ascii="Times New Roman" w:hAnsi="Times New Roman"/>
          <w:sz w:val="24"/>
          <w:szCs w:val="24"/>
          <w:lang w:val="en-US" w:eastAsia="ar-SA"/>
        </w:rPr>
        <w:t>100/2 (2007)133-141.</w:t>
      </w:r>
    </w:p>
    <w:p w:rsidR="00505AF9" w:rsidRDefault="00505AF9" w:rsidP="00505AF9">
      <w:pPr>
        <w:spacing w:line="200" w:lineRule="atLeast"/>
        <w:jc w:val="both"/>
        <w:rPr>
          <w:rFonts w:ascii="Times New Roman" w:hAnsi="Times New Roman"/>
          <w:sz w:val="24"/>
          <w:szCs w:val="24"/>
          <w:lang w:val="en-US" w:eastAsia="ar-SA"/>
        </w:rPr>
      </w:pPr>
      <w:r>
        <w:rPr>
          <w:rFonts w:ascii="Times New Roman" w:hAnsi="Times New Roman"/>
          <w:smallCaps/>
          <w:sz w:val="24"/>
          <w:szCs w:val="24"/>
          <w:lang w:val="en-US" w:eastAsia="ar-SA"/>
        </w:rPr>
        <w:t xml:space="preserve">Wyatt, W. </w:t>
      </w:r>
      <w:r>
        <w:rPr>
          <w:rFonts w:ascii="Times New Roman" w:hAnsi="Times New Roman"/>
          <w:sz w:val="24"/>
          <w:szCs w:val="24"/>
          <w:lang w:val="en-US" w:eastAsia="ar-SA"/>
        </w:rPr>
        <w:t xml:space="preserve">(1971) “Sonant /R/ and Greek Dialectology”, </w:t>
      </w:r>
      <w:r>
        <w:rPr>
          <w:rFonts w:ascii="Times New Roman" w:hAnsi="Times New Roman"/>
          <w:i/>
          <w:iCs/>
          <w:sz w:val="24"/>
          <w:szCs w:val="24"/>
          <w:lang w:val="en-US" w:eastAsia="ar-SA"/>
        </w:rPr>
        <w:t>SMEA</w:t>
      </w:r>
      <w:r>
        <w:rPr>
          <w:rFonts w:ascii="Times New Roman" w:hAnsi="Times New Roman"/>
          <w:sz w:val="24"/>
          <w:szCs w:val="24"/>
          <w:lang w:val="en-US" w:eastAsia="ar-SA"/>
        </w:rPr>
        <w:t xml:space="preserve"> 13, 106-122. </w:t>
      </w:r>
    </w:p>
    <w:p w:rsidR="00505AF9" w:rsidRPr="00950D39" w:rsidRDefault="00505AF9" w:rsidP="00505AF9">
      <w:pPr>
        <w:autoSpaceDE w:val="0"/>
        <w:autoSpaceDN w:val="0"/>
        <w:adjustRightInd w:val="0"/>
        <w:spacing w:after="0" w:line="240" w:lineRule="auto"/>
        <w:contextualSpacing/>
        <w:jc w:val="both"/>
        <w:rPr>
          <w:rFonts w:ascii="Times New Roman" w:hAnsi="Times New Roman" w:cs="Times New Roman"/>
          <w:b/>
          <w:iCs/>
          <w:color w:val="000000"/>
          <w:sz w:val="24"/>
          <w:szCs w:val="24"/>
          <w:lang w:val="en-US" w:eastAsia="es-ES_tradnl"/>
        </w:rPr>
      </w:pPr>
      <w:r>
        <w:rPr>
          <w:rFonts w:ascii="Times New Roman" w:hAnsi="Times New Roman"/>
          <w:smallCaps/>
          <w:sz w:val="24"/>
          <w:szCs w:val="24"/>
          <w:lang w:val="en-US" w:eastAsia="ar-SA"/>
        </w:rPr>
        <w:t>Wyatt, W.</w:t>
      </w:r>
      <w:r>
        <w:rPr>
          <w:rFonts w:ascii="Times New Roman" w:hAnsi="Times New Roman"/>
          <w:sz w:val="24"/>
          <w:szCs w:val="24"/>
          <w:lang w:val="en-US" w:eastAsia="ar-SA"/>
        </w:rPr>
        <w:t xml:space="preserve"> (1976) “Early Greek /</w:t>
      </w:r>
      <w:r>
        <w:rPr>
          <w:rFonts w:ascii="Times New Roman" w:hAnsi="Times New Roman"/>
          <w:i/>
          <w:iCs/>
          <w:sz w:val="24"/>
          <w:szCs w:val="24"/>
          <w:lang w:val="en-US" w:eastAsia="ar-SA"/>
        </w:rPr>
        <w:t>y</w:t>
      </w:r>
      <w:r>
        <w:rPr>
          <w:rFonts w:ascii="Times New Roman" w:hAnsi="Times New Roman"/>
          <w:sz w:val="24"/>
          <w:szCs w:val="24"/>
          <w:lang w:val="en-US" w:eastAsia="ar-SA"/>
        </w:rPr>
        <w:t xml:space="preserve">/ and Grassmann's Law”, </w:t>
      </w:r>
      <w:r>
        <w:rPr>
          <w:rFonts w:ascii="Times New Roman" w:hAnsi="Times New Roman"/>
          <w:i/>
          <w:iCs/>
          <w:sz w:val="24"/>
          <w:szCs w:val="24"/>
          <w:lang w:val="en-US" w:eastAsia="ar-SA"/>
        </w:rPr>
        <w:t>Glotta</w:t>
      </w:r>
      <w:r>
        <w:rPr>
          <w:rFonts w:ascii="Times New Roman" w:hAnsi="Times New Roman"/>
          <w:sz w:val="24"/>
          <w:szCs w:val="24"/>
          <w:lang w:val="en-US" w:eastAsia="ar-SA"/>
        </w:rPr>
        <w:t>, 54/1./2 (1976) 1-11.</w:t>
      </w:r>
    </w:p>
    <w:p w:rsidR="00505AF9" w:rsidRPr="00505AF9" w:rsidRDefault="00505AF9" w:rsidP="00505AF9">
      <w:pPr>
        <w:autoSpaceDE w:val="0"/>
        <w:autoSpaceDN w:val="0"/>
        <w:adjustRightInd w:val="0"/>
        <w:spacing w:after="0" w:line="240" w:lineRule="auto"/>
        <w:contextualSpacing/>
        <w:jc w:val="both"/>
        <w:rPr>
          <w:rFonts w:ascii="Times New Roman" w:hAnsi="Times New Roman" w:cs="Times New Roman"/>
          <w:b/>
          <w:iCs/>
          <w:color w:val="000000"/>
          <w:sz w:val="24"/>
          <w:szCs w:val="24"/>
          <w:lang w:val="en-US" w:eastAsia="es-ES_tradnl"/>
        </w:rPr>
      </w:pPr>
    </w:p>
    <w:p w:rsidR="00505AF9" w:rsidRPr="00DB5CFA" w:rsidRDefault="00505AF9" w:rsidP="00505AF9">
      <w:pPr>
        <w:autoSpaceDE w:val="0"/>
        <w:autoSpaceDN w:val="0"/>
        <w:adjustRightInd w:val="0"/>
        <w:spacing w:after="0" w:line="240" w:lineRule="auto"/>
        <w:contextualSpacing/>
        <w:jc w:val="both"/>
        <w:rPr>
          <w:rFonts w:ascii="Times New Roman" w:hAnsi="Times New Roman" w:cs="Times New Roman"/>
          <w:b/>
          <w:iCs/>
          <w:smallCaps/>
          <w:sz w:val="24"/>
          <w:szCs w:val="24"/>
          <w:lang w:val="es-ES" w:eastAsia="es-ES_tradnl"/>
        </w:rPr>
      </w:pPr>
      <w:r w:rsidRPr="00DB5CFA">
        <w:rPr>
          <w:rFonts w:ascii="Times New Roman" w:hAnsi="Times New Roman" w:cs="Times New Roman"/>
          <w:b/>
          <w:iCs/>
          <w:smallCaps/>
          <w:sz w:val="24"/>
          <w:szCs w:val="24"/>
          <w:lang w:val="es-ES" w:eastAsia="es-ES_tradnl"/>
        </w:rPr>
        <w:t>Unidad 4. La evolución del indoeuropeo al latín</w:t>
      </w:r>
    </w:p>
    <w:p w:rsidR="00505AF9" w:rsidRPr="00DB5CFA" w:rsidRDefault="00505AF9" w:rsidP="00505AF9">
      <w:pPr>
        <w:autoSpaceDE w:val="0"/>
        <w:autoSpaceDN w:val="0"/>
        <w:adjustRightInd w:val="0"/>
        <w:spacing w:after="0" w:line="240" w:lineRule="auto"/>
        <w:contextualSpacing/>
        <w:jc w:val="both"/>
        <w:rPr>
          <w:rFonts w:ascii="Times New Roman" w:hAnsi="Times New Roman" w:cs="Times New Roman"/>
          <w:b/>
          <w:iCs/>
          <w:sz w:val="24"/>
          <w:szCs w:val="24"/>
          <w:lang w:val="es-ES" w:eastAsia="es-ES_tradnl"/>
        </w:rPr>
      </w:pPr>
    </w:p>
    <w:p w:rsidR="00505AF9" w:rsidRDefault="00505AF9" w:rsidP="00505AF9">
      <w:pPr>
        <w:autoSpaceDE w:val="0"/>
        <w:autoSpaceDN w:val="0"/>
        <w:adjustRightInd w:val="0"/>
        <w:spacing w:after="0" w:line="240" w:lineRule="auto"/>
        <w:contextualSpacing/>
        <w:jc w:val="both"/>
        <w:rPr>
          <w:rFonts w:ascii="Times New Roman" w:hAnsi="Times New Roman" w:cs="Times New Roman"/>
          <w:b/>
          <w:iCs/>
          <w:color w:val="000000"/>
          <w:sz w:val="24"/>
          <w:szCs w:val="24"/>
          <w:lang w:val="es-ES" w:eastAsia="es-ES_tradnl"/>
        </w:rPr>
      </w:pPr>
      <w:r>
        <w:rPr>
          <w:rFonts w:ascii="Times New Roman" w:hAnsi="Times New Roman" w:cs="Times New Roman"/>
          <w:b/>
          <w:iCs/>
          <w:color w:val="000000"/>
          <w:sz w:val="24"/>
          <w:szCs w:val="24"/>
          <w:lang w:val="es-ES" w:eastAsia="es-ES_tradnl"/>
        </w:rPr>
        <w:t>4. 1. Introducción a la historia del latín</w:t>
      </w:r>
    </w:p>
    <w:p w:rsidR="00505AF9" w:rsidRDefault="00505AF9" w:rsidP="00505AF9">
      <w:pPr>
        <w:autoSpaceDE w:val="0"/>
        <w:autoSpaceDN w:val="0"/>
        <w:adjustRightInd w:val="0"/>
        <w:spacing w:after="0" w:line="240" w:lineRule="auto"/>
        <w:contextualSpacing/>
        <w:jc w:val="both"/>
        <w:rPr>
          <w:rFonts w:ascii="Times New Roman" w:hAnsi="Times New Roman" w:cs="Times New Roman"/>
          <w:iCs/>
          <w:color w:val="000000"/>
          <w:sz w:val="24"/>
          <w:szCs w:val="24"/>
          <w:lang w:val="es-ES" w:eastAsia="es-ES_tradnl"/>
        </w:rPr>
      </w:pPr>
      <w:r>
        <w:rPr>
          <w:rFonts w:ascii="Times New Roman" w:hAnsi="Times New Roman" w:cs="Times New Roman"/>
          <w:iCs/>
          <w:color w:val="000000"/>
          <w:sz w:val="24"/>
          <w:szCs w:val="24"/>
          <w:lang w:val="es-ES" w:eastAsia="es-ES_tradnl"/>
        </w:rPr>
        <w:t xml:space="preserve">4. 1. 1. </w:t>
      </w:r>
      <w:r w:rsidR="00DC67B9">
        <w:rPr>
          <w:rFonts w:ascii="Times New Roman" w:hAnsi="Times New Roman" w:cs="Times New Roman"/>
          <w:iCs/>
          <w:color w:val="000000"/>
          <w:sz w:val="24"/>
          <w:szCs w:val="24"/>
          <w:lang w:val="es-ES" w:eastAsia="es-ES_tradnl"/>
        </w:rPr>
        <w:t xml:space="preserve">El </w:t>
      </w:r>
      <w:r>
        <w:rPr>
          <w:rFonts w:ascii="Times New Roman" w:hAnsi="Times New Roman" w:cs="Times New Roman"/>
          <w:iCs/>
          <w:color w:val="000000"/>
          <w:sz w:val="24"/>
          <w:szCs w:val="24"/>
          <w:lang w:val="es-ES" w:eastAsia="es-ES_tradnl"/>
        </w:rPr>
        <w:t>latín en el marco de las restantes lenguas indoeuropeas</w:t>
      </w:r>
      <w:r w:rsidR="008D071C">
        <w:rPr>
          <w:rFonts w:ascii="Times New Roman" w:hAnsi="Times New Roman" w:cs="Times New Roman"/>
          <w:iCs/>
          <w:color w:val="000000"/>
          <w:sz w:val="24"/>
          <w:szCs w:val="24"/>
          <w:lang w:val="es-ES" w:eastAsia="es-ES_tradnl"/>
        </w:rPr>
        <w:t>.</w:t>
      </w:r>
    </w:p>
    <w:p w:rsidR="00505AF9" w:rsidRDefault="00505AF9" w:rsidP="00505AF9">
      <w:pPr>
        <w:autoSpaceDE w:val="0"/>
        <w:autoSpaceDN w:val="0"/>
        <w:adjustRightInd w:val="0"/>
        <w:spacing w:after="0" w:line="240" w:lineRule="auto"/>
        <w:contextualSpacing/>
        <w:jc w:val="both"/>
        <w:rPr>
          <w:rFonts w:ascii="Times New Roman" w:hAnsi="Times New Roman" w:cs="Times New Roman"/>
          <w:iCs/>
          <w:color w:val="000000"/>
          <w:sz w:val="24"/>
          <w:szCs w:val="24"/>
          <w:lang w:val="es-ES" w:eastAsia="es-ES_tradnl"/>
        </w:rPr>
      </w:pPr>
      <w:r>
        <w:rPr>
          <w:rFonts w:ascii="Times New Roman" w:hAnsi="Times New Roman" w:cs="Times New Roman"/>
          <w:iCs/>
          <w:color w:val="000000"/>
          <w:sz w:val="24"/>
          <w:szCs w:val="24"/>
          <w:lang w:val="es-ES" w:eastAsia="es-ES_tradnl"/>
        </w:rPr>
        <w:t>4. 1. 2. El latín y las lenguas itálicas: el problema del itálico común; relación entre el latín y el osco-umbro; la influencia etrusca.</w:t>
      </w:r>
    </w:p>
    <w:p w:rsidR="00505AF9" w:rsidRDefault="00505AF9" w:rsidP="00505AF9">
      <w:pPr>
        <w:autoSpaceDE w:val="0"/>
        <w:autoSpaceDN w:val="0"/>
        <w:adjustRightInd w:val="0"/>
        <w:spacing w:after="0" w:line="240" w:lineRule="auto"/>
        <w:contextualSpacing/>
        <w:jc w:val="both"/>
        <w:rPr>
          <w:rFonts w:ascii="Times New Roman" w:hAnsi="Times New Roman" w:cs="Times New Roman"/>
          <w:iCs/>
          <w:color w:val="000000"/>
          <w:sz w:val="24"/>
          <w:szCs w:val="24"/>
          <w:lang w:val="es-ES" w:eastAsia="es-ES_tradnl"/>
        </w:rPr>
      </w:pPr>
      <w:r>
        <w:rPr>
          <w:rFonts w:ascii="Times New Roman" w:hAnsi="Times New Roman" w:cs="Times New Roman"/>
          <w:iCs/>
          <w:color w:val="000000"/>
          <w:sz w:val="24"/>
          <w:szCs w:val="24"/>
          <w:lang w:val="es-ES" w:eastAsia="es-ES_tradnl"/>
        </w:rPr>
        <w:t>4. 1. 3. Breve panorama de la historia del latín: variación histórica, geográfica y social. El latín arcaico: circunscripción y testimonios.</w:t>
      </w:r>
    </w:p>
    <w:p w:rsidR="00505AF9" w:rsidRDefault="00505AF9" w:rsidP="00505AF9">
      <w:pPr>
        <w:autoSpaceDE w:val="0"/>
        <w:autoSpaceDN w:val="0"/>
        <w:adjustRightInd w:val="0"/>
        <w:spacing w:after="0" w:line="240" w:lineRule="auto"/>
        <w:contextualSpacing/>
        <w:jc w:val="both"/>
        <w:rPr>
          <w:rFonts w:ascii="Times New Roman" w:hAnsi="Times New Roman" w:cs="Times New Roman"/>
          <w:iCs/>
          <w:color w:val="000000"/>
          <w:sz w:val="24"/>
          <w:szCs w:val="24"/>
          <w:lang w:val="es-ES" w:eastAsia="es-ES_tradnl"/>
        </w:rPr>
      </w:pPr>
    </w:p>
    <w:p w:rsidR="00505AF9" w:rsidRDefault="00505AF9" w:rsidP="00505AF9">
      <w:pPr>
        <w:autoSpaceDE w:val="0"/>
        <w:autoSpaceDN w:val="0"/>
        <w:adjustRightInd w:val="0"/>
        <w:spacing w:after="0" w:line="240" w:lineRule="auto"/>
        <w:contextualSpacing/>
        <w:jc w:val="both"/>
        <w:rPr>
          <w:rFonts w:ascii="Times New Roman" w:hAnsi="Times New Roman" w:cs="Times New Roman"/>
          <w:b/>
          <w:iCs/>
          <w:color w:val="000000"/>
          <w:sz w:val="24"/>
          <w:szCs w:val="24"/>
          <w:lang w:val="es-ES" w:eastAsia="es-ES_tradnl"/>
        </w:rPr>
      </w:pPr>
      <w:r>
        <w:rPr>
          <w:rFonts w:ascii="Times New Roman" w:hAnsi="Times New Roman" w:cs="Times New Roman"/>
          <w:b/>
          <w:iCs/>
          <w:color w:val="000000"/>
          <w:sz w:val="24"/>
          <w:szCs w:val="24"/>
          <w:lang w:val="es-ES" w:eastAsia="es-ES_tradnl"/>
        </w:rPr>
        <w:t>4. 2. Fonología</w:t>
      </w:r>
    </w:p>
    <w:p w:rsidR="00505AF9" w:rsidRDefault="00505AF9" w:rsidP="00505AF9">
      <w:pPr>
        <w:autoSpaceDE w:val="0"/>
        <w:autoSpaceDN w:val="0"/>
        <w:adjustRightInd w:val="0"/>
        <w:spacing w:after="0" w:line="240" w:lineRule="auto"/>
        <w:contextualSpacing/>
        <w:jc w:val="both"/>
        <w:rPr>
          <w:rFonts w:ascii="Times New Roman" w:hAnsi="Times New Roman" w:cs="Times New Roman"/>
          <w:iCs/>
          <w:color w:val="000000"/>
          <w:sz w:val="24"/>
          <w:szCs w:val="24"/>
          <w:lang w:val="es-ES" w:eastAsia="es-ES_tradnl"/>
        </w:rPr>
      </w:pPr>
      <w:r>
        <w:rPr>
          <w:rFonts w:ascii="Times New Roman" w:hAnsi="Times New Roman" w:cs="Times New Roman"/>
          <w:iCs/>
          <w:color w:val="000000"/>
          <w:sz w:val="24"/>
          <w:szCs w:val="24"/>
          <w:lang w:val="es-ES" w:eastAsia="es-ES_tradnl"/>
        </w:rPr>
        <w:t>4. 2. 1. Sistema consonántico.</w:t>
      </w:r>
    </w:p>
    <w:p w:rsidR="00505AF9" w:rsidRDefault="00505AF9" w:rsidP="00505AF9">
      <w:pPr>
        <w:autoSpaceDE w:val="0"/>
        <w:autoSpaceDN w:val="0"/>
        <w:adjustRightInd w:val="0"/>
        <w:spacing w:after="0" w:line="240" w:lineRule="auto"/>
        <w:contextualSpacing/>
        <w:jc w:val="both"/>
        <w:rPr>
          <w:rFonts w:ascii="Times New Roman" w:hAnsi="Times New Roman" w:cs="Times New Roman"/>
          <w:iCs/>
          <w:color w:val="000000"/>
          <w:sz w:val="24"/>
          <w:szCs w:val="24"/>
          <w:lang w:val="es-ES" w:eastAsia="es-ES_tradnl"/>
        </w:rPr>
      </w:pPr>
      <w:r>
        <w:rPr>
          <w:rFonts w:ascii="Times New Roman" w:hAnsi="Times New Roman" w:cs="Times New Roman"/>
          <w:iCs/>
          <w:color w:val="000000"/>
          <w:sz w:val="24"/>
          <w:szCs w:val="24"/>
          <w:lang w:val="es-ES" w:eastAsia="es-ES_tradnl"/>
        </w:rPr>
        <w:lastRenderedPageBreak/>
        <w:t>Oclusivas: labiales, dentales, palatales, palatales con apéndice labiovelar.</w:t>
      </w:r>
    </w:p>
    <w:p w:rsidR="00505AF9" w:rsidRDefault="00505AF9" w:rsidP="00505AF9">
      <w:pPr>
        <w:autoSpaceDE w:val="0"/>
        <w:autoSpaceDN w:val="0"/>
        <w:adjustRightInd w:val="0"/>
        <w:spacing w:after="0" w:line="240" w:lineRule="auto"/>
        <w:contextualSpacing/>
        <w:jc w:val="both"/>
        <w:rPr>
          <w:rFonts w:ascii="Times New Roman" w:hAnsi="Times New Roman" w:cs="Times New Roman"/>
          <w:iCs/>
          <w:color w:val="000000"/>
          <w:sz w:val="24"/>
          <w:szCs w:val="24"/>
          <w:lang w:val="es-ES" w:eastAsia="es-ES_tradnl"/>
        </w:rPr>
      </w:pPr>
      <w:r>
        <w:rPr>
          <w:rFonts w:ascii="Times New Roman" w:hAnsi="Times New Roman" w:cs="Times New Roman"/>
          <w:iCs/>
          <w:color w:val="000000"/>
          <w:sz w:val="24"/>
          <w:szCs w:val="24"/>
          <w:lang w:val="es-ES" w:eastAsia="es-ES_tradnl"/>
        </w:rPr>
        <w:t>Fricativas: labiodental y dental; la fricativa laríngea o aspiración.</w:t>
      </w:r>
    </w:p>
    <w:p w:rsidR="00505AF9" w:rsidRDefault="00505AF9" w:rsidP="00505AF9">
      <w:pPr>
        <w:autoSpaceDE w:val="0"/>
        <w:autoSpaceDN w:val="0"/>
        <w:adjustRightInd w:val="0"/>
        <w:spacing w:after="0" w:line="240" w:lineRule="auto"/>
        <w:contextualSpacing/>
        <w:jc w:val="both"/>
        <w:rPr>
          <w:rFonts w:ascii="Times New Roman" w:hAnsi="Times New Roman" w:cs="Times New Roman"/>
          <w:iCs/>
          <w:color w:val="000000"/>
          <w:sz w:val="24"/>
          <w:szCs w:val="24"/>
          <w:lang w:val="es-ES" w:eastAsia="es-ES_tradnl"/>
        </w:rPr>
      </w:pPr>
      <w:r>
        <w:rPr>
          <w:rFonts w:ascii="Times New Roman" w:hAnsi="Times New Roman" w:cs="Times New Roman"/>
          <w:iCs/>
          <w:color w:val="000000"/>
          <w:sz w:val="24"/>
          <w:szCs w:val="24"/>
          <w:lang w:val="es-ES" w:eastAsia="es-ES_tradnl"/>
        </w:rPr>
        <w:t>Grupos consonánticos; consonantes dobles o geminadas.</w:t>
      </w:r>
    </w:p>
    <w:p w:rsidR="00505AF9" w:rsidRDefault="00505AF9" w:rsidP="00505AF9">
      <w:pPr>
        <w:autoSpaceDE w:val="0"/>
        <w:autoSpaceDN w:val="0"/>
        <w:adjustRightInd w:val="0"/>
        <w:spacing w:after="0" w:line="240" w:lineRule="auto"/>
        <w:contextualSpacing/>
        <w:jc w:val="both"/>
        <w:rPr>
          <w:rFonts w:ascii="Times New Roman" w:hAnsi="Times New Roman" w:cs="Times New Roman"/>
          <w:iCs/>
          <w:color w:val="000000"/>
          <w:sz w:val="24"/>
          <w:szCs w:val="24"/>
          <w:lang w:val="es-ES" w:eastAsia="es-ES_tradnl"/>
        </w:rPr>
      </w:pPr>
      <w:r>
        <w:rPr>
          <w:rFonts w:ascii="Times New Roman" w:hAnsi="Times New Roman" w:cs="Times New Roman"/>
          <w:iCs/>
          <w:color w:val="000000"/>
          <w:sz w:val="24"/>
          <w:szCs w:val="24"/>
          <w:lang w:val="es-ES" w:eastAsia="es-ES_tradnl"/>
        </w:rPr>
        <w:t>Evolución del sistema consonántico: tratamiento de las consonantes aspiradas del indoeuropeo; tratamiento de la aspiración; evolución de las consonantes según su posición en la palabra y en la sílaba; procesos de sonorización y ensordecimiento; asimilación, disimilación, asibilación y simplificación de grupos consonánticos; rotacismo; metátesis; caída de consonantes finales.</w:t>
      </w:r>
    </w:p>
    <w:p w:rsidR="00505AF9" w:rsidRDefault="00505AF9" w:rsidP="00505AF9">
      <w:pPr>
        <w:autoSpaceDE w:val="0"/>
        <w:autoSpaceDN w:val="0"/>
        <w:adjustRightInd w:val="0"/>
        <w:spacing w:after="0" w:line="240" w:lineRule="auto"/>
        <w:contextualSpacing/>
        <w:jc w:val="both"/>
        <w:rPr>
          <w:rFonts w:ascii="Times New Roman" w:hAnsi="Times New Roman" w:cs="Times New Roman"/>
          <w:iCs/>
          <w:color w:val="000000"/>
          <w:sz w:val="24"/>
          <w:szCs w:val="24"/>
          <w:lang w:val="es-ES" w:eastAsia="es-ES_tradnl"/>
        </w:rPr>
      </w:pPr>
    </w:p>
    <w:p w:rsidR="00505AF9" w:rsidRDefault="00505AF9" w:rsidP="00505AF9">
      <w:pPr>
        <w:autoSpaceDE w:val="0"/>
        <w:autoSpaceDN w:val="0"/>
        <w:adjustRightInd w:val="0"/>
        <w:spacing w:after="0" w:line="240" w:lineRule="auto"/>
        <w:contextualSpacing/>
        <w:jc w:val="both"/>
        <w:rPr>
          <w:rFonts w:ascii="Times New Roman" w:hAnsi="Times New Roman" w:cs="Times New Roman"/>
          <w:iCs/>
          <w:color w:val="000000"/>
          <w:sz w:val="24"/>
          <w:szCs w:val="24"/>
          <w:lang w:val="es-ES" w:eastAsia="es-ES_tradnl"/>
        </w:rPr>
      </w:pPr>
      <w:r>
        <w:rPr>
          <w:rFonts w:ascii="Times New Roman" w:hAnsi="Times New Roman" w:cs="Times New Roman"/>
          <w:iCs/>
          <w:color w:val="000000"/>
          <w:sz w:val="24"/>
          <w:szCs w:val="24"/>
          <w:lang w:val="es-ES" w:eastAsia="es-ES_tradnl"/>
        </w:rPr>
        <w:t>4. 2. 2. Sistema de sonantes y semivocales.</w:t>
      </w:r>
    </w:p>
    <w:p w:rsidR="00505AF9" w:rsidRDefault="00505AF9" w:rsidP="00505AF9">
      <w:pPr>
        <w:autoSpaceDE w:val="0"/>
        <w:autoSpaceDN w:val="0"/>
        <w:adjustRightInd w:val="0"/>
        <w:spacing w:after="0" w:line="240" w:lineRule="auto"/>
        <w:contextualSpacing/>
        <w:jc w:val="both"/>
        <w:rPr>
          <w:rFonts w:ascii="Times New Roman" w:hAnsi="Times New Roman" w:cs="Times New Roman"/>
          <w:iCs/>
          <w:color w:val="000000"/>
          <w:sz w:val="24"/>
          <w:szCs w:val="24"/>
          <w:lang w:val="es-ES" w:eastAsia="es-ES_tradnl"/>
        </w:rPr>
      </w:pPr>
      <w:r>
        <w:rPr>
          <w:rFonts w:ascii="Times New Roman" w:hAnsi="Times New Roman" w:cs="Times New Roman"/>
          <w:iCs/>
          <w:color w:val="000000"/>
          <w:sz w:val="24"/>
          <w:szCs w:val="24"/>
          <w:lang w:val="es-ES" w:eastAsia="es-ES_tradnl"/>
        </w:rPr>
        <w:t>Sonantes: nasales, vibrante, lateral.</w:t>
      </w:r>
    </w:p>
    <w:p w:rsidR="00505AF9" w:rsidRDefault="00505AF9" w:rsidP="00505AF9">
      <w:pPr>
        <w:autoSpaceDE w:val="0"/>
        <w:autoSpaceDN w:val="0"/>
        <w:adjustRightInd w:val="0"/>
        <w:spacing w:after="0" w:line="240" w:lineRule="auto"/>
        <w:contextualSpacing/>
        <w:jc w:val="both"/>
        <w:rPr>
          <w:rFonts w:ascii="Times New Roman" w:hAnsi="Times New Roman" w:cs="Times New Roman"/>
          <w:iCs/>
          <w:color w:val="000000"/>
          <w:sz w:val="24"/>
          <w:szCs w:val="24"/>
          <w:lang w:val="es-ES" w:eastAsia="es-ES_tradnl"/>
        </w:rPr>
      </w:pPr>
      <w:r>
        <w:rPr>
          <w:rFonts w:ascii="Times New Roman" w:hAnsi="Times New Roman" w:cs="Times New Roman"/>
          <w:iCs/>
          <w:color w:val="000000"/>
          <w:sz w:val="24"/>
          <w:szCs w:val="24"/>
          <w:lang w:val="es-ES" w:eastAsia="es-ES_tradnl"/>
        </w:rPr>
        <w:t>Semivocales: prepalatal y labiovelar.</w:t>
      </w:r>
    </w:p>
    <w:p w:rsidR="00505AF9" w:rsidRDefault="00505AF9" w:rsidP="00505AF9">
      <w:pPr>
        <w:autoSpaceDE w:val="0"/>
        <w:autoSpaceDN w:val="0"/>
        <w:adjustRightInd w:val="0"/>
        <w:spacing w:after="0" w:line="240" w:lineRule="auto"/>
        <w:contextualSpacing/>
        <w:jc w:val="both"/>
        <w:rPr>
          <w:rFonts w:ascii="Times New Roman" w:hAnsi="Times New Roman" w:cs="Times New Roman"/>
          <w:iCs/>
          <w:color w:val="000000"/>
          <w:sz w:val="24"/>
          <w:szCs w:val="24"/>
          <w:lang w:val="es-ES" w:eastAsia="es-ES_tradnl"/>
        </w:rPr>
      </w:pPr>
      <w:r>
        <w:rPr>
          <w:rFonts w:ascii="Times New Roman" w:hAnsi="Times New Roman" w:cs="Times New Roman"/>
          <w:iCs/>
          <w:color w:val="000000"/>
          <w:sz w:val="24"/>
          <w:szCs w:val="24"/>
          <w:lang w:val="es-ES" w:eastAsia="es-ES_tradnl"/>
        </w:rPr>
        <w:t>Evolución de sonantes y semivocales según su posición y contexto: caída y geminación.</w:t>
      </w:r>
    </w:p>
    <w:p w:rsidR="00505AF9" w:rsidRDefault="00505AF9" w:rsidP="00505AF9">
      <w:pPr>
        <w:autoSpaceDE w:val="0"/>
        <w:autoSpaceDN w:val="0"/>
        <w:adjustRightInd w:val="0"/>
        <w:spacing w:after="0" w:line="240" w:lineRule="auto"/>
        <w:contextualSpacing/>
        <w:jc w:val="both"/>
        <w:rPr>
          <w:rFonts w:ascii="Times New Roman" w:hAnsi="Times New Roman" w:cs="Times New Roman"/>
          <w:iCs/>
          <w:color w:val="000000"/>
          <w:sz w:val="24"/>
          <w:szCs w:val="24"/>
          <w:lang w:val="es-ES" w:eastAsia="es-ES_tradnl"/>
        </w:rPr>
      </w:pPr>
    </w:p>
    <w:p w:rsidR="00505AF9" w:rsidRDefault="00505AF9" w:rsidP="00505AF9">
      <w:pPr>
        <w:autoSpaceDE w:val="0"/>
        <w:autoSpaceDN w:val="0"/>
        <w:adjustRightInd w:val="0"/>
        <w:spacing w:after="0" w:line="240" w:lineRule="auto"/>
        <w:contextualSpacing/>
        <w:jc w:val="both"/>
        <w:rPr>
          <w:rFonts w:ascii="Times New Roman" w:hAnsi="Times New Roman" w:cs="Times New Roman"/>
          <w:iCs/>
          <w:color w:val="000000"/>
          <w:sz w:val="24"/>
          <w:szCs w:val="24"/>
          <w:lang w:val="es-ES" w:eastAsia="es-ES_tradnl"/>
        </w:rPr>
      </w:pPr>
      <w:r>
        <w:rPr>
          <w:rFonts w:ascii="Times New Roman" w:hAnsi="Times New Roman" w:cs="Times New Roman"/>
          <w:iCs/>
          <w:color w:val="000000"/>
          <w:sz w:val="24"/>
          <w:szCs w:val="24"/>
          <w:lang w:val="es-ES" w:eastAsia="es-ES_tradnl"/>
        </w:rPr>
        <w:t>4. 2. 3. Sistema vocálico.</w:t>
      </w:r>
    </w:p>
    <w:p w:rsidR="00505AF9" w:rsidRDefault="00505AF9" w:rsidP="00505AF9">
      <w:pPr>
        <w:autoSpaceDE w:val="0"/>
        <w:autoSpaceDN w:val="0"/>
        <w:adjustRightInd w:val="0"/>
        <w:spacing w:after="0" w:line="240" w:lineRule="auto"/>
        <w:contextualSpacing/>
        <w:jc w:val="both"/>
        <w:rPr>
          <w:rFonts w:ascii="Times New Roman" w:hAnsi="Times New Roman" w:cs="Times New Roman"/>
          <w:iCs/>
          <w:color w:val="000000"/>
          <w:sz w:val="24"/>
          <w:szCs w:val="24"/>
          <w:lang w:val="es-ES" w:eastAsia="es-ES_tradnl"/>
        </w:rPr>
      </w:pPr>
      <w:r>
        <w:rPr>
          <w:rFonts w:ascii="Times New Roman" w:hAnsi="Times New Roman" w:cs="Times New Roman"/>
          <w:iCs/>
          <w:color w:val="000000"/>
          <w:sz w:val="24"/>
          <w:szCs w:val="24"/>
          <w:lang w:val="es-ES" w:eastAsia="es-ES_tradnl"/>
        </w:rPr>
        <w:t>Vocales: timbre y cantidad; cantidad vocálica y cantidad silábica.</w:t>
      </w:r>
    </w:p>
    <w:p w:rsidR="00505AF9" w:rsidRDefault="00505AF9" w:rsidP="00505AF9">
      <w:pPr>
        <w:autoSpaceDE w:val="0"/>
        <w:autoSpaceDN w:val="0"/>
        <w:adjustRightInd w:val="0"/>
        <w:spacing w:after="0" w:line="240" w:lineRule="auto"/>
        <w:contextualSpacing/>
        <w:jc w:val="both"/>
        <w:rPr>
          <w:rFonts w:ascii="Times New Roman" w:hAnsi="Times New Roman" w:cs="Times New Roman"/>
          <w:iCs/>
          <w:color w:val="000000"/>
          <w:sz w:val="24"/>
          <w:szCs w:val="24"/>
          <w:lang w:val="es-ES" w:eastAsia="es-ES_tradnl"/>
        </w:rPr>
      </w:pPr>
      <w:r>
        <w:rPr>
          <w:rFonts w:ascii="Times New Roman" w:hAnsi="Times New Roman" w:cs="Times New Roman"/>
          <w:iCs/>
          <w:color w:val="000000"/>
          <w:sz w:val="24"/>
          <w:szCs w:val="24"/>
          <w:lang w:val="es-ES" w:eastAsia="es-ES_tradnl"/>
        </w:rPr>
        <w:t>Diptongos.</w:t>
      </w:r>
    </w:p>
    <w:p w:rsidR="00505AF9" w:rsidRDefault="00505AF9" w:rsidP="00505AF9">
      <w:pPr>
        <w:autoSpaceDE w:val="0"/>
        <w:autoSpaceDN w:val="0"/>
        <w:adjustRightInd w:val="0"/>
        <w:spacing w:after="0" w:line="240" w:lineRule="auto"/>
        <w:contextualSpacing/>
        <w:jc w:val="both"/>
        <w:rPr>
          <w:rFonts w:ascii="Times New Roman" w:hAnsi="Times New Roman" w:cs="Times New Roman"/>
          <w:iCs/>
          <w:color w:val="000000"/>
          <w:sz w:val="24"/>
          <w:szCs w:val="24"/>
          <w:lang w:val="es-ES" w:eastAsia="es-ES_tradnl"/>
        </w:rPr>
      </w:pPr>
      <w:r>
        <w:rPr>
          <w:rFonts w:ascii="Times New Roman" w:hAnsi="Times New Roman" w:cs="Times New Roman"/>
          <w:iCs/>
          <w:color w:val="000000"/>
          <w:sz w:val="24"/>
          <w:szCs w:val="24"/>
          <w:lang w:val="es-ES" w:eastAsia="es-ES_tradnl"/>
        </w:rPr>
        <w:t>Evolución del sistema vocálico: tratamiento de vocales y diptongos según su posición en la palabra y en la sílaba; la influencia analógica; procesos de apofonía, síncopa, apócope, elisión, epéntesis, alargamiento, abreviación, hiato, contracción, simplificación de diptongos.</w:t>
      </w:r>
    </w:p>
    <w:p w:rsidR="00505AF9" w:rsidRDefault="00505AF9" w:rsidP="00505AF9">
      <w:pPr>
        <w:autoSpaceDE w:val="0"/>
        <w:autoSpaceDN w:val="0"/>
        <w:adjustRightInd w:val="0"/>
        <w:spacing w:after="0" w:line="240" w:lineRule="auto"/>
        <w:contextualSpacing/>
        <w:jc w:val="both"/>
        <w:rPr>
          <w:rFonts w:ascii="Times New Roman" w:hAnsi="Times New Roman" w:cs="Times New Roman"/>
          <w:iCs/>
          <w:color w:val="000000"/>
          <w:sz w:val="24"/>
          <w:szCs w:val="24"/>
          <w:lang w:val="es-ES" w:eastAsia="es-ES_tradnl"/>
        </w:rPr>
      </w:pPr>
    </w:p>
    <w:p w:rsidR="00505AF9" w:rsidRDefault="00505AF9" w:rsidP="00505AF9">
      <w:pPr>
        <w:autoSpaceDE w:val="0"/>
        <w:autoSpaceDN w:val="0"/>
        <w:adjustRightInd w:val="0"/>
        <w:spacing w:after="0" w:line="240" w:lineRule="auto"/>
        <w:contextualSpacing/>
        <w:jc w:val="both"/>
        <w:rPr>
          <w:rFonts w:ascii="Times New Roman" w:hAnsi="Times New Roman" w:cs="Times New Roman"/>
          <w:iCs/>
          <w:color w:val="000000"/>
          <w:sz w:val="24"/>
          <w:szCs w:val="24"/>
          <w:lang w:val="es-ES" w:eastAsia="es-ES_tradnl"/>
        </w:rPr>
      </w:pPr>
      <w:r>
        <w:rPr>
          <w:rFonts w:ascii="Times New Roman" w:hAnsi="Times New Roman" w:cs="Times New Roman"/>
          <w:iCs/>
          <w:color w:val="000000"/>
          <w:sz w:val="24"/>
          <w:szCs w:val="24"/>
          <w:lang w:val="es-ES" w:eastAsia="es-ES_tradnl"/>
        </w:rPr>
        <w:t>4. 2. 4. El acento.</w:t>
      </w:r>
    </w:p>
    <w:p w:rsidR="00505AF9" w:rsidRDefault="00505AF9" w:rsidP="00505AF9">
      <w:pPr>
        <w:autoSpaceDE w:val="0"/>
        <w:autoSpaceDN w:val="0"/>
        <w:adjustRightInd w:val="0"/>
        <w:spacing w:after="0" w:line="240" w:lineRule="auto"/>
        <w:contextualSpacing/>
        <w:jc w:val="both"/>
        <w:rPr>
          <w:rFonts w:ascii="Times New Roman" w:hAnsi="Times New Roman" w:cs="Times New Roman"/>
          <w:iCs/>
          <w:color w:val="000000"/>
          <w:sz w:val="24"/>
          <w:szCs w:val="24"/>
          <w:lang w:val="es-ES" w:eastAsia="es-ES_tradnl"/>
        </w:rPr>
      </w:pPr>
      <w:r>
        <w:rPr>
          <w:rFonts w:ascii="Times New Roman" w:hAnsi="Times New Roman" w:cs="Times New Roman"/>
          <w:iCs/>
          <w:color w:val="000000"/>
          <w:sz w:val="24"/>
          <w:szCs w:val="24"/>
          <w:lang w:val="es-ES" w:eastAsia="es-ES_tradnl"/>
        </w:rPr>
        <w:t>Palabras clíticas, enclíticas y proclíticas.</w:t>
      </w:r>
    </w:p>
    <w:p w:rsidR="00505AF9" w:rsidRDefault="00505AF9" w:rsidP="00505AF9">
      <w:pPr>
        <w:autoSpaceDE w:val="0"/>
        <w:autoSpaceDN w:val="0"/>
        <w:adjustRightInd w:val="0"/>
        <w:spacing w:after="0" w:line="240" w:lineRule="auto"/>
        <w:contextualSpacing/>
        <w:jc w:val="both"/>
        <w:rPr>
          <w:rFonts w:ascii="Times New Roman" w:hAnsi="Times New Roman" w:cs="Times New Roman"/>
          <w:iCs/>
          <w:color w:val="000000"/>
          <w:sz w:val="24"/>
          <w:szCs w:val="24"/>
          <w:lang w:val="es-ES" w:eastAsia="es-ES_tradnl"/>
        </w:rPr>
      </w:pPr>
      <w:r>
        <w:rPr>
          <w:rFonts w:ascii="Times New Roman" w:hAnsi="Times New Roman" w:cs="Times New Roman"/>
          <w:iCs/>
          <w:color w:val="000000"/>
          <w:sz w:val="24"/>
          <w:szCs w:val="24"/>
          <w:lang w:val="es-ES" w:eastAsia="es-ES_tradnl"/>
        </w:rPr>
        <w:t>Acento de tono.</w:t>
      </w:r>
    </w:p>
    <w:p w:rsidR="00505AF9" w:rsidRDefault="00505AF9" w:rsidP="00505AF9">
      <w:pPr>
        <w:autoSpaceDE w:val="0"/>
        <w:autoSpaceDN w:val="0"/>
        <w:adjustRightInd w:val="0"/>
        <w:spacing w:after="0" w:line="240" w:lineRule="auto"/>
        <w:contextualSpacing/>
        <w:jc w:val="both"/>
        <w:rPr>
          <w:rFonts w:ascii="Times New Roman" w:hAnsi="Times New Roman" w:cs="Times New Roman"/>
          <w:iCs/>
          <w:color w:val="000000"/>
          <w:sz w:val="24"/>
          <w:szCs w:val="24"/>
          <w:lang w:val="es-ES" w:eastAsia="es-ES_tradnl"/>
        </w:rPr>
      </w:pPr>
      <w:r>
        <w:rPr>
          <w:rFonts w:ascii="Times New Roman" w:hAnsi="Times New Roman" w:cs="Times New Roman"/>
          <w:iCs/>
          <w:color w:val="000000"/>
          <w:sz w:val="24"/>
          <w:szCs w:val="24"/>
          <w:lang w:val="es-ES" w:eastAsia="es-ES_tradnl"/>
        </w:rPr>
        <w:t>Acento de intensidad; la hipótesis de la intensidad inicial y su influencia sobre el vocalismo latino.</w:t>
      </w:r>
    </w:p>
    <w:p w:rsidR="00505AF9" w:rsidRDefault="00505AF9" w:rsidP="00505AF9">
      <w:pPr>
        <w:autoSpaceDE w:val="0"/>
        <w:autoSpaceDN w:val="0"/>
        <w:adjustRightInd w:val="0"/>
        <w:spacing w:after="0" w:line="240" w:lineRule="auto"/>
        <w:contextualSpacing/>
        <w:jc w:val="both"/>
        <w:rPr>
          <w:rFonts w:ascii="Times New Roman" w:hAnsi="Times New Roman" w:cs="Times New Roman"/>
          <w:iCs/>
          <w:color w:val="000000"/>
          <w:sz w:val="24"/>
          <w:szCs w:val="24"/>
          <w:lang w:val="es-ES" w:eastAsia="es-ES_tradnl"/>
        </w:rPr>
      </w:pPr>
    </w:p>
    <w:p w:rsidR="00505AF9" w:rsidRPr="00E645D0" w:rsidRDefault="00505AF9" w:rsidP="00505AF9">
      <w:pPr>
        <w:autoSpaceDE w:val="0"/>
        <w:autoSpaceDN w:val="0"/>
        <w:adjustRightInd w:val="0"/>
        <w:spacing w:after="0" w:line="240" w:lineRule="auto"/>
        <w:contextualSpacing/>
        <w:jc w:val="both"/>
        <w:rPr>
          <w:rFonts w:ascii="Times New Roman" w:hAnsi="Times New Roman" w:cs="Times New Roman"/>
          <w:b/>
          <w:iCs/>
          <w:color w:val="000000"/>
          <w:sz w:val="24"/>
          <w:szCs w:val="24"/>
          <w:lang w:val="es-ES" w:eastAsia="es-ES_tradnl"/>
        </w:rPr>
      </w:pPr>
      <w:r>
        <w:rPr>
          <w:rFonts w:ascii="Times New Roman" w:hAnsi="Times New Roman" w:cs="Times New Roman"/>
          <w:b/>
          <w:iCs/>
          <w:color w:val="000000"/>
          <w:sz w:val="24"/>
          <w:szCs w:val="24"/>
          <w:lang w:val="es-ES" w:eastAsia="es-ES_tradnl"/>
        </w:rPr>
        <w:t>4. 3. Morfofonología</w:t>
      </w:r>
    </w:p>
    <w:p w:rsidR="00505AF9" w:rsidRDefault="00505AF9" w:rsidP="00505AF9">
      <w:pPr>
        <w:autoSpaceDE w:val="0"/>
        <w:autoSpaceDN w:val="0"/>
        <w:adjustRightInd w:val="0"/>
        <w:spacing w:after="0" w:line="240" w:lineRule="auto"/>
        <w:contextualSpacing/>
        <w:rPr>
          <w:rFonts w:ascii="Times New Roman" w:hAnsi="Times New Roman" w:cs="Times New Roman"/>
          <w:iCs/>
          <w:color w:val="000000"/>
          <w:sz w:val="24"/>
          <w:szCs w:val="24"/>
          <w:lang w:val="es-ES" w:eastAsia="es-ES_tradnl"/>
        </w:rPr>
      </w:pPr>
      <w:r>
        <w:rPr>
          <w:rFonts w:ascii="Times New Roman" w:hAnsi="Times New Roman" w:cs="Times New Roman"/>
          <w:iCs/>
          <w:color w:val="000000"/>
          <w:sz w:val="24"/>
          <w:szCs w:val="24"/>
          <w:lang w:val="es-ES" w:eastAsia="es-ES_tradnl"/>
        </w:rPr>
        <w:t>4. 3. 1. Incidencia de la fonética histórica en la flexión nominal.</w:t>
      </w:r>
    </w:p>
    <w:p w:rsidR="00505AF9" w:rsidRDefault="00505AF9" w:rsidP="00505AF9">
      <w:pPr>
        <w:autoSpaceDE w:val="0"/>
        <w:autoSpaceDN w:val="0"/>
        <w:adjustRightInd w:val="0"/>
        <w:spacing w:after="0" w:line="240" w:lineRule="auto"/>
        <w:contextualSpacing/>
        <w:rPr>
          <w:rFonts w:ascii="Times New Roman" w:hAnsi="Times New Roman" w:cs="Times New Roman"/>
          <w:iCs/>
          <w:color w:val="000000"/>
          <w:sz w:val="24"/>
          <w:szCs w:val="24"/>
          <w:lang w:val="es-ES" w:eastAsia="es-ES_tradnl"/>
        </w:rPr>
      </w:pPr>
      <w:r>
        <w:rPr>
          <w:rFonts w:ascii="Times New Roman" w:hAnsi="Times New Roman" w:cs="Times New Roman"/>
          <w:iCs/>
          <w:color w:val="000000"/>
          <w:sz w:val="24"/>
          <w:szCs w:val="24"/>
          <w:lang w:val="es-ES" w:eastAsia="es-ES_tradnl"/>
        </w:rPr>
        <w:t>4. 3. 2. Incidencia de la fonética histórica en la flexión verbal.</w:t>
      </w:r>
    </w:p>
    <w:p w:rsidR="00505AF9" w:rsidRDefault="00505AF9" w:rsidP="00505AF9">
      <w:pPr>
        <w:autoSpaceDE w:val="0"/>
        <w:autoSpaceDN w:val="0"/>
        <w:adjustRightInd w:val="0"/>
        <w:spacing w:after="0" w:line="240" w:lineRule="auto"/>
        <w:contextualSpacing/>
        <w:jc w:val="both"/>
        <w:rPr>
          <w:rFonts w:ascii="Times New Roman" w:hAnsi="Times New Roman" w:cs="Times New Roman"/>
          <w:iCs/>
          <w:color w:val="000000"/>
          <w:sz w:val="24"/>
          <w:szCs w:val="24"/>
          <w:lang w:val="es-ES" w:eastAsia="es-ES_tradnl"/>
        </w:rPr>
      </w:pPr>
      <w:r>
        <w:rPr>
          <w:rFonts w:ascii="Times New Roman" w:hAnsi="Times New Roman" w:cs="Times New Roman"/>
          <w:iCs/>
          <w:color w:val="000000"/>
          <w:sz w:val="24"/>
          <w:szCs w:val="24"/>
          <w:lang w:val="es-ES" w:eastAsia="es-ES_tradnl"/>
        </w:rPr>
        <w:t>4. 3. 3. Evolución de raíces indoeuropeas. Alternancia vocálica cualitativa y cuantitativa.</w:t>
      </w:r>
    </w:p>
    <w:p w:rsidR="00505AF9" w:rsidRDefault="00505AF9" w:rsidP="00505AF9">
      <w:pPr>
        <w:autoSpaceDE w:val="0"/>
        <w:autoSpaceDN w:val="0"/>
        <w:adjustRightInd w:val="0"/>
        <w:spacing w:after="0" w:line="240" w:lineRule="auto"/>
        <w:contextualSpacing/>
        <w:rPr>
          <w:rFonts w:ascii="Times New Roman" w:hAnsi="Times New Roman" w:cs="Times New Roman"/>
          <w:iCs/>
          <w:color w:val="000000"/>
          <w:sz w:val="24"/>
          <w:szCs w:val="24"/>
          <w:lang w:val="es-ES" w:eastAsia="es-ES_tradnl"/>
        </w:rPr>
      </w:pPr>
    </w:p>
    <w:p w:rsidR="00505AF9" w:rsidRPr="00882343" w:rsidRDefault="00505AF9" w:rsidP="00505AF9">
      <w:pPr>
        <w:autoSpaceDE w:val="0"/>
        <w:autoSpaceDN w:val="0"/>
        <w:adjustRightInd w:val="0"/>
        <w:spacing w:after="0" w:line="240" w:lineRule="auto"/>
        <w:contextualSpacing/>
        <w:rPr>
          <w:rFonts w:ascii="Times New Roman" w:hAnsi="Times New Roman" w:cs="Times New Roman"/>
          <w:b/>
          <w:iCs/>
          <w:smallCaps/>
          <w:color w:val="000000"/>
          <w:sz w:val="24"/>
          <w:szCs w:val="24"/>
          <w:lang w:val="es-ES" w:eastAsia="es-ES_tradnl"/>
        </w:rPr>
      </w:pPr>
      <w:r w:rsidRPr="00882343">
        <w:rPr>
          <w:rFonts w:ascii="Times New Roman" w:hAnsi="Times New Roman" w:cs="Times New Roman"/>
          <w:b/>
          <w:iCs/>
          <w:smallCaps/>
          <w:color w:val="000000"/>
          <w:sz w:val="24"/>
          <w:szCs w:val="24"/>
          <w:lang w:val="es-ES" w:eastAsia="es-ES_tradnl"/>
        </w:rPr>
        <w:t>Bibliografía</w:t>
      </w:r>
    </w:p>
    <w:p w:rsidR="003C7326" w:rsidRDefault="003C7326" w:rsidP="00505AF9">
      <w:pPr>
        <w:pStyle w:val="Default"/>
        <w:contextualSpacing/>
        <w:jc w:val="both"/>
        <w:rPr>
          <w:smallCaps/>
        </w:rPr>
      </w:pPr>
    </w:p>
    <w:p w:rsidR="00505AF9" w:rsidRPr="00D97EB4" w:rsidRDefault="00505AF9" w:rsidP="00505AF9">
      <w:pPr>
        <w:pStyle w:val="Default"/>
        <w:contextualSpacing/>
        <w:jc w:val="both"/>
      </w:pPr>
      <w:r w:rsidRPr="00D97EB4">
        <w:rPr>
          <w:smallCaps/>
        </w:rPr>
        <w:t>Agud, A., Fernández, J.A., Ramos, A.</w:t>
      </w:r>
      <w:r w:rsidRPr="00D97EB4">
        <w:t xml:space="preserve"> (1996) </w:t>
      </w:r>
      <w:r w:rsidRPr="00D97EB4">
        <w:rPr>
          <w:i/>
          <w:iCs/>
        </w:rPr>
        <w:t>Las lenguas de corpus y sus problemas lingüísticos</w:t>
      </w:r>
      <w:r w:rsidRPr="00D97EB4">
        <w:t xml:space="preserve">, Madrid-Salamanca. </w:t>
      </w:r>
    </w:p>
    <w:p w:rsidR="00505AF9" w:rsidRPr="00505AF9" w:rsidRDefault="00505AF9" w:rsidP="00505AF9">
      <w:pPr>
        <w:pStyle w:val="Default"/>
        <w:contextualSpacing/>
        <w:jc w:val="both"/>
        <w:rPr>
          <w:smallCaps/>
          <w:lang w:val="es-ES_tradnl"/>
        </w:rPr>
      </w:pPr>
    </w:p>
    <w:p w:rsidR="00505AF9" w:rsidRPr="00D97EB4" w:rsidRDefault="00505AF9" w:rsidP="00505AF9">
      <w:pPr>
        <w:pStyle w:val="Default"/>
        <w:contextualSpacing/>
        <w:jc w:val="both"/>
        <w:rPr>
          <w:lang w:val="en-US"/>
        </w:rPr>
      </w:pPr>
      <w:r w:rsidRPr="00D97EB4">
        <w:rPr>
          <w:smallCaps/>
          <w:lang w:val="en-US"/>
        </w:rPr>
        <w:t>Allen, W.</w:t>
      </w:r>
      <w:r w:rsidR="00EB6088">
        <w:rPr>
          <w:smallCaps/>
          <w:lang w:val="en-US"/>
        </w:rPr>
        <w:t xml:space="preserve"> </w:t>
      </w:r>
      <w:r w:rsidRPr="00D97EB4">
        <w:rPr>
          <w:smallCaps/>
          <w:lang w:val="en-US"/>
        </w:rPr>
        <w:t>S.</w:t>
      </w:r>
      <w:r w:rsidRPr="00D97EB4">
        <w:rPr>
          <w:lang w:val="en-US"/>
        </w:rPr>
        <w:t xml:space="preserve"> (1965) </w:t>
      </w:r>
      <w:r w:rsidRPr="00D97EB4">
        <w:rPr>
          <w:i/>
          <w:iCs/>
          <w:lang w:val="en-US"/>
        </w:rPr>
        <w:t xml:space="preserve">Vox latina. A guide to the pronunciation of classical Latin, </w:t>
      </w:r>
      <w:r w:rsidRPr="00D97EB4">
        <w:rPr>
          <w:lang w:val="en-US"/>
        </w:rPr>
        <w:t xml:space="preserve">Cambridge. </w:t>
      </w:r>
    </w:p>
    <w:p w:rsidR="00505AF9" w:rsidRPr="00505AF9" w:rsidRDefault="00505AF9" w:rsidP="00505AF9">
      <w:pPr>
        <w:pStyle w:val="Default"/>
        <w:contextualSpacing/>
        <w:jc w:val="both"/>
        <w:rPr>
          <w:smallCaps/>
          <w:lang w:val="en-US"/>
        </w:rPr>
      </w:pPr>
    </w:p>
    <w:p w:rsidR="00505AF9" w:rsidRPr="00D97EB4" w:rsidRDefault="00505AF9" w:rsidP="00505AF9">
      <w:pPr>
        <w:pStyle w:val="Default"/>
        <w:contextualSpacing/>
        <w:jc w:val="both"/>
      </w:pPr>
      <w:r w:rsidRPr="00D97EB4">
        <w:rPr>
          <w:smallCaps/>
        </w:rPr>
        <w:t>Ballester Gómez, X. (1996)</w:t>
      </w:r>
      <w:r w:rsidRPr="00D97EB4">
        <w:t xml:space="preserve"> </w:t>
      </w:r>
      <w:r w:rsidRPr="00D97EB4">
        <w:rPr>
          <w:i/>
          <w:iCs/>
        </w:rPr>
        <w:t xml:space="preserve">Fonemática del latín clásico, </w:t>
      </w:r>
      <w:r w:rsidRPr="00D97EB4">
        <w:t xml:space="preserve">Zaragoza. </w:t>
      </w:r>
    </w:p>
    <w:p w:rsidR="00505AF9" w:rsidRDefault="00505AF9" w:rsidP="00505AF9">
      <w:pPr>
        <w:spacing w:after="0" w:line="240" w:lineRule="auto"/>
        <w:contextualSpacing/>
        <w:jc w:val="both"/>
        <w:rPr>
          <w:rFonts w:ascii="Times New Roman" w:hAnsi="Times New Roman"/>
          <w:smallCaps/>
          <w:sz w:val="24"/>
          <w:szCs w:val="24"/>
          <w:lang w:val="es-ES"/>
        </w:rPr>
      </w:pPr>
    </w:p>
    <w:p w:rsidR="00505AF9" w:rsidRPr="00D97EB4" w:rsidRDefault="00505AF9" w:rsidP="00505AF9">
      <w:pPr>
        <w:spacing w:after="0" w:line="240" w:lineRule="auto"/>
        <w:contextualSpacing/>
        <w:jc w:val="both"/>
        <w:rPr>
          <w:rFonts w:ascii="Times New Roman" w:hAnsi="Times New Roman"/>
          <w:sz w:val="24"/>
          <w:szCs w:val="24"/>
        </w:rPr>
      </w:pPr>
      <w:r w:rsidRPr="00D97EB4">
        <w:rPr>
          <w:rFonts w:ascii="Times New Roman" w:hAnsi="Times New Roman"/>
          <w:smallCaps/>
          <w:sz w:val="24"/>
          <w:szCs w:val="24"/>
        </w:rPr>
        <w:t>Bassols de Climent, M.</w:t>
      </w:r>
      <w:r w:rsidRPr="00D97EB4">
        <w:rPr>
          <w:rFonts w:ascii="Times New Roman" w:hAnsi="Times New Roman"/>
          <w:sz w:val="24"/>
          <w:szCs w:val="24"/>
        </w:rPr>
        <w:t xml:space="preserve"> (1992</w:t>
      </w:r>
      <w:r w:rsidRPr="00D97EB4">
        <w:rPr>
          <w:rFonts w:ascii="Times New Roman" w:hAnsi="Times New Roman"/>
          <w:sz w:val="24"/>
          <w:szCs w:val="24"/>
          <w:vertAlign w:val="superscript"/>
        </w:rPr>
        <w:t>8</w:t>
      </w:r>
      <w:r w:rsidRPr="00D97EB4">
        <w:rPr>
          <w:rFonts w:ascii="Times New Roman" w:hAnsi="Times New Roman"/>
          <w:sz w:val="24"/>
          <w:szCs w:val="24"/>
        </w:rPr>
        <w:t xml:space="preserve">) </w:t>
      </w:r>
      <w:r w:rsidRPr="00D97EB4">
        <w:rPr>
          <w:rFonts w:ascii="Times New Roman" w:hAnsi="Times New Roman"/>
          <w:i/>
          <w:iCs/>
          <w:sz w:val="24"/>
          <w:szCs w:val="24"/>
        </w:rPr>
        <w:t>Fonética latina (con un apéndice sobre fonemática latina por S. Mariner)</w:t>
      </w:r>
      <w:r w:rsidRPr="00D97EB4">
        <w:rPr>
          <w:rFonts w:ascii="Times New Roman" w:hAnsi="Times New Roman"/>
          <w:sz w:val="24"/>
          <w:szCs w:val="24"/>
        </w:rPr>
        <w:t>, Madrid, CSIC.</w:t>
      </w:r>
    </w:p>
    <w:p w:rsidR="00505AF9" w:rsidRDefault="00505AF9" w:rsidP="00505AF9">
      <w:pPr>
        <w:pStyle w:val="Default"/>
        <w:contextualSpacing/>
        <w:jc w:val="both"/>
        <w:rPr>
          <w:smallCaps/>
        </w:rPr>
      </w:pPr>
    </w:p>
    <w:p w:rsidR="00505AF9" w:rsidRPr="00D97EB4" w:rsidRDefault="00505AF9" w:rsidP="00505AF9">
      <w:pPr>
        <w:pStyle w:val="Default"/>
        <w:contextualSpacing/>
        <w:jc w:val="both"/>
      </w:pPr>
      <w:r w:rsidRPr="00D97EB4">
        <w:rPr>
          <w:smallCaps/>
        </w:rPr>
        <w:t>Beltrán, J.</w:t>
      </w:r>
      <w:r w:rsidR="00EB6088">
        <w:rPr>
          <w:smallCaps/>
        </w:rPr>
        <w:t xml:space="preserve"> </w:t>
      </w:r>
      <w:r w:rsidRPr="00D97EB4">
        <w:rPr>
          <w:smallCaps/>
        </w:rPr>
        <w:t>A. (1999)</w:t>
      </w:r>
      <w:r w:rsidRPr="00D97EB4">
        <w:t xml:space="preserve"> </w:t>
      </w:r>
      <w:r w:rsidRPr="00D97EB4">
        <w:rPr>
          <w:i/>
          <w:iCs/>
        </w:rPr>
        <w:t>Introducción a la morfología latina</w:t>
      </w:r>
      <w:r w:rsidRPr="00D97EB4">
        <w:t xml:space="preserve">, Zaragoza. </w:t>
      </w:r>
    </w:p>
    <w:p w:rsidR="00505AF9" w:rsidRDefault="00505AF9" w:rsidP="00505AF9">
      <w:pPr>
        <w:pStyle w:val="Default"/>
        <w:contextualSpacing/>
        <w:jc w:val="both"/>
        <w:rPr>
          <w:smallCaps/>
        </w:rPr>
      </w:pPr>
    </w:p>
    <w:p w:rsidR="00505AF9" w:rsidRPr="00D97EB4" w:rsidRDefault="00505AF9" w:rsidP="00505AF9">
      <w:pPr>
        <w:pStyle w:val="Default"/>
        <w:contextualSpacing/>
        <w:jc w:val="both"/>
      </w:pPr>
      <w:r w:rsidRPr="00D97EB4">
        <w:rPr>
          <w:smallCaps/>
        </w:rPr>
        <w:lastRenderedPageBreak/>
        <w:t>Benveniste, E.</w:t>
      </w:r>
      <w:r w:rsidRPr="00D97EB4">
        <w:t xml:space="preserve"> (1983) </w:t>
      </w:r>
      <w:r w:rsidRPr="00D97EB4">
        <w:rPr>
          <w:i/>
        </w:rPr>
        <w:t>Vocabulario de las instituciones indoeuropeas</w:t>
      </w:r>
      <w:r w:rsidRPr="00D97EB4">
        <w:t>, versión castellana de M. Armiño, Madrid, Taurus.</w:t>
      </w:r>
    </w:p>
    <w:p w:rsidR="00505AF9" w:rsidRDefault="00505AF9" w:rsidP="00505AF9">
      <w:pPr>
        <w:pStyle w:val="Default"/>
        <w:contextualSpacing/>
        <w:jc w:val="both"/>
        <w:rPr>
          <w:smallCaps/>
          <w:lang w:val="es-ES_tradnl"/>
        </w:rPr>
      </w:pPr>
    </w:p>
    <w:p w:rsidR="007F485E" w:rsidRDefault="007F485E" w:rsidP="00505AF9">
      <w:pPr>
        <w:pStyle w:val="Default"/>
        <w:contextualSpacing/>
        <w:jc w:val="both"/>
      </w:pPr>
      <w:r w:rsidRPr="00A55338">
        <w:rPr>
          <w:smallCaps/>
          <w:lang w:val="es-ES_tradnl"/>
        </w:rPr>
        <w:t>Berm</w:t>
      </w:r>
      <w:r w:rsidR="00134E08">
        <w:rPr>
          <w:smallCaps/>
          <w:lang w:val="es-ES_tradnl"/>
        </w:rPr>
        <w:t>ú</w:t>
      </w:r>
      <w:r w:rsidRPr="00A55338">
        <w:rPr>
          <w:smallCaps/>
          <w:lang w:val="es-ES_tradnl"/>
        </w:rPr>
        <w:t>dez Ruiz</w:t>
      </w:r>
      <w:r w:rsidR="00134E08">
        <w:rPr>
          <w:smallCaps/>
          <w:lang w:val="es-ES_tradnl"/>
        </w:rPr>
        <w:t>, M. J.</w:t>
      </w:r>
      <w:r w:rsidRPr="00A55338">
        <w:rPr>
          <w:smallCaps/>
          <w:lang w:val="es-ES_tradnl"/>
        </w:rPr>
        <w:t xml:space="preserve">  (</w:t>
      </w:r>
      <w:r w:rsidRPr="00A55338">
        <w:t>2015)</w:t>
      </w:r>
      <w:r w:rsidRPr="00A55338">
        <w:rPr>
          <w:smallCaps/>
          <w:lang w:val="es-ES_tradnl"/>
        </w:rPr>
        <w:t xml:space="preserve"> “</w:t>
      </w:r>
      <w:r w:rsidRPr="00A55338">
        <w:t xml:space="preserve">El uso de las formaciones en –tā- (–sā-) en Plauto y Terencio”  Universidad de Granada, </w:t>
      </w:r>
      <w:r w:rsidRPr="00A55338">
        <w:rPr>
          <w:i/>
        </w:rPr>
        <w:t>Cuadernos de Filología Clásica. Estudios Latinos N°</w:t>
      </w:r>
      <w:r w:rsidRPr="00A55338">
        <w:t xml:space="preserve"> 35. 1 pp. 29-42. </w:t>
      </w:r>
      <w:hyperlink r:id="rId8" w:history="1">
        <w:r w:rsidRPr="00A55338">
          <w:rPr>
            <w:rStyle w:val="Hipervnculo"/>
          </w:rPr>
          <w:t>http://revistas.ucm.es/index.php/CFCL/article/viewFile/49010/45718</w:t>
        </w:r>
      </w:hyperlink>
    </w:p>
    <w:p w:rsidR="007F485E" w:rsidRDefault="007F485E" w:rsidP="00505AF9">
      <w:pPr>
        <w:pStyle w:val="Default"/>
        <w:contextualSpacing/>
        <w:jc w:val="both"/>
        <w:rPr>
          <w:smallCaps/>
          <w:lang w:val="en-US"/>
        </w:rPr>
      </w:pPr>
    </w:p>
    <w:p w:rsidR="00505AF9" w:rsidRDefault="00505AF9" w:rsidP="00505AF9">
      <w:pPr>
        <w:pStyle w:val="Default"/>
        <w:contextualSpacing/>
        <w:jc w:val="both"/>
        <w:rPr>
          <w:lang w:val="en-US"/>
        </w:rPr>
      </w:pPr>
      <w:r w:rsidRPr="00D97EB4">
        <w:rPr>
          <w:smallCaps/>
          <w:lang w:val="en-US"/>
        </w:rPr>
        <w:t>Blümel, W.</w:t>
      </w:r>
      <w:r w:rsidRPr="00D97EB4">
        <w:rPr>
          <w:lang w:val="en-US"/>
        </w:rPr>
        <w:t xml:space="preserve"> (1972) </w:t>
      </w:r>
      <w:r w:rsidRPr="00D97EB4">
        <w:rPr>
          <w:i/>
          <w:iCs/>
          <w:lang w:val="en-US"/>
        </w:rPr>
        <w:t>Untersuchungen zu Lautsystem und Morphologie des vorklassischen Lateins</w:t>
      </w:r>
      <w:r w:rsidRPr="00D97EB4">
        <w:rPr>
          <w:lang w:val="en-US"/>
        </w:rPr>
        <w:t xml:space="preserve">, München. </w:t>
      </w:r>
    </w:p>
    <w:p w:rsidR="00505AF9" w:rsidRDefault="00505AF9" w:rsidP="00505AF9">
      <w:pPr>
        <w:pStyle w:val="Default"/>
        <w:contextualSpacing/>
        <w:jc w:val="both"/>
        <w:rPr>
          <w:lang w:val="en-US"/>
        </w:rPr>
      </w:pPr>
    </w:p>
    <w:p w:rsidR="00227051" w:rsidRDefault="00227051" w:rsidP="00505AF9">
      <w:pPr>
        <w:pStyle w:val="Default"/>
        <w:contextualSpacing/>
        <w:jc w:val="both"/>
        <w:rPr>
          <w:smallCaps/>
          <w:color w:val="auto"/>
          <w:lang w:val="es-ES_tradnl"/>
        </w:rPr>
      </w:pPr>
      <w:r w:rsidRPr="00A55338">
        <w:rPr>
          <w:smallCaps/>
          <w:lang w:val="en-US"/>
        </w:rPr>
        <w:t>Chahoud</w:t>
      </w:r>
      <w:r w:rsidR="00134E08">
        <w:rPr>
          <w:smallCaps/>
          <w:lang w:val="en-US"/>
        </w:rPr>
        <w:t>,</w:t>
      </w:r>
      <w:r w:rsidRPr="00A55338">
        <w:t xml:space="preserve"> </w:t>
      </w:r>
      <w:r w:rsidR="0016313D" w:rsidRPr="00A55338">
        <w:t>A</w:t>
      </w:r>
      <w:r w:rsidR="00134E08">
        <w:t>.</w:t>
      </w:r>
      <w:r w:rsidR="0016313D" w:rsidRPr="00A55338">
        <w:t xml:space="preserve"> </w:t>
      </w:r>
      <w:r w:rsidRPr="00A55338">
        <w:t xml:space="preserve">(2011) “The Language of Latin Verse Satire” in Clackson J. </w:t>
      </w:r>
      <w:r w:rsidRPr="00A55338">
        <w:rPr>
          <w:i/>
        </w:rPr>
        <w:t>A Companion to the Latin Language</w:t>
      </w:r>
      <w:r w:rsidRPr="00A55338">
        <w:t>, Blackwell</w:t>
      </w:r>
      <w:r w:rsidR="00321FBA">
        <w:t>, Sussex.</w:t>
      </w:r>
      <w:r>
        <w:t xml:space="preserve">   </w:t>
      </w:r>
    </w:p>
    <w:p w:rsidR="0029441E" w:rsidRPr="0016313D" w:rsidRDefault="0029441E" w:rsidP="00505AF9">
      <w:pPr>
        <w:pStyle w:val="Default"/>
        <w:contextualSpacing/>
        <w:jc w:val="both"/>
      </w:pPr>
      <w:r w:rsidRPr="00A55338">
        <w:rPr>
          <w:smallCaps/>
          <w:color w:val="auto"/>
          <w:lang w:val="es-ES_tradnl"/>
        </w:rPr>
        <w:t>Bopp, </w:t>
      </w:r>
      <w:r w:rsidR="00321FBA" w:rsidRPr="00A55338">
        <w:rPr>
          <w:color w:val="auto"/>
          <w:lang w:val="es-ES_tradnl"/>
        </w:rPr>
        <w:t>Franz</w:t>
      </w:r>
      <w:r w:rsidR="00321FBA" w:rsidRPr="00A55338">
        <w:rPr>
          <w:smallCaps/>
          <w:color w:val="auto"/>
          <w:lang w:val="es-ES_tradnl"/>
        </w:rPr>
        <w:t xml:space="preserve"> - </w:t>
      </w:r>
      <w:r w:rsidRPr="00A55338">
        <w:rPr>
          <w:smallCaps/>
          <w:color w:val="auto"/>
          <w:lang w:val="es-ES_tradnl"/>
        </w:rPr>
        <w:t>H.H. Wilson (ed</w:t>
      </w:r>
      <w:r w:rsidR="0016313D" w:rsidRPr="00A55338">
        <w:rPr>
          <w:smallCaps/>
          <w:color w:val="auto"/>
          <w:lang w:val="es-ES_tradnl"/>
        </w:rPr>
        <w:t>.</w:t>
      </w:r>
      <w:r w:rsidRPr="00A55338">
        <w:rPr>
          <w:smallCaps/>
          <w:color w:val="auto"/>
          <w:lang w:val="es-ES_tradnl"/>
        </w:rPr>
        <w:t>),Edward B. Eastwick (transl</w:t>
      </w:r>
      <w:r w:rsidR="0016313D" w:rsidRPr="00A55338">
        <w:rPr>
          <w:smallCaps/>
          <w:color w:val="auto"/>
          <w:lang w:val="es-ES_tradnl"/>
        </w:rPr>
        <w:t>.</w:t>
      </w:r>
      <w:r w:rsidRPr="00A55338">
        <w:rPr>
          <w:smallCaps/>
          <w:color w:val="auto"/>
          <w:lang w:val="es-ES_tradnl"/>
        </w:rPr>
        <w:t>)</w:t>
      </w:r>
      <w:r w:rsidRPr="00A55338">
        <w:rPr>
          <w:smallCaps/>
          <w:color w:val="auto"/>
          <w:lang w:val="en-US"/>
        </w:rPr>
        <w:t>,</w:t>
      </w:r>
      <w:r w:rsidRPr="00A55338">
        <w:rPr>
          <w:smallCaps/>
          <w:lang w:val="en-US"/>
        </w:rPr>
        <w:t xml:space="preserve"> </w:t>
      </w:r>
      <w:r w:rsidRPr="00A55338">
        <w:rPr>
          <w:i/>
          <w:lang w:val="es-ES_tradnl" w:eastAsia="en-US"/>
        </w:rPr>
        <w:t>A Comparative Grammar of the Sanscrit, Zend, Greek, Latin, Lithuanian, Gothic, German, and Sclavonic Languages</w:t>
      </w:r>
      <w:r w:rsidR="0016313D" w:rsidRPr="00A55338">
        <w:t xml:space="preserve">, Volume 2 </w:t>
      </w:r>
      <w:r w:rsidRPr="00A55338">
        <w:rPr>
          <w:lang w:val="es-ES_tradnl" w:eastAsia="en-US"/>
        </w:rPr>
        <w:t xml:space="preserve">Cambridge Library Collection </w:t>
      </w:r>
      <w:r w:rsidR="0016313D" w:rsidRPr="00A55338">
        <w:t>–</w:t>
      </w:r>
      <w:r w:rsidRPr="00A55338">
        <w:rPr>
          <w:lang w:val="es-ES_tradnl" w:eastAsia="en-US"/>
        </w:rPr>
        <w:t xml:space="preserve"> Linguistics</w:t>
      </w:r>
      <w:r w:rsidR="0016313D" w:rsidRPr="00A55338">
        <w:t>.</w:t>
      </w:r>
    </w:p>
    <w:p w:rsidR="0029441E" w:rsidRPr="0029441E" w:rsidRDefault="0029441E" w:rsidP="00505AF9">
      <w:pPr>
        <w:pStyle w:val="Default"/>
        <w:contextualSpacing/>
        <w:jc w:val="both"/>
        <w:rPr>
          <w:smallCaps/>
          <w:color w:val="auto"/>
          <w:lang w:val="en-US"/>
        </w:rPr>
      </w:pPr>
    </w:p>
    <w:p w:rsidR="00505AF9" w:rsidRPr="00935137" w:rsidRDefault="00505AF9" w:rsidP="00505AF9">
      <w:pPr>
        <w:pStyle w:val="Default"/>
        <w:contextualSpacing/>
        <w:jc w:val="both"/>
        <w:rPr>
          <w:lang w:val="en-US"/>
        </w:rPr>
      </w:pPr>
      <w:r w:rsidRPr="00935137">
        <w:rPr>
          <w:smallCaps/>
          <w:lang w:val="en-US"/>
        </w:rPr>
        <w:t>Buck, C.D.</w:t>
      </w:r>
      <w:r>
        <w:rPr>
          <w:lang w:val="en-US"/>
        </w:rPr>
        <w:t xml:space="preserve"> (1933) </w:t>
      </w:r>
      <w:r w:rsidRPr="00935137">
        <w:rPr>
          <w:i/>
          <w:lang w:val="en-US"/>
        </w:rPr>
        <w:t>Comparative grammar of Greek and Latin</w:t>
      </w:r>
      <w:r>
        <w:rPr>
          <w:lang w:val="en-US"/>
        </w:rPr>
        <w:t>, Chicago, Chicago University Press.</w:t>
      </w:r>
    </w:p>
    <w:p w:rsidR="00505AF9" w:rsidRDefault="00505AF9" w:rsidP="00505AF9">
      <w:pPr>
        <w:pStyle w:val="Default"/>
        <w:contextualSpacing/>
        <w:jc w:val="both"/>
        <w:rPr>
          <w:smallCaps/>
          <w:lang w:val="en-US"/>
        </w:rPr>
      </w:pPr>
    </w:p>
    <w:p w:rsidR="00505AF9" w:rsidRPr="00D97EB4" w:rsidRDefault="00505AF9" w:rsidP="00505AF9">
      <w:pPr>
        <w:pStyle w:val="Default"/>
        <w:contextualSpacing/>
        <w:jc w:val="both"/>
        <w:rPr>
          <w:lang w:val="en-US"/>
        </w:rPr>
      </w:pPr>
      <w:r w:rsidRPr="00D97EB4">
        <w:rPr>
          <w:smallCaps/>
          <w:lang w:val="en-US"/>
        </w:rPr>
        <w:t>Calboli, G.</w:t>
      </w:r>
      <w:r w:rsidRPr="00D97EB4">
        <w:rPr>
          <w:lang w:val="en-US"/>
        </w:rPr>
        <w:t xml:space="preserve"> (1997) </w:t>
      </w:r>
      <w:r w:rsidRPr="00D97EB4">
        <w:rPr>
          <w:bCs/>
          <w:i/>
          <w:iCs/>
          <w:lang w:val="en-US"/>
        </w:rPr>
        <w:t xml:space="preserve">Über das Lateinische: vom Indogermanischen zu den romanischen Sprachen, </w:t>
      </w:r>
      <w:r w:rsidRPr="00D97EB4">
        <w:rPr>
          <w:lang w:val="en-US"/>
        </w:rPr>
        <w:t xml:space="preserve">Tübingen. </w:t>
      </w:r>
    </w:p>
    <w:p w:rsidR="00505AF9" w:rsidRPr="00505AF9" w:rsidRDefault="00505AF9" w:rsidP="00505AF9">
      <w:pPr>
        <w:spacing w:after="0" w:line="240" w:lineRule="auto"/>
        <w:contextualSpacing/>
        <w:jc w:val="both"/>
        <w:rPr>
          <w:rFonts w:ascii="Times New Roman" w:hAnsi="Times New Roman" w:cs="Times New Roman"/>
          <w:smallCaps/>
          <w:sz w:val="24"/>
          <w:szCs w:val="24"/>
          <w:lang w:val="en-US"/>
        </w:rPr>
      </w:pPr>
    </w:p>
    <w:p w:rsidR="00505AF9" w:rsidRPr="00D97EB4" w:rsidRDefault="00505AF9" w:rsidP="00505AF9">
      <w:pPr>
        <w:spacing w:after="0" w:line="240" w:lineRule="auto"/>
        <w:contextualSpacing/>
        <w:jc w:val="both"/>
        <w:rPr>
          <w:rFonts w:ascii="Times New Roman" w:hAnsi="Times New Roman" w:cs="Times New Roman"/>
          <w:sz w:val="24"/>
          <w:szCs w:val="24"/>
        </w:rPr>
      </w:pPr>
      <w:r w:rsidRPr="00D97EB4">
        <w:rPr>
          <w:rFonts w:ascii="Times New Roman" w:hAnsi="Times New Roman" w:cs="Times New Roman"/>
          <w:smallCaps/>
          <w:sz w:val="24"/>
          <w:szCs w:val="24"/>
        </w:rPr>
        <w:t>Ceccarelli, L.</w:t>
      </w:r>
      <w:r w:rsidRPr="00D97EB4">
        <w:rPr>
          <w:rFonts w:ascii="Times New Roman" w:hAnsi="Times New Roman" w:cs="Times New Roman"/>
          <w:sz w:val="24"/>
          <w:szCs w:val="24"/>
        </w:rPr>
        <w:t xml:space="preserve"> (1991) “Prosodia e metrica latina arcaica (1956-1990)”, </w:t>
      </w:r>
      <w:r w:rsidRPr="00D97EB4">
        <w:rPr>
          <w:rFonts w:ascii="Times New Roman" w:hAnsi="Times New Roman" w:cs="Times New Roman"/>
          <w:i/>
          <w:sz w:val="24"/>
          <w:szCs w:val="24"/>
        </w:rPr>
        <w:t>Lustrum</w:t>
      </w:r>
      <w:r w:rsidRPr="00D97EB4">
        <w:rPr>
          <w:rFonts w:ascii="Times New Roman" w:hAnsi="Times New Roman" w:cs="Times New Roman"/>
          <w:sz w:val="24"/>
          <w:szCs w:val="24"/>
        </w:rPr>
        <w:t>, 1991/33, 227-400.</w:t>
      </w:r>
    </w:p>
    <w:p w:rsidR="00505AF9" w:rsidRPr="00505AF9" w:rsidRDefault="00505AF9" w:rsidP="00505AF9">
      <w:pPr>
        <w:pStyle w:val="Default"/>
        <w:contextualSpacing/>
        <w:jc w:val="both"/>
        <w:rPr>
          <w:smallCaps/>
          <w:lang w:val="es-ES_tradnl"/>
        </w:rPr>
      </w:pPr>
    </w:p>
    <w:p w:rsidR="00505AF9" w:rsidRPr="00D97EB4" w:rsidRDefault="00505AF9" w:rsidP="00505AF9">
      <w:pPr>
        <w:pStyle w:val="Default"/>
        <w:contextualSpacing/>
        <w:jc w:val="both"/>
        <w:rPr>
          <w:lang w:val="en-US"/>
        </w:rPr>
      </w:pPr>
      <w:r w:rsidRPr="00D97EB4">
        <w:rPr>
          <w:smallCaps/>
          <w:lang w:val="en-US"/>
        </w:rPr>
        <w:t>Cirilo de Melo, W.D.</w:t>
      </w:r>
      <w:r w:rsidRPr="00D97EB4">
        <w:rPr>
          <w:lang w:val="en-US"/>
        </w:rPr>
        <w:t xml:space="preserve"> (2007) </w:t>
      </w:r>
      <w:r w:rsidRPr="00D97EB4">
        <w:rPr>
          <w:i/>
          <w:iCs/>
          <w:lang w:val="en-US"/>
        </w:rPr>
        <w:t xml:space="preserve">The </w:t>
      </w:r>
      <w:r w:rsidR="00EE225E">
        <w:rPr>
          <w:i/>
          <w:iCs/>
          <w:lang w:val="en-US"/>
        </w:rPr>
        <w:t>E</w:t>
      </w:r>
      <w:r w:rsidRPr="00D97EB4">
        <w:rPr>
          <w:i/>
          <w:iCs/>
          <w:lang w:val="en-US"/>
        </w:rPr>
        <w:t xml:space="preserve">arly Latin </w:t>
      </w:r>
      <w:r w:rsidR="00EE225E">
        <w:rPr>
          <w:i/>
          <w:iCs/>
          <w:lang w:val="en-US"/>
        </w:rPr>
        <w:t>V</w:t>
      </w:r>
      <w:r w:rsidRPr="00D97EB4">
        <w:rPr>
          <w:i/>
          <w:iCs/>
          <w:lang w:val="en-US"/>
        </w:rPr>
        <w:t xml:space="preserve">erb </w:t>
      </w:r>
      <w:r w:rsidR="00EE225E">
        <w:rPr>
          <w:i/>
          <w:iCs/>
          <w:lang w:val="en-US"/>
        </w:rPr>
        <w:t>S</w:t>
      </w:r>
      <w:r w:rsidRPr="00D97EB4">
        <w:rPr>
          <w:i/>
          <w:iCs/>
          <w:lang w:val="en-US"/>
        </w:rPr>
        <w:t xml:space="preserve">ystem. Archaic </w:t>
      </w:r>
      <w:r w:rsidR="00EE225E">
        <w:rPr>
          <w:i/>
          <w:iCs/>
          <w:lang w:val="en-US"/>
        </w:rPr>
        <w:t>F</w:t>
      </w:r>
      <w:r w:rsidRPr="00D97EB4">
        <w:rPr>
          <w:i/>
          <w:iCs/>
          <w:lang w:val="en-US"/>
        </w:rPr>
        <w:t xml:space="preserve">orms in Plautus, Terence, and </w:t>
      </w:r>
      <w:r w:rsidR="00854C49">
        <w:rPr>
          <w:i/>
          <w:iCs/>
          <w:lang w:val="en-US"/>
        </w:rPr>
        <w:t>B</w:t>
      </w:r>
      <w:r w:rsidRPr="00D97EB4">
        <w:rPr>
          <w:i/>
          <w:iCs/>
          <w:lang w:val="en-US"/>
        </w:rPr>
        <w:t>eyond</w:t>
      </w:r>
      <w:r w:rsidRPr="00D97EB4">
        <w:rPr>
          <w:lang w:val="en-US"/>
        </w:rPr>
        <w:t xml:space="preserve">, New York-Oxford. </w:t>
      </w:r>
      <w:r w:rsidR="00D802F3" w:rsidRPr="006C7FF2">
        <w:rPr>
          <w:lang w:val="en-US"/>
        </w:rPr>
        <w:t>Chap. 8 “The sigmatic Infinitives” pp. 223-239.</w:t>
      </w:r>
      <w:r w:rsidR="00D802F3">
        <w:rPr>
          <w:lang w:val="en-US"/>
        </w:rPr>
        <w:t xml:space="preserve"> </w:t>
      </w:r>
    </w:p>
    <w:p w:rsidR="00505AF9" w:rsidRPr="00505AF9" w:rsidRDefault="00505AF9" w:rsidP="00505AF9">
      <w:pPr>
        <w:pStyle w:val="Default"/>
        <w:contextualSpacing/>
        <w:jc w:val="both"/>
        <w:rPr>
          <w:smallCaps/>
          <w:lang w:val="en-US"/>
        </w:rPr>
      </w:pPr>
    </w:p>
    <w:p w:rsidR="007F485E" w:rsidRDefault="007F485E" w:rsidP="00505AF9">
      <w:pPr>
        <w:pStyle w:val="Default"/>
        <w:contextualSpacing/>
        <w:jc w:val="both"/>
      </w:pPr>
      <w:r w:rsidRPr="006C7FF2">
        <w:rPr>
          <w:smallCaps/>
        </w:rPr>
        <w:t xml:space="preserve">Clackson, </w:t>
      </w:r>
      <w:r w:rsidR="00227051" w:rsidRPr="006C7FF2">
        <w:rPr>
          <w:smallCaps/>
        </w:rPr>
        <w:t>J.</w:t>
      </w:r>
      <w:r w:rsidR="00D4377A">
        <w:rPr>
          <w:smallCaps/>
        </w:rPr>
        <w:t xml:space="preserve"> &amp; G.</w:t>
      </w:r>
      <w:r w:rsidR="0016313D" w:rsidRPr="006C7FF2">
        <w:rPr>
          <w:smallCaps/>
        </w:rPr>
        <w:t xml:space="preserve"> Horro</w:t>
      </w:r>
      <w:r w:rsidR="00D4377A">
        <w:rPr>
          <w:smallCaps/>
        </w:rPr>
        <w:t>c</w:t>
      </w:r>
      <w:r w:rsidR="0016313D" w:rsidRPr="006C7FF2">
        <w:rPr>
          <w:smallCaps/>
        </w:rPr>
        <w:t>ks</w:t>
      </w:r>
      <w:r w:rsidR="00227051" w:rsidRPr="006C7FF2">
        <w:rPr>
          <w:smallCaps/>
        </w:rPr>
        <w:t xml:space="preserve"> (2007) </w:t>
      </w:r>
      <w:r w:rsidRPr="006C7FF2">
        <w:rPr>
          <w:i/>
        </w:rPr>
        <w:t xml:space="preserve">The </w:t>
      </w:r>
      <w:r w:rsidR="00227051" w:rsidRPr="006C7FF2">
        <w:rPr>
          <w:i/>
        </w:rPr>
        <w:t>Blackwell</w:t>
      </w:r>
      <w:r w:rsidRPr="006C7FF2">
        <w:rPr>
          <w:i/>
        </w:rPr>
        <w:t xml:space="preserve"> History </w:t>
      </w:r>
      <w:r w:rsidR="00227051" w:rsidRPr="006C7FF2">
        <w:rPr>
          <w:i/>
        </w:rPr>
        <w:t>of the Latin Language</w:t>
      </w:r>
      <w:r w:rsidR="00227051" w:rsidRPr="006C7FF2">
        <w:t>, Blackwell, Oxford-Victoria.</w:t>
      </w:r>
      <w:r w:rsidR="00227051" w:rsidRPr="00227051">
        <w:t xml:space="preserve"> </w:t>
      </w:r>
    </w:p>
    <w:p w:rsidR="005276D4" w:rsidRDefault="005276D4" w:rsidP="00505AF9">
      <w:pPr>
        <w:pStyle w:val="Default"/>
        <w:contextualSpacing/>
        <w:jc w:val="both"/>
      </w:pPr>
    </w:p>
    <w:p w:rsidR="005276D4" w:rsidRPr="005276D4" w:rsidRDefault="005276D4" w:rsidP="00505AF9">
      <w:pPr>
        <w:pStyle w:val="Default"/>
        <w:contextualSpacing/>
        <w:jc w:val="both"/>
      </w:pPr>
      <w:r w:rsidRPr="006C7FF2">
        <w:rPr>
          <w:smallCaps/>
        </w:rPr>
        <w:t>Clackson</w:t>
      </w:r>
      <w:r w:rsidRPr="006C7FF2">
        <w:t xml:space="preserve">, J. (2011) “The Forms of Latin: Inflectional Morphology” en </w:t>
      </w:r>
      <w:r w:rsidRPr="006C7FF2">
        <w:rPr>
          <w:smallCaps/>
        </w:rPr>
        <w:t>Clackson</w:t>
      </w:r>
      <w:r w:rsidRPr="006C7FF2">
        <w:t xml:space="preserve">, J. </w:t>
      </w:r>
      <w:r w:rsidRPr="006C7FF2">
        <w:rPr>
          <w:i/>
        </w:rPr>
        <w:t>A Companion to the Latin Language</w:t>
      </w:r>
      <w:r w:rsidRPr="006C7FF2">
        <w:t>, Blackwell, Sussex.</w:t>
      </w:r>
      <w:r>
        <w:t xml:space="preserve"> </w:t>
      </w:r>
    </w:p>
    <w:p w:rsidR="007F485E" w:rsidRPr="00227051" w:rsidRDefault="007F485E" w:rsidP="00505AF9">
      <w:pPr>
        <w:pStyle w:val="Default"/>
        <w:contextualSpacing/>
        <w:jc w:val="both"/>
      </w:pPr>
    </w:p>
    <w:p w:rsidR="00505AF9" w:rsidRPr="00D97EB4" w:rsidRDefault="00505AF9" w:rsidP="00505AF9">
      <w:pPr>
        <w:pStyle w:val="Default"/>
        <w:contextualSpacing/>
        <w:jc w:val="both"/>
      </w:pPr>
      <w:r w:rsidRPr="00D97EB4">
        <w:rPr>
          <w:smallCaps/>
        </w:rPr>
        <w:t>Collart, J.</w:t>
      </w:r>
      <w:r w:rsidRPr="00D97EB4">
        <w:t xml:space="preserve"> (1970) </w:t>
      </w:r>
      <w:r>
        <w:rPr>
          <w:i/>
          <w:iCs/>
        </w:rPr>
        <w:t>Histoire de la langue L</w:t>
      </w:r>
      <w:r w:rsidRPr="00D97EB4">
        <w:rPr>
          <w:i/>
          <w:iCs/>
        </w:rPr>
        <w:t xml:space="preserve">atine, </w:t>
      </w:r>
      <w:r w:rsidRPr="00D97EB4">
        <w:t xml:space="preserve">Paris. </w:t>
      </w:r>
    </w:p>
    <w:p w:rsidR="00505AF9" w:rsidRDefault="00505AF9" w:rsidP="00505AF9">
      <w:pPr>
        <w:pStyle w:val="Default"/>
        <w:contextualSpacing/>
        <w:jc w:val="both"/>
        <w:rPr>
          <w:smallCaps/>
        </w:rPr>
      </w:pPr>
    </w:p>
    <w:p w:rsidR="00505AF9" w:rsidRPr="00D97EB4" w:rsidRDefault="00505AF9" w:rsidP="00505AF9">
      <w:pPr>
        <w:pStyle w:val="Default"/>
        <w:contextualSpacing/>
        <w:jc w:val="both"/>
      </w:pPr>
      <w:r w:rsidRPr="00D97EB4">
        <w:rPr>
          <w:smallCaps/>
        </w:rPr>
        <w:t>Collart, J., Nadjo, L.</w:t>
      </w:r>
      <w:r w:rsidRPr="00D97EB4">
        <w:t xml:space="preserve"> (1994) </w:t>
      </w:r>
      <w:r>
        <w:rPr>
          <w:i/>
          <w:iCs/>
        </w:rPr>
        <w:t>La grammaire du L</w:t>
      </w:r>
      <w:r w:rsidRPr="00D97EB4">
        <w:rPr>
          <w:i/>
          <w:iCs/>
        </w:rPr>
        <w:t>atin</w:t>
      </w:r>
      <w:r w:rsidRPr="00D97EB4">
        <w:t xml:space="preserve">, París. </w:t>
      </w:r>
    </w:p>
    <w:p w:rsidR="00505AF9" w:rsidRDefault="00505AF9" w:rsidP="00505AF9">
      <w:pPr>
        <w:pStyle w:val="Textoindependiente"/>
        <w:contextualSpacing/>
        <w:rPr>
          <w:smallCaps/>
          <w:szCs w:val="24"/>
        </w:rPr>
      </w:pPr>
    </w:p>
    <w:p w:rsidR="00505AF9" w:rsidRPr="006C7FF2" w:rsidRDefault="00505AF9" w:rsidP="00505AF9">
      <w:pPr>
        <w:autoSpaceDE w:val="0"/>
        <w:autoSpaceDN w:val="0"/>
        <w:adjustRightInd w:val="0"/>
        <w:spacing w:after="0" w:line="240" w:lineRule="auto"/>
        <w:contextualSpacing/>
        <w:jc w:val="both"/>
        <w:rPr>
          <w:rFonts w:ascii="Times New Roman" w:hAnsi="Times New Roman" w:cs="Times New Roman"/>
          <w:iCs/>
          <w:sz w:val="24"/>
          <w:szCs w:val="24"/>
          <w:lang w:val="en-US" w:eastAsia="es-ES_tradnl"/>
        </w:rPr>
      </w:pPr>
      <w:r w:rsidRPr="006C7FF2">
        <w:rPr>
          <w:rFonts w:ascii="Times New Roman" w:hAnsi="Times New Roman" w:cs="Times New Roman"/>
          <w:iCs/>
          <w:smallCaps/>
          <w:sz w:val="24"/>
          <w:szCs w:val="24"/>
          <w:lang w:val="en-US" w:eastAsia="es-ES_tradnl"/>
        </w:rPr>
        <w:t>Courtney, E.</w:t>
      </w:r>
      <w:r w:rsidRPr="006C7FF2">
        <w:rPr>
          <w:rFonts w:ascii="Times New Roman" w:hAnsi="Times New Roman" w:cs="Times New Roman"/>
          <w:iCs/>
          <w:sz w:val="24"/>
          <w:szCs w:val="24"/>
          <w:lang w:val="en-US" w:eastAsia="es-ES_tradnl"/>
        </w:rPr>
        <w:t xml:space="preserve"> (1995) </w:t>
      </w:r>
      <w:r w:rsidRPr="006C7FF2">
        <w:rPr>
          <w:rFonts w:ascii="Times New Roman" w:hAnsi="Times New Roman" w:cs="Times New Roman"/>
          <w:i/>
          <w:iCs/>
          <w:sz w:val="24"/>
          <w:szCs w:val="24"/>
          <w:lang w:val="en-US" w:eastAsia="es-ES_tradnl"/>
        </w:rPr>
        <w:t>Musa lapidaria. A selection of Latin verse inscriptions</w:t>
      </w:r>
      <w:r w:rsidRPr="006C7FF2">
        <w:rPr>
          <w:rFonts w:ascii="Times New Roman" w:hAnsi="Times New Roman" w:cs="Times New Roman"/>
          <w:iCs/>
          <w:sz w:val="24"/>
          <w:szCs w:val="24"/>
          <w:lang w:val="en-US" w:eastAsia="es-ES_tradnl"/>
        </w:rPr>
        <w:t>, Atlanta, Scholars Press.</w:t>
      </w:r>
    </w:p>
    <w:p w:rsidR="003C7326" w:rsidRPr="006C7FF2" w:rsidRDefault="003C7326" w:rsidP="003C7326">
      <w:pPr>
        <w:autoSpaceDE w:val="0"/>
        <w:autoSpaceDN w:val="0"/>
        <w:adjustRightInd w:val="0"/>
        <w:spacing w:after="0" w:line="240" w:lineRule="auto"/>
        <w:contextualSpacing/>
        <w:jc w:val="both"/>
        <w:rPr>
          <w:rFonts w:ascii="Times New Roman" w:hAnsi="Times New Roman" w:cs="Times New Roman"/>
          <w:iCs/>
          <w:smallCaps/>
          <w:sz w:val="24"/>
          <w:szCs w:val="24"/>
          <w:lang w:val="en-US" w:eastAsia="es-ES_tradnl"/>
        </w:rPr>
      </w:pPr>
    </w:p>
    <w:p w:rsidR="003C7326" w:rsidRPr="006C7FF2" w:rsidRDefault="003C7326" w:rsidP="003C7326">
      <w:pPr>
        <w:autoSpaceDE w:val="0"/>
        <w:autoSpaceDN w:val="0"/>
        <w:adjustRightInd w:val="0"/>
        <w:spacing w:after="0" w:line="240" w:lineRule="auto"/>
        <w:contextualSpacing/>
        <w:jc w:val="both"/>
        <w:rPr>
          <w:rFonts w:ascii="Times New Roman" w:hAnsi="Times New Roman" w:cs="Times New Roman"/>
          <w:iCs/>
          <w:sz w:val="24"/>
          <w:szCs w:val="24"/>
          <w:lang w:val="en-US" w:eastAsia="es-ES_tradnl"/>
        </w:rPr>
      </w:pPr>
      <w:r w:rsidRPr="006C7FF2">
        <w:rPr>
          <w:rFonts w:ascii="Times New Roman" w:hAnsi="Times New Roman" w:cs="Times New Roman"/>
          <w:iCs/>
          <w:smallCaps/>
          <w:sz w:val="24"/>
          <w:szCs w:val="24"/>
          <w:lang w:val="en-US" w:eastAsia="es-ES_tradnl"/>
        </w:rPr>
        <w:t xml:space="preserve">Courtney, E. (1999) </w:t>
      </w:r>
      <w:r w:rsidRPr="006C7FF2">
        <w:rPr>
          <w:rFonts w:ascii="Times New Roman" w:hAnsi="Times New Roman" w:cs="Times New Roman"/>
          <w:i/>
          <w:iCs/>
          <w:sz w:val="24"/>
          <w:szCs w:val="24"/>
          <w:lang w:val="en-US" w:eastAsia="es-ES_tradnl"/>
        </w:rPr>
        <w:t>Archaic Latin Prose</w:t>
      </w:r>
      <w:r w:rsidRPr="006C7FF2">
        <w:rPr>
          <w:rFonts w:ascii="Times New Roman" w:hAnsi="Times New Roman" w:cs="Times New Roman"/>
          <w:iCs/>
          <w:sz w:val="24"/>
          <w:szCs w:val="24"/>
          <w:lang w:val="en-US" w:eastAsia="es-ES_tradnl"/>
        </w:rPr>
        <w:t>, Scholars Press, Atlanta-Georgia.</w:t>
      </w:r>
    </w:p>
    <w:p w:rsidR="00505AF9" w:rsidRPr="00505AF9" w:rsidRDefault="00505AF9" w:rsidP="00505AF9">
      <w:pPr>
        <w:pStyle w:val="Default"/>
        <w:contextualSpacing/>
        <w:jc w:val="both"/>
        <w:rPr>
          <w:smallCaps/>
          <w:lang w:val="en-US"/>
        </w:rPr>
      </w:pPr>
    </w:p>
    <w:p w:rsidR="00505AF9" w:rsidRPr="00D97EB4" w:rsidRDefault="00505AF9" w:rsidP="00505AF9">
      <w:pPr>
        <w:spacing w:after="0" w:line="240" w:lineRule="auto"/>
        <w:contextualSpacing/>
        <w:jc w:val="both"/>
        <w:rPr>
          <w:rFonts w:ascii="Times New Roman" w:hAnsi="Times New Roman" w:cs="Times New Roman"/>
          <w:sz w:val="24"/>
          <w:szCs w:val="24"/>
          <w:lang w:val="es-ES"/>
        </w:rPr>
      </w:pPr>
      <w:r w:rsidRPr="00D97EB4">
        <w:rPr>
          <w:rFonts w:ascii="Times New Roman" w:hAnsi="Times New Roman" w:cs="Times New Roman"/>
          <w:smallCaps/>
          <w:sz w:val="24"/>
          <w:szCs w:val="24"/>
        </w:rPr>
        <w:t>Crusius, F.</w:t>
      </w:r>
      <w:r w:rsidRPr="00D97EB4">
        <w:rPr>
          <w:rFonts w:ascii="Times New Roman" w:hAnsi="Times New Roman" w:cs="Times New Roman"/>
          <w:sz w:val="24"/>
          <w:szCs w:val="24"/>
        </w:rPr>
        <w:t xml:space="preserve"> (1951) </w:t>
      </w:r>
      <w:r w:rsidRPr="00D97EB4">
        <w:rPr>
          <w:rFonts w:ascii="Times New Roman" w:hAnsi="Times New Roman" w:cs="Times New Roman"/>
          <w:i/>
          <w:sz w:val="24"/>
          <w:szCs w:val="24"/>
        </w:rPr>
        <w:t>Iniciación en la métrica latina</w:t>
      </w:r>
      <w:r w:rsidRPr="00D97EB4">
        <w:rPr>
          <w:rFonts w:ascii="Times New Roman" w:hAnsi="Times New Roman" w:cs="Times New Roman"/>
          <w:sz w:val="24"/>
          <w:szCs w:val="24"/>
        </w:rPr>
        <w:t xml:space="preserve">, traducción de </w:t>
      </w:r>
      <w:r w:rsidRPr="00D97EB4">
        <w:rPr>
          <w:rFonts w:ascii="Times New Roman" w:hAnsi="Times New Roman" w:cs="Times New Roman"/>
          <w:sz w:val="24"/>
          <w:szCs w:val="24"/>
          <w:lang w:val="es-ES"/>
        </w:rPr>
        <w:t>A. Roda, Barcelona, Bosch.</w:t>
      </w:r>
    </w:p>
    <w:p w:rsidR="00505AF9" w:rsidRDefault="00505AF9" w:rsidP="00505AF9">
      <w:pPr>
        <w:pStyle w:val="Default"/>
        <w:contextualSpacing/>
        <w:jc w:val="both"/>
        <w:rPr>
          <w:smallCaps/>
        </w:rPr>
      </w:pPr>
    </w:p>
    <w:p w:rsidR="00505AF9" w:rsidRPr="00D97EB4" w:rsidRDefault="00505AF9" w:rsidP="00505AF9">
      <w:pPr>
        <w:pStyle w:val="Default"/>
        <w:contextualSpacing/>
        <w:jc w:val="both"/>
      </w:pPr>
      <w:r w:rsidRPr="00D97EB4">
        <w:rPr>
          <w:smallCaps/>
        </w:rPr>
        <w:t>Cupaiuolo, F.</w:t>
      </w:r>
      <w:r w:rsidRPr="00D97EB4">
        <w:t xml:space="preserve"> (1991) </w:t>
      </w:r>
      <w:r w:rsidRPr="00D97EB4">
        <w:rPr>
          <w:i/>
          <w:iCs/>
        </w:rPr>
        <w:t xml:space="preserve">Problemi di lingua latina, </w:t>
      </w:r>
      <w:r w:rsidRPr="00D97EB4">
        <w:t xml:space="preserve">Napoli. </w:t>
      </w:r>
    </w:p>
    <w:p w:rsidR="00505AF9" w:rsidRDefault="00505AF9" w:rsidP="00505AF9">
      <w:pPr>
        <w:pStyle w:val="Default"/>
        <w:contextualSpacing/>
        <w:jc w:val="both"/>
        <w:rPr>
          <w:smallCaps/>
        </w:rPr>
      </w:pPr>
    </w:p>
    <w:p w:rsidR="00321FBA" w:rsidRPr="00321FBA" w:rsidRDefault="00321FBA" w:rsidP="00505AF9">
      <w:pPr>
        <w:pStyle w:val="Default"/>
        <w:contextualSpacing/>
        <w:jc w:val="both"/>
        <w:rPr>
          <w:smallCaps/>
          <w:lang w:val="en-US"/>
        </w:rPr>
      </w:pPr>
      <w:r w:rsidRPr="006C7FF2">
        <w:rPr>
          <w:smallCaps/>
        </w:rPr>
        <w:t>de Vaan</w:t>
      </w:r>
      <w:r w:rsidRPr="006C7FF2">
        <w:t>,  M</w:t>
      </w:r>
      <w:r w:rsidR="006246D4">
        <w:t>.</w:t>
      </w:r>
      <w:r w:rsidRPr="006C7FF2">
        <w:t xml:space="preserve"> (2008) </w:t>
      </w:r>
      <w:r w:rsidRPr="006C7FF2">
        <w:rPr>
          <w:i/>
        </w:rPr>
        <w:t xml:space="preserve">Etymological Dictionary of Latin and the other Italic Languages,  </w:t>
      </w:r>
      <w:r w:rsidRPr="006C7FF2">
        <w:t>Leiden, Brill.</w:t>
      </w:r>
    </w:p>
    <w:p w:rsidR="00321FBA" w:rsidRDefault="00321FBA" w:rsidP="00505AF9">
      <w:pPr>
        <w:pStyle w:val="Default"/>
        <w:contextualSpacing/>
        <w:jc w:val="both"/>
        <w:rPr>
          <w:smallCaps/>
          <w:lang w:val="en-US"/>
        </w:rPr>
      </w:pPr>
    </w:p>
    <w:p w:rsidR="00505AF9" w:rsidRPr="00D97EB4" w:rsidRDefault="00505AF9" w:rsidP="00505AF9">
      <w:pPr>
        <w:pStyle w:val="Default"/>
        <w:contextualSpacing/>
        <w:jc w:val="both"/>
        <w:rPr>
          <w:lang w:val="en-US"/>
        </w:rPr>
      </w:pPr>
      <w:r w:rsidRPr="00D97EB4">
        <w:rPr>
          <w:smallCaps/>
          <w:lang w:val="en-US"/>
        </w:rPr>
        <w:t>Devine, A.M., Stephens, L.D.</w:t>
      </w:r>
      <w:r w:rsidRPr="00D97EB4">
        <w:rPr>
          <w:lang w:val="en-US"/>
        </w:rPr>
        <w:t xml:space="preserve"> (1977) </w:t>
      </w:r>
      <w:r w:rsidRPr="00D97EB4">
        <w:rPr>
          <w:i/>
          <w:iCs/>
          <w:lang w:val="en-US"/>
        </w:rPr>
        <w:t>Two studies in Latin phonology</w:t>
      </w:r>
      <w:r w:rsidRPr="00D97EB4">
        <w:rPr>
          <w:lang w:val="en-US"/>
        </w:rPr>
        <w:t xml:space="preserve">, Saratoga. </w:t>
      </w:r>
    </w:p>
    <w:p w:rsidR="00505AF9" w:rsidRPr="00505AF9" w:rsidRDefault="00505AF9" w:rsidP="00505AF9">
      <w:pPr>
        <w:pStyle w:val="Textoindependiente"/>
        <w:contextualSpacing/>
        <w:rPr>
          <w:smallCaps/>
          <w:szCs w:val="24"/>
          <w:lang w:val="en-US"/>
        </w:rPr>
      </w:pPr>
    </w:p>
    <w:p w:rsidR="00505AF9" w:rsidRPr="00D97EB4" w:rsidRDefault="00505AF9" w:rsidP="00505AF9">
      <w:pPr>
        <w:pStyle w:val="Textoindependiente"/>
        <w:contextualSpacing/>
        <w:rPr>
          <w:szCs w:val="24"/>
        </w:rPr>
      </w:pPr>
      <w:r w:rsidRPr="00D97EB4">
        <w:rPr>
          <w:smallCaps/>
          <w:szCs w:val="24"/>
        </w:rPr>
        <w:t>Devoto, G.</w:t>
      </w:r>
      <w:r w:rsidRPr="00D97EB4">
        <w:rPr>
          <w:szCs w:val="24"/>
        </w:rPr>
        <w:t xml:space="preserve"> (1944) </w:t>
      </w:r>
      <w:r w:rsidRPr="00D97EB4">
        <w:rPr>
          <w:i/>
          <w:szCs w:val="24"/>
        </w:rPr>
        <w:t>Storia della lingua di Roma</w:t>
      </w:r>
      <w:r w:rsidRPr="00D97EB4">
        <w:rPr>
          <w:szCs w:val="24"/>
        </w:rPr>
        <w:t>, Bologna.</w:t>
      </w:r>
    </w:p>
    <w:p w:rsidR="00505AF9" w:rsidRDefault="00505AF9" w:rsidP="00505AF9">
      <w:pPr>
        <w:pStyle w:val="Default"/>
        <w:contextualSpacing/>
        <w:jc w:val="both"/>
        <w:rPr>
          <w:smallCaps/>
        </w:rPr>
      </w:pPr>
    </w:p>
    <w:p w:rsidR="00A12A3A" w:rsidRPr="007F1A1B" w:rsidRDefault="00FD1569" w:rsidP="00A12A3A">
      <w:pPr>
        <w:shd w:val="clear" w:color="auto" w:fill="FFFFFF"/>
        <w:spacing w:after="0" w:line="285" w:lineRule="atLeast"/>
        <w:rPr>
          <w:rFonts w:ascii="Times New Roman" w:eastAsia="Times New Roman" w:hAnsi="Times New Roman" w:cs="Times New Roman"/>
          <w:sz w:val="24"/>
          <w:szCs w:val="24"/>
          <w:lang w:val="es-AR" w:eastAsia="es-AR"/>
        </w:rPr>
      </w:pPr>
      <w:r w:rsidRPr="007F1A1B">
        <w:rPr>
          <w:rFonts w:ascii="Times New Roman" w:eastAsia="Times New Roman" w:hAnsi="Times New Roman" w:cs="Times New Roman"/>
          <w:smallCaps/>
          <w:sz w:val="24"/>
          <w:szCs w:val="24"/>
          <w:lang w:val="es-ES" w:eastAsia="es-ES"/>
        </w:rPr>
        <w:t>Dickey</w:t>
      </w:r>
      <w:r w:rsidRPr="007F1A1B">
        <w:rPr>
          <w:rFonts w:ascii="Times New Roman" w:eastAsia="Times New Roman" w:hAnsi="Times New Roman" w:cs="Times New Roman"/>
          <w:sz w:val="24"/>
          <w:szCs w:val="24"/>
          <w:lang w:val="es-AR" w:eastAsia="es-AR"/>
        </w:rPr>
        <w:t xml:space="preserve">, </w:t>
      </w:r>
      <w:r w:rsidR="00A12A3A" w:rsidRPr="007F1A1B">
        <w:rPr>
          <w:rFonts w:ascii="Times New Roman" w:eastAsia="Times New Roman" w:hAnsi="Times New Roman" w:cs="Times New Roman"/>
          <w:sz w:val="24"/>
          <w:szCs w:val="24"/>
          <w:lang w:val="es-AR" w:eastAsia="es-AR"/>
        </w:rPr>
        <w:t>E</w:t>
      </w:r>
      <w:r w:rsidR="006246D4">
        <w:rPr>
          <w:rFonts w:ascii="Times New Roman" w:eastAsia="Times New Roman" w:hAnsi="Times New Roman" w:cs="Times New Roman"/>
          <w:sz w:val="24"/>
          <w:szCs w:val="24"/>
          <w:lang w:val="es-AR" w:eastAsia="es-AR"/>
        </w:rPr>
        <w:t>.</w:t>
      </w:r>
      <w:r w:rsidR="00A12A3A" w:rsidRPr="007F1A1B">
        <w:rPr>
          <w:rFonts w:ascii="Times New Roman" w:eastAsia="Times New Roman" w:hAnsi="Times New Roman" w:cs="Times New Roman"/>
          <w:sz w:val="24"/>
          <w:szCs w:val="24"/>
          <w:lang w:val="es-AR" w:eastAsia="es-AR"/>
        </w:rPr>
        <w:t xml:space="preserve"> </w:t>
      </w:r>
      <w:r w:rsidR="006246D4">
        <w:rPr>
          <w:rFonts w:ascii="Times New Roman" w:eastAsia="Times New Roman" w:hAnsi="Times New Roman" w:cs="Times New Roman"/>
          <w:sz w:val="24"/>
          <w:szCs w:val="24"/>
          <w:lang w:val="es-AR" w:eastAsia="es-AR"/>
        </w:rPr>
        <w:t xml:space="preserve">&amp; </w:t>
      </w:r>
      <w:r w:rsidRPr="007F1A1B">
        <w:rPr>
          <w:rFonts w:ascii="Times New Roman" w:eastAsia="Times New Roman" w:hAnsi="Times New Roman" w:cs="Times New Roman"/>
          <w:sz w:val="24"/>
          <w:szCs w:val="24"/>
          <w:lang w:val="es-AR" w:eastAsia="es-AR"/>
        </w:rPr>
        <w:t>A</w:t>
      </w:r>
      <w:r w:rsidR="006246D4">
        <w:rPr>
          <w:rFonts w:ascii="Times New Roman" w:eastAsia="Times New Roman" w:hAnsi="Times New Roman" w:cs="Times New Roman"/>
          <w:sz w:val="24"/>
          <w:szCs w:val="24"/>
          <w:lang w:val="es-AR" w:eastAsia="es-AR"/>
        </w:rPr>
        <w:t>.</w:t>
      </w:r>
      <w:r w:rsidRPr="007F1A1B">
        <w:rPr>
          <w:rFonts w:ascii="Times New Roman" w:eastAsia="Times New Roman" w:hAnsi="Times New Roman" w:cs="Times New Roman"/>
          <w:sz w:val="24"/>
          <w:szCs w:val="24"/>
          <w:lang w:val="es-AR" w:eastAsia="es-AR"/>
        </w:rPr>
        <w:t xml:space="preserve"> </w:t>
      </w:r>
      <w:r w:rsidRPr="007F1A1B">
        <w:rPr>
          <w:rFonts w:ascii="Times New Roman" w:eastAsia="Times New Roman" w:hAnsi="Times New Roman" w:cs="Times New Roman"/>
          <w:smallCaps/>
          <w:sz w:val="24"/>
          <w:szCs w:val="24"/>
          <w:lang w:val="es-ES" w:eastAsia="es-ES"/>
        </w:rPr>
        <w:t>Chahoud</w:t>
      </w:r>
      <w:r w:rsidR="00A12A3A">
        <w:rPr>
          <w:rFonts w:ascii="Times New Roman" w:eastAsia="Times New Roman" w:hAnsi="Times New Roman" w:cs="Times New Roman"/>
          <w:smallCaps/>
          <w:sz w:val="24"/>
          <w:szCs w:val="24"/>
          <w:lang w:val="es-ES" w:eastAsia="es-ES"/>
        </w:rPr>
        <w:t xml:space="preserve"> (</w:t>
      </w:r>
      <w:r w:rsidR="006C7FF2">
        <w:rPr>
          <w:rFonts w:ascii="Times New Roman" w:eastAsia="Times New Roman" w:hAnsi="Times New Roman" w:cs="Times New Roman"/>
          <w:smallCaps/>
          <w:sz w:val="24"/>
          <w:szCs w:val="24"/>
          <w:lang w:val="es-ES" w:eastAsia="es-ES"/>
        </w:rPr>
        <w:t>2010</w:t>
      </w:r>
      <w:r w:rsidR="00305E4E">
        <w:rPr>
          <w:rFonts w:ascii="Times New Roman" w:eastAsia="Times New Roman" w:hAnsi="Times New Roman" w:cs="Times New Roman"/>
          <w:sz w:val="24"/>
          <w:szCs w:val="24"/>
          <w:lang w:val="es-AR" w:eastAsia="es-AR"/>
        </w:rPr>
        <w:t xml:space="preserve">) </w:t>
      </w:r>
      <w:r w:rsidR="00A12A3A" w:rsidRPr="007F1A1B">
        <w:rPr>
          <w:rFonts w:ascii="Times New Roman" w:eastAsia="Times New Roman" w:hAnsi="Times New Roman" w:cs="Times New Roman"/>
          <w:i/>
          <w:sz w:val="24"/>
          <w:szCs w:val="24"/>
          <w:lang w:val="es-AR" w:eastAsia="es-AR"/>
        </w:rPr>
        <w:t>Colloquial and Literary Latin</w:t>
      </w:r>
      <w:r w:rsidR="00A12A3A" w:rsidRPr="00A12A3A">
        <w:rPr>
          <w:rFonts w:ascii="Times New Roman" w:eastAsia="Times New Roman" w:hAnsi="Times New Roman" w:cs="Times New Roman"/>
          <w:i/>
          <w:sz w:val="24"/>
          <w:szCs w:val="24"/>
          <w:lang w:val="es-AR" w:eastAsia="es-AR"/>
        </w:rPr>
        <w:t xml:space="preserve"> </w:t>
      </w:r>
      <w:r w:rsidR="006C7FF2">
        <w:rPr>
          <w:rFonts w:ascii="Times New Roman" w:eastAsia="Times New Roman" w:hAnsi="Times New Roman" w:cs="Times New Roman"/>
          <w:i/>
          <w:sz w:val="24"/>
          <w:szCs w:val="24"/>
          <w:lang w:val="es-AR" w:eastAsia="es-AR"/>
        </w:rPr>
        <w:t xml:space="preserve">, </w:t>
      </w:r>
      <w:r w:rsidR="006C7FF2" w:rsidRPr="006C7FF2">
        <w:rPr>
          <w:rFonts w:ascii="Times New Roman" w:eastAsia="Times New Roman" w:hAnsi="Times New Roman" w:cs="Times New Roman"/>
          <w:sz w:val="24"/>
          <w:szCs w:val="24"/>
          <w:lang w:val="es-AR" w:eastAsia="es-AR"/>
        </w:rPr>
        <w:t>Cambridge University Press, Cambridge.</w:t>
      </w:r>
    </w:p>
    <w:p w:rsidR="00FD1569" w:rsidRPr="007F1A1B" w:rsidRDefault="00FD1569" w:rsidP="00FD1569">
      <w:pPr>
        <w:shd w:val="clear" w:color="auto" w:fill="FFFFFF"/>
        <w:spacing w:after="0" w:line="285" w:lineRule="atLeast"/>
        <w:rPr>
          <w:rFonts w:ascii="Times New Roman" w:eastAsia="Times New Roman" w:hAnsi="Times New Roman" w:cs="Times New Roman"/>
          <w:i/>
          <w:sz w:val="24"/>
          <w:szCs w:val="24"/>
          <w:lang w:val="es-AR" w:eastAsia="es-AR"/>
        </w:rPr>
      </w:pPr>
    </w:p>
    <w:p w:rsidR="00505AF9" w:rsidRPr="00D97EB4" w:rsidRDefault="00505AF9" w:rsidP="00505AF9">
      <w:pPr>
        <w:pStyle w:val="Default"/>
        <w:contextualSpacing/>
        <w:jc w:val="both"/>
        <w:rPr>
          <w:lang w:val="en-US"/>
        </w:rPr>
      </w:pPr>
      <w:r w:rsidRPr="00D97EB4">
        <w:rPr>
          <w:smallCaps/>
          <w:lang w:val="en-US"/>
        </w:rPr>
        <w:t>Ernout A.</w:t>
      </w:r>
      <w:r w:rsidRPr="00D97EB4">
        <w:rPr>
          <w:lang w:val="en-US"/>
        </w:rPr>
        <w:t xml:space="preserve"> (1947) </w:t>
      </w:r>
      <w:r w:rsidRPr="00D97EB4">
        <w:rPr>
          <w:i/>
          <w:iCs/>
          <w:lang w:val="en-US"/>
        </w:rPr>
        <w:t xml:space="preserve">Recueil des </w:t>
      </w:r>
      <w:r>
        <w:rPr>
          <w:i/>
          <w:iCs/>
          <w:lang w:val="en-US"/>
        </w:rPr>
        <w:t>t</w:t>
      </w:r>
      <w:r w:rsidRPr="00D97EB4">
        <w:rPr>
          <w:i/>
          <w:iCs/>
          <w:lang w:val="en-US"/>
        </w:rPr>
        <w:t xml:space="preserve">extes Latins </w:t>
      </w:r>
      <w:r>
        <w:rPr>
          <w:i/>
          <w:iCs/>
          <w:lang w:val="en-US"/>
        </w:rPr>
        <w:t>a</w:t>
      </w:r>
      <w:r w:rsidRPr="00D97EB4">
        <w:rPr>
          <w:i/>
          <w:iCs/>
          <w:lang w:val="en-US"/>
        </w:rPr>
        <w:t>rchaïques</w:t>
      </w:r>
      <w:r w:rsidRPr="00D97EB4">
        <w:rPr>
          <w:lang w:val="en-US"/>
        </w:rPr>
        <w:t xml:space="preserve">, Paris, Kincksieck (nouveau tirage). </w:t>
      </w:r>
    </w:p>
    <w:p w:rsidR="00505AF9" w:rsidRDefault="00505AF9" w:rsidP="00505AF9">
      <w:pPr>
        <w:pStyle w:val="Textoindependiente"/>
        <w:contextualSpacing/>
        <w:rPr>
          <w:smallCaps/>
          <w:szCs w:val="24"/>
          <w:lang w:val="en-US"/>
        </w:rPr>
      </w:pPr>
    </w:p>
    <w:p w:rsidR="00505AF9" w:rsidRPr="00D97EB4" w:rsidRDefault="00505AF9" w:rsidP="00505AF9">
      <w:pPr>
        <w:pStyle w:val="Textoindependiente"/>
        <w:contextualSpacing/>
        <w:rPr>
          <w:szCs w:val="24"/>
          <w:lang w:val="en-US"/>
        </w:rPr>
      </w:pPr>
      <w:r>
        <w:rPr>
          <w:szCs w:val="24"/>
          <w:lang w:val="en-US"/>
        </w:rPr>
        <w:t>---------------</w:t>
      </w:r>
      <w:r w:rsidRPr="00D97EB4">
        <w:rPr>
          <w:szCs w:val="24"/>
          <w:lang w:val="en-US"/>
        </w:rPr>
        <w:t xml:space="preserve"> (1953) </w:t>
      </w:r>
      <w:r w:rsidRPr="00D97EB4">
        <w:rPr>
          <w:i/>
          <w:szCs w:val="24"/>
          <w:lang w:val="en-US"/>
        </w:rPr>
        <w:t xml:space="preserve">Morphologie historique du </w:t>
      </w:r>
      <w:r>
        <w:rPr>
          <w:i/>
          <w:szCs w:val="24"/>
          <w:lang w:val="en-US"/>
        </w:rPr>
        <w:t>L</w:t>
      </w:r>
      <w:r w:rsidRPr="00D97EB4">
        <w:rPr>
          <w:i/>
          <w:szCs w:val="24"/>
          <w:lang w:val="en-US"/>
        </w:rPr>
        <w:t>atin</w:t>
      </w:r>
      <w:r w:rsidRPr="00D97EB4">
        <w:rPr>
          <w:szCs w:val="24"/>
          <w:lang w:val="en-US"/>
        </w:rPr>
        <w:t>, Paris, Klincksieck.</w:t>
      </w:r>
    </w:p>
    <w:p w:rsidR="00505AF9" w:rsidRDefault="00505AF9" w:rsidP="00505AF9">
      <w:pPr>
        <w:pStyle w:val="Textoindependiente"/>
        <w:contextualSpacing/>
        <w:rPr>
          <w:smallCaps/>
          <w:szCs w:val="24"/>
          <w:lang w:val="en-US"/>
        </w:rPr>
      </w:pPr>
    </w:p>
    <w:p w:rsidR="00505AF9" w:rsidRPr="00D97EB4" w:rsidRDefault="00505AF9" w:rsidP="00505AF9">
      <w:pPr>
        <w:pStyle w:val="Textoindependiente"/>
        <w:contextualSpacing/>
        <w:rPr>
          <w:szCs w:val="24"/>
          <w:lang w:val="en-US"/>
        </w:rPr>
      </w:pPr>
      <w:r w:rsidRPr="00D97EB4">
        <w:rPr>
          <w:smallCaps/>
          <w:szCs w:val="24"/>
          <w:lang w:val="en-US"/>
        </w:rPr>
        <w:t>Ernout, A., Meillet, A.</w:t>
      </w:r>
      <w:r w:rsidRPr="00D97EB4">
        <w:rPr>
          <w:szCs w:val="24"/>
          <w:lang w:val="en-US"/>
        </w:rPr>
        <w:t xml:space="preserve"> (1994) </w:t>
      </w:r>
      <w:r w:rsidRPr="00D97EB4">
        <w:rPr>
          <w:i/>
          <w:szCs w:val="24"/>
          <w:lang w:val="en-US"/>
        </w:rPr>
        <w:t xml:space="preserve">Dictionnaire étymologique de la langue </w:t>
      </w:r>
      <w:r>
        <w:rPr>
          <w:i/>
          <w:szCs w:val="24"/>
          <w:lang w:val="en-US"/>
        </w:rPr>
        <w:t>L</w:t>
      </w:r>
      <w:r w:rsidRPr="00D97EB4">
        <w:rPr>
          <w:i/>
          <w:szCs w:val="24"/>
          <w:lang w:val="en-US"/>
        </w:rPr>
        <w:t>atine</w:t>
      </w:r>
      <w:r w:rsidRPr="00D97EB4">
        <w:rPr>
          <w:szCs w:val="24"/>
          <w:lang w:val="en-US"/>
        </w:rPr>
        <w:t>, Paris, Klincksieck.</w:t>
      </w:r>
    </w:p>
    <w:p w:rsidR="00505AF9" w:rsidRDefault="00505AF9" w:rsidP="00505AF9">
      <w:pPr>
        <w:pStyle w:val="Default"/>
        <w:contextualSpacing/>
        <w:jc w:val="both"/>
        <w:rPr>
          <w:smallCaps/>
          <w:lang w:val="en-US"/>
        </w:rPr>
      </w:pPr>
    </w:p>
    <w:p w:rsidR="005276D4" w:rsidRPr="005276D4" w:rsidRDefault="005276D4" w:rsidP="005276D4">
      <w:pPr>
        <w:pStyle w:val="Default"/>
        <w:contextualSpacing/>
        <w:jc w:val="both"/>
        <w:rPr>
          <w:color w:val="auto"/>
        </w:rPr>
      </w:pPr>
      <w:r w:rsidRPr="00244982">
        <w:rPr>
          <w:smallCaps/>
          <w:color w:val="auto"/>
          <w:lang w:val="en-US"/>
        </w:rPr>
        <w:t xml:space="preserve">Fortson IV, </w:t>
      </w:r>
      <w:r w:rsidRPr="00244982">
        <w:rPr>
          <w:color w:val="auto"/>
          <w:lang w:val="en-US"/>
        </w:rPr>
        <w:t xml:space="preserve">Benjamin W. (2011) “Latin Prosody and Metrics” en </w:t>
      </w:r>
      <w:r w:rsidRPr="00244982">
        <w:rPr>
          <w:smallCaps/>
          <w:color w:val="auto"/>
          <w:lang w:val="en-US"/>
        </w:rPr>
        <w:t>Clackson</w:t>
      </w:r>
      <w:r w:rsidRPr="00244982">
        <w:rPr>
          <w:color w:val="auto"/>
        </w:rPr>
        <w:t xml:space="preserve">, J. (2011) </w:t>
      </w:r>
      <w:r w:rsidRPr="00244982">
        <w:rPr>
          <w:i/>
          <w:color w:val="auto"/>
        </w:rPr>
        <w:t>A Companion to the Latin Language</w:t>
      </w:r>
      <w:r w:rsidRPr="00244982">
        <w:rPr>
          <w:color w:val="auto"/>
        </w:rPr>
        <w:t xml:space="preserve">, </w:t>
      </w:r>
      <w:r w:rsidR="00532D09" w:rsidRPr="00244982">
        <w:rPr>
          <w:color w:val="auto"/>
        </w:rPr>
        <w:t xml:space="preserve">Sussex, </w:t>
      </w:r>
      <w:r w:rsidRPr="00244982">
        <w:rPr>
          <w:color w:val="auto"/>
        </w:rPr>
        <w:t>Blackwell.</w:t>
      </w:r>
    </w:p>
    <w:p w:rsidR="005276D4" w:rsidRPr="005276D4" w:rsidRDefault="005276D4" w:rsidP="00505AF9">
      <w:pPr>
        <w:pStyle w:val="Default"/>
        <w:contextualSpacing/>
        <w:jc w:val="both"/>
        <w:rPr>
          <w:lang w:val="en-US"/>
        </w:rPr>
      </w:pPr>
    </w:p>
    <w:p w:rsidR="00505AF9" w:rsidRPr="00D97EB4" w:rsidRDefault="00505AF9" w:rsidP="00505AF9">
      <w:pPr>
        <w:pStyle w:val="Default"/>
        <w:contextualSpacing/>
        <w:jc w:val="both"/>
        <w:rPr>
          <w:lang w:val="en-US"/>
        </w:rPr>
      </w:pPr>
      <w:r w:rsidRPr="00D97EB4">
        <w:rPr>
          <w:smallCaps/>
          <w:lang w:val="en-US"/>
        </w:rPr>
        <w:t>George, C. et al.</w:t>
      </w:r>
      <w:r w:rsidRPr="00D97EB4">
        <w:rPr>
          <w:i/>
          <w:iCs/>
          <w:lang w:val="en-US"/>
        </w:rPr>
        <w:t xml:space="preserve"> </w:t>
      </w:r>
      <w:r w:rsidRPr="00D97EB4">
        <w:rPr>
          <w:lang w:val="en-US"/>
        </w:rPr>
        <w:t xml:space="preserve">(2007) </w:t>
      </w:r>
      <w:r w:rsidRPr="00D97EB4">
        <w:rPr>
          <w:i/>
          <w:iCs/>
          <w:lang w:val="en-US"/>
        </w:rPr>
        <w:t>Greek and Latin from an Indo-European Perspective</w:t>
      </w:r>
      <w:r w:rsidRPr="00D97EB4">
        <w:rPr>
          <w:lang w:val="en-US"/>
        </w:rPr>
        <w:t xml:space="preserve">, Cambridge. </w:t>
      </w:r>
    </w:p>
    <w:p w:rsidR="00505AF9" w:rsidRDefault="00505AF9" w:rsidP="00505AF9">
      <w:pPr>
        <w:pStyle w:val="Textoindependiente"/>
        <w:contextualSpacing/>
        <w:rPr>
          <w:smallCaps/>
          <w:szCs w:val="24"/>
          <w:lang w:val="en-US"/>
        </w:rPr>
      </w:pPr>
    </w:p>
    <w:p w:rsidR="00C11CB5" w:rsidRDefault="00C11CB5" w:rsidP="00C11CB5">
      <w:pPr>
        <w:pStyle w:val="Textoindependiente"/>
        <w:contextualSpacing/>
        <w:rPr>
          <w:bCs/>
          <w:szCs w:val="24"/>
          <w:lang w:val="es-AR"/>
        </w:rPr>
      </w:pPr>
      <w:r w:rsidRPr="00244982">
        <w:rPr>
          <w:smallCaps/>
          <w:szCs w:val="24"/>
          <w:lang w:val="es-AR"/>
        </w:rPr>
        <w:t xml:space="preserve">Giacalone Ramat, </w:t>
      </w:r>
      <w:r w:rsidRPr="00244982">
        <w:rPr>
          <w:szCs w:val="24"/>
          <w:lang w:val="es-AR"/>
        </w:rPr>
        <w:t>Anna</w:t>
      </w:r>
      <w:r w:rsidRPr="00244982">
        <w:rPr>
          <w:smallCaps/>
          <w:szCs w:val="24"/>
          <w:lang w:val="es-AR"/>
        </w:rPr>
        <w:t xml:space="preserve"> – Ramat,</w:t>
      </w:r>
      <w:r w:rsidRPr="00244982">
        <w:rPr>
          <w:b/>
          <w:bCs/>
          <w:smallCaps/>
          <w:szCs w:val="24"/>
          <w:lang w:val="es-AR"/>
        </w:rPr>
        <w:t xml:space="preserve"> </w:t>
      </w:r>
      <w:r w:rsidRPr="00244982">
        <w:rPr>
          <w:szCs w:val="24"/>
          <w:lang w:val="es-AR"/>
        </w:rPr>
        <w:t>Paolo</w:t>
      </w:r>
      <w:r w:rsidRPr="00244982">
        <w:rPr>
          <w:smallCaps/>
          <w:szCs w:val="24"/>
          <w:lang w:val="es-AR"/>
        </w:rPr>
        <w:t xml:space="preserve"> (1998) </w:t>
      </w:r>
      <w:r w:rsidRPr="00244982">
        <w:rPr>
          <w:bCs/>
          <w:i/>
          <w:szCs w:val="24"/>
          <w:lang w:val="es-AR"/>
        </w:rPr>
        <w:t xml:space="preserve">The Indo-European Languages, </w:t>
      </w:r>
      <w:r w:rsidRPr="00244982">
        <w:rPr>
          <w:bCs/>
          <w:szCs w:val="24"/>
          <w:lang w:val="es-AR"/>
        </w:rPr>
        <w:t>London-New York, Routledge.</w:t>
      </w:r>
      <w:r>
        <w:rPr>
          <w:bCs/>
          <w:szCs w:val="24"/>
          <w:lang w:val="es-AR"/>
        </w:rPr>
        <w:t xml:space="preserve"> </w:t>
      </w:r>
    </w:p>
    <w:p w:rsidR="00532D09" w:rsidRPr="00C11CB5" w:rsidRDefault="00532D09" w:rsidP="00C11CB5">
      <w:pPr>
        <w:pStyle w:val="Textoindependiente"/>
        <w:contextualSpacing/>
        <w:rPr>
          <w:b/>
          <w:bCs/>
          <w:smallCaps/>
          <w:szCs w:val="24"/>
          <w:lang w:val="es-AR"/>
        </w:rPr>
      </w:pPr>
    </w:p>
    <w:p w:rsidR="00505AF9" w:rsidRPr="00D97EB4" w:rsidRDefault="00505AF9" w:rsidP="00505AF9">
      <w:pPr>
        <w:pStyle w:val="Textoindependiente"/>
        <w:contextualSpacing/>
        <w:rPr>
          <w:szCs w:val="24"/>
          <w:lang w:val="en-US"/>
        </w:rPr>
      </w:pPr>
      <w:r w:rsidRPr="00D97EB4">
        <w:rPr>
          <w:smallCaps/>
          <w:szCs w:val="24"/>
          <w:lang w:val="en-US"/>
        </w:rPr>
        <w:t>Glare, P.</w:t>
      </w:r>
      <w:r w:rsidR="00224EEF">
        <w:rPr>
          <w:smallCaps/>
          <w:szCs w:val="24"/>
          <w:lang w:val="en-US"/>
        </w:rPr>
        <w:t xml:space="preserve"> </w:t>
      </w:r>
      <w:r w:rsidRPr="00D97EB4">
        <w:rPr>
          <w:smallCaps/>
          <w:szCs w:val="24"/>
          <w:lang w:val="en-US"/>
        </w:rPr>
        <w:t>G.</w:t>
      </w:r>
      <w:r w:rsidR="00224EEF">
        <w:rPr>
          <w:smallCaps/>
          <w:szCs w:val="24"/>
          <w:lang w:val="en-US"/>
        </w:rPr>
        <w:t xml:space="preserve"> </w:t>
      </w:r>
      <w:r w:rsidRPr="00D97EB4">
        <w:rPr>
          <w:smallCaps/>
          <w:szCs w:val="24"/>
          <w:lang w:val="en-US"/>
        </w:rPr>
        <w:t>W.</w:t>
      </w:r>
      <w:r w:rsidRPr="00D97EB4">
        <w:rPr>
          <w:szCs w:val="24"/>
          <w:lang w:val="en-US"/>
        </w:rPr>
        <w:t xml:space="preserve"> (1996) </w:t>
      </w:r>
      <w:r w:rsidRPr="00D97EB4">
        <w:rPr>
          <w:i/>
          <w:szCs w:val="24"/>
          <w:lang w:val="en-US"/>
        </w:rPr>
        <w:t>Oxford Latin Dictionary</w:t>
      </w:r>
      <w:r w:rsidRPr="00D97EB4">
        <w:rPr>
          <w:szCs w:val="24"/>
          <w:lang w:val="en-US"/>
        </w:rPr>
        <w:t>, Oxford, At the Clarendon Press.</w:t>
      </w:r>
    </w:p>
    <w:p w:rsidR="00505AF9" w:rsidRDefault="00505AF9" w:rsidP="00505AF9">
      <w:pPr>
        <w:spacing w:after="0" w:line="240" w:lineRule="auto"/>
        <w:contextualSpacing/>
        <w:jc w:val="both"/>
        <w:rPr>
          <w:rFonts w:ascii="Times New Roman" w:hAnsi="Times New Roman" w:cs="Times New Roman"/>
          <w:smallCaps/>
          <w:sz w:val="24"/>
          <w:szCs w:val="24"/>
          <w:lang w:val="en-US"/>
        </w:rPr>
      </w:pPr>
    </w:p>
    <w:p w:rsidR="00505AF9" w:rsidRPr="00D97EB4" w:rsidRDefault="00505AF9" w:rsidP="00505AF9">
      <w:pPr>
        <w:spacing w:after="0" w:line="240" w:lineRule="auto"/>
        <w:contextualSpacing/>
        <w:jc w:val="both"/>
        <w:rPr>
          <w:rFonts w:ascii="Times New Roman" w:hAnsi="Times New Roman" w:cs="Times New Roman"/>
          <w:sz w:val="24"/>
          <w:szCs w:val="24"/>
          <w:lang w:val="en-US"/>
        </w:rPr>
      </w:pPr>
      <w:r w:rsidRPr="00D97EB4">
        <w:rPr>
          <w:rFonts w:ascii="Times New Roman" w:hAnsi="Times New Roman" w:cs="Times New Roman"/>
          <w:smallCaps/>
          <w:sz w:val="24"/>
          <w:szCs w:val="24"/>
          <w:lang w:val="en-US"/>
        </w:rPr>
        <w:t>Harsh, P.</w:t>
      </w:r>
      <w:r w:rsidR="00224EEF">
        <w:rPr>
          <w:rFonts w:ascii="Times New Roman" w:hAnsi="Times New Roman" w:cs="Times New Roman"/>
          <w:smallCaps/>
          <w:sz w:val="24"/>
          <w:szCs w:val="24"/>
          <w:lang w:val="en-US"/>
        </w:rPr>
        <w:t xml:space="preserve"> </w:t>
      </w:r>
      <w:r w:rsidRPr="00D97EB4">
        <w:rPr>
          <w:rFonts w:ascii="Times New Roman" w:hAnsi="Times New Roman" w:cs="Times New Roman"/>
          <w:smallCaps/>
          <w:sz w:val="24"/>
          <w:szCs w:val="24"/>
          <w:lang w:val="en-US"/>
        </w:rPr>
        <w:t>W.</w:t>
      </w:r>
      <w:r w:rsidRPr="00D97EB4">
        <w:rPr>
          <w:rFonts w:ascii="Times New Roman" w:hAnsi="Times New Roman" w:cs="Times New Roman"/>
          <w:sz w:val="24"/>
          <w:szCs w:val="24"/>
          <w:lang w:val="en-US"/>
        </w:rPr>
        <w:t xml:space="preserve"> (1958) “Early Latin metre and prosody (1904-1955)”, </w:t>
      </w:r>
      <w:r w:rsidRPr="00D97EB4">
        <w:rPr>
          <w:rFonts w:ascii="Times New Roman" w:hAnsi="Times New Roman" w:cs="Times New Roman"/>
          <w:i/>
          <w:sz w:val="24"/>
          <w:szCs w:val="24"/>
          <w:lang w:val="en-US"/>
        </w:rPr>
        <w:t>Lustrum</w:t>
      </w:r>
      <w:r w:rsidRPr="00D97EB4">
        <w:rPr>
          <w:rFonts w:ascii="Times New Roman" w:hAnsi="Times New Roman" w:cs="Times New Roman"/>
          <w:sz w:val="24"/>
          <w:szCs w:val="24"/>
          <w:lang w:val="en-US"/>
        </w:rPr>
        <w:t>, 1958/3, 215-250.</w:t>
      </w:r>
    </w:p>
    <w:p w:rsidR="00505AF9" w:rsidRDefault="00505AF9" w:rsidP="00505AF9">
      <w:pPr>
        <w:pStyle w:val="Default"/>
        <w:contextualSpacing/>
        <w:jc w:val="both"/>
        <w:rPr>
          <w:smallCaps/>
          <w:lang w:val="en-US"/>
        </w:rPr>
      </w:pPr>
    </w:p>
    <w:p w:rsidR="00505AF9" w:rsidRPr="00D97EB4" w:rsidRDefault="00505AF9" w:rsidP="00505AF9">
      <w:pPr>
        <w:pStyle w:val="Default"/>
        <w:contextualSpacing/>
        <w:jc w:val="both"/>
      </w:pPr>
      <w:r w:rsidRPr="00D97EB4">
        <w:rPr>
          <w:smallCaps/>
        </w:rPr>
        <w:t>Herman, J.</w:t>
      </w:r>
      <w:r w:rsidRPr="00D97EB4">
        <w:t xml:space="preserve"> (1997) </w:t>
      </w:r>
      <w:r w:rsidRPr="00D97EB4">
        <w:rPr>
          <w:i/>
          <w:iCs/>
        </w:rPr>
        <w:t>El latín vulgar</w:t>
      </w:r>
      <w:r w:rsidRPr="00D97EB4">
        <w:rPr>
          <w:iCs/>
        </w:rPr>
        <w:t>,</w:t>
      </w:r>
      <w:r w:rsidRPr="00D97EB4">
        <w:rPr>
          <w:i/>
          <w:iCs/>
        </w:rPr>
        <w:t xml:space="preserve"> </w:t>
      </w:r>
      <w:r w:rsidRPr="00D97EB4">
        <w:rPr>
          <w:iCs/>
        </w:rPr>
        <w:t>t</w:t>
      </w:r>
      <w:r w:rsidRPr="00D97EB4">
        <w:t xml:space="preserve">raducción y actualización de C. Arias Abellán, Barcelona. </w:t>
      </w:r>
    </w:p>
    <w:p w:rsidR="00505AF9" w:rsidRDefault="00505AF9" w:rsidP="00505AF9">
      <w:pPr>
        <w:spacing w:after="0" w:line="240" w:lineRule="auto"/>
        <w:contextualSpacing/>
        <w:jc w:val="both"/>
        <w:rPr>
          <w:rFonts w:ascii="Times New Roman" w:hAnsi="Times New Roman"/>
          <w:smallCaps/>
          <w:sz w:val="24"/>
          <w:szCs w:val="24"/>
        </w:rPr>
      </w:pPr>
    </w:p>
    <w:p w:rsidR="00505AF9" w:rsidRPr="00D97EB4" w:rsidRDefault="00505AF9" w:rsidP="00505AF9">
      <w:pPr>
        <w:spacing w:after="0" w:line="240" w:lineRule="auto"/>
        <w:contextualSpacing/>
        <w:jc w:val="both"/>
        <w:rPr>
          <w:rFonts w:ascii="Times New Roman" w:hAnsi="Times New Roman"/>
          <w:sz w:val="24"/>
          <w:szCs w:val="24"/>
        </w:rPr>
      </w:pPr>
      <w:r w:rsidRPr="00D97EB4">
        <w:rPr>
          <w:rFonts w:ascii="Times New Roman" w:hAnsi="Times New Roman"/>
          <w:smallCaps/>
          <w:sz w:val="24"/>
          <w:szCs w:val="24"/>
        </w:rPr>
        <w:t>Herrero Llorente, V.</w:t>
      </w:r>
      <w:r w:rsidR="00BD5482">
        <w:rPr>
          <w:rFonts w:ascii="Times New Roman" w:hAnsi="Times New Roman"/>
          <w:smallCaps/>
          <w:sz w:val="24"/>
          <w:szCs w:val="24"/>
        </w:rPr>
        <w:t xml:space="preserve"> </w:t>
      </w:r>
      <w:r w:rsidRPr="00D97EB4">
        <w:rPr>
          <w:rFonts w:ascii="Times New Roman" w:hAnsi="Times New Roman"/>
          <w:smallCaps/>
          <w:sz w:val="24"/>
          <w:szCs w:val="24"/>
        </w:rPr>
        <w:t>J.</w:t>
      </w:r>
      <w:r w:rsidRPr="00D97EB4">
        <w:rPr>
          <w:rFonts w:ascii="Times New Roman" w:hAnsi="Times New Roman"/>
          <w:sz w:val="24"/>
          <w:szCs w:val="24"/>
        </w:rPr>
        <w:t xml:space="preserve"> (1971) </w:t>
      </w:r>
      <w:r w:rsidRPr="00D97EB4">
        <w:rPr>
          <w:rFonts w:ascii="Times New Roman" w:hAnsi="Times New Roman"/>
          <w:i/>
          <w:sz w:val="24"/>
          <w:szCs w:val="24"/>
        </w:rPr>
        <w:t>La lengua latina en su aspecto prosódico</w:t>
      </w:r>
      <w:r w:rsidRPr="00D97EB4">
        <w:rPr>
          <w:rFonts w:ascii="Times New Roman" w:hAnsi="Times New Roman"/>
          <w:sz w:val="24"/>
          <w:szCs w:val="24"/>
        </w:rPr>
        <w:t>, Madrid, Gredos.</w:t>
      </w:r>
    </w:p>
    <w:p w:rsidR="00505AF9" w:rsidRPr="00505AF9" w:rsidRDefault="00505AF9" w:rsidP="00505AF9">
      <w:pPr>
        <w:pStyle w:val="Textoindependiente"/>
        <w:contextualSpacing/>
        <w:rPr>
          <w:smallCaps/>
          <w:szCs w:val="24"/>
          <w:lang w:val="es-ES_tradnl"/>
        </w:rPr>
      </w:pPr>
    </w:p>
    <w:p w:rsidR="00505AF9" w:rsidRPr="00D97EB4" w:rsidRDefault="00505AF9" w:rsidP="00505AF9">
      <w:pPr>
        <w:pStyle w:val="Textoindependiente"/>
        <w:contextualSpacing/>
        <w:rPr>
          <w:szCs w:val="24"/>
          <w:lang w:val="en-US"/>
        </w:rPr>
      </w:pPr>
      <w:r w:rsidRPr="00D97EB4">
        <w:rPr>
          <w:smallCaps/>
          <w:szCs w:val="24"/>
          <w:lang w:val="en-US"/>
        </w:rPr>
        <w:t>Hofmann, J.</w:t>
      </w:r>
      <w:r w:rsidR="00BD5482">
        <w:rPr>
          <w:smallCaps/>
          <w:szCs w:val="24"/>
          <w:lang w:val="en-US"/>
        </w:rPr>
        <w:t xml:space="preserve"> </w:t>
      </w:r>
      <w:r w:rsidRPr="00D97EB4">
        <w:rPr>
          <w:smallCaps/>
          <w:szCs w:val="24"/>
          <w:lang w:val="en-US"/>
        </w:rPr>
        <w:t>B.</w:t>
      </w:r>
      <w:r w:rsidRPr="00D97EB4">
        <w:rPr>
          <w:szCs w:val="24"/>
          <w:lang w:val="en-US"/>
        </w:rPr>
        <w:t xml:space="preserve"> (1926) </w:t>
      </w:r>
      <w:r w:rsidRPr="00D97EB4">
        <w:rPr>
          <w:i/>
          <w:szCs w:val="24"/>
          <w:lang w:val="en-US"/>
        </w:rPr>
        <w:t>Lateinische Umgangssprache</w:t>
      </w:r>
      <w:r w:rsidRPr="00D97EB4">
        <w:rPr>
          <w:szCs w:val="24"/>
          <w:lang w:val="en-US"/>
        </w:rPr>
        <w:t>, Heidelberg, Carl Winter.</w:t>
      </w:r>
      <w:r w:rsidR="00244982">
        <w:rPr>
          <w:szCs w:val="24"/>
          <w:lang w:val="en-US"/>
        </w:rPr>
        <w:t xml:space="preserve"> (Trad al español).</w:t>
      </w:r>
    </w:p>
    <w:p w:rsidR="00532D09" w:rsidRDefault="00532D09" w:rsidP="00505AF9">
      <w:pPr>
        <w:pStyle w:val="Default"/>
        <w:contextualSpacing/>
        <w:jc w:val="both"/>
        <w:rPr>
          <w:smallCaps/>
          <w:lang w:val="en-US"/>
        </w:rPr>
      </w:pPr>
    </w:p>
    <w:p w:rsidR="00505AF9" w:rsidRPr="00D97EB4" w:rsidRDefault="00505AF9" w:rsidP="00505AF9">
      <w:pPr>
        <w:pStyle w:val="Default"/>
        <w:contextualSpacing/>
        <w:jc w:val="both"/>
        <w:rPr>
          <w:lang w:val="en-US"/>
        </w:rPr>
      </w:pPr>
      <w:r w:rsidRPr="00D97EB4">
        <w:rPr>
          <w:smallCaps/>
          <w:lang w:val="en-US"/>
        </w:rPr>
        <w:t>Kent, R.</w:t>
      </w:r>
      <w:r w:rsidR="00BD5482">
        <w:rPr>
          <w:smallCaps/>
          <w:lang w:val="en-US"/>
        </w:rPr>
        <w:t xml:space="preserve"> </w:t>
      </w:r>
      <w:r w:rsidRPr="00D97EB4">
        <w:rPr>
          <w:smallCaps/>
          <w:lang w:val="en-US"/>
        </w:rPr>
        <w:t>G.</w:t>
      </w:r>
      <w:r w:rsidRPr="00D97EB4">
        <w:rPr>
          <w:lang w:val="en-US"/>
        </w:rPr>
        <w:t xml:space="preserve"> (1946) </w:t>
      </w:r>
      <w:r w:rsidRPr="00D97EB4">
        <w:rPr>
          <w:i/>
          <w:iCs/>
          <w:lang w:val="en-US"/>
        </w:rPr>
        <w:t xml:space="preserve">The forms of </w:t>
      </w:r>
      <w:r>
        <w:rPr>
          <w:i/>
          <w:iCs/>
          <w:lang w:val="en-US"/>
        </w:rPr>
        <w:t>L</w:t>
      </w:r>
      <w:r w:rsidRPr="00D97EB4">
        <w:rPr>
          <w:i/>
          <w:iCs/>
          <w:lang w:val="en-US"/>
        </w:rPr>
        <w:t>atin. A descriptive and historical morphology</w:t>
      </w:r>
      <w:r w:rsidRPr="00D97EB4">
        <w:rPr>
          <w:lang w:val="en-US"/>
        </w:rPr>
        <w:t xml:space="preserve">, Baltimore. </w:t>
      </w:r>
    </w:p>
    <w:p w:rsidR="00505AF9" w:rsidRDefault="00505AF9" w:rsidP="00505AF9">
      <w:pPr>
        <w:pStyle w:val="Default"/>
        <w:contextualSpacing/>
        <w:jc w:val="both"/>
        <w:rPr>
          <w:smallCaps/>
          <w:lang w:val="en-US"/>
        </w:rPr>
      </w:pPr>
    </w:p>
    <w:p w:rsidR="00505AF9" w:rsidRPr="00D97EB4" w:rsidRDefault="00505AF9" w:rsidP="00505AF9">
      <w:pPr>
        <w:pStyle w:val="Default"/>
        <w:contextualSpacing/>
        <w:jc w:val="both"/>
        <w:rPr>
          <w:lang w:val="en-US"/>
        </w:rPr>
      </w:pPr>
      <w:r w:rsidRPr="00D97EB4">
        <w:rPr>
          <w:smallCaps/>
          <w:lang w:val="en-US"/>
        </w:rPr>
        <w:t>Kieckers, E.</w:t>
      </w:r>
      <w:r w:rsidRPr="00D97EB4">
        <w:rPr>
          <w:lang w:val="en-US"/>
        </w:rPr>
        <w:t xml:space="preserve"> (1962) </w:t>
      </w:r>
      <w:r w:rsidRPr="00D97EB4">
        <w:rPr>
          <w:i/>
          <w:iCs/>
          <w:lang w:val="en-US"/>
        </w:rPr>
        <w:t>Historische lateinische Grammatik</w:t>
      </w:r>
      <w:r w:rsidRPr="00D97EB4">
        <w:rPr>
          <w:lang w:val="en-US"/>
        </w:rPr>
        <w:t xml:space="preserve">, München, 1962. </w:t>
      </w:r>
    </w:p>
    <w:p w:rsidR="00505AF9" w:rsidRDefault="00505AF9" w:rsidP="00505AF9">
      <w:pPr>
        <w:pStyle w:val="Default"/>
        <w:contextualSpacing/>
        <w:jc w:val="both"/>
        <w:rPr>
          <w:smallCaps/>
          <w:lang w:val="en-US"/>
        </w:rPr>
      </w:pPr>
    </w:p>
    <w:p w:rsidR="00505AF9" w:rsidRPr="00D97EB4" w:rsidRDefault="00505AF9" w:rsidP="00505AF9">
      <w:pPr>
        <w:pStyle w:val="Default"/>
        <w:contextualSpacing/>
        <w:jc w:val="both"/>
        <w:rPr>
          <w:lang w:val="en-US"/>
        </w:rPr>
      </w:pPr>
      <w:r w:rsidRPr="00D97EB4">
        <w:rPr>
          <w:smallCaps/>
          <w:lang w:val="en-US"/>
        </w:rPr>
        <w:t>Klausenburger, J.</w:t>
      </w:r>
      <w:r w:rsidRPr="00D97EB4">
        <w:rPr>
          <w:lang w:val="en-US"/>
        </w:rPr>
        <w:t xml:space="preserve"> (1979) </w:t>
      </w:r>
      <w:r w:rsidRPr="00D97EB4">
        <w:rPr>
          <w:i/>
          <w:iCs/>
          <w:lang w:val="en-US"/>
        </w:rPr>
        <w:t>Morphologization. Studies in Latin and Romance morphophonologie</w:t>
      </w:r>
      <w:r w:rsidRPr="00D97EB4">
        <w:rPr>
          <w:lang w:val="en-US"/>
        </w:rPr>
        <w:t>, Tübingen</w:t>
      </w:r>
      <w:r w:rsidR="00532D09">
        <w:rPr>
          <w:lang w:val="en-US"/>
        </w:rPr>
        <w:t>,</w:t>
      </w:r>
      <w:r w:rsidRPr="00D97EB4">
        <w:rPr>
          <w:lang w:val="en-US"/>
        </w:rPr>
        <w:t xml:space="preserve"> Niemeyer. </w:t>
      </w:r>
    </w:p>
    <w:p w:rsidR="00505AF9" w:rsidRDefault="00505AF9" w:rsidP="00505AF9">
      <w:pPr>
        <w:pStyle w:val="Textoindependiente"/>
        <w:contextualSpacing/>
        <w:rPr>
          <w:smallCaps/>
          <w:szCs w:val="24"/>
          <w:lang w:val="en-US"/>
        </w:rPr>
      </w:pPr>
    </w:p>
    <w:p w:rsidR="00505AF9" w:rsidRPr="00D97EB4" w:rsidRDefault="00505AF9" w:rsidP="00505AF9">
      <w:pPr>
        <w:pStyle w:val="Textoindependiente"/>
        <w:contextualSpacing/>
        <w:rPr>
          <w:szCs w:val="24"/>
          <w:lang w:val="en-US"/>
        </w:rPr>
      </w:pPr>
      <w:r w:rsidRPr="00D97EB4">
        <w:rPr>
          <w:smallCaps/>
          <w:szCs w:val="24"/>
          <w:lang w:val="en-US"/>
        </w:rPr>
        <w:t>Kühner, R., Stegmann, C.</w:t>
      </w:r>
      <w:r w:rsidRPr="00D97EB4">
        <w:rPr>
          <w:szCs w:val="24"/>
          <w:lang w:val="en-US"/>
        </w:rPr>
        <w:t xml:space="preserve"> (1955) </w:t>
      </w:r>
      <w:r w:rsidRPr="00D97EB4">
        <w:rPr>
          <w:i/>
          <w:szCs w:val="24"/>
          <w:lang w:val="en-US"/>
        </w:rPr>
        <w:t>Ausführliche Grammatik der lateinischen Sprache</w:t>
      </w:r>
      <w:r w:rsidRPr="00D97EB4">
        <w:rPr>
          <w:szCs w:val="24"/>
          <w:lang w:val="en-US"/>
        </w:rPr>
        <w:t>, Leverkusen, Göttschalksche Verlagsbuchhandlung, 2 vol.</w:t>
      </w:r>
    </w:p>
    <w:p w:rsidR="00505AF9" w:rsidRDefault="00505AF9" w:rsidP="00505AF9">
      <w:pPr>
        <w:spacing w:after="0" w:line="240" w:lineRule="auto"/>
        <w:contextualSpacing/>
        <w:jc w:val="both"/>
        <w:rPr>
          <w:rFonts w:ascii="Times New Roman" w:hAnsi="Times New Roman" w:cs="Times New Roman"/>
          <w:smallCaps/>
          <w:sz w:val="24"/>
          <w:szCs w:val="24"/>
          <w:lang w:val="en-US"/>
        </w:rPr>
      </w:pPr>
    </w:p>
    <w:p w:rsidR="00505AF9" w:rsidRPr="00D97EB4" w:rsidRDefault="00505AF9" w:rsidP="00505AF9">
      <w:pPr>
        <w:spacing w:after="0" w:line="240" w:lineRule="auto"/>
        <w:contextualSpacing/>
        <w:jc w:val="both"/>
        <w:rPr>
          <w:rFonts w:ascii="Times New Roman" w:hAnsi="Times New Roman" w:cs="Times New Roman"/>
          <w:sz w:val="24"/>
          <w:szCs w:val="24"/>
          <w:lang w:val="en-US"/>
        </w:rPr>
      </w:pPr>
      <w:r w:rsidRPr="00716D9D">
        <w:rPr>
          <w:rFonts w:ascii="Times New Roman" w:hAnsi="Times New Roman" w:cs="Times New Roman"/>
          <w:smallCaps/>
          <w:sz w:val="24"/>
          <w:szCs w:val="24"/>
          <w:lang w:val="en-US"/>
        </w:rPr>
        <w:t>Leo, F.</w:t>
      </w:r>
      <w:r w:rsidRPr="00D97EB4">
        <w:rPr>
          <w:rFonts w:ascii="Times New Roman" w:hAnsi="Times New Roman" w:cs="Times New Roman"/>
          <w:sz w:val="24"/>
          <w:szCs w:val="24"/>
          <w:lang w:val="en-US"/>
        </w:rPr>
        <w:t xml:space="preserve"> (1889) “Die beiden metrischen Systeme des Altertums”, </w:t>
      </w:r>
      <w:r w:rsidRPr="00D97EB4">
        <w:rPr>
          <w:rFonts w:ascii="Times New Roman" w:hAnsi="Times New Roman" w:cs="Times New Roman"/>
          <w:i/>
          <w:sz w:val="24"/>
          <w:szCs w:val="24"/>
          <w:lang w:val="en-US"/>
        </w:rPr>
        <w:t>Hermes</w:t>
      </w:r>
      <w:r w:rsidRPr="00D97EB4">
        <w:rPr>
          <w:rFonts w:ascii="Times New Roman" w:hAnsi="Times New Roman" w:cs="Times New Roman"/>
          <w:sz w:val="24"/>
          <w:szCs w:val="24"/>
          <w:lang w:val="en-US"/>
        </w:rPr>
        <w:t>, 1889, 280 ss.</w:t>
      </w:r>
    </w:p>
    <w:p w:rsidR="00505AF9" w:rsidRDefault="00505AF9" w:rsidP="00505AF9">
      <w:pPr>
        <w:spacing w:after="0" w:line="240" w:lineRule="auto"/>
        <w:contextualSpacing/>
        <w:jc w:val="both"/>
        <w:rPr>
          <w:rFonts w:ascii="Times New Roman" w:hAnsi="Times New Roman"/>
          <w:smallCaps/>
          <w:sz w:val="24"/>
          <w:szCs w:val="24"/>
          <w:lang w:val="en-US"/>
        </w:rPr>
      </w:pPr>
    </w:p>
    <w:p w:rsidR="00505AF9" w:rsidRPr="00D97EB4" w:rsidRDefault="00505AF9" w:rsidP="00505AF9">
      <w:pPr>
        <w:spacing w:after="0" w:line="240" w:lineRule="auto"/>
        <w:contextualSpacing/>
        <w:jc w:val="both"/>
        <w:rPr>
          <w:rFonts w:ascii="Times New Roman" w:hAnsi="Times New Roman"/>
          <w:sz w:val="24"/>
          <w:szCs w:val="24"/>
          <w:lang w:val="en-US"/>
        </w:rPr>
      </w:pPr>
      <w:r w:rsidRPr="00D97EB4">
        <w:rPr>
          <w:rFonts w:ascii="Times New Roman" w:hAnsi="Times New Roman"/>
          <w:smallCaps/>
          <w:sz w:val="24"/>
          <w:szCs w:val="24"/>
          <w:lang w:val="en-US"/>
        </w:rPr>
        <w:t>Leumann, M., Hoffmann, J.B., Szantyr, T.</w:t>
      </w:r>
      <w:r w:rsidRPr="00D97EB4">
        <w:rPr>
          <w:rFonts w:ascii="Times New Roman" w:hAnsi="Times New Roman"/>
          <w:sz w:val="24"/>
          <w:szCs w:val="24"/>
          <w:lang w:val="en-US"/>
        </w:rPr>
        <w:t xml:space="preserve"> (1977) </w:t>
      </w:r>
      <w:r w:rsidRPr="00D97EB4">
        <w:rPr>
          <w:rFonts w:ascii="Times New Roman" w:hAnsi="Times New Roman"/>
          <w:i/>
          <w:iCs/>
          <w:sz w:val="24"/>
          <w:szCs w:val="24"/>
          <w:lang w:val="en-US"/>
        </w:rPr>
        <w:t>Lateinische Grammatik I: Lateinische Laut- und Formenlehre</w:t>
      </w:r>
      <w:r w:rsidRPr="00D97EB4">
        <w:rPr>
          <w:rFonts w:ascii="Times New Roman" w:hAnsi="Times New Roman"/>
          <w:sz w:val="24"/>
          <w:szCs w:val="24"/>
          <w:lang w:val="en-US"/>
        </w:rPr>
        <w:t>, Munich, C.H. Beck.</w:t>
      </w:r>
    </w:p>
    <w:p w:rsidR="00505AF9" w:rsidRDefault="00505AF9" w:rsidP="00505AF9">
      <w:pPr>
        <w:spacing w:after="0" w:line="240" w:lineRule="auto"/>
        <w:contextualSpacing/>
        <w:jc w:val="both"/>
        <w:rPr>
          <w:rFonts w:ascii="Times New Roman" w:hAnsi="Times New Roman" w:cs="Times New Roman"/>
          <w:smallCaps/>
          <w:sz w:val="24"/>
          <w:szCs w:val="24"/>
          <w:lang w:val="en-US"/>
        </w:rPr>
      </w:pPr>
    </w:p>
    <w:p w:rsidR="00505AF9" w:rsidRPr="00D97EB4" w:rsidRDefault="00505AF9" w:rsidP="00505AF9">
      <w:pPr>
        <w:spacing w:after="0" w:line="240" w:lineRule="auto"/>
        <w:contextualSpacing/>
        <w:jc w:val="both"/>
        <w:rPr>
          <w:rFonts w:ascii="Times New Roman" w:hAnsi="Times New Roman" w:cs="Times New Roman"/>
          <w:sz w:val="24"/>
          <w:szCs w:val="24"/>
          <w:lang w:val="en-US"/>
        </w:rPr>
      </w:pPr>
      <w:r w:rsidRPr="00D97EB4">
        <w:rPr>
          <w:rFonts w:ascii="Times New Roman" w:hAnsi="Times New Roman" w:cs="Times New Roman"/>
          <w:smallCaps/>
          <w:sz w:val="24"/>
          <w:szCs w:val="24"/>
          <w:lang w:val="en-US"/>
        </w:rPr>
        <w:t>Lindsay, W.M.</w:t>
      </w:r>
      <w:r w:rsidRPr="00D97EB4">
        <w:rPr>
          <w:rFonts w:ascii="Times New Roman" w:hAnsi="Times New Roman" w:cs="Times New Roman"/>
          <w:sz w:val="24"/>
          <w:szCs w:val="24"/>
          <w:lang w:val="en-US"/>
        </w:rPr>
        <w:t xml:space="preserve"> (1922) </w:t>
      </w:r>
      <w:r w:rsidRPr="00D97EB4">
        <w:rPr>
          <w:rFonts w:ascii="Times New Roman" w:hAnsi="Times New Roman" w:cs="Times New Roman"/>
          <w:i/>
          <w:sz w:val="24"/>
          <w:szCs w:val="24"/>
          <w:lang w:val="en-US"/>
        </w:rPr>
        <w:t xml:space="preserve">Early Latin </w:t>
      </w:r>
      <w:r>
        <w:rPr>
          <w:rFonts w:ascii="Times New Roman" w:hAnsi="Times New Roman" w:cs="Times New Roman"/>
          <w:i/>
          <w:sz w:val="24"/>
          <w:szCs w:val="24"/>
          <w:lang w:val="en-US"/>
        </w:rPr>
        <w:t>v</w:t>
      </w:r>
      <w:r w:rsidRPr="00D97EB4">
        <w:rPr>
          <w:rFonts w:ascii="Times New Roman" w:hAnsi="Times New Roman" w:cs="Times New Roman"/>
          <w:i/>
          <w:sz w:val="24"/>
          <w:szCs w:val="24"/>
          <w:lang w:val="en-US"/>
        </w:rPr>
        <w:t>erse</w:t>
      </w:r>
      <w:r w:rsidRPr="00D97EB4">
        <w:rPr>
          <w:rFonts w:ascii="Times New Roman" w:hAnsi="Times New Roman" w:cs="Times New Roman"/>
          <w:sz w:val="24"/>
          <w:szCs w:val="24"/>
          <w:lang w:val="en-US"/>
        </w:rPr>
        <w:t>, Oxford, At the Clarendon Press.</w:t>
      </w:r>
    </w:p>
    <w:p w:rsidR="00505AF9" w:rsidRDefault="00505AF9" w:rsidP="00505AF9">
      <w:pPr>
        <w:spacing w:after="0" w:line="240" w:lineRule="auto"/>
        <w:contextualSpacing/>
        <w:jc w:val="both"/>
        <w:rPr>
          <w:rFonts w:ascii="Times New Roman" w:hAnsi="Times New Roman" w:cs="Times New Roman"/>
          <w:smallCaps/>
          <w:sz w:val="24"/>
          <w:szCs w:val="24"/>
          <w:lang w:val="en-US"/>
        </w:rPr>
      </w:pPr>
    </w:p>
    <w:p w:rsidR="00505AF9" w:rsidRPr="00D97EB4" w:rsidRDefault="00505AF9" w:rsidP="00505AF9">
      <w:pPr>
        <w:spacing w:after="0" w:line="240" w:lineRule="auto"/>
        <w:contextualSpacing/>
        <w:jc w:val="both"/>
        <w:rPr>
          <w:rFonts w:ascii="Times New Roman" w:hAnsi="Times New Roman" w:cs="Times New Roman"/>
          <w:sz w:val="24"/>
          <w:szCs w:val="24"/>
          <w:lang w:val="en-US"/>
        </w:rPr>
      </w:pPr>
      <w:r w:rsidRPr="00D97EB4">
        <w:rPr>
          <w:rFonts w:ascii="Times New Roman" w:hAnsi="Times New Roman" w:cs="Times New Roman"/>
          <w:smallCaps/>
          <w:sz w:val="24"/>
          <w:szCs w:val="24"/>
          <w:lang w:val="en-US"/>
        </w:rPr>
        <w:t>Lindsay, W.</w:t>
      </w:r>
      <w:r w:rsidR="00951F7C">
        <w:rPr>
          <w:rFonts w:ascii="Times New Roman" w:hAnsi="Times New Roman" w:cs="Times New Roman"/>
          <w:smallCaps/>
          <w:sz w:val="24"/>
          <w:szCs w:val="24"/>
          <w:lang w:val="en-US"/>
        </w:rPr>
        <w:t xml:space="preserve"> </w:t>
      </w:r>
      <w:r w:rsidRPr="00D97EB4">
        <w:rPr>
          <w:rFonts w:ascii="Times New Roman" w:hAnsi="Times New Roman" w:cs="Times New Roman"/>
          <w:smallCaps/>
          <w:sz w:val="24"/>
          <w:szCs w:val="24"/>
          <w:lang w:val="en-US"/>
        </w:rPr>
        <w:t>M.</w:t>
      </w:r>
      <w:r w:rsidRPr="00D97EB4">
        <w:rPr>
          <w:rFonts w:ascii="Times New Roman" w:hAnsi="Times New Roman" w:cs="Times New Roman"/>
          <w:sz w:val="24"/>
          <w:szCs w:val="24"/>
          <w:lang w:val="en-US"/>
        </w:rPr>
        <w:t xml:space="preserve"> (1937) </w:t>
      </w:r>
      <w:r w:rsidRPr="00D97EB4">
        <w:rPr>
          <w:rFonts w:ascii="Times New Roman" w:hAnsi="Times New Roman" w:cs="Times New Roman"/>
          <w:i/>
          <w:sz w:val="24"/>
          <w:szCs w:val="24"/>
          <w:lang w:val="en-US"/>
        </w:rPr>
        <w:t>A short historical Latin grammar</w:t>
      </w:r>
      <w:r w:rsidRPr="00D97EB4">
        <w:rPr>
          <w:rFonts w:ascii="Times New Roman" w:hAnsi="Times New Roman" w:cs="Times New Roman"/>
          <w:sz w:val="24"/>
          <w:szCs w:val="24"/>
          <w:lang w:val="en-US"/>
        </w:rPr>
        <w:t>, Oxford, At the Clarendon Press (second edition).</w:t>
      </w:r>
    </w:p>
    <w:p w:rsidR="00913B50" w:rsidRDefault="00913B50" w:rsidP="00913B50">
      <w:pPr>
        <w:pStyle w:val="Default"/>
        <w:contextualSpacing/>
        <w:jc w:val="both"/>
        <w:rPr>
          <w:smallCaps/>
          <w:lang w:val="es-AR"/>
        </w:rPr>
      </w:pPr>
    </w:p>
    <w:p w:rsidR="00913B50" w:rsidRPr="00913B50" w:rsidRDefault="00913B50" w:rsidP="00913B50">
      <w:pPr>
        <w:pStyle w:val="Default"/>
        <w:contextualSpacing/>
        <w:jc w:val="both"/>
        <w:rPr>
          <w:bCs/>
          <w:lang w:val="es-AR"/>
        </w:rPr>
      </w:pPr>
      <w:r w:rsidRPr="001023B5">
        <w:rPr>
          <w:smallCaps/>
          <w:lang w:val="es-AR"/>
        </w:rPr>
        <w:t xml:space="preserve">López Eire, </w:t>
      </w:r>
      <w:r w:rsidRPr="00913B50">
        <w:rPr>
          <w:lang w:val="es-AR"/>
        </w:rPr>
        <w:t>A</w:t>
      </w:r>
      <w:r w:rsidR="00951F7C">
        <w:rPr>
          <w:lang w:val="es-AR"/>
        </w:rPr>
        <w:t>.</w:t>
      </w:r>
      <w:r w:rsidRPr="001023B5">
        <w:rPr>
          <w:smallCaps/>
          <w:lang w:val="es-AR"/>
        </w:rPr>
        <w:t xml:space="preserve"> &amp; </w:t>
      </w:r>
      <w:r w:rsidRPr="00913B50">
        <w:rPr>
          <w:lang w:val="es-AR"/>
        </w:rPr>
        <w:t>A</w:t>
      </w:r>
      <w:r w:rsidR="00951F7C">
        <w:rPr>
          <w:lang w:val="es-AR"/>
        </w:rPr>
        <w:t>.</w:t>
      </w:r>
      <w:r w:rsidRPr="001023B5">
        <w:rPr>
          <w:smallCaps/>
          <w:lang w:val="es-AR"/>
        </w:rPr>
        <w:t xml:space="preserve"> Ramos Guerreira</w:t>
      </w:r>
      <w:r>
        <w:rPr>
          <w:smallCaps/>
          <w:lang w:val="es-AR"/>
        </w:rPr>
        <w:t xml:space="preserve"> </w:t>
      </w:r>
      <w:r w:rsidRPr="001023B5">
        <w:rPr>
          <w:smallCaps/>
          <w:lang w:val="es-AR"/>
        </w:rPr>
        <w:t>(</w:t>
      </w:r>
      <w:r w:rsidRPr="00913B50">
        <w:rPr>
          <w:lang w:val="es-AR"/>
        </w:rPr>
        <w:t>eds</w:t>
      </w:r>
      <w:r w:rsidRPr="001023B5">
        <w:rPr>
          <w:smallCaps/>
          <w:lang w:val="es-AR"/>
        </w:rPr>
        <w:t>.)</w:t>
      </w:r>
      <w:r>
        <w:rPr>
          <w:smallCaps/>
          <w:lang w:val="es-AR"/>
        </w:rPr>
        <w:t xml:space="preserve"> (2004)</w:t>
      </w:r>
      <w:r w:rsidRPr="00913B50">
        <w:rPr>
          <w:bCs/>
          <w:i/>
          <w:lang w:val="es-AR"/>
        </w:rPr>
        <w:t xml:space="preserve"> Registros lingüísticos en las lenguas clásicas</w:t>
      </w:r>
      <w:r>
        <w:rPr>
          <w:bCs/>
          <w:i/>
          <w:lang w:val="es-AR"/>
        </w:rPr>
        <w:t>,</w:t>
      </w:r>
      <w:r>
        <w:rPr>
          <w:bCs/>
          <w:lang w:val="es-AR"/>
        </w:rPr>
        <w:t xml:space="preserve"> Salamanca, Editorial de la</w:t>
      </w:r>
      <w:r>
        <w:rPr>
          <w:bCs/>
          <w:i/>
          <w:lang w:val="es-AR"/>
        </w:rPr>
        <w:t xml:space="preserve"> </w:t>
      </w:r>
      <w:r>
        <w:rPr>
          <w:bCs/>
          <w:lang w:val="es-AR"/>
        </w:rPr>
        <w:t>Universidad de Salamanca.</w:t>
      </w:r>
    </w:p>
    <w:p w:rsidR="00913B50" w:rsidRDefault="00913B50" w:rsidP="00913B50">
      <w:pPr>
        <w:pStyle w:val="Default"/>
        <w:contextualSpacing/>
        <w:jc w:val="both"/>
        <w:rPr>
          <w:smallCaps/>
        </w:rPr>
      </w:pPr>
    </w:p>
    <w:p w:rsidR="00305E4E" w:rsidRPr="00305E4E" w:rsidRDefault="00305E4E" w:rsidP="00505AF9">
      <w:pPr>
        <w:pStyle w:val="Default"/>
        <w:contextualSpacing/>
        <w:jc w:val="both"/>
        <w:rPr>
          <w:lang w:val="en-US"/>
        </w:rPr>
      </w:pPr>
      <w:r>
        <w:rPr>
          <w:smallCaps/>
          <w:lang w:val="en-US"/>
        </w:rPr>
        <w:t xml:space="preserve">Luque Moreno, </w:t>
      </w:r>
      <w:r>
        <w:rPr>
          <w:lang w:val="en-US"/>
        </w:rPr>
        <w:t>J</w:t>
      </w:r>
      <w:r w:rsidR="00951F7C">
        <w:rPr>
          <w:lang w:val="en-US"/>
        </w:rPr>
        <w:t>.</w:t>
      </w:r>
      <w:r>
        <w:rPr>
          <w:lang w:val="en-US"/>
        </w:rPr>
        <w:t xml:space="preserve"> (1999) “La fonética de los métricos latinos” en Aldama Roy et al.</w:t>
      </w:r>
      <w:r w:rsidR="00244982">
        <w:rPr>
          <w:lang w:val="en-US"/>
        </w:rPr>
        <w:t xml:space="preserve"> (1999)</w:t>
      </w:r>
      <w:r>
        <w:rPr>
          <w:lang w:val="en-US"/>
        </w:rPr>
        <w:t xml:space="preserve"> </w:t>
      </w:r>
      <w:r w:rsidRPr="0067148E">
        <w:rPr>
          <w:i/>
          <w:lang w:val="en-US"/>
        </w:rPr>
        <w:t xml:space="preserve">La </w:t>
      </w:r>
      <w:r w:rsidR="0067148E" w:rsidRPr="0067148E">
        <w:rPr>
          <w:i/>
          <w:lang w:val="en-US"/>
        </w:rPr>
        <w:t>F</w:t>
      </w:r>
      <w:r w:rsidRPr="0067148E">
        <w:rPr>
          <w:i/>
          <w:lang w:val="en-US"/>
        </w:rPr>
        <w:t>ilología Latina hoy, actualización y perspectivas</w:t>
      </w:r>
      <w:r>
        <w:rPr>
          <w:lang w:val="en-US"/>
        </w:rPr>
        <w:t>, Vol I Madrid, Sociedad de Estudios Latinos.</w:t>
      </w:r>
    </w:p>
    <w:p w:rsidR="00305E4E" w:rsidRDefault="00305E4E" w:rsidP="00505AF9">
      <w:pPr>
        <w:pStyle w:val="Default"/>
        <w:contextualSpacing/>
        <w:jc w:val="both"/>
        <w:rPr>
          <w:smallCaps/>
          <w:lang w:val="en-US"/>
        </w:rPr>
      </w:pPr>
    </w:p>
    <w:p w:rsidR="00505AF9" w:rsidRPr="00D97EB4" w:rsidRDefault="00505AF9" w:rsidP="0067148E">
      <w:pPr>
        <w:pStyle w:val="Default"/>
        <w:contextualSpacing/>
        <w:rPr>
          <w:lang w:val="en-US"/>
        </w:rPr>
      </w:pPr>
      <w:r w:rsidRPr="00D97EB4">
        <w:rPr>
          <w:smallCaps/>
          <w:lang w:val="en-US"/>
        </w:rPr>
        <w:t>Maniet, A.</w:t>
      </w:r>
      <w:r w:rsidRPr="00D97EB4">
        <w:rPr>
          <w:lang w:val="en-US"/>
        </w:rPr>
        <w:t xml:space="preserve"> (1957) </w:t>
      </w:r>
      <w:r w:rsidRPr="00D97EB4">
        <w:rPr>
          <w:i/>
          <w:iCs/>
          <w:lang w:val="en-US"/>
        </w:rPr>
        <w:t xml:space="preserve">L'évolution phonétique et les sons du </w:t>
      </w:r>
      <w:r>
        <w:rPr>
          <w:i/>
          <w:iCs/>
          <w:lang w:val="en-US"/>
        </w:rPr>
        <w:t>L</w:t>
      </w:r>
      <w:r w:rsidRPr="00D97EB4">
        <w:rPr>
          <w:i/>
          <w:iCs/>
          <w:lang w:val="en-US"/>
        </w:rPr>
        <w:t xml:space="preserve">atin </w:t>
      </w:r>
      <w:r w:rsidR="0067148E">
        <w:rPr>
          <w:i/>
          <w:iCs/>
          <w:lang w:val="en-US"/>
        </w:rPr>
        <w:t>ancient dans le cadre des langues européennes</w:t>
      </w:r>
      <w:r w:rsidRPr="00D97EB4">
        <w:rPr>
          <w:lang w:val="en-US"/>
        </w:rPr>
        <w:t xml:space="preserve">, </w:t>
      </w:r>
      <w:r w:rsidR="0067148E">
        <w:rPr>
          <w:lang w:val="en-US"/>
        </w:rPr>
        <w:t>REA N 59.1: 153-155. Pari</w:t>
      </w:r>
      <w:r w:rsidRPr="00D97EB4">
        <w:rPr>
          <w:lang w:val="en-US"/>
        </w:rPr>
        <w:t xml:space="preserve">s. </w:t>
      </w:r>
      <w:r w:rsidR="0067148E">
        <w:rPr>
          <w:lang w:val="en-US"/>
        </w:rPr>
        <w:t>&lt;</w:t>
      </w:r>
      <w:r w:rsidR="0067148E" w:rsidRPr="0067148E">
        <w:rPr>
          <w:lang w:val="en-US"/>
        </w:rPr>
        <w:t>http://www.persee.fr/doc/rea_0035-2004_1957_num_59_1_3563_t1_0153_0000_2</w:t>
      </w:r>
      <w:r w:rsidR="0067148E">
        <w:rPr>
          <w:lang w:val="en-US"/>
        </w:rPr>
        <w:t>&gt;</w:t>
      </w:r>
    </w:p>
    <w:p w:rsidR="00505AF9" w:rsidRDefault="00505AF9" w:rsidP="00505AF9">
      <w:pPr>
        <w:pStyle w:val="Default"/>
        <w:contextualSpacing/>
        <w:jc w:val="both"/>
        <w:rPr>
          <w:smallCaps/>
          <w:lang w:val="en-US"/>
        </w:rPr>
      </w:pPr>
    </w:p>
    <w:p w:rsidR="00505AF9" w:rsidRPr="00205FBF" w:rsidRDefault="00505AF9" w:rsidP="0067148E">
      <w:pPr>
        <w:pStyle w:val="Default"/>
        <w:contextualSpacing/>
      </w:pPr>
      <w:r w:rsidRPr="00205FBF">
        <w:rPr>
          <w:smallCaps/>
        </w:rPr>
        <w:t>--------------</w:t>
      </w:r>
      <w:r w:rsidRPr="00205FBF">
        <w:t xml:space="preserve"> (1975) </w:t>
      </w:r>
      <w:r w:rsidRPr="00205FBF">
        <w:rPr>
          <w:i/>
          <w:iCs/>
        </w:rPr>
        <w:t>La phonétique historique du Latin</w:t>
      </w:r>
      <w:r w:rsidRPr="00205FBF">
        <w:t xml:space="preserve">, París, Klincksieck. </w:t>
      </w:r>
      <w:r w:rsidR="0067148E">
        <w:t>(</w:t>
      </w:r>
      <w:r w:rsidR="0067148E" w:rsidRPr="0067148E">
        <w:rPr>
          <w:lang w:val="es-ES_tradnl"/>
        </w:rPr>
        <w:t>L'antiquité classique  Année 1977  Volume 46  Numéro 1  pp. 308-309</w:t>
      </w:r>
      <w:r w:rsidR="0067148E">
        <w:rPr>
          <w:lang w:val="es-ES_tradnl"/>
        </w:rPr>
        <w:t>) &lt;</w:t>
      </w:r>
      <w:r w:rsidR="0067148E" w:rsidRPr="0067148E">
        <w:rPr>
          <w:lang w:val="es-ES_tradnl"/>
        </w:rPr>
        <w:t>http://www.persee.fr/doc/antiq_0770-2817_1977_num_46_1_1861_t1_0308_0000_1</w:t>
      </w:r>
      <w:r w:rsidR="0067148E">
        <w:rPr>
          <w:lang w:val="es-ES_tradnl"/>
        </w:rPr>
        <w:t>&gt;</w:t>
      </w:r>
    </w:p>
    <w:p w:rsidR="00505AF9" w:rsidRPr="00205FBF" w:rsidRDefault="0067148E" w:rsidP="00505AF9">
      <w:pPr>
        <w:pStyle w:val="Default"/>
        <w:contextualSpacing/>
        <w:jc w:val="both"/>
        <w:rPr>
          <w:smallCaps/>
        </w:rPr>
      </w:pPr>
      <w:r>
        <w:rPr>
          <w:smallCaps/>
        </w:rPr>
        <w:t xml:space="preserve"> </w:t>
      </w:r>
    </w:p>
    <w:p w:rsidR="00505AF9" w:rsidRPr="00D97EB4" w:rsidRDefault="00505AF9" w:rsidP="00505AF9">
      <w:pPr>
        <w:pStyle w:val="Default"/>
        <w:contextualSpacing/>
        <w:jc w:val="both"/>
      </w:pPr>
      <w:r w:rsidRPr="00D97EB4">
        <w:rPr>
          <w:smallCaps/>
        </w:rPr>
        <w:t>Mariner, S.</w:t>
      </w:r>
      <w:r w:rsidRPr="00D97EB4">
        <w:t xml:space="preserve"> (1976) </w:t>
      </w:r>
      <w:r w:rsidRPr="00D97EB4">
        <w:rPr>
          <w:i/>
          <w:iCs/>
        </w:rPr>
        <w:t>Latín vulgar</w:t>
      </w:r>
      <w:r w:rsidRPr="00D97EB4">
        <w:t xml:space="preserve">, Madrid 1976. </w:t>
      </w:r>
    </w:p>
    <w:p w:rsidR="00505AF9" w:rsidRDefault="00505AF9" w:rsidP="00505AF9">
      <w:pPr>
        <w:pStyle w:val="Default"/>
        <w:contextualSpacing/>
        <w:jc w:val="both"/>
        <w:rPr>
          <w:smallCaps/>
        </w:rPr>
      </w:pPr>
    </w:p>
    <w:p w:rsidR="00505AF9" w:rsidRDefault="00505AF9" w:rsidP="00505AF9">
      <w:pPr>
        <w:pStyle w:val="Default"/>
        <w:contextualSpacing/>
        <w:jc w:val="both"/>
      </w:pPr>
      <w:r w:rsidRPr="00D97EB4">
        <w:rPr>
          <w:smallCaps/>
        </w:rPr>
        <w:t>Marouzeau, J.</w:t>
      </w:r>
      <w:r w:rsidRPr="00D97EB4">
        <w:t xml:space="preserve"> (1943) </w:t>
      </w:r>
      <w:r w:rsidRPr="00D97EB4">
        <w:rPr>
          <w:i/>
        </w:rPr>
        <w:t>La prononciation du latin</w:t>
      </w:r>
      <w:r w:rsidRPr="00D97EB4">
        <w:t>, Paris, Les Belles Lettres.</w:t>
      </w:r>
    </w:p>
    <w:p w:rsidR="00505AF9" w:rsidRDefault="00505AF9" w:rsidP="00505AF9">
      <w:pPr>
        <w:pStyle w:val="Default"/>
        <w:contextualSpacing/>
        <w:jc w:val="both"/>
        <w:rPr>
          <w:smallCaps/>
        </w:rPr>
      </w:pPr>
    </w:p>
    <w:p w:rsidR="00505AF9" w:rsidRPr="00716D9D" w:rsidRDefault="00505AF9" w:rsidP="00505AF9">
      <w:pPr>
        <w:pStyle w:val="Default"/>
        <w:contextualSpacing/>
        <w:jc w:val="both"/>
      </w:pPr>
      <w:r w:rsidRPr="00716D9D">
        <w:rPr>
          <w:smallCaps/>
        </w:rPr>
        <w:t>Mazzini, I.</w:t>
      </w:r>
      <w:r>
        <w:t xml:space="preserve"> (2007) </w:t>
      </w:r>
      <w:r>
        <w:rPr>
          <w:i/>
        </w:rPr>
        <w:t>Storia della lingua latina e del suo contesto</w:t>
      </w:r>
      <w:r>
        <w:t>, Roma, Salerno Editrice, 2 vol.</w:t>
      </w:r>
    </w:p>
    <w:p w:rsidR="00505AF9" w:rsidRDefault="00505AF9" w:rsidP="00505AF9">
      <w:pPr>
        <w:pStyle w:val="Textoindependiente"/>
        <w:contextualSpacing/>
        <w:rPr>
          <w:smallCaps/>
          <w:szCs w:val="24"/>
        </w:rPr>
      </w:pPr>
    </w:p>
    <w:p w:rsidR="00532D09" w:rsidRPr="005276D4" w:rsidRDefault="005276D4" w:rsidP="00532D09">
      <w:pPr>
        <w:pStyle w:val="Default"/>
        <w:contextualSpacing/>
        <w:jc w:val="both"/>
      </w:pPr>
      <w:r>
        <w:rPr>
          <w:smallCaps/>
        </w:rPr>
        <w:t xml:space="preserve">Mc. Cullagh, </w:t>
      </w:r>
      <w:r w:rsidRPr="005276D4">
        <w:t>M</w:t>
      </w:r>
      <w:r w:rsidR="00F73569">
        <w:t>.</w:t>
      </w:r>
      <w:r w:rsidRPr="005276D4">
        <w:t xml:space="preserve"> (2011) </w:t>
      </w:r>
      <w:r>
        <w:t>“</w:t>
      </w:r>
      <w:r w:rsidRPr="005276D4">
        <w:t>The sounds of Latin: Phonology</w:t>
      </w:r>
      <w:r>
        <w:t>”</w:t>
      </w:r>
      <w:r w:rsidR="00532D09" w:rsidRPr="00532D09">
        <w:t xml:space="preserve"> </w:t>
      </w:r>
      <w:r w:rsidR="00532D09">
        <w:t xml:space="preserve">en </w:t>
      </w:r>
      <w:r w:rsidR="00532D09" w:rsidRPr="00532D09">
        <w:rPr>
          <w:smallCaps/>
        </w:rPr>
        <w:t>Clackson</w:t>
      </w:r>
      <w:r w:rsidR="00532D09">
        <w:t xml:space="preserve">, J. </w:t>
      </w:r>
      <w:r w:rsidR="00532D09" w:rsidRPr="005276D4">
        <w:rPr>
          <w:i/>
        </w:rPr>
        <w:t>A Companion to the Latin Language</w:t>
      </w:r>
      <w:r w:rsidR="00532D09">
        <w:t xml:space="preserve">, Sussex, Blackwell. </w:t>
      </w:r>
    </w:p>
    <w:p w:rsidR="005276D4" w:rsidRDefault="005276D4" w:rsidP="00505AF9">
      <w:pPr>
        <w:pStyle w:val="Textoindependiente"/>
        <w:contextualSpacing/>
        <w:rPr>
          <w:szCs w:val="24"/>
        </w:rPr>
      </w:pPr>
    </w:p>
    <w:p w:rsidR="00505AF9" w:rsidRPr="00D97EB4" w:rsidRDefault="00D40721" w:rsidP="00505AF9">
      <w:pPr>
        <w:pStyle w:val="Textoindependiente"/>
        <w:contextualSpacing/>
        <w:rPr>
          <w:szCs w:val="24"/>
        </w:rPr>
      </w:pPr>
      <w:r w:rsidRPr="00D97EB4">
        <w:rPr>
          <w:smallCaps/>
          <w:szCs w:val="24"/>
        </w:rPr>
        <w:t>Meillet, A.</w:t>
      </w:r>
      <w:r w:rsidR="00505AF9">
        <w:rPr>
          <w:szCs w:val="24"/>
        </w:rPr>
        <w:t xml:space="preserve"> </w:t>
      </w:r>
      <w:r w:rsidR="00505AF9" w:rsidRPr="00D97EB4">
        <w:rPr>
          <w:szCs w:val="24"/>
        </w:rPr>
        <w:t xml:space="preserve">(1966) </w:t>
      </w:r>
      <w:r w:rsidR="00505AF9" w:rsidRPr="00D97EB4">
        <w:rPr>
          <w:i/>
          <w:szCs w:val="24"/>
        </w:rPr>
        <w:t>Esquisse d’une histoire de la langue Latine</w:t>
      </w:r>
      <w:r w:rsidR="00505AF9" w:rsidRPr="00D97EB4">
        <w:rPr>
          <w:szCs w:val="24"/>
        </w:rPr>
        <w:t>, Paris, Klincksieck.</w:t>
      </w:r>
    </w:p>
    <w:p w:rsidR="00505AF9" w:rsidRPr="00205FBF" w:rsidRDefault="00505AF9" w:rsidP="00505AF9">
      <w:pPr>
        <w:pStyle w:val="Textoindependiente"/>
        <w:contextualSpacing/>
        <w:rPr>
          <w:smallCaps/>
          <w:szCs w:val="24"/>
        </w:rPr>
      </w:pPr>
    </w:p>
    <w:p w:rsidR="00505AF9" w:rsidRPr="00505AF9" w:rsidRDefault="00505AF9" w:rsidP="00505AF9">
      <w:pPr>
        <w:pStyle w:val="Textoindependiente"/>
        <w:contextualSpacing/>
        <w:rPr>
          <w:szCs w:val="24"/>
          <w:lang w:val="en-US"/>
        </w:rPr>
      </w:pPr>
      <w:r w:rsidRPr="00505AF9">
        <w:rPr>
          <w:smallCaps/>
          <w:szCs w:val="24"/>
          <w:lang w:val="en-US"/>
        </w:rPr>
        <w:t>Meillet, A., Vendryes, J.</w:t>
      </w:r>
      <w:r w:rsidRPr="00505AF9">
        <w:rPr>
          <w:szCs w:val="24"/>
          <w:lang w:val="en-US"/>
        </w:rPr>
        <w:t xml:space="preserve"> (1948) </w:t>
      </w:r>
      <w:r w:rsidRPr="00505AF9">
        <w:rPr>
          <w:i/>
          <w:szCs w:val="24"/>
          <w:lang w:val="en-US"/>
        </w:rPr>
        <w:t>Traité de grammaire comparée des langues classiques</w:t>
      </w:r>
      <w:r w:rsidRPr="00505AF9">
        <w:rPr>
          <w:szCs w:val="24"/>
          <w:lang w:val="en-US"/>
        </w:rPr>
        <w:t>, Paris, Champion.</w:t>
      </w:r>
    </w:p>
    <w:p w:rsidR="00505AF9" w:rsidRPr="00505AF9" w:rsidRDefault="00505AF9" w:rsidP="00505AF9">
      <w:pPr>
        <w:pStyle w:val="Default"/>
        <w:contextualSpacing/>
        <w:jc w:val="both"/>
        <w:rPr>
          <w:smallCaps/>
          <w:lang w:val="en-US"/>
        </w:rPr>
      </w:pPr>
    </w:p>
    <w:p w:rsidR="00505AF9" w:rsidRPr="00D97EB4" w:rsidRDefault="00505AF9" w:rsidP="00505AF9">
      <w:pPr>
        <w:pStyle w:val="Default"/>
        <w:contextualSpacing/>
        <w:jc w:val="both"/>
        <w:rPr>
          <w:lang w:val="en-US"/>
        </w:rPr>
      </w:pPr>
      <w:r w:rsidRPr="00D97EB4">
        <w:rPr>
          <w:smallCaps/>
          <w:lang w:val="en-US"/>
        </w:rPr>
        <w:t>Meiser, G.</w:t>
      </w:r>
      <w:r w:rsidRPr="00D97EB4">
        <w:rPr>
          <w:lang w:val="en-US"/>
        </w:rPr>
        <w:t xml:space="preserve"> (1998) </w:t>
      </w:r>
      <w:r w:rsidRPr="00D97EB4">
        <w:rPr>
          <w:i/>
          <w:iCs/>
          <w:lang w:val="en-US"/>
        </w:rPr>
        <w:t>Historische Laut-und Formenlehre der lateinischen Sprache</w:t>
      </w:r>
      <w:r w:rsidRPr="00D97EB4">
        <w:rPr>
          <w:lang w:val="en-US"/>
        </w:rPr>
        <w:t xml:space="preserve">, Darmstadt. </w:t>
      </w:r>
    </w:p>
    <w:p w:rsidR="00505AF9" w:rsidRPr="00505AF9" w:rsidRDefault="00505AF9" w:rsidP="00505AF9">
      <w:pPr>
        <w:spacing w:after="0" w:line="240" w:lineRule="auto"/>
        <w:contextualSpacing/>
        <w:jc w:val="both"/>
        <w:rPr>
          <w:rFonts w:ascii="Times New Roman" w:hAnsi="Times New Roman"/>
          <w:smallCaps/>
          <w:sz w:val="24"/>
          <w:szCs w:val="24"/>
          <w:lang w:val="en-US"/>
        </w:rPr>
      </w:pPr>
    </w:p>
    <w:p w:rsidR="00505AF9" w:rsidRPr="00D97EB4" w:rsidRDefault="00505AF9" w:rsidP="00505AF9">
      <w:pPr>
        <w:spacing w:after="0" w:line="240" w:lineRule="auto"/>
        <w:contextualSpacing/>
        <w:jc w:val="both"/>
        <w:rPr>
          <w:rFonts w:ascii="Times New Roman" w:hAnsi="Times New Roman"/>
          <w:b/>
          <w:smallCaps/>
          <w:sz w:val="24"/>
          <w:szCs w:val="24"/>
        </w:rPr>
      </w:pPr>
      <w:r w:rsidRPr="00D97EB4">
        <w:rPr>
          <w:rFonts w:ascii="Times New Roman" w:hAnsi="Times New Roman"/>
          <w:smallCaps/>
          <w:sz w:val="24"/>
          <w:szCs w:val="24"/>
        </w:rPr>
        <w:t>Menéndez Pidal, R.</w:t>
      </w:r>
      <w:r w:rsidRPr="00D97EB4">
        <w:rPr>
          <w:rFonts w:ascii="Times New Roman" w:hAnsi="Times New Roman"/>
          <w:sz w:val="24"/>
          <w:szCs w:val="24"/>
        </w:rPr>
        <w:t xml:space="preserve"> (1959</w:t>
      </w:r>
      <w:r w:rsidRPr="00D97EB4">
        <w:rPr>
          <w:rFonts w:ascii="Times New Roman" w:hAnsi="Times New Roman"/>
          <w:sz w:val="24"/>
          <w:szCs w:val="24"/>
          <w:vertAlign w:val="superscript"/>
        </w:rPr>
        <w:t>10</w:t>
      </w:r>
      <w:r w:rsidRPr="00D97EB4">
        <w:rPr>
          <w:rFonts w:ascii="Times New Roman" w:hAnsi="Times New Roman"/>
          <w:sz w:val="24"/>
          <w:szCs w:val="24"/>
        </w:rPr>
        <w:t xml:space="preserve">) </w:t>
      </w:r>
      <w:r w:rsidRPr="00D97EB4">
        <w:rPr>
          <w:rFonts w:ascii="Times New Roman" w:hAnsi="Times New Roman"/>
          <w:i/>
          <w:sz w:val="24"/>
          <w:szCs w:val="24"/>
        </w:rPr>
        <w:t>Manual de gramática histórica española</w:t>
      </w:r>
      <w:r w:rsidRPr="00D97EB4">
        <w:rPr>
          <w:rFonts w:ascii="Times New Roman" w:hAnsi="Times New Roman"/>
          <w:sz w:val="24"/>
          <w:szCs w:val="24"/>
        </w:rPr>
        <w:t>, Madrid, Espasa-Calpe.</w:t>
      </w:r>
    </w:p>
    <w:p w:rsidR="00505AF9" w:rsidRDefault="00505AF9" w:rsidP="00505AF9">
      <w:pPr>
        <w:pStyle w:val="Default"/>
        <w:contextualSpacing/>
        <w:jc w:val="both"/>
        <w:rPr>
          <w:smallCaps/>
        </w:rPr>
      </w:pPr>
    </w:p>
    <w:p w:rsidR="00505AF9" w:rsidRPr="00D97EB4" w:rsidRDefault="00505AF9" w:rsidP="00472DCF">
      <w:pPr>
        <w:pStyle w:val="Default"/>
        <w:contextualSpacing/>
      </w:pPr>
      <w:r w:rsidRPr="00472DCF">
        <w:rPr>
          <w:smallCaps/>
        </w:rPr>
        <w:t>Molina Yévenes</w:t>
      </w:r>
      <w:r w:rsidRPr="00472DCF">
        <w:t xml:space="preserve">, J. (1993) </w:t>
      </w:r>
      <w:r w:rsidRPr="00472DCF">
        <w:rPr>
          <w:i/>
          <w:iCs/>
        </w:rPr>
        <w:t>Iniciación a la fonética, fonología y morfología latinas</w:t>
      </w:r>
      <w:r w:rsidRPr="00472DCF">
        <w:t>, Barcelona, Edicions Universitat Barcelona.</w:t>
      </w:r>
      <w:r w:rsidR="00C11CB5" w:rsidRPr="00472DCF">
        <w:t xml:space="preserve"> https://books.google.es/books?id=Wv4cHz-czeoC&amp;pg=PA47&amp;hl=es&amp;source=gbs_toc_r&amp;cad=3#v=onepage&amp;q&amp;f=false</w:t>
      </w:r>
      <w:r w:rsidR="00472DCF">
        <w:t>&gt;</w:t>
      </w:r>
    </w:p>
    <w:p w:rsidR="00505AF9" w:rsidRDefault="00505AF9" w:rsidP="00505AF9">
      <w:pPr>
        <w:spacing w:after="0" w:line="240" w:lineRule="auto"/>
        <w:contextualSpacing/>
        <w:jc w:val="both"/>
        <w:rPr>
          <w:rFonts w:ascii="Times New Roman" w:hAnsi="Times New Roman"/>
          <w:smallCaps/>
          <w:sz w:val="24"/>
          <w:szCs w:val="24"/>
        </w:rPr>
      </w:pPr>
    </w:p>
    <w:p w:rsidR="00505AF9" w:rsidRPr="00D97EB4" w:rsidRDefault="00505AF9" w:rsidP="00505AF9">
      <w:pPr>
        <w:spacing w:after="0" w:line="240" w:lineRule="auto"/>
        <w:contextualSpacing/>
        <w:jc w:val="both"/>
        <w:rPr>
          <w:rFonts w:ascii="Times New Roman" w:hAnsi="Times New Roman"/>
          <w:sz w:val="24"/>
          <w:szCs w:val="24"/>
        </w:rPr>
      </w:pPr>
      <w:r w:rsidRPr="00D97EB4">
        <w:rPr>
          <w:rFonts w:ascii="Times New Roman" w:hAnsi="Times New Roman"/>
          <w:smallCaps/>
          <w:sz w:val="24"/>
          <w:szCs w:val="24"/>
        </w:rPr>
        <w:t>Monteil, P.</w:t>
      </w:r>
      <w:r w:rsidRPr="00D97EB4">
        <w:rPr>
          <w:rFonts w:ascii="Times New Roman" w:hAnsi="Times New Roman"/>
          <w:sz w:val="24"/>
          <w:szCs w:val="24"/>
        </w:rPr>
        <w:t xml:space="preserve"> (</w:t>
      </w:r>
      <w:r w:rsidR="00923573">
        <w:rPr>
          <w:rFonts w:ascii="Times New Roman" w:hAnsi="Times New Roman"/>
          <w:sz w:val="24"/>
          <w:szCs w:val="24"/>
        </w:rPr>
        <w:t>2003</w:t>
      </w:r>
      <w:r w:rsidRPr="00D97EB4">
        <w:rPr>
          <w:rFonts w:ascii="Times New Roman" w:hAnsi="Times New Roman"/>
          <w:sz w:val="24"/>
          <w:szCs w:val="24"/>
        </w:rPr>
        <w:t xml:space="preserve">) </w:t>
      </w:r>
      <w:r w:rsidRPr="00D97EB4">
        <w:rPr>
          <w:rFonts w:ascii="Times New Roman" w:hAnsi="Times New Roman"/>
          <w:i/>
          <w:iCs/>
          <w:sz w:val="24"/>
          <w:szCs w:val="24"/>
        </w:rPr>
        <w:t>Elementos de fonética y de morfología del latín</w:t>
      </w:r>
      <w:r w:rsidRPr="00D97EB4">
        <w:rPr>
          <w:rFonts w:ascii="Times New Roman" w:hAnsi="Times New Roman"/>
          <w:sz w:val="24"/>
          <w:szCs w:val="24"/>
        </w:rPr>
        <w:t>, traducción y actualización de C. Fernández Martínez, Sevilla, Universidad de Sevilla.</w:t>
      </w:r>
    </w:p>
    <w:p w:rsidR="00505AF9" w:rsidRDefault="00505AF9" w:rsidP="00505AF9">
      <w:pPr>
        <w:pStyle w:val="Default"/>
        <w:contextualSpacing/>
        <w:jc w:val="both"/>
        <w:rPr>
          <w:smallCaps/>
        </w:rPr>
      </w:pPr>
    </w:p>
    <w:p w:rsidR="00505AF9" w:rsidRPr="00D97EB4" w:rsidRDefault="00505AF9" w:rsidP="00505AF9">
      <w:pPr>
        <w:pStyle w:val="Default"/>
        <w:contextualSpacing/>
        <w:jc w:val="both"/>
      </w:pPr>
      <w:r w:rsidRPr="00D97EB4">
        <w:rPr>
          <w:smallCaps/>
        </w:rPr>
        <w:t>Moralejo, J.</w:t>
      </w:r>
      <w:r w:rsidR="006246D4">
        <w:rPr>
          <w:smallCaps/>
        </w:rPr>
        <w:t xml:space="preserve"> </w:t>
      </w:r>
      <w:r w:rsidRPr="00D97EB4">
        <w:rPr>
          <w:smallCaps/>
        </w:rPr>
        <w:t>L.</w:t>
      </w:r>
      <w:r w:rsidRPr="00D97EB4">
        <w:t xml:space="preserve"> (1968) </w:t>
      </w:r>
      <w:r w:rsidRPr="00D97EB4">
        <w:rPr>
          <w:i/>
          <w:iCs/>
        </w:rPr>
        <w:t xml:space="preserve">Notación de la aspiración consonántica en el latín de la República, </w:t>
      </w:r>
      <w:r w:rsidRPr="00D97EB4">
        <w:t xml:space="preserve">Bolonia. </w:t>
      </w:r>
    </w:p>
    <w:p w:rsidR="00505AF9" w:rsidRPr="00505AF9" w:rsidRDefault="00505AF9" w:rsidP="00505AF9">
      <w:pPr>
        <w:pStyle w:val="Default"/>
        <w:contextualSpacing/>
        <w:jc w:val="both"/>
        <w:rPr>
          <w:smallCaps/>
          <w:lang w:val="es-ES_tradnl"/>
        </w:rPr>
      </w:pPr>
    </w:p>
    <w:p w:rsidR="00505AF9" w:rsidRPr="00D97EB4" w:rsidRDefault="00505AF9" w:rsidP="00505AF9">
      <w:pPr>
        <w:pStyle w:val="Default"/>
        <w:contextualSpacing/>
        <w:jc w:val="both"/>
        <w:rPr>
          <w:lang w:val="en-US"/>
        </w:rPr>
      </w:pPr>
      <w:r w:rsidRPr="00D97EB4">
        <w:rPr>
          <w:smallCaps/>
          <w:lang w:val="en-US"/>
        </w:rPr>
        <w:t>Neue, F., Wagener, C.</w:t>
      </w:r>
      <w:r w:rsidRPr="00D97EB4">
        <w:rPr>
          <w:lang w:val="en-US"/>
        </w:rPr>
        <w:t xml:space="preserve"> (1902) </w:t>
      </w:r>
      <w:r w:rsidRPr="00D97EB4">
        <w:rPr>
          <w:i/>
          <w:iCs/>
          <w:lang w:val="en-US"/>
        </w:rPr>
        <w:t xml:space="preserve">Formenlehre der lateinischen Sprache, </w:t>
      </w:r>
      <w:r w:rsidRPr="00D97EB4">
        <w:rPr>
          <w:iCs/>
          <w:lang w:val="en-US"/>
        </w:rPr>
        <w:t>Leipzig, Reisland</w:t>
      </w:r>
      <w:r w:rsidRPr="00D97EB4">
        <w:rPr>
          <w:lang w:val="en-US"/>
        </w:rPr>
        <w:t xml:space="preserve">. </w:t>
      </w:r>
    </w:p>
    <w:p w:rsidR="00505AF9" w:rsidRDefault="00505AF9" w:rsidP="00505AF9">
      <w:pPr>
        <w:spacing w:after="0" w:line="240" w:lineRule="auto"/>
        <w:contextualSpacing/>
        <w:jc w:val="both"/>
        <w:rPr>
          <w:rFonts w:ascii="Times New Roman" w:hAnsi="Times New Roman"/>
          <w:smallCaps/>
          <w:sz w:val="24"/>
          <w:szCs w:val="24"/>
          <w:lang w:val="en-US"/>
        </w:rPr>
      </w:pPr>
    </w:p>
    <w:p w:rsidR="00505AF9" w:rsidRPr="00D97EB4" w:rsidRDefault="00505AF9" w:rsidP="00505AF9">
      <w:pPr>
        <w:spacing w:after="0" w:line="240" w:lineRule="auto"/>
        <w:contextualSpacing/>
        <w:jc w:val="both"/>
        <w:rPr>
          <w:rFonts w:ascii="Times New Roman" w:hAnsi="Times New Roman"/>
          <w:sz w:val="24"/>
          <w:szCs w:val="24"/>
          <w:lang w:val="en-US"/>
        </w:rPr>
      </w:pPr>
      <w:r w:rsidRPr="00D97EB4">
        <w:rPr>
          <w:rFonts w:ascii="Times New Roman" w:hAnsi="Times New Roman"/>
          <w:smallCaps/>
          <w:sz w:val="24"/>
          <w:szCs w:val="24"/>
          <w:lang w:val="en-US"/>
        </w:rPr>
        <w:t>Niedermann, M.</w:t>
      </w:r>
      <w:r w:rsidRPr="00D97EB4">
        <w:rPr>
          <w:rFonts w:ascii="Times New Roman" w:hAnsi="Times New Roman"/>
          <w:sz w:val="24"/>
          <w:szCs w:val="24"/>
          <w:lang w:val="en-US"/>
        </w:rPr>
        <w:t xml:space="preserve"> (1905) </w:t>
      </w:r>
      <w:r w:rsidRPr="00D97EB4">
        <w:rPr>
          <w:rFonts w:ascii="Times New Roman" w:hAnsi="Times New Roman"/>
          <w:i/>
          <w:sz w:val="24"/>
          <w:szCs w:val="24"/>
          <w:lang w:val="en-US"/>
        </w:rPr>
        <w:t xml:space="preserve">Phonétique historique du </w:t>
      </w:r>
      <w:r>
        <w:rPr>
          <w:rFonts w:ascii="Times New Roman" w:hAnsi="Times New Roman"/>
          <w:i/>
          <w:sz w:val="24"/>
          <w:szCs w:val="24"/>
          <w:lang w:val="en-US"/>
        </w:rPr>
        <w:t>L</w:t>
      </w:r>
      <w:r w:rsidRPr="00D97EB4">
        <w:rPr>
          <w:rFonts w:ascii="Times New Roman" w:hAnsi="Times New Roman"/>
          <w:i/>
          <w:sz w:val="24"/>
          <w:szCs w:val="24"/>
          <w:lang w:val="en-US"/>
        </w:rPr>
        <w:t>atin</w:t>
      </w:r>
      <w:r w:rsidRPr="00D97EB4">
        <w:rPr>
          <w:rFonts w:ascii="Times New Roman" w:hAnsi="Times New Roman"/>
          <w:sz w:val="24"/>
          <w:szCs w:val="24"/>
          <w:lang w:val="en-US"/>
        </w:rPr>
        <w:t>, Paris, Klincksieck.</w:t>
      </w:r>
    </w:p>
    <w:p w:rsidR="00505AF9" w:rsidRPr="00505AF9" w:rsidRDefault="00505AF9" w:rsidP="00505AF9">
      <w:pPr>
        <w:spacing w:after="0" w:line="240" w:lineRule="auto"/>
        <w:contextualSpacing/>
        <w:jc w:val="both"/>
        <w:rPr>
          <w:rFonts w:ascii="Times New Roman" w:hAnsi="Times New Roman" w:cs="Times New Roman"/>
          <w:smallCaps/>
          <w:sz w:val="24"/>
          <w:szCs w:val="24"/>
          <w:lang w:val="en-US"/>
        </w:rPr>
      </w:pPr>
    </w:p>
    <w:p w:rsidR="00D40721" w:rsidRDefault="00505AF9" w:rsidP="00D40721">
      <w:pPr>
        <w:spacing w:after="0" w:line="240" w:lineRule="auto"/>
        <w:contextualSpacing/>
        <w:jc w:val="both"/>
        <w:rPr>
          <w:rFonts w:ascii="Times New Roman" w:hAnsi="Times New Roman" w:cs="Times New Roman"/>
          <w:sz w:val="24"/>
          <w:szCs w:val="24"/>
          <w:lang w:val="en-US"/>
        </w:rPr>
      </w:pPr>
      <w:r w:rsidRPr="00505AF9">
        <w:rPr>
          <w:rFonts w:ascii="Times New Roman" w:hAnsi="Times New Roman" w:cs="Times New Roman"/>
          <w:smallCaps/>
          <w:sz w:val="24"/>
          <w:szCs w:val="24"/>
          <w:lang w:val="en-US"/>
        </w:rPr>
        <w:t>Nougaret, L.</w:t>
      </w:r>
      <w:r w:rsidRPr="00505AF9">
        <w:rPr>
          <w:rFonts w:ascii="Times New Roman" w:hAnsi="Times New Roman" w:cs="Times New Roman"/>
          <w:sz w:val="24"/>
          <w:szCs w:val="24"/>
          <w:lang w:val="en-US"/>
        </w:rPr>
        <w:t xml:space="preserve"> (1963) </w:t>
      </w:r>
      <w:r w:rsidRPr="00505AF9">
        <w:rPr>
          <w:rFonts w:ascii="Times New Roman" w:hAnsi="Times New Roman" w:cs="Times New Roman"/>
          <w:i/>
          <w:sz w:val="24"/>
          <w:szCs w:val="24"/>
          <w:lang w:val="en-US"/>
        </w:rPr>
        <w:t>Traité de métrique Latine classique</w:t>
      </w:r>
      <w:r w:rsidRPr="00505AF9">
        <w:rPr>
          <w:rFonts w:ascii="Times New Roman" w:hAnsi="Times New Roman" w:cs="Times New Roman"/>
          <w:sz w:val="24"/>
          <w:szCs w:val="24"/>
          <w:lang w:val="en-US"/>
        </w:rPr>
        <w:t>, Paris, Klincksieck.</w:t>
      </w:r>
    </w:p>
    <w:p w:rsidR="00D40721" w:rsidRDefault="00D40721" w:rsidP="00D40721">
      <w:pPr>
        <w:spacing w:after="0" w:line="240" w:lineRule="auto"/>
        <w:contextualSpacing/>
        <w:jc w:val="both"/>
        <w:rPr>
          <w:rFonts w:ascii="Times New Roman" w:hAnsi="Times New Roman" w:cs="Times New Roman"/>
          <w:sz w:val="24"/>
          <w:szCs w:val="24"/>
          <w:lang w:val="en-US"/>
        </w:rPr>
      </w:pPr>
    </w:p>
    <w:p w:rsidR="008A5A12" w:rsidRPr="008A5A12" w:rsidRDefault="008A5A12" w:rsidP="00505AF9">
      <w:pPr>
        <w:pStyle w:val="Default"/>
        <w:contextualSpacing/>
        <w:jc w:val="both"/>
        <w:rPr>
          <w:lang w:val="en-US"/>
        </w:rPr>
      </w:pPr>
      <w:r>
        <w:rPr>
          <w:smallCaps/>
          <w:lang w:val="en-US"/>
        </w:rPr>
        <w:t xml:space="preserve">Padilla Carmona, </w:t>
      </w:r>
      <w:r>
        <w:rPr>
          <w:lang w:val="en-US"/>
        </w:rPr>
        <w:t>C</w:t>
      </w:r>
      <w:r w:rsidR="006246D4">
        <w:rPr>
          <w:lang w:val="en-US"/>
        </w:rPr>
        <w:t>.</w:t>
      </w:r>
      <w:r>
        <w:rPr>
          <w:lang w:val="en-US"/>
        </w:rPr>
        <w:t xml:space="preserve"> (2002) “Tratamiento en latín de laringal en posición inicial” en Aldama Roy et al. (2002) </w:t>
      </w:r>
      <w:r w:rsidRPr="008A5A12">
        <w:rPr>
          <w:i/>
          <w:lang w:val="en-US"/>
        </w:rPr>
        <w:t>Nova et Vetera: Nuevos horizontes de la Filología Latina</w:t>
      </w:r>
      <w:r>
        <w:rPr>
          <w:i/>
          <w:lang w:val="en-US"/>
        </w:rPr>
        <w:t>,</w:t>
      </w:r>
      <w:r>
        <w:rPr>
          <w:lang w:val="en-US"/>
        </w:rPr>
        <w:t xml:space="preserve"> </w:t>
      </w:r>
      <w:r w:rsidR="00EA0862">
        <w:rPr>
          <w:lang w:val="en-US"/>
        </w:rPr>
        <w:t>Madrid, Sociedad de Estudios Latinos.</w:t>
      </w:r>
    </w:p>
    <w:p w:rsidR="008A5A12" w:rsidRDefault="008A5A12" w:rsidP="00505AF9">
      <w:pPr>
        <w:pStyle w:val="Default"/>
        <w:contextualSpacing/>
        <w:jc w:val="both"/>
        <w:rPr>
          <w:smallCaps/>
          <w:lang w:val="en-US"/>
        </w:rPr>
      </w:pPr>
    </w:p>
    <w:p w:rsidR="00D40721" w:rsidRDefault="00505AF9" w:rsidP="00505AF9">
      <w:pPr>
        <w:pStyle w:val="Default"/>
        <w:contextualSpacing/>
        <w:jc w:val="both"/>
        <w:rPr>
          <w:lang w:val="en-US"/>
        </w:rPr>
      </w:pPr>
      <w:r w:rsidRPr="00D97EB4">
        <w:rPr>
          <w:smallCaps/>
          <w:lang w:val="en-US"/>
        </w:rPr>
        <w:t>Palmer, L.</w:t>
      </w:r>
      <w:r w:rsidR="006246D4">
        <w:rPr>
          <w:smallCaps/>
          <w:lang w:val="en-US"/>
        </w:rPr>
        <w:t xml:space="preserve"> </w:t>
      </w:r>
      <w:r w:rsidRPr="00D97EB4">
        <w:rPr>
          <w:smallCaps/>
          <w:lang w:val="en-US"/>
        </w:rPr>
        <w:t>R.</w:t>
      </w:r>
      <w:r w:rsidRPr="00D97EB4">
        <w:rPr>
          <w:lang w:val="en-US"/>
        </w:rPr>
        <w:t xml:space="preserve"> (1954) </w:t>
      </w:r>
      <w:r w:rsidRPr="00D97EB4">
        <w:rPr>
          <w:i/>
          <w:iCs/>
          <w:lang w:val="en-US"/>
        </w:rPr>
        <w:t xml:space="preserve">The Latin language, </w:t>
      </w:r>
      <w:r w:rsidRPr="00D97EB4">
        <w:rPr>
          <w:lang w:val="en-US"/>
        </w:rPr>
        <w:t>London.</w:t>
      </w:r>
      <w:r w:rsidR="00D40721">
        <w:rPr>
          <w:lang w:val="en-US"/>
        </w:rPr>
        <w:t xml:space="preserve"> </w:t>
      </w:r>
    </w:p>
    <w:p w:rsidR="00D40721" w:rsidRDefault="00D40721" w:rsidP="00505AF9">
      <w:pPr>
        <w:pStyle w:val="Default"/>
        <w:contextualSpacing/>
        <w:jc w:val="both"/>
        <w:rPr>
          <w:lang w:val="en-US"/>
        </w:rPr>
      </w:pPr>
    </w:p>
    <w:p w:rsidR="00505AF9" w:rsidRPr="00D97EB4" w:rsidRDefault="00505AF9" w:rsidP="00505AF9">
      <w:pPr>
        <w:pStyle w:val="Default"/>
        <w:contextualSpacing/>
        <w:jc w:val="both"/>
      </w:pPr>
      <w:r>
        <w:t>----------------</w:t>
      </w:r>
      <w:r w:rsidRPr="00D97EB4">
        <w:t xml:space="preserve"> (1988) </w:t>
      </w:r>
      <w:r w:rsidRPr="00D97EB4">
        <w:rPr>
          <w:bCs/>
          <w:i/>
          <w:iCs/>
        </w:rPr>
        <w:t xml:space="preserve">Introducción al latín, </w:t>
      </w:r>
      <w:r w:rsidRPr="00D97EB4">
        <w:rPr>
          <w:bCs/>
        </w:rPr>
        <w:t xml:space="preserve">presentación, traducción y notas de J.J. Moralejo y J.L. Moralejo, </w:t>
      </w:r>
      <w:r w:rsidRPr="00D97EB4">
        <w:t xml:space="preserve">Barcelona. </w:t>
      </w:r>
    </w:p>
    <w:p w:rsidR="00505AF9" w:rsidRDefault="00505AF9" w:rsidP="00505AF9">
      <w:pPr>
        <w:pStyle w:val="Default"/>
        <w:contextualSpacing/>
        <w:jc w:val="both"/>
        <w:rPr>
          <w:smallCaps/>
        </w:rPr>
      </w:pPr>
    </w:p>
    <w:p w:rsidR="00505AF9" w:rsidRPr="00D97EB4" w:rsidRDefault="00505AF9" w:rsidP="00505AF9">
      <w:pPr>
        <w:pStyle w:val="Default"/>
        <w:contextualSpacing/>
        <w:jc w:val="both"/>
      </w:pPr>
      <w:r w:rsidRPr="00D97EB4">
        <w:rPr>
          <w:smallCaps/>
        </w:rPr>
        <w:t>Pariente, A.</w:t>
      </w:r>
      <w:r w:rsidRPr="00D97EB4">
        <w:t xml:space="preserve"> (1949) </w:t>
      </w:r>
      <w:r w:rsidRPr="00D97EB4">
        <w:rPr>
          <w:i/>
          <w:iCs/>
        </w:rPr>
        <w:t>Estudios de fonética y morfología latinas</w:t>
      </w:r>
      <w:r w:rsidRPr="00D97EB4">
        <w:t xml:space="preserve">, Salamanca. </w:t>
      </w:r>
    </w:p>
    <w:p w:rsidR="00505AF9" w:rsidRDefault="00505AF9" w:rsidP="00505AF9">
      <w:pPr>
        <w:pStyle w:val="Default"/>
        <w:contextualSpacing/>
        <w:jc w:val="both"/>
        <w:rPr>
          <w:smallCaps/>
        </w:rPr>
      </w:pPr>
    </w:p>
    <w:p w:rsidR="00505AF9" w:rsidRPr="00D97EB4" w:rsidRDefault="00505AF9" w:rsidP="00505AF9">
      <w:pPr>
        <w:pStyle w:val="Default"/>
        <w:contextualSpacing/>
        <w:jc w:val="both"/>
      </w:pPr>
      <w:r w:rsidRPr="00D97EB4">
        <w:rPr>
          <w:smallCaps/>
        </w:rPr>
        <w:t>Pisani, V.</w:t>
      </w:r>
      <w:r w:rsidRPr="00D97EB4">
        <w:t xml:space="preserve"> (1948) </w:t>
      </w:r>
      <w:r w:rsidRPr="00D97EB4">
        <w:rPr>
          <w:i/>
          <w:iCs/>
        </w:rPr>
        <w:t xml:space="preserve">Manuale </w:t>
      </w:r>
      <w:r>
        <w:rPr>
          <w:i/>
          <w:iCs/>
        </w:rPr>
        <w:t>s</w:t>
      </w:r>
      <w:r w:rsidRPr="00D97EB4">
        <w:rPr>
          <w:i/>
          <w:iCs/>
        </w:rPr>
        <w:t>torico della lingua latina: grammatica latina storica e comparativa</w:t>
      </w:r>
      <w:r w:rsidRPr="00D97EB4">
        <w:t xml:space="preserve">, Torino, Rosenberg &amp; Sellier. </w:t>
      </w:r>
    </w:p>
    <w:p w:rsidR="00472DCF" w:rsidRDefault="00472DCF" w:rsidP="00505AF9">
      <w:pPr>
        <w:autoSpaceDE w:val="0"/>
        <w:autoSpaceDN w:val="0"/>
        <w:adjustRightInd w:val="0"/>
        <w:spacing w:after="0" w:line="240" w:lineRule="auto"/>
        <w:contextualSpacing/>
        <w:jc w:val="both"/>
        <w:rPr>
          <w:rFonts w:ascii="Times New Roman" w:hAnsi="Times New Roman"/>
          <w:smallCaps/>
          <w:sz w:val="24"/>
          <w:szCs w:val="24"/>
          <w:lang w:val="en-US"/>
        </w:rPr>
      </w:pPr>
    </w:p>
    <w:p w:rsidR="00505AF9" w:rsidRPr="00D97EB4" w:rsidRDefault="00505AF9" w:rsidP="00505AF9">
      <w:pPr>
        <w:autoSpaceDE w:val="0"/>
        <w:autoSpaceDN w:val="0"/>
        <w:adjustRightInd w:val="0"/>
        <w:spacing w:after="0" w:line="240" w:lineRule="auto"/>
        <w:contextualSpacing/>
        <w:jc w:val="both"/>
        <w:rPr>
          <w:rFonts w:ascii="Times New Roman" w:hAnsi="Times New Roman"/>
          <w:sz w:val="24"/>
          <w:szCs w:val="24"/>
          <w:lang w:val="en-US"/>
        </w:rPr>
      </w:pPr>
      <w:r w:rsidRPr="00D97EB4">
        <w:rPr>
          <w:rFonts w:ascii="Times New Roman" w:hAnsi="Times New Roman"/>
          <w:smallCaps/>
          <w:sz w:val="24"/>
          <w:szCs w:val="24"/>
          <w:lang w:val="en-US"/>
        </w:rPr>
        <w:t>Pulgram, E.</w:t>
      </w:r>
      <w:r w:rsidRPr="00D97EB4">
        <w:rPr>
          <w:rFonts w:ascii="Times New Roman" w:hAnsi="Times New Roman"/>
          <w:sz w:val="24"/>
          <w:szCs w:val="24"/>
          <w:lang w:val="en-US"/>
        </w:rPr>
        <w:t xml:space="preserve"> (1958) </w:t>
      </w:r>
      <w:r w:rsidRPr="00D97EB4">
        <w:rPr>
          <w:rFonts w:ascii="Times New Roman" w:hAnsi="Times New Roman"/>
          <w:i/>
          <w:sz w:val="24"/>
          <w:szCs w:val="24"/>
          <w:lang w:val="en-US"/>
        </w:rPr>
        <w:t>The tongues of Italy: Prehistory and history</w:t>
      </w:r>
      <w:r w:rsidRPr="00D97EB4">
        <w:rPr>
          <w:rFonts w:ascii="Times New Roman" w:hAnsi="Times New Roman"/>
          <w:sz w:val="24"/>
          <w:szCs w:val="24"/>
          <w:lang w:val="en-US"/>
        </w:rPr>
        <w:t>, Cambridge, Harvard University Press.</w:t>
      </w:r>
    </w:p>
    <w:p w:rsidR="00505AF9" w:rsidRPr="00505AF9" w:rsidRDefault="00505AF9" w:rsidP="00505AF9">
      <w:pPr>
        <w:pStyle w:val="Default"/>
        <w:contextualSpacing/>
        <w:jc w:val="both"/>
        <w:rPr>
          <w:smallCaps/>
          <w:lang w:val="en-US"/>
        </w:rPr>
      </w:pPr>
    </w:p>
    <w:p w:rsidR="00505AF9" w:rsidRPr="00D97EB4" w:rsidRDefault="00505AF9" w:rsidP="00505AF9">
      <w:pPr>
        <w:pStyle w:val="Default"/>
        <w:contextualSpacing/>
        <w:jc w:val="both"/>
      </w:pPr>
      <w:r w:rsidRPr="00D97EB4">
        <w:rPr>
          <w:smallCaps/>
        </w:rPr>
        <w:t>Quetglas, P.</w:t>
      </w:r>
      <w:r w:rsidRPr="00D97EB4">
        <w:t xml:space="preserve"> (2006) </w:t>
      </w:r>
      <w:r w:rsidRPr="00D97EB4">
        <w:rPr>
          <w:i/>
          <w:iCs/>
        </w:rPr>
        <w:t>Elementos básicos de filología y lingüística latinas</w:t>
      </w:r>
      <w:r w:rsidRPr="00D97EB4">
        <w:t xml:space="preserve">, Barcelona. </w:t>
      </w:r>
    </w:p>
    <w:p w:rsidR="00505AF9" w:rsidRDefault="00505AF9" w:rsidP="00505AF9">
      <w:pPr>
        <w:pStyle w:val="Default"/>
        <w:contextualSpacing/>
        <w:jc w:val="both"/>
        <w:rPr>
          <w:smallCaps/>
        </w:rPr>
      </w:pPr>
    </w:p>
    <w:p w:rsidR="00505AF9" w:rsidRPr="00D97EB4" w:rsidRDefault="00505AF9" w:rsidP="00505AF9">
      <w:pPr>
        <w:pStyle w:val="Default"/>
        <w:contextualSpacing/>
        <w:jc w:val="both"/>
      </w:pPr>
      <w:r w:rsidRPr="00D97EB4">
        <w:rPr>
          <w:smallCaps/>
        </w:rPr>
        <w:t>Rubio, L., Bejarano, V.</w:t>
      </w:r>
      <w:r w:rsidRPr="00D97EB4">
        <w:t xml:space="preserve"> (1955) </w:t>
      </w:r>
      <w:r w:rsidRPr="00D97EB4">
        <w:rPr>
          <w:i/>
          <w:iCs/>
        </w:rPr>
        <w:t>Documenta ad linguae latinae historiam inlustrandam</w:t>
      </w:r>
      <w:r w:rsidRPr="00D97EB4">
        <w:t xml:space="preserve">, Madrid. </w:t>
      </w:r>
    </w:p>
    <w:p w:rsidR="00505AF9" w:rsidRPr="00505AF9" w:rsidRDefault="00505AF9" w:rsidP="00505AF9">
      <w:pPr>
        <w:spacing w:after="0" w:line="240" w:lineRule="auto"/>
        <w:contextualSpacing/>
        <w:jc w:val="both"/>
        <w:rPr>
          <w:rFonts w:ascii="Times New Roman" w:hAnsi="Times New Roman"/>
          <w:smallCaps/>
          <w:sz w:val="24"/>
          <w:szCs w:val="24"/>
        </w:rPr>
      </w:pPr>
    </w:p>
    <w:p w:rsidR="00505AF9" w:rsidRPr="00D97EB4" w:rsidRDefault="00505AF9" w:rsidP="00505AF9">
      <w:pPr>
        <w:pStyle w:val="Default"/>
        <w:contextualSpacing/>
        <w:jc w:val="both"/>
        <w:rPr>
          <w:lang w:val="en-US"/>
        </w:rPr>
      </w:pPr>
      <w:r w:rsidRPr="00D97EB4">
        <w:rPr>
          <w:smallCaps/>
          <w:lang w:val="en-US"/>
        </w:rPr>
        <w:t>Sihler, A.</w:t>
      </w:r>
      <w:r w:rsidR="006246D4">
        <w:rPr>
          <w:smallCaps/>
          <w:lang w:val="en-US"/>
        </w:rPr>
        <w:t xml:space="preserve"> </w:t>
      </w:r>
      <w:r w:rsidRPr="00D97EB4">
        <w:rPr>
          <w:smallCaps/>
          <w:lang w:val="en-US"/>
        </w:rPr>
        <w:t>L.</w:t>
      </w:r>
      <w:r w:rsidRPr="00D97EB4">
        <w:rPr>
          <w:lang w:val="en-US"/>
        </w:rPr>
        <w:t xml:space="preserve"> (1995) </w:t>
      </w:r>
      <w:r w:rsidRPr="00D97EB4">
        <w:rPr>
          <w:i/>
          <w:iCs/>
          <w:lang w:val="en-US"/>
        </w:rPr>
        <w:t xml:space="preserve">New </w:t>
      </w:r>
      <w:r>
        <w:rPr>
          <w:i/>
          <w:iCs/>
          <w:lang w:val="en-US"/>
        </w:rPr>
        <w:t>c</w:t>
      </w:r>
      <w:r w:rsidRPr="00D97EB4">
        <w:rPr>
          <w:i/>
          <w:iCs/>
          <w:lang w:val="en-US"/>
        </w:rPr>
        <w:t xml:space="preserve">omparative </w:t>
      </w:r>
      <w:r>
        <w:rPr>
          <w:i/>
          <w:iCs/>
          <w:lang w:val="en-US"/>
        </w:rPr>
        <w:t>g</w:t>
      </w:r>
      <w:r w:rsidRPr="00D97EB4">
        <w:rPr>
          <w:i/>
          <w:iCs/>
          <w:lang w:val="en-US"/>
        </w:rPr>
        <w:t xml:space="preserve">rammar of Greek and Latin, </w:t>
      </w:r>
      <w:r w:rsidRPr="00D97EB4">
        <w:rPr>
          <w:lang w:val="en-US"/>
        </w:rPr>
        <w:t xml:space="preserve">Oxford-New York. </w:t>
      </w:r>
    </w:p>
    <w:p w:rsidR="00505AF9" w:rsidRDefault="00505AF9" w:rsidP="00505AF9">
      <w:pPr>
        <w:pStyle w:val="Default"/>
        <w:contextualSpacing/>
        <w:jc w:val="both"/>
        <w:rPr>
          <w:smallCaps/>
          <w:lang w:val="en-US"/>
        </w:rPr>
      </w:pPr>
    </w:p>
    <w:p w:rsidR="00505AF9" w:rsidRPr="00D97EB4" w:rsidRDefault="00505AF9" w:rsidP="00505AF9">
      <w:pPr>
        <w:pStyle w:val="Default"/>
        <w:contextualSpacing/>
        <w:jc w:val="both"/>
        <w:rPr>
          <w:lang w:val="en-US"/>
        </w:rPr>
      </w:pPr>
      <w:r w:rsidRPr="00D97EB4">
        <w:rPr>
          <w:smallCaps/>
          <w:lang w:val="en-US"/>
        </w:rPr>
        <w:t>Sommer, F., Pfister, R.</w:t>
      </w:r>
      <w:r w:rsidRPr="00D97EB4">
        <w:rPr>
          <w:lang w:val="en-US"/>
        </w:rPr>
        <w:t xml:space="preserve"> (1977) </w:t>
      </w:r>
      <w:r w:rsidRPr="00D97EB4">
        <w:rPr>
          <w:i/>
          <w:iCs/>
          <w:lang w:val="en-US"/>
        </w:rPr>
        <w:t>Handbuch der Lateinischen Laut- und Formenlehre</w:t>
      </w:r>
      <w:r w:rsidRPr="00D97EB4">
        <w:rPr>
          <w:lang w:val="en-US"/>
        </w:rPr>
        <w:t>, Heidelberg, C. Winter.</w:t>
      </w:r>
    </w:p>
    <w:p w:rsidR="00505AF9" w:rsidRPr="00205FBF" w:rsidRDefault="00505AF9" w:rsidP="00505AF9">
      <w:pPr>
        <w:pStyle w:val="Default"/>
        <w:contextualSpacing/>
        <w:jc w:val="both"/>
        <w:rPr>
          <w:smallCaps/>
          <w:lang w:val="en-US"/>
        </w:rPr>
      </w:pPr>
    </w:p>
    <w:p w:rsidR="00505AF9" w:rsidRPr="00D97EB4" w:rsidRDefault="00505AF9" w:rsidP="00505AF9">
      <w:pPr>
        <w:pStyle w:val="Default"/>
        <w:contextualSpacing/>
        <w:jc w:val="both"/>
      </w:pPr>
      <w:r w:rsidRPr="00D97EB4">
        <w:rPr>
          <w:smallCaps/>
        </w:rPr>
        <w:t>Tagliavini, C.</w:t>
      </w:r>
      <w:r w:rsidRPr="00D97EB4">
        <w:t xml:space="preserve"> (1962) </w:t>
      </w:r>
      <w:r w:rsidRPr="00D97EB4">
        <w:rPr>
          <w:i/>
          <w:iCs/>
        </w:rPr>
        <w:t>Fonetica e morfologia del latino</w:t>
      </w:r>
      <w:r w:rsidRPr="00D97EB4">
        <w:t xml:space="preserve">, Bologna, Patron. </w:t>
      </w:r>
    </w:p>
    <w:p w:rsidR="00505AF9" w:rsidRDefault="00505AF9" w:rsidP="00505AF9">
      <w:pPr>
        <w:spacing w:after="0" w:line="240" w:lineRule="auto"/>
        <w:contextualSpacing/>
        <w:jc w:val="both"/>
        <w:rPr>
          <w:rFonts w:ascii="Times New Roman" w:hAnsi="Times New Roman" w:cs="Times New Roman"/>
          <w:i/>
          <w:iCs/>
          <w:sz w:val="24"/>
          <w:szCs w:val="24"/>
          <w:lang w:val="es-ES"/>
        </w:rPr>
      </w:pPr>
    </w:p>
    <w:p w:rsidR="00505AF9" w:rsidRPr="00D97EB4" w:rsidRDefault="00505AF9" w:rsidP="00505AF9">
      <w:pPr>
        <w:spacing w:after="0" w:line="240" w:lineRule="auto"/>
        <w:contextualSpacing/>
        <w:jc w:val="both"/>
        <w:rPr>
          <w:rFonts w:ascii="Times New Roman" w:hAnsi="Times New Roman" w:cs="Times New Roman"/>
          <w:sz w:val="24"/>
          <w:szCs w:val="24"/>
        </w:rPr>
      </w:pPr>
      <w:r w:rsidRPr="00D97EB4">
        <w:rPr>
          <w:rFonts w:ascii="Times New Roman" w:hAnsi="Times New Roman" w:cs="Times New Roman"/>
          <w:i/>
          <w:iCs/>
          <w:sz w:val="24"/>
          <w:szCs w:val="24"/>
        </w:rPr>
        <w:t>Thesaurus linguae latinae,</w:t>
      </w:r>
      <w:r w:rsidRPr="00D97EB4">
        <w:rPr>
          <w:rFonts w:ascii="Times New Roman" w:hAnsi="Times New Roman" w:cs="Times New Roman"/>
          <w:sz w:val="24"/>
          <w:szCs w:val="24"/>
        </w:rPr>
        <w:t xml:space="preserve"> versión electrónica,</w:t>
      </w:r>
      <w:r>
        <w:rPr>
          <w:rFonts w:ascii="Times New Roman" w:hAnsi="Times New Roman" w:cs="Times New Roman"/>
          <w:sz w:val="24"/>
          <w:szCs w:val="24"/>
        </w:rPr>
        <w:t xml:space="preserve"> Leipzig,</w:t>
      </w:r>
      <w:r w:rsidRPr="00D97EB4">
        <w:rPr>
          <w:rFonts w:ascii="Times New Roman" w:hAnsi="Times New Roman" w:cs="Times New Roman"/>
          <w:sz w:val="24"/>
          <w:szCs w:val="24"/>
        </w:rPr>
        <w:t xml:space="preserve"> 2006.</w:t>
      </w:r>
    </w:p>
    <w:p w:rsidR="00505AF9" w:rsidRDefault="00505AF9" w:rsidP="00505AF9">
      <w:pPr>
        <w:autoSpaceDE w:val="0"/>
        <w:autoSpaceDN w:val="0"/>
        <w:adjustRightInd w:val="0"/>
        <w:spacing w:after="0" w:line="240" w:lineRule="auto"/>
        <w:contextualSpacing/>
        <w:jc w:val="both"/>
        <w:rPr>
          <w:rFonts w:ascii="Times New Roman" w:hAnsi="Times New Roman" w:cs="Times New Roman"/>
          <w:smallCaps/>
          <w:sz w:val="24"/>
          <w:szCs w:val="24"/>
        </w:rPr>
      </w:pPr>
    </w:p>
    <w:p w:rsidR="00505AF9" w:rsidRPr="00D97EB4" w:rsidRDefault="00505AF9" w:rsidP="00505AF9">
      <w:pPr>
        <w:autoSpaceDE w:val="0"/>
        <w:autoSpaceDN w:val="0"/>
        <w:adjustRightInd w:val="0"/>
        <w:spacing w:after="0" w:line="240" w:lineRule="auto"/>
        <w:contextualSpacing/>
        <w:jc w:val="both"/>
        <w:rPr>
          <w:rFonts w:ascii="Times New Roman" w:hAnsi="Times New Roman" w:cs="Times New Roman"/>
          <w:iCs/>
          <w:color w:val="FF0000"/>
          <w:sz w:val="24"/>
          <w:szCs w:val="24"/>
          <w:lang w:val="es-ES" w:eastAsia="es-ES_tradnl"/>
        </w:rPr>
      </w:pPr>
      <w:r w:rsidRPr="00D97EB4">
        <w:rPr>
          <w:rFonts w:ascii="Times New Roman" w:hAnsi="Times New Roman" w:cs="Times New Roman"/>
          <w:smallCaps/>
          <w:sz w:val="24"/>
          <w:szCs w:val="24"/>
        </w:rPr>
        <w:t>Timpanaro, S.</w:t>
      </w:r>
      <w:r w:rsidRPr="00D97EB4">
        <w:rPr>
          <w:rFonts w:ascii="Times New Roman" w:hAnsi="Times New Roman" w:cs="Times New Roman"/>
          <w:sz w:val="24"/>
          <w:szCs w:val="24"/>
        </w:rPr>
        <w:t xml:space="preserve"> (1965) “Muta cum liquida in poesia latina e nel latino volgare”, </w:t>
      </w:r>
      <w:r w:rsidRPr="00D97EB4">
        <w:rPr>
          <w:rFonts w:ascii="Times New Roman" w:hAnsi="Times New Roman" w:cs="Times New Roman"/>
          <w:i/>
          <w:sz w:val="24"/>
          <w:szCs w:val="24"/>
        </w:rPr>
        <w:t>Rivista di Cultura Classica e Medievale</w:t>
      </w:r>
      <w:r w:rsidRPr="00D97EB4">
        <w:rPr>
          <w:rFonts w:ascii="Times New Roman" w:hAnsi="Times New Roman" w:cs="Times New Roman"/>
          <w:sz w:val="24"/>
          <w:szCs w:val="24"/>
        </w:rPr>
        <w:t>, VII.</w:t>
      </w:r>
    </w:p>
    <w:p w:rsidR="00505AF9" w:rsidRDefault="00505AF9" w:rsidP="00505AF9">
      <w:pPr>
        <w:spacing w:after="0" w:line="240" w:lineRule="auto"/>
        <w:contextualSpacing/>
        <w:jc w:val="both"/>
        <w:rPr>
          <w:rFonts w:ascii="Times New Roman" w:hAnsi="Times New Roman"/>
          <w:smallCaps/>
          <w:sz w:val="24"/>
          <w:szCs w:val="24"/>
        </w:rPr>
      </w:pPr>
    </w:p>
    <w:p w:rsidR="00505AF9" w:rsidRPr="00D97EB4" w:rsidRDefault="00505AF9" w:rsidP="00505AF9">
      <w:pPr>
        <w:spacing w:after="0" w:line="240" w:lineRule="auto"/>
        <w:contextualSpacing/>
        <w:jc w:val="both"/>
        <w:rPr>
          <w:rFonts w:ascii="Times New Roman" w:hAnsi="Times New Roman"/>
          <w:sz w:val="24"/>
          <w:szCs w:val="24"/>
        </w:rPr>
      </w:pPr>
      <w:r w:rsidRPr="00D97EB4">
        <w:rPr>
          <w:rFonts w:ascii="Times New Roman" w:hAnsi="Times New Roman"/>
          <w:smallCaps/>
          <w:sz w:val="24"/>
          <w:szCs w:val="24"/>
        </w:rPr>
        <w:t>Traina, A.</w:t>
      </w:r>
      <w:r w:rsidRPr="00D97EB4">
        <w:rPr>
          <w:rFonts w:ascii="Times New Roman" w:hAnsi="Times New Roman"/>
          <w:sz w:val="24"/>
          <w:szCs w:val="24"/>
        </w:rPr>
        <w:t xml:space="preserve"> (1957) </w:t>
      </w:r>
      <w:r w:rsidRPr="00D97EB4">
        <w:rPr>
          <w:rFonts w:ascii="Times New Roman" w:hAnsi="Times New Roman"/>
          <w:i/>
          <w:sz w:val="24"/>
          <w:szCs w:val="24"/>
        </w:rPr>
        <w:t>L’alfabeto e la pronunzia del latino</w:t>
      </w:r>
      <w:r w:rsidRPr="00D97EB4">
        <w:rPr>
          <w:rFonts w:ascii="Times New Roman" w:hAnsi="Times New Roman"/>
          <w:sz w:val="24"/>
          <w:szCs w:val="24"/>
        </w:rPr>
        <w:t>, Bologna, Patron.</w:t>
      </w:r>
    </w:p>
    <w:p w:rsidR="00505AF9" w:rsidRDefault="00505AF9" w:rsidP="00505AF9">
      <w:pPr>
        <w:pStyle w:val="Textoindependiente"/>
        <w:contextualSpacing/>
        <w:rPr>
          <w:smallCaps/>
          <w:szCs w:val="24"/>
        </w:rPr>
      </w:pPr>
    </w:p>
    <w:p w:rsidR="00505AF9" w:rsidRPr="00D97EB4" w:rsidRDefault="00505AF9" w:rsidP="00505AF9">
      <w:pPr>
        <w:pStyle w:val="Textoindependiente"/>
        <w:contextualSpacing/>
        <w:rPr>
          <w:szCs w:val="24"/>
        </w:rPr>
      </w:pPr>
      <w:r w:rsidRPr="00D97EB4">
        <w:rPr>
          <w:smallCaps/>
          <w:szCs w:val="24"/>
        </w:rPr>
        <w:t>Väänänen, V.</w:t>
      </w:r>
      <w:r w:rsidRPr="00D97EB4">
        <w:rPr>
          <w:szCs w:val="24"/>
        </w:rPr>
        <w:t xml:space="preserve"> (1985) </w:t>
      </w:r>
      <w:r w:rsidRPr="00D97EB4">
        <w:rPr>
          <w:i/>
          <w:szCs w:val="24"/>
        </w:rPr>
        <w:t>Introducción al latín vulgar</w:t>
      </w:r>
      <w:r w:rsidRPr="00D97EB4">
        <w:rPr>
          <w:szCs w:val="24"/>
        </w:rPr>
        <w:t>, versión española de M. Carrión, Madrid, Gredos.</w:t>
      </w:r>
    </w:p>
    <w:p w:rsidR="00505AF9" w:rsidRPr="00910ABE" w:rsidRDefault="00505AF9" w:rsidP="00505AF9">
      <w:pPr>
        <w:autoSpaceDE w:val="0"/>
        <w:autoSpaceDN w:val="0"/>
        <w:adjustRightInd w:val="0"/>
        <w:spacing w:after="0" w:line="240" w:lineRule="auto"/>
        <w:contextualSpacing/>
        <w:jc w:val="both"/>
        <w:rPr>
          <w:rFonts w:ascii="Times New Roman" w:hAnsi="Times New Roman" w:cs="Times New Roman"/>
          <w:iCs/>
          <w:smallCaps/>
          <w:sz w:val="24"/>
          <w:szCs w:val="24"/>
          <w:lang w:val="es-ES" w:eastAsia="es-ES_tradnl"/>
        </w:rPr>
      </w:pPr>
    </w:p>
    <w:p w:rsidR="00505AF9" w:rsidRPr="00D97EB4" w:rsidRDefault="00505AF9" w:rsidP="00505AF9">
      <w:pPr>
        <w:autoSpaceDE w:val="0"/>
        <w:autoSpaceDN w:val="0"/>
        <w:adjustRightInd w:val="0"/>
        <w:spacing w:after="0" w:line="240" w:lineRule="auto"/>
        <w:contextualSpacing/>
        <w:jc w:val="both"/>
        <w:rPr>
          <w:rFonts w:ascii="Times New Roman" w:hAnsi="Times New Roman" w:cs="Times New Roman"/>
          <w:iCs/>
          <w:sz w:val="24"/>
          <w:szCs w:val="24"/>
          <w:lang w:val="en-US" w:eastAsia="es-ES_tradnl"/>
        </w:rPr>
      </w:pPr>
      <w:r w:rsidRPr="00D97EB4">
        <w:rPr>
          <w:rFonts w:ascii="Times New Roman" w:hAnsi="Times New Roman" w:cs="Times New Roman"/>
          <w:iCs/>
          <w:smallCaps/>
          <w:sz w:val="24"/>
          <w:szCs w:val="24"/>
          <w:lang w:val="en-US" w:eastAsia="es-ES_tradnl"/>
        </w:rPr>
        <w:t>Warmington, E.</w:t>
      </w:r>
      <w:r w:rsidR="006246D4">
        <w:rPr>
          <w:rFonts w:ascii="Times New Roman" w:hAnsi="Times New Roman" w:cs="Times New Roman"/>
          <w:iCs/>
          <w:smallCaps/>
          <w:sz w:val="24"/>
          <w:szCs w:val="24"/>
          <w:lang w:val="en-US" w:eastAsia="es-ES_tradnl"/>
        </w:rPr>
        <w:t xml:space="preserve"> </w:t>
      </w:r>
      <w:r w:rsidRPr="00D97EB4">
        <w:rPr>
          <w:rFonts w:ascii="Times New Roman" w:hAnsi="Times New Roman" w:cs="Times New Roman"/>
          <w:iCs/>
          <w:smallCaps/>
          <w:sz w:val="24"/>
          <w:szCs w:val="24"/>
          <w:lang w:val="en-US" w:eastAsia="es-ES_tradnl"/>
        </w:rPr>
        <w:t>H.</w:t>
      </w:r>
      <w:r w:rsidRPr="00D97EB4">
        <w:rPr>
          <w:rFonts w:ascii="Times New Roman" w:hAnsi="Times New Roman" w:cs="Times New Roman"/>
          <w:iCs/>
          <w:sz w:val="24"/>
          <w:szCs w:val="24"/>
          <w:lang w:val="en-US" w:eastAsia="es-ES_tradnl"/>
        </w:rPr>
        <w:t xml:space="preserve"> (1935-1940) </w:t>
      </w:r>
      <w:r w:rsidRPr="00D97EB4">
        <w:rPr>
          <w:rFonts w:ascii="Times New Roman" w:hAnsi="Times New Roman" w:cs="Times New Roman"/>
          <w:i/>
          <w:iCs/>
          <w:sz w:val="24"/>
          <w:szCs w:val="24"/>
          <w:lang w:val="en-US" w:eastAsia="es-ES_tradnl"/>
        </w:rPr>
        <w:t>Remains of old Latin</w:t>
      </w:r>
      <w:r w:rsidRPr="00D97EB4">
        <w:rPr>
          <w:rFonts w:ascii="Times New Roman" w:hAnsi="Times New Roman" w:cs="Times New Roman"/>
          <w:iCs/>
          <w:sz w:val="24"/>
          <w:szCs w:val="24"/>
          <w:lang w:val="en-US" w:eastAsia="es-ES_tradnl"/>
        </w:rPr>
        <w:t>, London &amp; Cambridge, William Heinemann Ltd. &amp; Harvard University Press.</w:t>
      </w:r>
      <w:r w:rsidR="00A12A3A">
        <w:rPr>
          <w:rFonts w:ascii="Times New Roman" w:hAnsi="Times New Roman" w:cs="Times New Roman"/>
          <w:iCs/>
          <w:sz w:val="24"/>
          <w:szCs w:val="24"/>
          <w:lang w:val="en-US" w:eastAsia="es-ES_tradnl"/>
        </w:rPr>
        <w:t xml:space="preserve"> (Ley de las XII Tablas y Lucilio).</w:t>
      </w:r>
    </w:p>
    <w:p w:rsidR="00505AF9" w:rsidRDefault="00505AF9" w:rsidP="00505AF9">
      <w:pPr>
        <w:pStyle w:val="Default"/>
        <w:contextualSpacing/>
        <w:jc w:val="both"/>
        <w:rPr>
          <w:smallCaps/>
          <w:lang w:val="en-US"/>
        </w:rPr>
      </w:pPr>
    </w:p>
    <w:p w:rsidR="00505AF9" w:rsidRPr="00D97EB4" w:rsidRDefault="00505AF9" w:rsidP="00505AF9">
      <w:pPr>
        <w:pStyle w:val="Default"/>
        <w:contextualSpacing/>
        <w:jc w:val="both"/>
        <w:rPr>
          <w:lang w:val="en-US"/>
        </w:rPr>
      </w:pPr>
      <w:r w:rsidRPr="00D97EB4">
        <w:rPr>
          <w:smallCaps/>
          <w:lang w:val="en-US"/>
        </w:rPr>
        <w:t>Zirin, R.</w:t>
      </w:r>
      <w:r w:rsidR="006246D4">
        <w:rPr>
          <w:smallCaps/>
          <w:lang w:val="en-US"/>
        </w:rPr>
        <w:t xml:space="preserve"> </w:t>
      </w:r>
      <w:r w:rsidRPr="00D97EB4">
        <w:rPr>
          <w:smallCaps/>
          <w:lang w:val="en-US"/>
        </w:rPr>
        <w:t>A.</w:t>
      </w:r>
      <w:r w:rsidRPr="00D97EB4">
        <w:rPr>
          <w:lang w:val="en-US"/>
        </w:rPr>
        <w:t xml:space="preserve"> (1970)</w:t>
      </w:r>
      <w:r>
        <w:rPr>
          <w:lang w:val="en-US"/>
        </w:rPr>
        <w:t xml:space="preserve"> </w:t>
      </w:r>
      <w:r w:rsidRPr="00D97EB4">
        <w:rPr>
          <w:i/>
          <w:iCs/>
          <w:lang w:val="en-US"/>
        </w:rPr>
        <w:t>The phonological basis of Latin prosody</w:t>
      </w:r>
      <w:r w:rsidRPr="00D97EB4">
        <w:rPr>
          <w:lang w:val="en-US"/>
        </w:rPr>
        <w:t xml:space="preserve">, The Hague, Mouton. </w:t>
      </w:r>
    </w:p>
    <w:p w:rsidR="00505AF9" w:rsidRPr="00505AF9" w:rsidRDefault="00505AF9" w:rsidP="00505AF9">
      <w:pPr>
        <w:autoSpaceDE w:val="0"/>
        <w:autoSpaceDN w:val="0"/>
        <w:adjustRightInd w:val="0"/>
        <w:spacing w:after="0" w:line="240" w:lineRule="auto"/>
        <w:contextualSpacing/>
        <w:jc w:val="both"/>
        <w:rPr>
          <w:rFonts w:ascii="Times New Roman" w:hAnsi="Times New Roman"/>
          <w:smallCaps/>
          <w:sz w:val="24"/>
          <w:szCs w:val="24"/>
          <w:lang w:val="en-US"/>
        </w:rPr>
      </w:pPr>
    </w:p>
    <w:p w:rsidR="00505AF9" w:rsidRDefault="00505AF9" w:rsidP="00505AF9">
      <w:pPr>
        <w:autoSpaceDE w:val="0"/>
        <w:autoSpaceDN w:val="0"/>
        <w:adjustRightInd w:val="0"/>
        <w:spacing w:after="0" w:line="240" w:lineRule="auto"/>
        <w:contextualSpacing/>
        <w:jc w:val="both"/>
        <w:rPr>
          <w:rFonts w:ascii="Times New Roman" w:hAnsi="Times New Roman"/>
          <w:sz w:val="24"/>
          <w:szCs w:val="24"/>
        </w:rPr>
      </w:pPr>
      <w:r w:rsidRPr="00D97EB4">
        <w:rPr>
          <w:rFonts w:ascii="Times New Roman" w:hAnsi="Times New Roman"/>
          <w:smallCaps/>
          <w:sz w:val="24"/>
          <w:szCs w:val="24"/>
        </w:rPr>
        <w:t>Zorzi, E.</w:t>
      </w:r>
      <w:r w:rsidRPr="00D97EB4">
        <w:rPr>
          <w:rFonts w:ascii="Times New Roman" w:hAnsi="Times New Roman"/>
          <w:sz w:val="24"/>
          <w:szCs w:val="24"/>
        </w:rPr>
        <w:t xml:space="preserve"> (1982) </w:t>
      </w:r>
      <w:r w:rsidRPr="00D97EB4">
        <w:rPr>
          <w:rFonts w:ascii="Times New Roman" w:hAnsi="Times New Roman"/>
          <w:i/>
          <w:iCs/>
          <w:sz w:val="24"/>
          <w:szCs w:val="24"/>
        </w:rPr>
        <w:t>Fonetica del latino</w:t>
      </w:r>
      <w:r w:rsidRPr="00D97EB4">
        <w:rPr>
          <w:rFonts w:ascii="Times New Roman" w:hAnsi="Times New Roman"/>
          <w:sz w:val="24"/>
          <w:szCs w:val="24"/>
        </w:rPr>
        <w:t>, Milán, Vita e Pensiero.</w:t>
      </w:r>
    </w:p>
    <w:p w:rsidR="00505AF9" w:rsidRDefault="00505AF9" w:rsidP="00505AF9">
      <w:pPr>
        <w:autoSpaceDE w:val="0"/>
        <w:autoSpaceDN w:val="0"/>
        <w:adjustRightInd w:val="0"/>
        <w:spacing w:after="0" w:line="240" w:lineRule="auto"/>
        <w:contextualSpacing/>
        <w:jc w:val="both"/>
        <w:rPr>
          <w:rFonts w:ascii="Times New Roman" w:hAnsi="Times New Roman"/>
          <w:sz w:val="24"/>
          <w:szCs w:val="24"/>
        </w:rPr>
      </w:pPr>
    </w:p>
    <w:p w:rsidR="00505AF9" w:rsidRPr="00882343" w:rsidRDefault="00505AF9" w:rsidP="00505AF9">
      <w:pPr>
        <w:autoSpaceDE w:val="0"/>
        <w:autoSpaceDN w:val="0"/>
        <w:adjustRightInd w:val="0"/>
        <w:spacing w:after="0" w:line="240" w:lineRule="auto"/>
        <w:jc w:val="both"/>
        <w:rPr>
          <w:rFonts w:ascii="Times New Roman" w:hAnsi="Times New Roman" w:cs="Times New Roman"/>
          <w:b/>
          <w:iCs/>
          <w:smallCaps/>
          <w:sz w:val="24"/>
          <w:szCs w:val="24"/>
          <w:lang w:val="es-ES" w:eastAsia="es-ES_tradnl"/>
        </w:rPr>
      </w:pPr>
      <w:r w:rsidRPr="00882343">
        <w:rPr>
          <w:rFonts w:ascii="Times New Roman" w:hAnsi="Times New Roman" w:cs="Times New Roman"/>
          <w:b/>
          <w:iCs/>
          <w:smallCaps/>
          <w:sz w:val="24"/>
          <w:szCs w:val="24"/>
          <w:lang w:val="es-ES" w:eastAsia="es-ES_tradnl"/>
        </w:rPr>
        <w:t>Actividades planificadas</w:t>
      </w:r>
    </w:p>
    <w:p w:rsidR="00505AF9" w:rsidRDefault="00505AF9" w:rsidP="00505AF9">
      <w:pPr>
        <w:autoSpaceDE w:val="0"/>
        <w:autoSpaceDN w:val="0"/>
        <w:adjustRightInd w:val="0"/>
        <w:spacing w:after="0" w:line="240" w:lineRule="auto"/>
        <w:jc w:val="both"/>
        <w:rPr>
          <w:rFonts w:ascii="Times New Roman" w:hAnsi="Times New Roman" w:cs="Times New Roman"/>
          <w:iCs/>
          <w:sz w:val="24"/>
          <w:szCs w:val="24"/>
          <w:lang w:val="es-ES" w:eastAsia="es-ES_tradnl"/>
        </w:rPr>
      </w:pPr>
    </w:p>
    <w:p w:rsidR="00505AF9" w:rsidRDefault="00505AF9" w:rsidP="00505AF9">
      <w:pPr>
        <w:autoSpaceDE w:val="0"/>
        <w:autoSpaceDN w:val="0"/>
        <w:adjustRightInd w:val="0"/>
        <w:spacing w:after="0" w:line="240" w:lineRule="auto"/>
        <w:jc w:val="both"/>
        <w:rPr>
          <w:rFonts w:ascii="Times New Roman" w:hAnsi="Times New Roman" w:cs="Times New Roman"/>
          <w:iCs/>
          <w:sz w:val="24"/>
          <w:szCs w:val="24"/>
          <w:lang w:val="es-ES" w:eastAsia="es-ES_tradnl"/>
        </w:rPr>
      </w:pPr>
      <w:r>
        <w:rPr>
          <w:rFonts w:ascii="Times New Roman" w:hAnsi="Times New Roman" w:cs="Times New Roman"/>
          <w:iCs/>
          <w:sz w:val="24"/>
          <w:szCs w:val="24"/>
          <w:lang w:val="es-ES" w:eastAsia="es-ES_tradnl"/>
        </w:rPr>
        <w:tab/>
        <w:t>Los contenidos propuestos se desarrollarán a lo largo de seis reuniones semanales, a realizarse entre el 6 de agosto y el 10 de septiembre de 10 a 14 hs.</w:t>
      </w:r>
    </w:p>
    <w:p w:rsidR="00505AF9" w:rsidRPr="00397DDD" w:rsidRDefault="00505AF9" w:rsidP="00505AF9">
      <w:pPr>
        <w:autoSpaceDE w:val="0"/>
        <w:autoSpaceDN w:val="0"/>
        <w:adjustRightInd w:val="0"/>
        <w:spacing w:after="0" w:line="240" w:lineRule="auto"/>
        <w:jc w:val="both"/>
        <w:rPr>
          <w:rFonts w:ascii="Times New Roman" w:eastAsia="Adobe Heiti Std R" w:hAnsi="Times New Roman" w:cs="Times New Roman"/>
          <w:iCs/>
          <w:sz w:val="24"/>
          <w:szCs w:val="24"/>
          <w:lang w:val="es-ES" w:eastAsia="es-ES_tradnl"/>
        </w:rPr>
      </w:pPr>
      <w:r>
        <w:rPr>
          <w:rFonts w:ascii="Times New Roman" w:hAnsi="Times New Roman" w:cs="Times New Roman"/>
          <w:iCs/>
          <w:sz w:val="24"/>
          <w:szCs w:val="24"/>
          <w:lang w:val="es-ES" w:eastAsia="es-ES_tradnl"/>
        </w:rPr>
        <w:tab/>
        <w:t xml:space="preserve">El dictado de los contenidos correspondientes a las Unidades 1 y 2 estará a cargo de la Dra. Rosalía Vofchuk; la Dra. María José Coscolla dictará los contenidos de la Unidad 3 </w:t>
      </w:r>
      <w:r w:rsidRPr="00397DDD">
        <w:rPr>
          <w:rFonts w:ascii="Times New Roman" w:hAnsi="Times New Roman" w:cs="Times New Roman"/>
          <w:iCs/>
          <w:sz w:val="24"/>
          <w:szCs w:val="24"/>
          <w:lang w:val="es-ES" w:eastAsia="es-ES_tradnl"/>
        </w:rPr>
        <w:t xml:space="preserve">y </w:t>
      </w:r>
      <w:r w:rsidRPr="00397DDD">
        <w:rPr>
          <w:rFonts w:ascii="Times New Roman" w:eastAsia="Adobe Heiti Std R" w:hAnsi="Times New Roman" w:cs="Times New Roman"/>
          <w:iCs/>
          <w:sz w:val="24"/>
          <w:szCs w:val="24"/>
          <w:lang w:val="es-ES" w:eastAsia="es-ES_tradnl"/>
        </w:rPr>
        <w:t xml:space="preserve">la  </w:t>
      </w:r>
      <w:r w:rsidR="00397DDD" w:rsidRPr="00397DDD">
        <w:rPr>
          <w:rFonts w:ascii="Times New Roman" w:eastAsia="Adobe Heiti Std R" w:hAnsi="Times New Roman" w:cs="Times New Roman"/>
          <w:iCs/>
          <w:sz w:val="24"/>
          <w:szCs w:val="24"/>
          <w:lang w:val="es-ES" w:eastAsia="es-ES_tradnl"/>
        </w:rPr>
        <w:t xml:space="preserve">Prof. María Eugenia Steinberg </w:t>
      </w:r>
      <w:r w:rsidRPr="00397DDD">
        <w:rPr>
          <w:rFonts w:ascii="Times New Roman" w:eastAsia="Adobe Heiti Std R" w:hAnsi="Times New Roman" w:cs="Times New Roman"/>
          <w:iCs/>
          <w:sz w:val="24"/>
          <w:szCs w:val="24"/>
          <w:lang w:val="es-ES" w:eastAsia="es-ES_tradnl"/>
        </w:rPr>
        <w:t>los de la Unidad 4.</w:t>
      </w:r>
    </w:p>
    <w:p w:rsidR="00505AF9" w:rsidRDefault="00505AF9" w:rsidP="00505AF9">
      <w:pPr>
        <w:autoSpaceDE w:val="0"/>
        <w:autoSpaceDN w:val="0"/>
        <w:adjustRightInd w:val="0"/>
        <w:spacing w:after="0" w:line="240" w:lineRule="auto"/>
        <w:jc w:val="both"/>
        <w:rPr>
          <w:rFonts w:ascii="Times New Roman" w:hAnsi="Times New Roman" w:cs="Times New Roman"/>
          <w:iCs/>
          <w:sz w:val="24"/>
          <w:szCs w:val="24"/>
          <w:lang w:val="es-ES" w:eastAsia="es-ES_tradnl"/>
        </w:rPr>
      </w:pPr>
      <w:r>
        <w:rPr>
          <w:rFonts w:ascii="Times New Roman" w:hAnsi="Times New Roman" w:cs="Times New Roman"/>
          <w:iCs/>
          <w:sz w:val="24"/>
          <w:szCs w:val="24"/>
          <w:lang w:val="es-ES" w:eastAsia="es-ES_tradnl"/>
        </w:rPr>
        <w:tab/>
        <w:t>Las clases tendrán carácter teórico-práctico: la exposición teórica se complementará con el comentario bibliográfico, el análisis de selecciones de ejemplos y textos, el planteo de ejercicios y la realización de investigaciones etimológicas. Se estimulará a los maestrandos a participar activamente en las reuniones, colaborando en la lectura crítica de una selección de la bibliografía específica y analizando el corpus propuesto.</w:t>
      </w:r>
    </w:p>
    <w:p w:rsidR="00505AF9" w:rsidRDefault="00505AF9" w:rsidP="00505AF9">
      <w:pPr>
        <w:autoSpaceDE w:val="0"/>
        <w:autoSpaceDN w:val="0"/>
        <w:adjustRightInd w:val="0"/>
        <w:spacing w:after="0" w:line="240" w:lineRule="auto"/>
        <w:jc w:val="both"/>
        <w:rPr>
          <w:rFonts w:ascii="Times New Roman" w:hAnsi="Times New Roman" w:cs="Times New Roman"/>
          <w:iCs/>
          <w:sz w:val="24"/>
          <w:szCs w:val="24"/>
          <w:lang w:val="es-ES" w:eastAsia="es-ES_tradnl"/>
        </w:rPr>
      </w:pPr>
    </w:p>
    <w:p w:rsidR="00505AF9" w:rsidRPr="00882343" w:rsidRDefault="00505AF9" w:rsidP="00505AF9">
      <w:pPr>
        <w:autoSpaceDE w:val="0"/>
        <w:autoSpaceDN w:val="0"/>
        <w:adjustRightInd w:val="0"/>
        <w:spacing w:after="0" w:line="240" w:lineRule="auto"/>
        <w:jc w:val="both"/>
        <w:rPr>
          <w:rFonts w:ascii="Times New Roman" w:hAnsi="Times New Roman" w:cs="Times New Roman"/>
          <w:b/>
          <w:iCs/>
          <w:smallCaps/>
          <w:sz w:val="24"/>
          <w:szCs w:val="24"/>
          <w:lang w:val="es-ES" w:eastAsia="es-ES_tradnl"/>
        </w:rPr>
      </w:pPr>
      <w:r w:rsidRPr="00882343">
        <w:rPr>
          <w:rFonts w:ascii="Times New Roman" w:hAnsi="Times New Roman" w:cs="Times New Roman"/>
          <w:b/>
          <w:iCs/>
          <w:smallCaps/>
          <w:sz w:val="24"/>
          <w:szCs w:val="24"/>
          <w:lang w:val="es-ES" w:eastAsia="es-ES_tradnl"/>
        </w:rPr>
        <w:t>Evaluación</w:t>
      </w:r>
    </w:p>
    <w:p w:rsidR="00505AF9" w:rsidRDefault="00505AF9" w:rsidP="00505AF9">
      <w:pPr>
        <w:autoSpaceDE w:val="0"/>
        <w:autoSpaceDN w:val="0"/>
        <w:adjustRightInd w:val="0"/>
        <w:spacing w:after="0" w:line="240" w:lineRule="auto"/>
        <w:jc w:val="both"/>
        <w:rPr>
          <w:rFonts w:ascii="Times New Roman" w:hAnsi="Times New Roman" w:cs="Times New Roman"/>
          <w:iCs/>
          <w:color w:val="000000"/>
          <w:sz w:val="24"/>
          <w:szCs w:val="24"/>
          <w:lang w:val="es-ES" w:eastAsia="es-ES_tradnl"/>
        </w:rPr>
      </w:pPr>
    </w:p>
    <w:p w:rsidR="00505AF9" w:rsidRDefault="00505AF9" w:rsidP="00505AF9">
      <w:pPr>
        <w:autoSpaceDE w:val="0"/>
        <w:autoSpaceDN w:val="0"/>
        <w:adjustRightInd w:val="0"/>
        <w:spacing w:after="0" w:line="240" w:lineRule="auto"/>
        <w:jc w:val="both"/>
        <w:rPr>
          <w:rFonts w:ascii="Times New Roman" w:hAnsi="Times New Roman" w:cs="Times New Roman"/>
          <w:iCs/>
          <w:color w:val="000000"/>
          <w:sz w:val="24"/>
          <w:szCs w:val="24"/>
          <w:lang w:val="es-ES" w:eastAsia="es-ES_tradnl"/>
        </w:rPr>
      </w:pPr>
      <w:r>
        <w:rPr>
          <w:rFonts w:ascii="Times New Roman" w:hAnsi="Times New Roman" w:cs="Times New Roman"/>
          <w:iCs/>
          <w:color w:val="000000"/>
          <w:sz w:val="24"/>
          <w:szCs w:val="24"/>
          <w:lang w:val="es-ES" w:eastAsia="es-ES_tradnl"/>
        </w:rPr>
        <w:tab/>
        <w:t>Para aprobar el seminario, los maestrandos deberán cumplir con el 75 % de asistencia a las clases, asumir un rol activo en las actividades propuestas y, dentro de los seis (6) meses posteriores a la finalización del curso, elaborar un trabajo escrito sobre un tema previamente acordado con las docentes.</w:t>
      </w:r>
    </w:p>
    <w:p w:rsidR="00505AF9" w:rsidRDefault="00505AF9" w:rsidP="00505AF9">
      <w:pPr>
        <w:autoSpaceDE w:val="0"/>
        <w:autoSpaceDN w:val="0"/>
        <w:adjustRightInd w:val="0"/>
        <w:spacing w:after="0" w:line="240" w:lineRule="auto"/>
        <w:jc w:val="both"/>
        <w:rPr>
          <w:rFonts w:ascii="Times New Roman" w:hAnsi="Times New Roman" w:cs="Times New Roman"/>
          <w:iCs/>
          <w:color w:val="000000"/>
          <w:sz w:val="24"/>
          <w:szCs w:val="24"/>
          <w:lang w:val="es-ES" w:eastAsia="es-ES_tradnl"/>
        </w:rPr>
      </w:pPr>
    </w:p>
    <w:p w:rsidR="00505AF9" w:rsidRDefault="00505AF9" w:rsidP="00505AF9">
      <w:pPr>
        <w:autoSpaceDE w:val="0"/>
        <w:autoSpaceDN w:val="0"/>
        <w:adjustRightInd w:val="0"/>
        <w:spacing w:after="0" w:line="240" w:lineRule="auto"/>
        <w:jc w:val="both"/>
        <w:rPr>
          <w:rFonts w:ascii="Times New Roman" w:hAnsi="Times New Roman" w:cs="Times New Roman"/>
          <w:iCs/>
          <w:color w:val="000000"/>
          <w:sz w:val="24"/>
          <w:szCs w:val="24"/>
          <w:lang w:val="es-ES" w:eastAsia="es-ES_tradnl"/>
        </w:rPr>
      </w:pPr>
    </w:p>
    <w:p w:rsidR="00505AF9" w:rsidRDefault="00505AF9" w:rsidP="00505AF9">
      <w:pPr>
        <w:autoSpaceDE w:val="0"/>
        <w:autoSpaceDN w:val="0"/>
        <w:adjustRightInd w:val="0"/>
        <w:spacing w:after="0" w:line="240" w:lineRule="auto"/>
        <w:jc w:val="both"/>
        <w:rPr>
          <w:rFonts w:ascii="Times New Roman" w:hAnsi="Times New Roman" w:cs="Times New Roman"/>
          <w:iCs/>
          <w:color w:val="000000"/>
          <w:sz w:val="24"/>
          <w:szCs w:val="24"/>
          <w:lang w:val="es-ES" w:eastAsia="es-ES_tradnl"/>
        </w:rPr>
      </w:pPr>
    </w:p>
    <w:p w:rsidR="00505AF9" w:rsidRDefault="00505AF9" w:rsidP="00505AF9">
      <w:pPr>
        <w:autoSpaceDE w:val="0"/>
        <w:autoSpaceDN w:val="0"/>
        <w:adjustRightInd w:val="0"/>
        <w:spacing w:after="0" w:line="240" w:lineRule="auto"/>
        <w:jc w:val="both"/>
        <w:rPr>
          <w:rFonts w:ascii="Times New Roman" w:hAnsi="Times New Roman" w:cs="Times New Roman"/>
          <w:iCs/>
          <w:color w:val="000000"/>
          <w:sz w:val="24"/>
          <w:szCs w:val="24"/>
          <w:lang w:val="es-ES" w:eastAsia="es-ES_tradnl"/>
        </w:rPr>
      </w:pPr>
    </w:p>
    <w:p w:rsidR="00505AF9" w:rsidRDefault="00505AF9" w:rsidP="00505AF9">
      <w:pPr>
        <w:autoSpaceDE w:val="0"/>
        <w:autoSpaceDN w:val="0"/>
        <w:adjustRightInd w:val="0"/>
        <w:spacing w:after="0" w:line="240" w:lineRule="auto"/>
        <w:jc w:val="both"/>
        <w:rPr>
          <w:rFonts w:ascii="Times New Roman" w:hAnsi="Times New Roman" w:cs="Times New Roman"/>
          <w:iCs/>
          <w:color w:val="000000"/>
          <w:sz w:val="24"/>
          <w:szCs w:val="24"/>
          <w:lang w:val="es-ES" w:eastAsia="es-ES_tradnl"/>
        </w:rPr>
      </w:pPr>
    </w:p>
    <w:p w:rsidR="00505AF9" w:rsidRDefault="00505AF9" w:rsidP="00505AF9">
      <w:pPr>
        <w:autoSpaceDE w:val="0"/>
        <w:autoSpaceDN w:val="0"/>
        <w:adjustRightInd w:val="0"/>
        <w:spacing w:after="0" w:line="240" w:lineRule="auto"/>
        <w:jc w:val="both"/>
        <w:rPr>
          <w:rFonts w:ascii="Times New Roman" w:hAnsi="Times New Roman" w:cs="Times New Roman"/>
          <w:iCs/>
          <w:color w:val="000000"/>
          <w:sz w:val="24"/>
          <w:szCs w:val="24"/>
          <w:lang w:val="es-ES" w:eastAsia="es-ES_tradnl"/>
        </w:rPr>
      </w:pPr>
    </w:p>
    <w:p w:rsidR="00505AF9" w:rsidRDefault="00505AF9" w:rsidP="00505AF9">
      <w:pPr>
        <w:autoSpaceDE w:val="0"/>
        <w:autoSpaceDN w:val="0"/>
        <w:adjustRightInd w:val="0"/>
        <w:spacing w:after="0" w:line="240" w:lineRule="auto"/>
        <w:jc w:val="both"/>
        <w:rPr>
          <w:rFonts w:ascii="Times New Roman" w:hAnsi="Times New Roman" w:cs="Times New Roman"/>
          <w:iCs/>
          <w:color w:val="000000"/>
          <w:sz w:val="24"/>
          <w:szCs w:val="24"/>
          <w:lang w:val="es-ES" w:eastAsia="es-ES_tradnl"/>
        </w:rPr>
      </w:pPr>
      <w:r>
        <w:rPr>
          <w:rFonts w:ascii="Times New Roman" w:hAnsi="Times New Roman" w:cs="Times New Roman"/>
          <w:iCs/>
          <w:color w:val="000000"/>
          <w:sz w:val="24"/>
          <w:szCs w:val="24"/>
          <w:lang w:val="es-ES" w:eastAsia="es-ES_tradnl"/>
        </w:rPr>
        <w:t xml:space="preserve">Dra. Rosalía Vofchuk </w:t>
      </w:r>
      <w:r w:rsidR="00397DDD">
        <w:rPr>
          <w:rFonts w:ascii="Times New Roman" w:hAnsi="Times New Roman" w:cs="Times New Roman"/>
          <w:iCs/>
          <w:color w:val="000000"/>
          <w:sz w:val="24"/>
          <w:szCs w:val="24"/>
          <w:lang w:val="es-ES" w:eastAsia="es-ES_tradnl"/>
        </w:rPr>
        <w:t xml:space="preserve"> </w:t>
      </w:r>
      <w:r>
        <w:rPr>
          <w:rFonts w:ascii="Times New Roman" w:hAnsi="Times New Roman" w:cs="Times New Roman"/>
          <w:iCs/>
          <w:color w:val="000000"/>
          <w:sz w:val="24"/>
          <w:szCs w:val="24"/>
          <w:lang w:val="es-ES" w:eastAsia="es-ES_tradnl"/>
        </w:rPr>
        <w:t xml:space="preserve"> </w:t>
      </w:r>
      <w:r w:rsidR="00397DDD">
        <w:rPr>
          <w:rFonts w:ascii="Times New Roman" w:hAnsi="Times New Roman" w:cs="Times New Roman"/>
          <w:iCs/>
          <w:color w:val="000000"/>
          <w:sz w:val="24"/>
          <w:szCs w:val="24"/>
          <w:lang w:val="es-ES" w:eastAsia="es-ES_tradnl"/>
        </w:rPr>
        <w:t xml:space="preserve">    Prof. María Eugenia Steinberg</w:t>
      </w:r>
      <w:r>
        <w:rPr>
          <w:rFonts w:ascii="Times New Roman" w:hAnsi="Times New Roman" w:cs="Times New Roman"/>
          <w:iCs/>
          <w:color w:val="000000"/>
          <w:sz w:val="24"/>
          <w:szCs w:val="24"/>
          <w:lang w:val="es-ES" w:eastAsia="es-ES_tradnl"/>
        </w:rPr>
        <w:t xml:space="preserve">         Dra. María José Coscolla</w:t>
      </w:r>
    </w:p>
    <w:p w:rsidR="00505AF9" w:rsidRDefault="00505AF9" w:rsidP="00505AF9">
      <w:pPr>
        <w:autoSpaceDE w:val="0"/>
        <w:autoSpaceDN w:val="0"/>
        <w:adjustRightInd w:val="0"/>
        <w:spacing w:after="0" w:line="240" w:lineRule="auto"/>
        <w:jc w:val="both"/>
        <w:rPr>
          <w:rFonts w:ascii="Times New Roman" w:hAnsi="Times New Roman" w:cs="Times New Roman"/>
          <w:iCs/>
          <w:color w:val="000000"/>
          <w:sz w:val="24"/>
          <w:szCs w:val="24"/>
          <w:lang w:val="es-ES" w:eastAsia="es-ES_tradnl"/>
        </w:rPr>
      </w:pPr>
    </w:p>
    <w:p w:rsidR="00505AF9" w:rsidRDefault="00505AF9" w:rsidP="00505AF9">
      <w:pPr>
        <w:autoSpaceDE w:val="0"/>
        <w:autoSpaceDN w:val="0"/>
        <w:adjustRightInd w:val="0"/>
        <w:spacing w:after="0" w:line="240" w:lineRule="auto"/>
        <w:jc w:val="both"/>
        <w:rPr>
          <w:rFonts w:ascii="Times New Roman" w:hAnsi="Times New Roman" w:cs="Times New Roman"/>
          <w:iCs/>
          <w:color w:val="000000"/>
          <w:sz w:val="24"/>
          <w:szCs w:val="24"/>
          <w:lang w:val="es-ES" w:eastAsia="es-ES_tradnl"/>
        </w:rPr>
      </w:pPr>
    </w:p>
    <w:p w:rsidR="00505AF9" w:rsidRDefault="00505AF9" w:rsidP="00505AF9">
      <w:pPr>
        <w:autoSpaceDE w:val="0"/>
        <w:autoSpaceDN w:val="0"/>
        <w:adjustRightInd w:val="0"/>
        <w:spacing w:after="0" w:line="240" w:lineRule="auto"/>
        <w:jc w:val="both"/>
        <w:rPr>
          <w:rFonts w:ascii="Times New Roman" w:hAnsi="Times New Roman" w:cs="Times New Roman"/>
          <w:iCs/>
          <w:color w:val="000000"/>
          <w:sz w:val="24"/>
          <w:szCs w:val="24"/>
          <w:lang w:val="es-ES" w:eastAsia="es-ES_tradnl"/>
        </w:rPr>
      </w:pPr>
    </w:p>
    <w:p w:rsidR="00505AF9" w:rsidRDefault="00505AF9" w:rsidP="00BD5482">
      <w:pPr>
        <w:autoSpaceDE w:val="0"/>
        <w:autoSpaceDN w:val="0"/>
        <w:adjustRightInd w:val="0"/>
        <w:spacing w:after="0" w:line="240" w:lineRule="auto"/>
        <w:jc w:val="both"/>
      </w:pPr>
      <w:r>
        <w:rPr>
          <w:rFonts w:ascii="Times New Roman" w:hAnsi="Times New Roman" w:cs="Times New Roman"/>
          <w:iCs/>
          <w:color w:val="000000"/>
          <w:sz w:val="24"/>
          <w:szCs w:val="24"/>
          <w:lang w:val="es-ES" w:eastAsia="es-ES_tradnl"/>
        </w:rPr>
        <w:tab/>
      </w:r>
      <w:r>
        <w:rPr>
          <w:rFonts w:ascii="Times New Roman" w:hAnsi="Times New Roman" w:cs="Times New Roman"/>
          <w:iCs/>
          <w:color w:val="000000"/>
          <w:sz w:val="24"/>
          <w:szCs w:val="24"/>
          <w:lang w:val="es-ES" w:eastAsia="es-ES_tradnl"/>
        </w:rPr>
        <w:tab/>
      </w:r>
      <w:r>
        <w:rPr>
          <w:rFonts w:ascii="Times New Roman" w:hAnsi="Times New Roman" w:cs="Times New Roman"/>
          <w:iCs/>
          <w:color w:val="000000"/>
          <w:sz w:val="24"/>
          <w:szCs w:val="24"/>
          <w:lang w:val="es-ES" w:eastAsia="es-ES_tradnl"/>
        </w:rPr>
        <w:tab/>
      </w:r>
      <w:r>
        <w:rPr>
          <w:rFonts w:ascii="Times New Roman" w:hAnsi="Times New Roman" w:cs="Times New Roman"/>
          <w:iCs/>
          <w:color w:val="000000"/>
          <w:sz w:val="24"/>
          <w:szCs w:val="24"/>
          <w:lang w:val="es-ES" w:eastAsia="es-ES_tradnl"/>
        </w:rPr>
        <w:tab/>
      </w:r>
    </w:p>
    <w:sectPr w:rsidR="00505AF9" w:rsidSect="00903DDE">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60A" w:rsidRDefault="00E3260A" w:rsidP="008D071C">
      <w:pPr>
        <w:spacing w:after="0" w:line="240" w:lineRule="auto"/>
      </w:pPr>
      <w:r>
        <w:separator/>
      </w:r>
    </w:p>
  </w:endnote>
  <w:endnote w:type="continuationSeparator" w:id="0">
    <w:p w:rsidR="00E3260A" w:rsidRDefault="00E3260A" w:rsidP="008D07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dobe Heiti Std R">
    <w:panose1 w:val="00000000000000000000"/>
    <w:charset w:val="80"/>
    <w:family w:val="swiss"/>
    <w:notTrueType/>
    <w:pitch w:val="variable"/>
    <w:sig w:usb0="00000207" w:usb1="0A0F1810" w:usb2="00000016" w:usb3="00000000" w:csb0="00060007"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1200511"/>
      <w:docPartObj>
        <w:docPartGallery w:val="Page Numbers (Bottom of Page)"/>
        <w:docPartUnique/>
      </w:docPartObj>
    </w:sdtPr>
    <w:sdtEndPr>
      <w:rPr>
        <w:rFonts w:ascii="Times New Roman" w:hAnsi="Times New Roman" w:cs="Times New Roman"/>
        <w:sz w:val="20"/>
        <w:szCs w:val="20"/>
      </w:rPr>
    </w:sdtEndPr>
    <w:sdtContent>
      <w:p w:rsidR="008D071C" w:rsidRPr="008D071C" w:rsidRDefault="008D071C">
        <w:pPr>
          <w:pStyle w:val="Piedepgina"/>
          <w:jc w:val="center"/>
          <w:rPr>
            <w:rFonts w:ascii="Times New Roman" w:hAnsi="Times New Roman" w:cs="Times New Roman"/>
            <w:sz w:val="20"/>
            <w:szCs w:val="20"/>
          </w:rPr>
        </w:pPr>
        <w:r w:rsidRPr="008D071C">
          <w:rPr>
            <w:rFonts w:ascii="Times New Roman" w:hAnsi="Times New Roman" w:cs="Times New Roman"/>
            <w:sz w:val="20"/>
            <w:szCs w:val="20"/>
          </w:rPr>
          <w:fldChar w:fldCharType="begin"/>
        </w:r>
        <w:r w:rsidRPr="008D071C">
          <w:rPr>
            <w:rFonts w:ascii="Times New Roman" w:hAnsi="Times New Roman" w:cs="Times New Roman"/>
            <w:sz w:val="20"/>
            <w:szCs w:val="20"/>
          </w:rPr>
          <w:instrText>PAGE   \* MERGEFORMAT</w:instrText>
        </w:r>
        <w:r w:rsidRPr="008D071C">
          <w:rPr>
            <w:rFonts w:ascii="Times New Roman" w:hAnsi="Times New Roman" w:cs="Times New Roman"/>
            <w:sz w:val="20"/>
            <w:szCs w:val="20"/>
          </w:rPr>
          <w:fldChar w:fldCharType="separate"/>
        </w:r>
        <w:r w:rsidR="006F747C" w:rsidRPr="006F747C">
          <w:rPr>
            <w:rFonts w:ascii="Times New Roman" w:hAnsi="Times New Roman" w:cs="Times New Roman"/>
            <w:noProof/>
            <w:sz w:val="20"/>
            <w:szCs w:val="20"/>
            <w:lang w:val="es-ES"/>
          </w:rPr>
          <w:t>1</w:t>
        </w:r>
        <w:r w:rsidRPr="008D071C">
          <w:rPr>
            <w:rFonts w:ascii="Times New Roman" w:hAnsi="Times New Roman" w:cs="Times New Roman"/>
            <w:sz w:val="20"/>
            <w:szCs w:val="20"/>
          </w:rPr>
          <w:fldChar w:fldCharType="end"/>
        </w:r>
      </w:p>
    </w:sdtContent>
  </w:sdt>
  <w:p w:rsidR="008D071C" w:rsidRDefault="008D071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60A" w:rsidRDefault="00E3260A" w:rsidP="008D071C">
      <w:pPr>
        <w:spacing w:after="0" w:line="240" w:lineRule="auto"/>
      </w:pPr>
      <w:r>
        <w:separator/>
      </w:r>
    </w:p>
  </w:footnote>
  <w:footnote w:type="continuationSeparator" w:id="0">
    <w:p w:rsidR="00E3260A" w:rsidRDefault="00E3260A" w:rsidP="008D07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345ABE"/>
    <w:multiLevelType w:val="hybridMultilevel"/>
    <w:tmpl w:val="C28AC5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3D0E7DBA"/>
    <w:multiLevelType w:val="hybridMultilevel"/>
    <w:tmpl w:val="87E25A3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66326B2F"/>
    <w:multiLevelType w:val="multilevel"/>
    <w:tmpl w:val="8E748C3E"/>
    <w:lvl w:ilvl="0">
      <w:start w:val="1"/>
      <w:numFmt w:val="decimal"/>
      <w:lvlText w:val="%1."/>
      <w:lvlJc w:val="left"/>
      <w:pPr>
        <w:ind w:left="502" w:hanging="360"/>
      </w:pPr>
      <w:rPr>
        <w:rFonts w:ascii="Times New Roman" w:eastAsia="Calibri" w:hAnsi="Times New Roman" w:cs="Times New Roman"/>
      </w:rPr>
    </w:lvl>
    <w:lvl w:ilvl="1">
      <w:start w:val="2"/>
      <w:numFmt w:val="decimal"/>
      <w:isLgl/>
      <w:lvlText w:val="%1.%2."/>
      <w:lvlJc w:val="left"/>
      <w:pPr>
        <w:ind w:left="550" w:hanging="360"/>
      </w:pPr>
      <w:rPr>
        <w:rFonts w:hint="default"/>
      </w:rPr>
    </w:lvl>
    <w:lvl w:ilvl="2">
      <w:start w:val="1"/>
      <w:numFmt w:val="decimal"/>
      <w:isLgl/>
      <w:lvlText w:val="%1.%2.%3."/>
      <w:lvlJc w:val="left"/>
      <w:pPr>
        <w:ind w:left="958" w:hanging="720"/>
      </w:pPr>
      <w:rPr>
        <w:rFonts w:hint="default"/>
      </w:rPr>
    </w:lvl>
    <w:lvl w:ilvl="3">
      <w:start w:val="1"/>
      <w:numFmt w:val="decimal"/>
      <w:isLgl/>
      <w:lvlText w:val="%1.%2.%3.%4."/>
      <w:lvlJc w:val="left"/>
      <w:pPr>
        <w:ind w:left="1006" w:hanging="720"/>
      </w:pPr>
      <w:rPr>
        <w:rFonts w:hint="default"/>
      </w:rPr>
    </w:lvl>
    <w:lvl w:ilvl="4">
      <w:start w:val="1"/>
      <w:numFmt w:val="decimal"/>
      <w:isLgl/>
      <w:lvlText w:val="%1.%2.%3.%4.%5."/>
      <w:lvlJc w:val="left"/>
      <w:pPr>
        <w:ind w:left="1414" w:hanging="1080"/>
      </w:pPr>
      <w:rPr>
        <w:rFonts w:hint="default"/>
      </w:rPr>
    </w:lvl>
    <w:lvl w:ilvl="5">
      <w:start w:val="1"/>
      <w:numFmt w:val="decimal"/>
      <w:isLgl/>
      <w:lvlText w:val="%1.%2.%3.%4.%5.%6."/>
      <w:lvlJc w:val="left"/>
      <w:pPr>
        <w:ind w:left="1462" w:hanging="1080"/>
      </w:pPr>
      <w:rPr>
        <w:rFonts w:hint="default"/>
      </w:rPr>
    </w:lvl>
    <w:lvl w:ilvl="6">
      <w:start w:val="1"/>
      <w:numFmt w:val="decimal"/>
      <w:isLgl/>
      <w:lvlText w:val="%1.%2.%3.%4.%5.%6.%7."/>
      <w:lvlJc w:val="left"/>
      <w:pPr>
        <w:ind w:left="1870" w:hanging="1440"/>
      </w:pPr>
      <w:rPr>
        <w:rFonts w:hint="default"/>
      </w:rPr>
    </w:lvl>
    <w:lvl w:ilvl="7">
      <w:start w:val="1"/>
      <w:numFmt w:val="decimal"/>
      <w:isLgl/>
      <w:lvlText w:val="%1.%2.%3.%4.%5.%6.%7.%8."/>
      <w:lvlJc w:val="left"/>
      <w:pPr>
        <w:ind w:left="1918" w:hanging="1440"/>
      </w:pPr>
      <w:rPr>
        <w:rFonts w:hint="default"/>
      </w:rPr>
    </w:lvl>
    <w:lvl w:ilvl="8">
      <w:start w:val="1"/>
      <w:numFmt w:val="decimal"/>
      <w:isLgl/>
      <w:lvlText w:val="%1.%2.%3.%4.%5.%6.%7.%8.%9."/>
      <w:lvlJc w:val="left"/>
      <w:pPr>
        <w:ind w:left="1966" w:hanging="1440"/>
      </w:pPr>
      <w:rPr>
        <w:rFonts w:hint="default"/>
      </w:rPr>
    </w:lvl>
  </w:abstractNum>
  <w:abstractNum w:abstractNumId="3">
    <w:nsid w:val="69070458"/>
    <w:multiLevelType w:val="hybridMultilevel"/>
    <w:tmpl w:val="5CE42F7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7D44752F"/>
    <w:multiLevelType w:val="multilevel"/>
    <w:tmpl w:val="D27A47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05AF9"/>
    <w:rsid w:val="000C63B4"/>
    <w:rsid w:val="001023B5"/>
    <w:rsid w:val="00115DDA"/>
    <w:rsid w:val="00134E08"/>
    <w:rsid w:val="0016313D"/>
    <w:rsid w:val="002118C0"/>
    <w:rsid w:val="00224EEF"/>
    <w:rsid w:val="00227051"/>
    <w:rsid w:val="00244982"/>
    <w:rsid w:val="0029441E"/>
    <w:rsid w:val="002D249D"/>
    <w:rsid w:val="00305E4E"/>
    <w:rsid w:val="00321FBA"/>
    <w:rsid w:val="003965D2"/>
    <w:rsid w:val="00397DDD"/>
    <w:rsid w:val="003C7326"/>
    <w:rsid w:val="00472DCF"/>
    <w:rsid w:val="004C2459"/>
    <w:rsid w:val="00505AF9"/>
    <w:rsid w:val="005276D4"/>
    <w:rsid w:val="00532D09"/>
    <w:rsid w:val="006246D4"/>
    <w:rsid w:val="0067148E"/>
    <w:rsid w:val="006723A3"/>
    <w:rsid w:val="006C7FF2"/>
    <w:rsid w:val="006E78B2"/>
    <w:rsid w:val="006F747C"/>
    <w:rsid w:val="00722FE6"/>
    <w:rsid w:val="007F1A1B"/>
    <w:rsid w:val="007F485E"/>
    <w:rsid w:val="00854C49"/>
    <w:rsid w:val="008A5A12"/>
    <w:rsid w:val="008C0E2E"/>
    <w:rsid w:val="008D071C"/>
    <w:rsid w:val="00903DDE"/>
    <w:rsid w:val="00913B50"/>
    <w:rsid w:val="00923573"/>
    <w:rsid w:val="00951F7C"/>
    <w:rsid w:val="00A12A3A"/>
    <w:rsid w:val="00A55338"/>
    <w:rsid w:val="00AF3CC2"/>
    <w:rsid w:val="00B23E5F"/>
    <w:rsid w:val="00B354A2"/>
    <w:rsid w:val="00B434B8"/>
    <w:rsid w:val="00B506AD"/>
    <w:rsid w:val="00BD5482"/>
    <w:rsid w:val="00C11CB5"/>
    <w:rsid w:val="00C11D03"/>
    <w:rsid w:val="00D03D2F"/>
    <w:rsid w:val="00D40721"/>
    <w:rsid w:val="00D4377A"/>
    <w:rsid w:val="00D802F3"/>
    <w:rsid w:val="00DB5CFA"/>
    <w:rsid w:val="00DC67B9"/>
    <w:rsid w:val="00E3260A"/>
    <w:rsid w:val="00E9087B"/>
    <w:rsid w:val="00EA0862"/>
    <w:rsid w:val="00EB6088"/>
    <w:rsid w:val="00EE225E"/>
    <w:rsid w:val="00F73569"/>
    <w:rsid w:val="00F76C8A"/>
    <w:rsid w:val="00FD1569"/>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AF9"/>
    <w:rPr>
      <w:rFonts w:eastAsia="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05AF9"/>
    <w:pPr>
      <w:ind w:left="720"/>
      <w:contextualSpacing/>
    </w:pPr>
  </w:style>
  <w:style w:type="paragraph" w:styleId="Textoindependiente">
    <w:name w:val="Body Text"/>
    <w:basedOn w:val="Normal"/>
    <w:link w:val="TextoindependienteCar"/>
    <w:rsid w:val="00505AF9"/>
    <w:pPr>
      <w:spacing w:after="0" w:line="240" w:lineRule="auto"/>
      <w:jc w:val="both"/>
    </w:pPr>
    <w:rPr>
      <w:rFonts w:ascii="Times New Roman" w:eastAsia="Times New Roman" w:hAnsi="Times New Roman" w:cs="Times New Roman"/>
      <w:sz w:val="24"/>
      <w:szCs w:val="20"/>
      <w:lang w:val="es-ES" w:eastAsia="es-ES"/>
    </w:rPr>
  </w:style>
  <w:style w:type="character" w:customStyle="1" w:styleId="TextoindependienteCar">
    <w:name w:val="Texto independiente Car"/>
    <w:basedOn w:val="Fuentedeprrafopredeter"/>
    <w:link w:val="Textoindependiente"/>
    <w:rsid w:val="00505AF9"/>
    <w:rPr>
      <w:rFonts w:ascii="Times New Roman" w:eastAsia="Times New Roman" w:hAnsi="Times New Roman" w:cs="Times New Roman"/>
      <w:sz w:val="24"/>
      <w:szCs w:val="20"/>
      <w:lang w:val="es-ES" w:eastAsia="es-ES"/>
    </w:rPr>
  </w:style>
  <w:style w:type="paragraph" w:customStyle="1" w:styleId="Default">
    <w:name w:val="Default"/>
    <w:rsid w:val="00505AF9"/>
    <w:pPr>
      <w:autoSpaceDE w:val="0"/>
      <w:autoSpaceDN w:val="0"/>
      <w:adjustRightInd w:val="0"/>
      <w:spacing w:after="0" w:line="240" w:lineRule="auto"/>
    </w:pPr>
    <w:rPr>
      <w:rFonts w:ascii="Times New Roman" w:eastAsia="Calibri" w:hAnsi="Times New Roman" w:cs="Times New Roman"/>
      <w:color w:val="000000"/>
      <w:sz w:val="24"/>
      <w:szCs w:val="24"/>
      <w:lang w:val="es-ES" w:eastAsia="es-ES"/>
    </w:rPr>
  </w:style>
  <w:style w:type="paragraph" w:styleId="Encabezado">
    <w:name w:val="header"/>
    <w:basedOn w:val="Normal"/>
    <w:link w:val="EncabezadoCar"/>
    <w:uiPriority w:val="99"/>
    <w:unhideWhenUsed/>
    <w:rsid w:val="00505AF9"/>
    <w:pPr>
      <w:tabs>
        <w:tab w:val="center" w:pos="4252"/>
        <w:tab w:val="right" w:pos="8504"/>
      </w:tabs>
    </w:pPr>
  </w:style>
  <w:style w:type="character" w:customStyle="1" w:styleId="EncabezadoCar">
    <w:name w:val="Encabezado Car"/>
    <w:basedOn w:val="Fuentedeprrafopredeter"/>
    <w:link w:val="Encabezado"/>
    <w:uiPriority w:val="99"/>
    <w:rsid w:val="00505AF9"/>
    <w:rPr>
      <w:rFonts w:eastAsia="Calibri"/>
    </w:rPr>
  </w:style>
  <w:style w:type="paragraph" w:styleId="Piedepgina">
    <w:name w:val="footer"/>
    <w:basedOn w:val="Normal"/>
    <w:link w:val="PiedepginaCar"/>
    <w:uiPriority w:val="99"/>
    <w:unhideWhenUsed/>
    <w:rsid w:val="00505AF9"/>
    <w:pPr>
      <w:tabs>
        <w:tab w:val="center" w:pos="4252"/>
        <w:tab w:val="right" w:pos="8504"/>
      </w:tabs>
    </w:pPr>
  </w:style>
  <w:style w:type="character" w:customStyle="1" w:styleId="PiedepginaCar">
    <w:name w:val="Pie de página Car"/>
    <w:basedOn w:val="Fuentedeprrafopredeter"/>
    <w:link w:val="Piedepgina"/>
    <w:uiPriority w:val="99"/>
    <w:rsid w:val="00505AF9"/>
    <w:rPr>
      <w:rFonts w:eastAsia="Calibri"/>
    </w:rPr>
  </w:style>
  <w:style w:type="character" w:styleId="Hipervnculo">
    <w:name w:val="Hyperlink"/>
    <w:basedOn w:val="Fuentedeprrafopredeter"/>
    <w:uiPriority w:val="99"/>
    <w:unhideWhenUsed/>
    <w:rsid w:val="0029441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273344">
      <w:bodyDiv w:val="1"/>
      <w:marLeft w:val="0"/>
      <w:marRight w:val="0"/>
      <w:marTop w:val="0"/>
      <w:marBottom w:val="0"/>
      <w:divBdr>
        <w:top w:val="none" w:sz="0" w:space="0" w:color="auto"/>
        <w:left w:val="none" w:sz="0" w:space="0" w:color="auto"/>
        <w:bottom w:val="none" w:sz="0" w:space="0" w:color="auto"/>
        <w:right w:val="none" w:sz="0" w:space="0" w:color="auto"/>
      </w:divBdr>
    </w:div>
    <w:div w:id="950934750">
      <w:bodyDiv w:val="1"/>
      <w:marLeft w:val="0"/>
      <w:marRight w:val="0"/>
      <w:marTop w:val="0"/>
      <w:marBottom w:val="0"/>
      <w:divBdr>
        <w:top w:val="none" w:sz="0" w:space="0" w:color="auto"/>
        <w:left w:val="none" w:sz="0" w:space="0" w:color="auto"/>
        <w:bottom w:val="none" w:sz="0" w:space="0" w:color="auto"/>
        <w:right w:val="none" w:sz="0" w:space="0" w:color="auto"/>
      </w:divBdr>
      <w:divsChild>
        <w:div w:id="1238517055">
          <w:marLeft w:val="0"/>
          <w:marRight w:val="0"/>
          <w:marTop w:val="0"/>
          <w:marBottom w:val="0"/>
          <w:divBdr>
            <w:top w:val="none" w:sz="0" w:space="0" w:color="auto"/>
            <w:left w:val="none" w:sz="0" w:space="0" w:color="auto"/>
            <w:bottom w:val="none" w:sz="0" w:space="0" w:color="auto"/>
            <w:right w:val="none" w:sz="0" w:space="0" w:color="auto"/>
          </w:divBdr>
        </w:div>
        <w:div w:id="754860818">
          <w:marLeft w:val="0"/>
          <w:marRight w:val="0"/>
          <w:marTop w:val="0"/>
          <w:marBottom w:val="0"/>
          <w:divBdr>
            <w:top w:val="none" w:sz="0" w:space="0" w:color="auto"/>
            <w:left w:val="none" w:sz="0" w:space="0" w:color="auto"/>
            <w:bottom w:val="none" w:sz="0" w:space="0" w:color="auto"/>
            <w:right w:val="none" w:sz="0" w:space="0" w:color="auto"/>
          </w:divBdr>
        </w:div>
      </w:divsChild>
    </w:div>
    <w:div w:id="1745450732">
      <w:bodyDiv w:val="1"/>
      <w:marLeft w:val="0"/>
      <w:marRight w:val="0"/>
      <w:marTop w:val="0"/>
      <w:marBottom w:val="0"/>
      <w:divBdr>
        <w:top w:val="none" w:sz="0" w:space="0" w:color="auto"/>
        <w:left w:val="none" w:sz="0" w:space="0" w:color="auto"/>
        <w:bottom w:val="none" w:sz="0" w:space="0" w:color="auto"/>
        <w:right w:val="none" w:sz="0" w:space="0" w:color="auto"/>
      </w:divBdr>
    </w:div>
    <w:div w:id="1779639373">
      <w:bodyDiv w:val="1"/>
      <w:marLeft w:val="0"/>
      <w:marRight w:val="0"/>
      <w:marTop w:val="0"/>
      <w:marBottom w:val="0"/>
      <w:divBdr>
        <w:top w:val="none" w:sz="0" w:space="0" w:color="auto"/>
        <w:left w:val="none" w:sz="0" w:space="0" w:color="auto"/>
        <w:bottom w:val="none" w:sz="0" w:space="0" w:color="auto"/>
        <w:right w:val="none" w:sz="0" w:space="0" w:color="auto"/>
      </w:divBdr>
    </w:div>
    <w:div w:id="1815364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evistas.ucm.es/index.php/CFCL/article/viewFile/49010/45718"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16</Pages>
  <Words>4884</Words>
  <Characters>26865</Characters>
  <Application>Microsoft Office Word</Application>
  <DocSecurity>0</DocSecurity>
  <Lines>223</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dc:creator>
  <cp:lastModifiedBy>Luffi</cp:lastModifiedBy>
  <cp:revision>18</cp:revision>
  <dcterms:created xsi:type="dcterms:W3CDTF">2016-05-10T04:01:00Z</dcterms:created>
  <dcterms:modified xsi:type="dcterms:W3CDTF">2016-05-15T20:18:00Z</dcterms:modified>
</cp:coreProperties>
</file>