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3DB5" w:rsidP="5AAD25E4" w:rsidRDefault="003568F3" w14:textId="77777777" w14:paraId="39D0C93A" w14:noSpellErr="1">
      <w:pPr>
        <w:keepNext w:val="1"/>
        <w:pBdr>
          <w:top w:val="nil" w:color="000000" w:sz="0" w:space="0"/>
          <w:left w:val="nil" w:color="000000" w:sz="0" w:space="0"/>
          <w:bottom w:val="nil" w:color="000000" w:sz="0" w:space="0"/>
          <w:right w:val="nil" w:color="000000" w:sz="0" w:space="0"/>
          <w:between w:val="nil" w:color="000000" w:sz="0" w:space="0"/>
        </w:pBdr>
        <w:spacing w:line="240" w:lineRule="auto"/>
        <w:ind w:left="0" w:hanging="2"/>
        <w:rPr>
          <w:color w:val="000000"/>
          <w:sz w:val="24"/>
          <w:szCs w:val="24"/>
        </w:rPr>
      </w:pPr>
      <w:r>
        <w:rPr>
          <w:noProof/>
          <w:lang w:val="es-AR" w:eastAsia="es-AR"/>
        </w:rPr>
        <w:drawing>
          <wp:anchor distT="0" distB="0" distL="0" distR="0" simplePos="0" relativeHeight="251658240" behindDoc="1" locked="0" layoutInCell="1" hidden="0" allowOverlap="1" wp14:anchorId="3E454264" wp14:editId="0210D1BF">
            <wp:simplePos x="0" y="0"/>
            <wp:positionH relativeFrom="column">
              <wp:posOffset>3810</wp:posOffset>
            </wp:positionH>
            <wp:positionV relativeFrom="paragraph">
              <wp:posOffset>4445</wp:posOffset>
            </wp:positionV>
            <wp:extent cx="2461895" cy="16021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7" t="-13" r="-6" b="-13"/>
                    <a:stretch>
                      <a:fillRect/>
                    </a:stretch>
                  </pic:blipFill>
                  <pic:spPr>
                    <a:xfrm>
                      <a:off x="0" y="0"/>
                      <a:ext cx="2461895" cy="1602105"/>
                    </a:xfrm>
                    <a:prstGeom prst="rect">
                      <a:avLst/>
                    </a:prstGeom>
                    <a:ln/>
                  </pic:spPr>
                </pic:pic>
              </a:graphicData>
            </a:graphic>
          </wp:anchor>
        </w:drawing>
      </w:r>
    </w:p>
    <w:p w:rsidR="00BC3DB5" w:rsidP="005E4BAF" w:rsidRDefault="00BC3DB5" w14:paraId="19C47DEE" w14:textId="77777777">
      <w:pPr>
        <w:keepNext/>
        <w:pBdr>
          <w:top w:val="nil"/>
          <w:left w:val="nil"/>
          <w:bottom w:val="nil"/>
          <w:right w:val="nil"/>
          <w:between w:val="nil"/>
        </w:pBdr>
        <w:spacing w:line="240" w:lineRule="auto"/>
        <w:ind w:left="0" w:hanging="2"/>
        <w:jc w:val="center"/>
        <w:rPr>
          <w:color w:val="000000"/>
          <w:sz w:val="24"/>
          <w:szCs w:val="24"/>
        </w:rPr>
      </w:pPr>
    </w:p>
    <w:p w:rsidR="00BC3DB5" w:rsidP="005E4BAF" w:rsidRDefault="003568F3" w14:paraId="393C4A0F" w14:textId="77777777">
      <w:pPr>
        <w:pBdr>
          <w:top w:val="nil"/>
          <w:left w:val="nil"/>
          <w:bottom w:val="nil"/>
          <w:right w:val="nil"/>
          <w:between w:val="nil"/>
        </w:pBdr>
        <w:spacing w:before="240" w:after="60" w:line="240" w:lineRule="auto"/>
        <w:ind w:left="1" w:hanging="3"/>
        <w:jc w:val="center"/>
        <w:rPr>
          <w:rFonts w:ascii="Cambria" w:hAnsi="Cambria" w:eastAsia="Cambria" w:cs="Cambria"/>
          <w:b/>
          <w:color w:val="000000"/>
          <w:sz w:val="32"/>
          <w:szCs w:val="32"/>
        </w:rPr>
      </w:pPr>
      <w:r>
        <w:rPr>
          <w:rFonts w:ascii="Cambria" w:hAnsi="Cambria" w:eastAsia="Cambria" w:cs="Cambria"/>
          <w:b/>
          <w:color w:val="000000"/>
          <w:sz w:val="32"/>
          <w:szCs w:val="32"/>
        </w:rPr>
        <w:t>SEMINARIO DE LA MAESTRÍA EN ANÁLISIS DEL DISCURSO</w:t>
      </w:r>
    </w:p>
    <w:p w:rsidR="00BC3DB5" w:rsidP="005E4BAF" w:rsidRDefault="00BC3DB5" w14:paraId="58F1E27C" w14:textId="77777777">
      <w:pPr>
        <w:keepNext/>
        <w:pBdr>
          <w:top w:val="nil"/>
          <w:left w:val="nil"/>
          <w:bottom w:val="nil"/>
          <w:right w:val="nil"/>
          <w:between w:val="nil"/>
        </w:pBdr>
        <w:spacing w:line="240" w:lineRule="auto"/>
        <w:ind w:left="0" w:hanging="2"/>
        <w:jc w:val="center"/>
        <w:rPr>
          <w:rFonts w:ascii="Cambria" w:hAnsi="Cambria" w:eastAsia="Cambria" w:cs="Cambria"/>
          <w:color w:val="000000"/>
          <w:sz w:val="24"/>
          <w:szCs w:val="24"/>
        </w:rPr>
      </w:pPr>
    </w:p>
    <w:p w:rsidR="00BC3DB5" w:rsidP="005E4BAF" w:rsidRDefault="003568F3" w14:paraId="528AA25C" w14:textId="5E6E3830">
      <w:pPr>
        <w:keepNext/>
        <w:pBdr>
          <w:top w:val="nil"/>
          <w:left w:val="nil"/>
          <w:bottom w:val="nil"/>
          <w:right w:val="nil"/>
          <w:between w:val="nil"/>
        </w:pBdr>
        <w:spacing w:line="240" w:lineRule="auto"/>
        <w:ind w:left="1" w:hanging="3"/>
        <w:jc w:val="center"/>
        <w:rPr>
          <w:rFonts w:ascii="Cambria" w:hAnsi="Cambria" w:eastAsia="Cambria" w:cs="Cambria"/>
          <w:b/>
          <w:color w:val="000000"/>
          <w:sz w:val="32"/>
          <w:szCs w:val="32"/>
        </w:rPr>
      </w:pPr>
      <w:r>
        <w:rPr>
          <w:rFonts w:ascii="Cambria" w:hAnsi="Cambria" w:eastAsia="Cambria" w:cs="Cambria"/>
          <w:b/>
          <w:color w:val="000000"/>
          <w:sz w:val="32"/>
          <w:szCs w:val="32"/>
        </w:rPr>
        <w:t>Título del seminario:</w:t>
      </w:r>
    </w:p>
    <w:p w:rsidR="003E60D0" w:rsidP="005E4BAF" w:rsidRDefault="003E60D0" w14:paraId="456E6F31" w14:textId="1F6DC634">
      <w:pPr>
        <w:keepNext/>
        <w:pBdr>
          <w:top w:val="nil"/>
          <w:left w:val="nil"/>
          <w:bottom w:val="nil"/>
          <w:right w:val="nil"/>
          <w:between w:val="nil"/>
        </w:pBdr>
        <w:spacing w:line="240" w:lineRule="auto"/>
        <w:ind w:left="1" w:hanging="3"/>
        <w:jc w:val="center"/>
        <w:rPr>
          <w:rFonts w:ascii="Cambria" w:hAnsi="Cambria" w:eastAsia="Cambria" w:cs="Cambria"/>
          <w:b/>
          <w:color w:val="000000"/>
          <w:sz w:val="32"/>
          <w:szCs w:val="32"/>
        </w:rPr>
      </w:pPr>
      <w:r>
        <w:rPr>
          <w:rFonts w:ascii="Cambria" w:hAnsi="Cambria" w:eastAsia="Cambria" w:cs="Cambria"/>
          <w:b/>
          <w:color w:val="000000"/>
          <w:sz w:val="32"/>
          <w:szCs w:val="32"/>
        </w:rPr>
        <w:t>Seminario de Tesis</w:t>
      </w:r>
    </w:p>
    <w:p w:rsidRPr="00406B1C" w:rsidR="003E60D0" w:rsidP="005E4BAF" w:rsidRDefault="003E60D0" w14:paraId="51596DDD" w14:textId="77777777">
      <w:pPr>
        <w:keepNext/>
        <w:pBdr>
          <w:top w:val="nil"/>
          <w:left w:val="nil"/>
          <w:bottom w:val="nil"/>
          <w:right w:val="nil"/>
          <w:between w:val="nil"/>
        </w:pBdr>
        <w:spacing w:line="240" w:lineRule="auto"/>
        <w:ind w:left="1" w:hanging="3"/>
        <w:jc w:val="center"/>
        <w:rPr>
          <w:rFonts w:ascii="Cambria" w:hAnsi="Cambria" w:eastAsia="Cambria" w:cs="Cambria"/>
          <w:b/>
          <w:color w:val="000000"/>
          <w:sz w:val="32"/>
          <w:szCs w:val="32"/>
        </w:rPr>
      </w:pPr>
    </w:p>
    <w:p w:rsidRPr="003E60D0" w:rsidR="00BC3DB5" w:rsidP="003E60D0" w:rsidRDefault="003E60D0" w14:paraId="0646C4FA" w14:textId="25CD4006">
      <w:pPr>
        <w:keepNext/>
        <w:pBdr>
          <w:top w:val="nil"/>
          <w:left w:val="nil"/>
          <w:bottom w:val="nil"/>
          <w:right w:val="nil"/>
          <w:between w:val="nil"/>
        </w:pBdr>
        <w:spacing w:line="240" w:lineRule="auto"/>
        <w:ind w:left="0" w:hanging="2"/>
        <w:jc w:val="both"/>
        <w:rPr>
          <w:bCs/>
          <w:color w:val="000000"/>
          <w:sz w:val="24"/>
          <w:szCs w:val="24"/>
        </w:rPr>
      </w:pPr>
      <w:r w:rsidRPr="00406B1C">
        <w:rPr>
          <w:rFonts w:ascii="Cambria" w:hAnsi="Cambria" w:eastAsia="Cambria" w:cs="Cambria"/>
          <w:b/>
          <w:color w:val="000000"/>
          <w:sz w:val="24"/>
          <w:szCs w:val="24"/>
        </w:rPr>
        <w:t>Módulo 1:</w:t>
      </w:r>
      <w:r w:rsidRPr="003E60D0">
        <w:rPr>
          <w:rFonts w:ascii="Cambria" w:hAnsi="Cambria" w:eastAsia="Cambria" w:cs="Cambria"/>
          <w:bCs/>
          <w:color w:val="000000"/>
          <w:sz w:val="24"/>
          <w:szCs w:val="24"/>
        </w:rPr>
        <w:t xml:space="preserve"> </w:t>
      </w:r>
      <w:r w:rsidRPr="003E60D0" w:rsidR="003568F3">
        <w:rPr>
          <w:rFonts w:ascii="Cambria" w:hAnsi="Cambria" w:eastAsia="Cambria" w:cs="Cambria"/>
          <w:bCs/>
          <w:color w:val="000000"/>
          <w:sz w:val="24"/>
          <w:szCs w:val="24"/>
        </w:rPr>
        <w:t>Los problemas ontológicos y epistemológicos</w:t>
      </w:r>
      <w:r w:rsidRPr="003E60D0">
        <w:rPr>
          <w:rFonts w:ascii="Cambria" w:hAnsi="Cambria" w:eastAsia="Cambria" w:cs="Cambria"/>
          <w:bCs/>
          <w:color w:val="000000"/>
          <w:sz w:val="24"/>
          <w:szCs w:val="24"/>
        </w:rPr>
        <w:t xml:space="preserve"> </w:t>
      </w:r>
      <w:r w:rsidRPr="003E60D0" w:rsidR="003568F3">
        <w:rPr>
          <w:rFonts w:ascii="Cambria" w:hAnsi="Cambria" w:eastAsia="Cambria" w:cs="Cambria"/>
          <w:bCs/>
          <w:color w:val="000000"/>
          <w:sz w:val="24"/>
          <w:szCs w:val="24"/>
        </w:rPr>
        <w:t>de los métodos cualitativos y el análisis sociológico-lingüístico del discurso</w:t>
      </w:r>
    </w:p>
    <w:p w:rsidR="00BC3DB5" w:rsidP="005E4BAF" w:rsidRDefault="00BC3DB5" w14:paraId="593E3F58" w14:textId="77777777">
      <w:pPr>
        <w:keepNext/>
        <w:pBdr>
          <w:top w:val="nil"/>
          <w:left w:val="nil"/>
          <w:bottom w:val="nil"/>
          <w:right w:val="nil"/>
          <w:between w:val="nil"/>
        </w:pBdr>
        <w:spacing w:line="240" w:lineRule="auto"/>
        <w:ind w:left="0" w:hanging="2"/>
        <w:rPr>
          <w:rFonts w:ascii="Calibri" w:hAnsi="Calibri" w:eastAsia="Calibri" w:cs="Calibri"/>
          <w:color w:val="000000"/>
          <w:sz w:val="24"/>
          <w:szCs w:val="24"/>
        </w:rPr>
      </w:pPr>
    </w:p>
    <w:p w:rsidR="00BC3DB5" w:rsidP="005E4BAF" w:rsidRDefault="003568F3" w14:paraId="44110AEE" w14:textId="77777777">
      <w:pPr>
        <w:keepNext/>
        <w:pBdr>
          <w:top w:val="nil"/>
          <w:left w:val="nil"/>
          <w:bottom w:val="nil"/>
          <w:right w:val="nil"/>
          <w:between w:val="nil"/>
        </w:pBdr>
        <w:spacing w:line="240" w:lineRule="auto"/>
        <w:ind w:left="0" w:hanging="2"/>
        <w:rPr>
          <w:rFonts w:ascii="Calibri" w:hAnsi="Calibri" w:eastAsia="Calibri" w:cs="Calibri"/>
          <w:color w:val="000000"/>
          <w:sz w:val="24"/>
          <w:szCs w:val="24"/>
        </w:rPr>
      </w:pPr>
      <w:r>
        <w:rPr>
          <w:rFonts w:ascii="Calibri" w:hAnsi="Calibri" w:eastAsia="Calibri" w:cs="Calibri"/>
          <w:color w:val="000000"/>
          <w:sz w:val="24"/>
          <w:szCs w:val="24"/>
        </w:rPr>
        <w:t xml:space="preserve">Docente/s a cargo: Dra. Irene </w:t>
      </w: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y Dr. Mariano R. </w:t>
      </w:r>
      <w:proofErr w:type="spellStart"/>
      <w:r>
        <w:rPr>
          <w:rFonts w:ascii="Calibri" w:hAnsi="Calibri" w:eastAsia="Calibri" w:cs="Calibri"/>
          <w:color w:val="000000"/>
          <w:sz w:val="24"/>
          <w:szCs w:val="24"/>
        </w:rPr>
        <w:t>Gialdino</w:t>
      </w:r>
      <w:proofErr w:type="spellEnd"/>
    </w:p>
    <w:p w:rsidR="00BC3DB5" w:rsidP="005E4BAF" w:rsidRDefault="003568F3" w14:paraId="5CDD1EE1" w14:textId="77777777">
      <w:pPr>
        <w:ind w:left="0" w:hanging="2"/>
        <w:jc w:val="both"/>
        <w:rPr>
          <w:rFonts w:ascii="Calibri" w:hAnsi="Calibri" w:eastAsia="Calibri" w:cs="Calibri"/>
          <w:sz w:val="24"/>
          <w:szCs w:val="24"/>
        </w:rPr>
      </w:pPr>
      <w:r>
        <w:rPr>
          <w:rFonts w:ascii="Calibri" w:hAnsi="Calibri" w:eastAsia="Calibri" w:cs="Calibri"/>
          <w:sz w:val="24"/>
          <w:szCs w:val="24"/>
        </w:rPr>
        <w:t>Carga horaria: 32 horas</w:t>
      </w:r>
    </w:p>
    <w:p w:rsidR="00BC3DB5" w:rsidP="005E4BAF" w:rsidRDefault="003568F3" w14:paraId="29F69673" w14:textId="77777777">
      <w:pPr>
        <w:ind w:left="0" w:hanging="2"/>
        <w:rPr>
          <w:rFonts w:ascii="Calibri" w:hAnsi="Calibri" w:eastAsia="Calibri" w:cs="Calibri"/>
          <w:sz w:val="24"/>
          <w:szCs w:val="24"/>
        </w:rPr>
      </w:pPr>
      <w:r>
        <w:rPr>
          <w:rFonts w:ascii="Calibri" w:hAnsi="Calibri" w:eastAsia="Calibri" w:cs="Calibri"/>
          <w:sz w:val="24"/>
          <w:szCs w:val="24"/>
        </w:rPr>
        <w:t>Cuatrimestre, año: Primer cuatrimestre 2023</w:t>
      </w:r>
    </w:p>
    <w:p w:rsidR="00BC3DB5" w:rsidP="005E4BAF" w:rsidRDefault="00BC3DB5" w14:paraId="73F68527" w14:textId="77777777">
      <w:pPr>
        <w:ind w:left="0" w:hanging="2"/>
        <w:rPr>
          <w:sz w:val="24"/>
          <w:szCs w:val="24"/>
        </w:rPr>
      </w:pPr>
    </w:p>
    <w:p w:rsidR="00BC3DB5" w:rsidP="005E4BAF" w:rsidRDefault="003568F3" w14:paraId="0336451C" w14:textId="77777777">
      <w:pPr>
        <w:ind w:left="1" w:hanging="3"/>
        <w:jc w:val="both"/>
        <w:rPr>
          <w:rFonts w:ascii="Cambria" w:hAnsi="Cambria" w:eastAsia="Cambria" w:cs="Cambria"/>
          <w:sz w:val="28"/>
          <w:szCs w:val="28"/>
        </w:rPr>
      </w:pPr>
      <w:r>
        <w:rPr>
          <w:rFonts w:ascii="Cambria" w:hAnsi="Cambria" w:eastAsia="Cambria" w:cs="Cambria"/>
          <w:b/>
          <w:i/>
          <w:sz w:val="28"/>
          <w:szCs w:val="28"/>
        </w:rPr>
        <w:t>Fundamentación</w:t>
      </w:r>
    </w:p>
    <w:p w:rsidR="00BC3DB5" w:rsidP="005E4BAF" w:rsidRDefault="003568F3" w14:paraId="5405F66C"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La enseñanza de la metodología de la investigación necesita estar orientada a la diferenciación entre el </w:t>
      </w:r>
      <w:r>
        <w:rPr>
          <w:rFonts w:ascii="Calibri" w:hAnsi="Calibri" w:eastAsia="Calibri" w:cs="Calibri"/>
          <w:i/>
          <w:sz w:val="24"/>
          <w:szCs w:val="24"/>
        </w:rPr>
        <w:t>qué</w:t>
      </w:r>
      <w:r>
        <w:rPr>
          <w:rFonts w:ascii="Calibri" w:hAnsi="Calibri" w:eastAsia="Calibri" w:cs="Calibri"/>
          <w:sz w:val="24"/>
          <w:szCs w:val="24"/>
        </w:rPr>
        <w:t xml:space="preserve"> y el </w:t>
      </w:r>
      <w:r>
        <w:rPr>
          <w:rFonts w:ascii="Calibri" w:hAnsi="Calibri" w:eastAsia="Calibri" w:cs="Calibri"/>
          <w:i/>
          <w:sz w:val="24"/>
          <w:szCs w:val="24"/>
        </w:rPr>
        <w:t>cómo</w:t>
      </w:r>
      <w:r>
        <w:rPr>
          <w:rFonts w:ascii="Calibri" w:hAnsi="Calibri" w:eastAsia="Calibri" w:cs="Calibri"/>
          <w:sz w:val="24"/>
          <w:szCs w:val="24"/>
        </w:rPr>
        <w:t xml:space="preserve"> se estudia, lo que conduce a señalar la importancia de la relación entre lo ontológico, lo epistemológico y lo metodológico para, de este modo, ofrecer a quienes se inician en la investigación las condiciones para determinar el estilo de indagación por el que optan. La adecuación de esa opción en vinculación con el objetivo y/o las preguntas de investigación se torna en un punto crucial con miras a asegurar la calidad y la factibilidad del Proyecto.</w:t>
      </w:r>
    </w:p>
    <w:p w:rsidR="00BC3DB5" w:rsidP="005E4BAF" w:rsidRDefault="00BC3DB5" w14:paraId="03CB705F" w14:textId="77777777">
      <w:pPr>
        <w:ind w:left="0" w:hanging="2"/>
        <w:rPr>
          <w:sz w:val="24"/>
          <w:szCs w:val="24"/>
        </w:rPr>
      </w:pPr>
    </w:p>
    <w:p w:rsidR="00BC3DB5" w:rsidP="005E4BAF" w:rsidRDefault="003568F3" w14:paraId="2EA29C8B" w14:textId="77777777">
      <w:pPr>
        <w:ind w:left="1" w:hanging="3"/>
        <w:jc w:val="both"/>
        <w:rPr>
          <w:rFonts w:ascii="Cambria" w:hAnsi="Cambria" w:eastAsia="Cambria" w:cs="Cambria"/>
          <w:sz w:val="28"/>
          <w:szCs w:val="28"/>
        </w:rPr>
      </w:pPr>
      <w:r>
        <w:rPr>
          <w:rFonts w:ascii="Cambria" w:hAnsi="Cambria" w:eastAsia="Cambria" w:cs="Cambria"/>
          <w:b/>
          <w:i/>
          <w:sz w:val="28"/>
          <w:szCs w:val="28"/>
        </w:rPr>
        <w:t>Objetivos</w:t>
      </w:r>
    </w:p>
    <w:p w:rsidR="00BC3DB5" w:rsidP="005E4BAF" w:rsidRDefault="003568F3" w14:paraId="2F5C4488" w14:textId="77777777">
      <w:pPr>
        <w:widowControl w:val="0"/>
        <w:numPr>
          <w:ilvl w:val="0"/>
          <w:numId w:val="1"/>
        </w:numPr>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Señalar cómo la ética se constituye, a la vez, en fundamento de una epistemología de las ciencias sociales y en criterio de validez.</w:t>
      </w:r>
    </w:p>
    <w:p w:rsidR="00BC3DB5" w:rsidP="005E4BAF" w:rsidRDefault="003568F3" w14:paraId="01BDEC8D" w14:textId="77777777">
      <w:pPr>
        <w:widowControl w:val="0"/>
        <w:numPr>
          <w:ilvl w:val="0"/>
          <w:numId w:val="1"/>
        </w:numPr>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Determinar cómo la opción por alguno/s de los paradigmas vigentes en las ciencias sociales, entre otros, materialista-histórico, positivista, interpretativo, como guía de la investigación, condiciona la elección de la/s metodología/s a emplear.</w:t>
      </w:r>
    </w:p>
    <w:p w:rsidR="00BC3DB5" w:rsidP="005E4BAF" w:rsidRDefault="003568F3" w14:paraId="6E289A36" w14:textId="77777777">
      <w:pPr>
        <w:widowControl w:val="0"/>
        <w:numPr>
          <w:ilvl w:val="0"/>
          <w:numId w:val="1"/>
        </w:numPr>
        <w:ind w:left="0" w:hanging="2"/>
        <w:jc w:val="both"/>
        <w:rPr>
          <w:rFonts w:ascii="Calibri" w:hAnsi="Calibri" w:eastAsia="Calibri" w:cs="Calibri"/>
          <w:sz w:val="24"/>
          <w:szCs w:val="24"/>
        </w:rPr>
      </w:pPr>
      <w:r>
        <w:rPr>
          <w:rFonts w:ascii="Calibri" w:hAnsi="Calibri" w:eastAsia="Calibri" w:cs="Calibri"/>
          <w:sz w:val="24"/>
          <w:szCs w:val="24"/>
        </w:rPr>
        <w:t>Desarrollar las características de las metodologías cualitativas, de sus procesos y de sus estrategias de investigación.</w:t>
      </w:r>
    </w:p>
    <w:p w:rsidR="00BC3DB5" w:rsidP="005E4BAF" w:rsidRDefault="003568F3" w14:paraId="26B10447" w14:textId="77777777">
      <w:pPr>
        <w:widowControl w:val="0"/>
        <w:numPr>
          <w:ilvl w:val="0"/>
          <w:numId w:val="1"/>
        </w:numPr>
        <w:ind w:left="0" w:hanging="2"/>
        <w:jc w:val="both"/>
        <w:rPr>
          <w:rFonts w:ascii="Calibri" w:hAnsi="Calibri" w:eastAsia="Calibri" w:cs="Calibri"/>
          <w:sz w:val="24"/>
          <w:szCs w:val="24"/>
        </w:rPr>
      </w:pPr>
      <w:r>
        <w:rPr>
          <w:rFonts w:ascii="Calibri" w:hAnsi="Calibri" w:eastAsia="Calibri" w:cs="Calibri"/>
          <w:sz w:val="24"/>
          <w:szCs w:val="24"/>
        </w:rPr>
        <w:t>Mostrar que el análisis lingüístico constituye un recurso primordial tanto en la recolección como en la interpretación de los materiales cualitativos.</w:t>
      </w:r>
    </w:p>
    <w:p w:rsidR="00BC3DB5" w:rsidP="005E4BAF" w:rsidRDefault="003568F3" w14:paraId="6FFDEF88" w14:textId="77777777">
      <w:pPr>
        <w:widowControl w:val="0"/>
        <w:numPr>
          <w:ilvl w:val="0"/>
          <w:numId w:val="1"/>
        </w:numPr>
        <w:ind w:left="0" w:hanging="2"/>
        <w:jc w:val="both"/>
        <w:rPr>
          <w:rFonts w:ascii="Calibri" w:hAnsi="Calibri" w:eastAsia="Calibri" w:cs="Calibri"/>
          <w:sz w:val="24"/>
          <w:szCs w:val="24"/>
        </w:rPr>
      </w:pPr>
      <w:r>
        <w:rPr>
          <w:rFonts w:ascii="Calibri" w:hAnsi="Calibri" w:eastAsia="Calibri" w:cs="Calibri"/>
          <w:sz w:val="24"/>
          <w:szCs w:val="24"/>
        </w:rPr>
        <w:t>Exhibir el carácter complementario de las metodologías cualitativas y cuantitativas en relación con la coexistencia de paradigmas.</w:t>
      </w:r>
    </w:p>
    <w:p w:rsidR="00BC3DB5" w:rsidP="005E4BAF" w:rsidRDefault="003568F3" w14:paraId="7BDB2924" w14:textId="77777777">
      <w:pPr>
        <w:widowControl w:val="0"/>
        <w:numPr>
          <w:ilvl w:val="0"/>
          <w:numId w:val="1"/>
        </w:numPr>
        <w:ind w:left="0" w:hanging="2"/>
        <w:jc w:val="both"/>
        <w:rPr>
          <w:rFonts w:ascii="Calibri" w:hAnsi="Calibri" w:eastAsia="Calibri" w:cs="Calibri"/>
          <w:sz w:val="24"/>
          <w:szCs w:val="24"/>
        </w:rPr>
      </w:pPr>
      <w:r>
        <w:rPr>
          <w:rFonts w:ascii="Calibri" w:hAnsi="Calibri" w:eastAsia="Calibri" w:cs="Calibri"/>
          <w:sz w:val="24"/>
          <w:szCs w:val="24"/>
        </w:rPr>
        <w:t>Dar cuenta de las particularidades específicas del diseño de investigación cualitativa.</w:t>
      </w:r>
    </w:p>
    <w:p w:rsidR="00BC3DB5" w:rsidP="005E4BAF" w:rsidRDefault="003568F3" w14:paraId="21C64A48" w14:textId="77777777">
      <w:pPr>
        <w:widowControl w:val="0"/>
        <w:numPr>
          <w:ilvl w:val="0"/>
          <w:numId w:val="1"/>
        </w:numPr>
        <w:ind w:left="0" w:hanging="2"/>
        <w:jc w:val="both"/>
        <w:rPr>
          <w:rFonts w:ascii="Calibri" w:hAnsi="Calibri" w:eastAsia="Calibri" w:cs="Calibri"/>
          <w:sz w:val="24"/>
          <w:szCs w:val="24"/>
        </w:rPr>
      </w:pPr>
      <w:r>
        <w:rPr>
          <w:rFonts w:ascii="Calibri" w:hAnsi="Calibri" w:eastAsia="Calibri" w:cs="Calibri"/>
          <w:sz w:val="24"/>
          <w:szCs w:val="24"/>
        </w:rPr>
        <w:lastRenderedPageBreak/>
        <w:t>Poner de resalto −mediante el análisis de investigaciones empíricas- la habilidad de la investigación cualitativa para abordar contextualmente sea distintos fenómenos, procesos, relaciones sociales, sea la pluralidad y diversidad de las representaciones discursivas que se producen y reproducen en torno de ellos.</w:t>
      </w:r>
    </w:p>
    <w:p w:rsidR="00BC3DB5" w:rsidP="005E4BAF" w:rsidRDefault="00BC3DB5" w14:paraId="4F1C7DE7" w14:textId="77777777">
      <w:pPr>
        <w:ind w:left="0" w:hanging="2"/>
        <w:rPr>
          <w:sz w:val="24"/>
          <w:szCs w:val="24"/>
        </w:rPr>
      </w:pPr>
    </w:p>
    <w:p w:rsidR="00BC3DB5" w:rsidP="005E4BAF" w:rsidRDefault="003568F3" w14:paraId="1316E747" w14:textId="77777777">
      <w:pPr>
        <w:keepNext/>
        <w:pBdr>
          <w:top w:val="nil"/>
          <w:left w:val="nil"/>
          <w:bottom w:val="nil"/>
          <w:right w:val="nil"/>
          <w:between w:val="nil"/>
        </w:pBdr>
        <w:spacing w:line="240" w:lineRule="auto"/>
        <w:ind w:left="1" w:hanging="3"/>
        <w:jc w:val="both"/>
        <w:rPr>
          <w:rFonts w:ascii="Cambria" w:hAnsi="Cambria" w:eastAsia="Cambria" w:cs="Cambria"/>
          <w:color w:val="000000"/>
          <w:sz w:val="28"/>
          <w:szCs w:val="28"/>
        </w:rPr>
      </w:pPr>
      <w:r>
        <w:rPr>
          <w:rFonts w:ascii="Cambria" w:hAnsi="Cambria" w:eastAsia="Cambria" w:cs="Cambria"/>
          <w:b/>
          <w:color w:val="000000"/>
          <w:sz w:val="26"/>
          <w:szCs w:val="26"/>
          <w:u w:val="single"/>
        </w:rPr>
        <w:t>Unidad 1: Métodos cualitativos: características, proceso y diseño</w:t>
      </w:r>
      <w:r>
        <w:rPr>
          <w:rFonts w:ascii="Cambria" w:hAnsi="Cambria" w:eastAsia="Cambria" w:cs="Cambria"/>
          <w:b/>
          <w:color w:val="000000"/>
          <w:sz w:val="28"/>
          <w:szCs w:val="28"/>
        </w:rPr>
        <w:t xml:space="preserve"> </w:t>
      </w:r>
    </w:p>
    <w:p w:rsidR="00BC3DB5" w:rsidP="005E4BAF" w:rsidRDefault="00BC3DB5" w14:paraId="70B358E5" w14:textId="77777777">
      <w:pPr>
        <w:keepNext/>
        <w:pBdr>
          <w:top w:val="nil"/>
          <w:left w:val="nil"/>
          <w:bottom w:val="nil"/>
          <w:right w:val="nil"/>
          <w:between w:val="nil"/>
        </w:pBdr>
        <w:spacing w:line="240" w:lineRule="auto"/>
        <w:ind w:left="1" w:hanging="3"/>
        <w:jc w:val="both"/>
        <w:rPr>
          <w:rFonts w:ascii="Cambria" w:hAnsi="Cambria" w:eastAsia="Cambria" w:cs="Cambria"/>
          <w:color w:val="000000"/>
          <w:sz w:val="28"/>
          <w:szCs w:val="28"/>
        </w:rPr>
      </w:pPr>
    </w:p>
    <w:p w:rsidR="00BC3DB5" w:rsidP="005E4BAF" w:rsidRDefault="003568F3" w14:paraId="2B663BAF" w14:textId="77777777">
      <w:pPr>
        <w:keepNext/>
        <w:pBdr>
          <w:top w:val="nil"/>
          <w:left w:val="nil"/>
          <w:bottom w:val="nil"/>
          <w:right w:val="nil"/>
          <w:between w:val="nil"/>
        </w:pBdr>
        <w:spacing w:line="240" w:lineRule="auto"/>
        <w:ind w:left="1" w:hanging="3"/>
        <w:jc w:val="both"/>
        <w:rPr>
          <w:rFonts w:ascii="Calibri" w:hAnsi="Calibri" w:eastAsia="Calibri" w:cs="Calibri"/>
          <w:color w:val="000000"/>
          <w:sz w:val="28"/>
          <w:szCs w:val="28"/>
        </w:rPr>
      </w:pPr>
      <w:r>
        <w:rPr>
          <w:rFonts w:ascii="Calibri" w:hAnsi="Calibri" w:eastAsia="Calibri" w:cs="Calibri"/>
          <w:b/>
          <w:color w:val="000000"/>
          <w:sz w:val="28"/>
          <w:szCs w:val="28"/>
        </w:rPr>
        <w:t>Contenidos:</w:t>
      </w:r>
    </w:p>
    <w:p w:rsidR="00BC3DB5" w:rsidP="005E4BAF" w:rsidRDefault="003568F3" w14:paraId="0C0C7109" w14:textId="77777777">
      <w:pPr>
        <w:keepNext/>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1.1. Las características de la investigación cualitativa</w:t>
      </w:r>
    </w:p>
    <w:p w:rsidR="00BC3DB5" w:rsidP="005E4BAF" w:rsidRDefault="003568F3" w14:paraId="54590C2F"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1.2. Proceso de investigación cualitativa </w:t>
      </w:r>
    </w:p>
    <w:p w:rsidR="00BC3DB5" w:rsidP="005E4BAF" w:rsidRDefault="003568F3" w14:paraId="77353D77" w14:textId="77777777">
      <w:pPr>
        <w:ind w:left="0" w:hanging="2"/>
        <w:jc w:val="both"/>
        <w:rPr>
          <w:rFonts w:ascii="Calibri" w:hAnsi="Calibri" w:eastAsia="Calibri" w:cs="Calibri"/>
          <w:sz w:val="24"/>
          <w:szCs w:val="24"/>
        </w:rPr>
      </w:pPr>
      <w:r>
        <w:rPr>
          <w:rFonts w:ascii="Calibri" w:hAnsi="Calibri" w:eastAsia="Calibri" w:cs="Calibri"/>
          <w:sz w:val="24"/>
          <w:szCs w:val="24"/>
        </w:rPr>
        <w:t>1.3. Preguntas a las puede responder la investigación cualitativa</w:t>
      </w:r>
    </w:p>
    <w:p w:rsidR="00BC3DB5" w:rsidP="005E4BAF" w:rsidRDefault="003568F3" w14:paraId="5083E8A1"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1.4. Diseño de investigación cualitativa </w:t>
      </w:r>
    </w:p>
    <w:p w:rsidR="00BC3DB5" w:rsidP="005E4BAF" w:rsidRDefault="003568F3" w14:paraId="6F803FA1"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obligatoria:</w:t>
      </w:r>
    </w:p>
    <w:p w:rsidR="00BC3DB5" w:rsidP="005E4BAF" w:rsidRDefault="003568F3" w14:paraId="2615E6D8"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(2006) (coord.) </w:t>
      </w:r>
      <w:r>
        <w:rPr>
          <w:rFonts w:ascii="Calibri" w:hAnsi="Calibri" w:eastAsia="Calibri" w:cs="Calibri"/>
          <w:i/>
          <w:sz w:val="24"/>
          <w:szCs w:val="24"/>
        </w:rPr>
        <w:t xml:space="preserve">Estrategias de Investigación Cualitativa Volumen I. </w:t>
      </w:r>
      <w:r>
        <w:rPr>
          <w:rFonts w:ascii="Calibri" w:hAnsi="Calibri" w:eastAsia="Calibri" w:cs="Calibri"/>
          <w:sz w:val="24"/>
          <w:szCs w:val="24"/>
        </w:rPr>
        <w:t>Barcelona: Gedisa.</w:t>
      </w:r>
    </w:p>
    <w:p w:rsidR="00BC3DB5" w:rsidP="005E4BAF" w:rsidRDefault="003568F3" w14:paraId="3145C0EA"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 xml:space="preserve">Maxwell, J. A. (1996)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research</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design</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An</w:t>
      </w:r>
      <w:proofErr w:type="spellEnd"/>
      <w:r>
        <w:rPr>
          <w:rFonts w:ascii="Calibri" w:hAnsi="Calibri" w:eastAsia="Calibri" w:cs="Calibri"/>
          <w:i/>
          <w:sz w:val="24"/>
          <w:szCs w:val="24"/>
        </w:rPr>
        <w:t xml:space="preserve"> interactive </w:t>
      </w:r>
      <w:proofErr w:type="spellStart"/>
      <w:r>
        <w:rPr>
          <w:rFonts w:ascii="Calibri" w:hAnsi="Calibri" w:eastAsia="Calibri" w:cs="Calibri"/>
          <w:i/>
          <w:sz w:val="24"/>
          <w:szCs w:val="24"/>
        </w:rPr>
        <w:t>approach</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Thousand</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Oaks</w:t>
      </w:r>
      <w:proofErr w:type="spellEnd"/>
      <w:r>
        <w:rPr>
          <w:rFonts w:ascii="Calibri" w:hAnsi="Calibri" w:eastAsia="Calibri" w:cs="Calibri"/>
          <w:sz w:val="24"/>
          <w:szCs w:val="24"/>
        </w:rPr>
        <w:t xml:space="preserve">, California: Sage </w:t>
      </w:r>
      <w:r>
        <w:rPr>
          <w:rFonts w:ascii="Calibri" w:hAnsi="Calibri" w:eastAsia="Calibri" w:cs="Calibri"/>
          <w:b/>
          <w:sz w:val="24"/>
          <w:szCs w:val="24"/>
        </w:rPr>
        <w:t>(*)</w:t>
      </w:r>
      <w:r>
        <w:rPr>
          <w:rFonts w:ascii="Calibri" w:hAnsi="Calibri" w:eastAsia="Calibri" w:cs="Calibri"/>
          <w:b/>
          <w:sz w:val="24"/>
          <w:szCs w:val="24"/>
          <w:vertAlign w:val="superscript"/>
        </w:rPr>
        <w:footnoteReference w:id="1"/>
      </w:r>
    </w:p>
    <w:p w:rsidR="00BC3DB5" w:rsidP="005E4BAF" w:rsidRDefault="003568F3" w14:paraId="5C069FAE"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complementaria:</w:t>
      </w:r>
    </w:p>
    <w:p w:rsidR="00BC3DB5" w:rsidP="005E4BAF" w:rsidRDefault="003568F3" w14:paraId="0528CBC7"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de </w:t>
      </w:r>
      <w:proofErr w:type="spellStart"/>
      <w:r>
        <w:rPr>
          <w:rFonts w:ascii="Calibri" w:hAnsi="Calibri" w:eastAsia="Calibri" w:cs="Calibri"/>
          <w:color w:val="000000"/>
          <w:sz w:val="24"/>
          <w:szCs w:val="24"/>
        </w:rPr>
        <w:t>Gialdino</w:t>
      </w:r>
      <w:proofErr w:type="spellEnd"/>
      <w:r>
        <w:rPr>
          <w:rFonts w:ascii="Calibri" w:hAnsi="Calibri" w:eastAsia="Calibri" w:cs="Calibri"/>
          <w:color w:val="000000"/>
          <w:sz w:val="24"/>
          <w:szCs w:val="24"/>
        </w:rPr>
        <w:t>, I (</w:t>
      </w:r>
      <w:proofErr w:type="spellStart"/>
      <w:r>
        <w:rPr>
          <w:rFonts w:ascii="Calibri" w:hAnsi="Calibri" w:eastAsia="Calibri" w:cs="Calibri"/>
          <w:color w:val="000000"/>
          <w:sz w:val="24"/>
          <w:szCs w:val="24"/>
        </w:rPr>
        <w:t>coord</w:t>
      </w:r>
      <w:proofErr w:type="spellEnd"/>
      <w:r>
        <w:rPr>
          <w:rFonts w:ascii="Calibri" w:hAnsi="Calibri" w:eastAsia="Calibri" w:cs="Calibri"/>
          <w:color w:val="000000"/>
          <w:sz w:val="24"/>
          <w:szCs w:val="24"/>
        </w:rPr>
        <w:t xml:space="preserve">) (2019). La validez procesual. En </w:t>
      </w:r>
      <w:r>
        <w:rPr>
          <w:rFonts w:ascii="Calibri" w:hAnsi="Calibri" w:eastAsia="Calibri" w:cs="Calibri"/>
          <w:i/>
          <w:color w:val="000000"/>
          <w:sz w:val="24"/>
          <w:szCs w:val="24"/>
        </w:rPr>
        <w:t>Estrategias de Investigación Cualitativa</w:t>
      </w:r>
      <w:r>
        <w:rPr>
          <w:rFonts w:ascii="Calibri" w:hAnsi="Calibri" w:eastAsia="Calibri" w:cs="Calibri"/>
          <w:color w:val="000000"/>
          <w:sz w:val="24"/>
          <w:szCs w:val="24"/>
        </w:rPr>
        <w:t xml:space="preserve">, </w:t>
      </w:r>
      <w:r>
        <w:rPr>
          <w:rFonts w:ascii="Calibri" w:hAnsi="Calibri" w:eastAsia="Calibri" w:cs="Calibri"/>
          <w:i/>
          <w:color w:val="000000"/>
          <w:sz w:val="24"/>
          <w:szCs w:val="24"/>
        </w:rPr>
        <w:t>Volumen II.</w:t>
      </w:r>
      <w:r>
        <w:rPr>
          <w:rFonts w:ascii="Calibri" w:hAnsi="Calibri" w:eastAsia="Calibri" w:cs="Calibri"/>
          <w:color w:val="000000"/>
          <w:sz w:val="24"/>
          <w:szCs w:val="24"/>
        </w:rPr>
        <w:t xml:space="preserve"> Barcelona: Gedisa.</w:t>
      </w:r>
    </w:p>
    <w:p w:rsidR="00BC3DB5" w:rsidP="005E4BAF" w:rsidRDefault="003568F3" w14:paraId="091E448C"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(2019). ¿Por qué la investigación cualitativa reclama un modelo de diseño específico? En J. Maxwell, </w:t>
      </w:r>
      <w:r>
        <w:rPr>
          <w:rFonts w:ascii="Calibri" w:hAnsi="Calibri" w:eastAsia="Calibri" w:cs="Calibri"/>
          <w:i/>
          <w:sz w:val="24"/>
          <w:szCs w:val="24"/>
        </w:rPr>
        <w:t>Diseño de investigación cualitativa. Un enfoque interactivo</w:t>
      </w:r>
      <w:r>
        <w:rPr>
          <w:rFonts w:ascii="Calibri" w:hAnsi="Calibri" w:eastAsia="Calibri" w:cs="Calibri"/>
          <w:sz w:val="24"/>
          <w:szCs w:val="24"/>
        </w:rPr>
        <w:t xml:space="preserve">, </w:t>
      </w:r>
      <w:proofErr w:type="spellStart"/>
      <w:proofErr w:type="gramStart"/>
      <w:r>
        <w:rPr>
          <w:rFonts w:ascii="Calibri" w:hAnsi="Calibri" w:eastAsia="Calibri" w:cs="Calibri"/>
          <w:sz w:val="24"/>
          <w:szCs w:val="24"/>
        </w:rPr>
        <w:t>pp.XI</w:t>
      </w:r>
      <w:proofErr w:type="spellEnd"/>
      <w:proofErr w:type="gramEnd"/>
      <w:r>
        <w:rPr>
          <w:rFonts w:ascii="Calibri" w:hAnsi="Calibri" w:eastAsia="Calibri" w:cs="Calibri"/>
          <w:sz w:val="24"/>
          <w:szCs w:val="24"/>
        </w:rPr>
        <w:t>-XXXV. Barcelona: Gedisa.</w:t>
      </w:r>
    </w:p>
    <w:p w:rsidR="00BC3DB5" w:rsidP="005E4BAF" w:rsidRDefault="00406B1C" w14:paraId="69386BA0"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hyperlink r:id="rId9">
        <w:r w:rsidR="003568F3">
          <w:rPr>
            <w:rFonts w:ascii="Calibri" w:hAnsi="Calibri" w:eastAsia="Calibri" w:cs="Calibri"/>
            <w:color w:val="0000FF"/>
            <w:sz w:val="24"/>
            <w:szCs w:val="24"/>
            <w:u w:val="single"/>
          </w:rPr>
          <w:t>http://www.ceil-conicet.gov.ar/2019/05/prologo-por-que-la-nvestigacion-cualitativa-reclama-un-modelo-de-diseno-especifico-irene-vasilachis-de-gialdino/</w:t>
        </w:r>
      </w:hyperlink>
    </w:p>
    <w:p w:rsidR="00BC3DB5" w:rsidP="005E4BAF" w:rsidRDefault="003568F3" w14:paraId="3485BEE1" w14:textId="77777777">
      <w:pPr>
        <w:widowControl w:val="0"/>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 xml:space="preserve">Denzin, N. K., Lincoln, Y. S. (1994). </w:t>
      </w:r>
      <w:proofErr w:type="spellStart"/>
      <w:r>
        <w:rPr>
          <w:rFonts w:ascii="Calibri" w:hAnsi="Calibri" w:eastAsia="Calibri" w:cs="Calibri"/>
          <w:color w:val="000000"/>
          <w:sz w:val="24"/>
          <w:szCs w:val="24"/>
        </w:rPr>
        <w:t>Introduction</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Entering</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the</w:t>
      </w:r>
      <w:proofErr w:type="spellEnd"/>
      <w:r>
        <w:rPr>
          <w:rFonts w:ascii="Calibri" w:hAnsi="Calibri" w:eastAsia="Calibri" w:cs="Calibri"/>
          <w:color w:val="000000"/>
          <w:sz w:val="24"/>
          <w:szCs w:val="24"/>
        </w:rPr>
        <w:t xml:space="preserve"> Field </w:t>
      </w:r>
      <w:proofErr w:type="spellStart"/>
      <w:r>
        <w:rPr>
          <w:rFonts w:ascii="Calibri" w:hAnsi="Calibri" w:eastAsia="Calibri" w:cs="Calibri"/>
          <w:color w:val="000000"/>
          <w:sz w:val="24"/>
          <w:szCs w:val="24"/>
        </w:rPr>
        <w:t>of</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Qualitative</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Research</w:t>
      </w:r>
      <w:proofErr w:type="spellEnd"/>
      <w:r>
        <w:rPr>
          <w:rFonts w:ascii="Calibri" w:hAnsi="Calibri" w:eastAsia="Calibri" w:cs="Calibri"/>
          <w:color w:val="000000"/>
          <w:sz w:val="24"/>
          <w:szCs w:val="24"/>
        </w:rPr>
        <w:t>. En N. K. Denzin e Y. Lincoln</w:t>
      </w:r>
      <w:r>
        <w:rPr>
          <w:rFonts w:ascii="Calibri" w:hAnsi="Calibri" w:eastAsia="Calibri" w:cs="Calibri"/>
          <w:i/>
          <w:color w:val="000000"/>
          <w:sz w:val="24"/>
          <w:szCs w:val="24"/>
        </w:rPr>
        <w:t xml:space="preserve"> </w:t>
      </w:r>
      <w:proofErr w:type="spellStart"/>
      <w:r>
        <w:rPr>
          <w:rFonts w:ascii="Calibri" w:hAnsi="Calibri" w:eastAsia="Calibri" w:cs="Calibri"/>
          <w:i/>
          <w:color w:val="000000"/>
          <w:sz w:val="24"/>
          <w:szCs w:val="24"/>
        </w:rPr>
        <w:t>Handbook</w:t>
      </w:r>
      <w:proofErr w:type="spellEnd"/>
      <w:r>
        <w:rPr>
          <w:rFonts w:ascii="Calibri" w:hAnsi="Calibri" w:eastAsia="Calibri" w:cs="Calibri"/>
          <w:i/>
          <w:color w:val="000000"/>
          <w:sz w:val="24"/>
          <w:szCs w:val="24"/>
        </w:rPr>
        <w:t xml:space="preserve"> </w:t>
      </w:r>
      <w:proofErr w:type="spellStart"/>
      <w:r>
        <w:rPr>
          <w:rFonts w:ascii="Calibri" w:hAnsi="Calibri" w:eastAsia="Calibri" w:cs="Calibri"/>
          <w:i/>
          <w:color w:val="000000"/>
          <w:sz w:val="24"/>
          <w:szCs w:val="24"/>
        </w:rPr>
        <w:t>of</w:t>
      </w:r>
      <w:proofErr w:type="spellEnd"/>
      <w:r>
        <w:rPr>
          <w:rFonts w:ascii="Calibri" w:hAnsi="Calibri" w:eastAsia="Calibri" w:cs="Calibri"/>
          <w:i/>
          <w:color w:val="000000"/>
          <w:sz w:val="24"/>
          <w:szCs w:val="24"/>
        </w:rPr>
        <w:t xml:space="preserve"> </w:t>
      </w:r>
      <w:proofErr w:type="spellStart"/>
      <w:r>
        <w:rPr>
          <w:rFonts w:ascii="Calibri" w:hAnsi="Calibri" w:eastAsia="Calibri" w:cs="Calibri"/>
          <w:i/>
          <w:color w:val="000000"/>
          <w:sz w:val="24"/>
          <w:szCs w:val="24"/>
        </w:rPr>
        <w:t>Qualitative</w:t>
      </w:r>
      <w:proofErr w:type="spellEnd"/>
      <w:r>
        <w:rPr>
          <w:rFonts w:ascii="Calibri" w:hAnsi="Calibri" w:eastAsia="Calibri" w:cs="Calibri"/>
          <w:i/>
          <w:color w:val="000000"/>
          <w:sz w:val="24"/>
          <w:szCs w:val="24"/>
        </w:rPr>
        <w:t xml:space="preserve"> </w:t>
      </w:r>
      <w:proofErr w:type="spellStart"/>
      <w:r>
        <w:rPr>
          <w:rFonts w:ascii="Calibri" w:hAnsi="Calibri" w:eastAsia="Calibri" w:cs="Calibri"/>
          <w:i/>
          <w:color w:val="000000"/>
          <w:sz w:val="24"/>
          <w:szCs w:val="24"/>
        </w:rPr>
        <w:t>Research</w:t>
      </w:r>
      <w:proofErr w:type="spellEnd"/>
      <w:r>
        <w:rPr>
          <w:rFonts w:ascii="Calibri" w:hAnsi="Calibri" w:eastAsia="Calibri" w:cs="Calibri"/>
          <w:color w:val="000000"/>
          <w:sz w:val="24"/>
          <w:szCs w:val="24"/>
        </w:rPr>
        <w:t xml:space="preserve">, California: Sage </w:t>
      </w:r>
      <w:proofErr w:type="spellStart"/>
      <w:r>
        <w:rPr>
          <w:rFonts w:ascii="Calibri" w:hAnsi="Calibri" w:eastAsia="Calibri" w:cs="Calibri"/>
          <w:color w:val="000000"/>
          <w:sz w:val="24"/>
          <w:szCs w:val="24"/>
        </w:rPr>
        <w:t>Publications</w:t>
      </w:r>
      <w:proofErr w:type="spellEnd"/>
      <w:r>
        <w:rPr>
          <w:rFonts w:ascii="Calibri" w:hAnsi="Calibri" w:eastAsia="Calibri" w:cs="Calibri"/>
          <w:color w:val="000000"/>
          <w:sz w:val="24"/>
          <w:szCs w:val="24"/>
        </w:rPr>
        <w:t>, (*)</w:t>
      </w:r>
    </w:p>
    <w:p w:rsidR="00BC3DB5" w:rsidP="005E4BAF" w:rsidRDefault="003568F3" w14:paraId="09F88AD8" w14:textId="77777777">
      <w:pPr>
        <w:tabs>
          <w:tab w:val="left" w:pos="284"/>
        </w:tabs>
        <w:ind w:left="0" w:hanging="2"/>
        <w:jc w:val="both"/>
        <w:rPr>
          <w:rFonts w:ascii="Calibri" w:hAnsi="Calibri" w:eastAsia="Calibri" w:cs="Calibri"/>
          <w:sz w:val="24"/>
          <w:szCs w:val="24"/>
        </w:rPr>
      </w:pPr>
      <w:r>
        <w:rPr>
          <w:rFonts w:ascii="Calibri" w:hAnsi="Calibri" w:eastAsia="Calibri" w:cs="Calibri"/>
          <w:sz w:val="24"/>
          <w:szCs w:val="24"/>
        </w:rPr>
        <w:t xml:space="preserve">Guba, E. G. y Lincoln, Y. S. (1994). </w:t>
      </w:r>
      <w:proofErr w:type="spellStart"/>
      <w:r>
        <w:rPr>
          <w:rFonts w:ascii="Calibri" w:hAnsi="Calibri" w:eastAsia="Calibri" w:cs="Calibri"/>
          <w:sz w:val="24"/>
          <w:szCs w:val="24"/>
        </w:rPr>
        <w:t>Competing</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Paradigms</w:t>
      </w:r>
      <w:proofErr w:type="spellEnd"/>
      <w:r>
        <w:rPr>
          <w:rFonts w:ascii="Calibri" w:hAnsi="Calibri" w:eastAsia="Calibri" w:cs="Calibri"/>
          <w:sz w:val="24"/>
          <w:szCs w:val="24"/>
        </w:rPr>
        <w:t xml:space="preserve"> in </w:t>
      </w:r>
      <w:proofErr w:type="spellStart"/>
      <w:r>
        <w:rPr>
          <w:rFonts w:ascii="Calibri" w:hAnsi="Calibri" w:eastAsia="Calibri" w:cs="Calibri"/>
          <w:sz w:val="24"/>
          <w:szCs w:val="24"/>
        </w:rPr>
        <w:t>Qualitative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Research</w:t>
      </w:r>
      <w:proofErr w:type="spellEnd"/>
      <w:r>
        <w:rPr>
          <w:rFonts w:ascii="Calibri" w:hAnsi="Calibri" w:eastAsia="Calibri" w:cs="Calibri"/>
          <w:sz w:val="24"/>
          <w:szCs w:val="24"/>
        </w:rPr>
        <w:t xml:space="preserve">. En N. K. Denzin e Y. Lincoln </w:t>
      </w:r>
      <w:proofErr w:type="spellStart"/>
      <w:r>
        <w:rPr>
          <w:rFonts w:ascii="Calibri" w:hAnsi="Calibri" w:eastAsia="Calibri" w:cs="Calibri"/>
          <w:i/>
          <w:sz w:val="24"/>
          <w:szCs w:val="24"/>
        </w:rPr>
        <w:t>Handbook</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of</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Research</w:t>
      </w:r>
      <w:proofErr w:type="spellEnd"/>
      <w:r>
        <w:rPr>
          <w:rFonts w:ascii="Calibri" w:hAnsi="Calibri" w:eastAsia="Calibri" w:cs="Calibri"/>
          <w:i/>
          <w:sz w:val="24"/>
          <w:szCs w:val="24"/>
        </w:rPr>
        <w:t xml:space="preserve">. </w:t>
      </w:r>
      <w:r>
        <w:rPr>
          <w:rFonts w:ascii="Calibri" w:hAnsi="Calibri" w:eastAsia="Calibri" w:cs="Calibri"/>
          <w:sz w:val="24"/>
          <w:szCs w:val="24"/>
        </w:rPr>
        <w:t xml:space="preserve">California: Sage </w:t>
      </w:r>
      <w:proofErr w:type="spellStart"/>
      <w:r>
        <w:rPr>
          <w:rFonts w:ascii="Calibri" w:hAnsi="Calibri" w:eastAsia="Calibri" w:cs="Calibri"/>
          <w:sz w:val="24"/>
          <w:szCs w:val="24"/>
        </w:rPr>
        <w:t>Publications</w:t>
      </w:r>
      <w:proofErr w:type="spellEnd"/>
      <w:r>
        <w:rPr>
          <w:rFonts w:ascii="Calibri" w:hAnsi="Calibri" w:eastAsia="Calibri" w:cs="Calibri"/>
          <w:sz w:val="24"/>
          <w:szCs w:val="24"/>
        </w:rPr>
        <w:t xml:space="preserve"> </w:t>
      </w:r>
      <w:r>
        <w:rPr>
          <w:rFonts w:ascii="Calibri" w:hAnsi="Calibri" w:eastAsia="Calibri" w:cs="Calibri"/>
          <w:b/>
          <w:sz w:val="24"/>
          <w:szCs w:val="24"/>
        </w:rPr>
        <w:t>(*)</w:t>
      </w:r>
    </w:p>
    <w:p w:rsidR="00BC3DB5" w:rsidP="005E4BAF" w:rsidRDefault="003568F3" w14:paraId="1EF3306D" w14:textId="77777777">
      <w:pPr>
        <w:keepLines/>
        <w:tabs>
          <w:tab w:val="left" w:pos="-720"/>
        </w:tabs>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(1992). El análisis lingüístico en la recolección e interpretación de materiales cualitativos. En </w:t>
      </w:r>
      <w:proofErr w:type="spellStart"/>
      <w:r>
        <w:rPr>
          <w:rFonts w:ascii="Calibri" w:hAnsi="Calibri" w:eastAsia="Calibri" w:cs="Calibri"/>
          <w:sz w:val="24"/>
          <w:szCs w:val="24"/>
        </w:rPr>
        <w:t>Forni</w:t>
      </w:r>
      <w:proofErr w:type="spellEnd"/>
      <w:r>
        <w:rPr>
          <w:rFonts w:ascii="Calibri" w:hAnsi="Calibri" w:eastAsia="Calibri" w:cs="Calibri"/>
          <w:sz w:val="24"/>
          <w:szCs w:val="24"/>
        </w:rPr>
        <w:t xml:space="preserve">, F., Gallart, M.A., </w:t>
      </w: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w:t>
      </w:r>
      <w:r>
        <w:rPr>
          <w:rFonts w:ascii="Calibri" w:hAnsi="Calibri" w:eastAsia="Calibri" w:cs="Calibri"/>
          <w:i/>
          <w:sz w:val="24"/>
          <w:szCs w:val="24"/>
        </w:rPr>
        <w:t>Métodos Cualitativos II. La práctica de la investigación</w:t>
      </w:r>
      <w:r>
        <w:rPr>
          <w:rFonts w:ascii="Calibri" w:hAnsi="Calibri" w:eastAsia="Calibri" w:cs="Calibri"/>
          <w:b/>
          <w:sz w:val="24"/>
          <w:szCs w:val="24"/>
        </w:rPr>
        <w:t>,</w:t>
      </w:r>
      <w:r>
        <w:rPr>
          <w:rFonts w:ascii="Calibri" w:hAnsi="Calibri" w:eastAsia="Calibri" w:cs="Calibri"/>
          <w:sz w:val="24"/>
          <w:szCs w:val="24"/>
        </w:rPr>
        <w:t xml:space="preserve"> Buenos Aires, Centro Editor de América Latina </w:t>
      </w:r>
      <w:hyperlink r:id="rId10">
        <w:r>
          <w:rPr>
            <w:rFonts w:ascii="Calibri" w:hAnsi="Calibri" w:eastAsia="Calibri" w:cs="Calibri"/>
            <w:color w:val="0000FF"/>
            <w:sz w:val="24"/>
            <w:szCs w:val="24"/>
            <w:u w:val="single"/>
          </w:rPr>
          <w:t>http://www.ceil-conicet.gov.ar/formacion/metodos-cualitativos/</w:t>
        </w:r>
      </w:hyperlink>
    </w:p>
    <w:p w:rsidR="00BC3DB5" w:rsidP="005E4BAF" w:rsidRDefault="003568F3" w14:paraId="729582A9"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I. (2011). De las nuevas formar de conocer y de producir conocimiento. En N. K. Denzin e Y. Lincoln, Manual de Investigación Cualitativa Vol. I. El campo de la Investigación Cualitativa. Barcelona: Gedisa.</w:t>
      </w:r>
    </w:p>
    <w:p w:rsidR="00BC3DB5" w:rsidP="005E4BAF" w:rsidRDefault="00406B1C" w14:paraId="6CC28F05" w14:textId="77777777">
      <w:pPr>
        <w:ind w:left="0" w:hanging="2"/>
        <w:jc w:val="both"/>
        <w:rPr>
          <w:rFonts w:ascii="Calibri" w:hAnsi="Calibri" w:eastAsia="Calibri" w:cs="Calibri"/>
          <w:sz w:val="24"/>
          <w:szCs w:val="24"/>
        </w:rPr>
      </w:pPr>
      <w:hyperlink r:id="rId11">
        <w:r w:rsidR="003568F3">
          <w:rPr>
            <w:rFonts w:ascii="Calibri" w:hAnsi="Calibri" w:eastAsia="Calibri" w:cs="Calibri"/>
            <w:color w:val="0000FF"/>
            <w:sz w:val="24"/>
            <w:szCs w:val="24"/>
            <w:u w:val="single"/>
          </w:rPr>
          <w:t>http://www.ceil-conicet.gov.ar/2011/09/nuevo-capitulo-de-las-nuevas-formar-de-conocer-y-de-producir-conocimiento-por-irene-vasilachis/</w:t>
        </w:r>
      </w:hyperlink>
    </w:p>
    <w:p w:rsidR="00BC3DB5" w:rsidP="005E4BAF" w:rsidRDefault="003568F3" w14:paraId="7EF595F1"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lastRenderedPageBreak/>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(2012). De “la” forma de </w:t>
      </w:r>
      <w:proofErr w:type="gramStart"/>
      <w:r>
        <w:rPr>
          <w:rFonts w:ascii="Calibri" w:hAnsi="Calibri" w:eastAsia="Calibri" w:cs="Calibri"/>
          <w:sz w:val="24"/>
          <w:szCs w:val="24"/>
        </w:rPr>
        <w:t>conocer  a</w:t>
      </w:r>
      <w:proofErr w:type="gramEnd"/>
      <w:r>
        <w:rPr>
          <w:rFonts w:ascii="Calibri" w:hAnsi="Calibri" w:eastAsia="Calibri" w:cs="Calibri"/>
          <w:sz w:val="24"/>
          <w:szCs w:val="24"/>
        </w:rPr>
        <w:t xml:space="preserve">  “las” formas de conocer. En N. K. Denzin e Y. Lincoln, Manual de Investigación Cualitativa Vol. II. Paradigmas y perspectivas en disputa. Barcelona: Gedisa.</w:t>
      </w:r>
    </w:p>
    <w:p w:rsidR="00BC3DB5" w:rsidP="005E4BAF" w:rsidRDefault="00406B1C" w14:paraId="2E864ABE" w14:textId="77777777">
      <w:pPr>
        <w:ind w:left="0" w:hanging="2"/>
        <w:jc w:val="both"/>
        <w:rPr>
          <w:rFonts w:ascii="Calibri" w:hAnsi="Calibri" w:eastAsia="Calibri" w:cs="Calibri"/>
          <w:sz w:val="24"/>
          <w:szCs w:val="24"/>
        </w:rPr>
      </w:pPr>
      <w:hyperlink r:id="rId12">
        <w:r w:rsidR="003568F3">
          <w:rPr>
            <w:rFonts w:ascii="Calibri" w:hAnsi="Calibri" w:eastAsia="Calibri" w:cs="Calibri"/>
            <w:color w:val="0000FF"/>
            <w:sz w:val="24"/>
            <w:szCs w:val="24"/>
            <w:u w:val="single"/>
          </w:rPr>
          <w:t>http://www.ceil-conicet.gov.ar/2012/09/nuevo-capitulo-de-la-forma-de-conocer-a-las-formas-de-conocer-por-irene-vasilachis/</w:t>
        </w:r>
      </w:hyperlink>
    </w:p>
    <w:p w:rsidR="00BC3DB5" w:rsidP="005E4BAF" w:rsidRDefault="003568F3" w14:paraId="70EE2F2A"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I. (2013). Investigación Cualitativa: Metodologías, Estrategias, Perspectivas, Propósitos. En N. K. Denzin e Y. Lincoln, Manual de Investigación Cualitativa Vol. III. Estrategias de investigación cualitativa. Barcelona: Gedisa.</w:t>
      </w:r>
    </w:p>
    <w:p w:rsidR="00BC3DB5" w:rsidP="005E4BAF" w:rsidRDefault="00406B1C" w14:paraId="7C945DC8" w14:textId="77777777">
      <w:pPr>
        <w:ind w:left="0" w:hanging="2"/>
        <w:jc w:val="both"/>
        <w:rPr>
          <w:rFonts w:ascii="Calibri" w:hAnsi="Calibri" w:eastAsia="Calibri" w:cs="Calibri"/>
          <w:sz w:val="24"/>
          <w:szCs w:val="24"/>
        </w:rPr>
      </w:pPr>
      <w:hyperlink r:id="rId13">
        <w:r w:rsidR="003568F3">
          <w:rPr>
            <w:rFonts w:ascii="Calibri" w:hAnsi="Calibri" w:eastAsia="Calibri" w:cs="Calibri"/>
            <w:color w:val="0000FF"/>
            <w:sz w:val="24"/>
            <w:szCs w:val="24"/>
            <w:u w:val="single"/>
          </w:rPr>
          <w:t>http://www.ceil-conicet.gov.ar/2013/09/nuevo-capitulo-investigacion-cualitativa-metodologias-estrategias-perspectivas-propositos-por-irene-vasilachis/</w:t>
        </w:r>
      </w:hyperlink>
    </w:p>
    <w:p w:rsidR="00BC3DB5" w:rsidP="005E4BAF" w:rsidRDefault="003568F3" w14:paraId="62DEC7DA"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(2015). Investigación Cualitativa: Proceso, política, representación, ética. En N. K. Denzin e Y. Lincoln, </w:t>
      </w:r>
      <w:r>
        <w:rPr>
          <w:rFonts w:ascii="Calibri" w:hAnsi="Calibri" w:eastAsia="Calibri" w:cs="Calibri"/>
          <w:i/>
          <w:sz w:val="24"/>
          <w:szCs w:val="24"/>
        </w:rPr>
        <w:t>Manual de Investigación Cualitativa</w:t>
      </w:r>
      <w:r>
        <w:rPr>
          <w:rFonts w:ascii="Calibri" w:hAnsi="Calibri" w:eastAsia="Calibri" w:cs="Calibri"/>
          <w:b/>
          <w:i/>
          <w:sz w:val="24"/>
          <w:szCs w:val="24"/>
        </w:rPr>
        <w:t xml:space="preserve"> </w:t>
      </w:r>
      <w:r>
        <w:rPr>
          <w:rFonts w:ascii="Calibri" w:hAnsi="Calibri" w:eastAsia="Calibri" w:cs="Calibri"/>
          <w:i/>
          <w:sz w:val="24"/>
          <w:szCs w:val="24"/>
        </w:rPr>
        <w:t>Vol. IV Métodos de recolección y análisis de materiales empíricos.</w:t>
      </w:r>
      <w:r>
        <w:rPr>
          <w:rFonts w:ascii="Calibri" w:hAnsi="Calibri" w:eastAsia="Calibri" w:cs="Calibri"/>
          <w:sz w:val="24"/>
          <w:szCs w:val="24"/>
        </w:rPr>
        <w:t xml:space="preserve"> Barcelona: Gedisa.</w:t>
      </w:r>
    </w:p>
    <w:p w:rsidR="00BC3DB5" w:rsidP="005E4BAF" w:rsidRDefault="00406B1C" w14:paraId="17A5DC53" w14:textId="77777777">
      <w:pPr>
        <w:ind w:left="0" w:hanging="2"/>
        <w:rPr>
          <w:rFonts w:ascii="Calibri" w:hAnsi="Calibri" w:eastAsia="Calibri" w:cs="Calibri"/>
          <w:color w:val="0000FF"/>
          <w:sz w:val="24"/>
          <w:szCs w:val="24"/>
        </w:rPr>
      </w:pPr>
      <w:hyperlink r:id="rId14">
        <w:r w:rsidR="003568F3">
          <w:rPr>
            <w:rFonts w:ascii="Calibri" w:hAnsi="Calibri" w:eastAsia="Calibri" w:cs="Calibri"/>
            <w:color w:val="0000FF"/>
            <w:sz w:val="24"/>
            <w:szCs w:val="24"/>
            <w:u w:val="single"/>
          </w:rPr>
          <w:t>http://www.ceil-conicet.gov.ar/2015/07/prologo-investigacion-cualitativa-proceso-politica-representacion-etica-irene-vasilachis-de-gialdino/</w:t>
        </w:r>
      </w:hyperlink>
    </w:p>
    <w:p w:rsidR="00BC3DB5" w:rsidP="005E4BAF" w:rsidRDefault="00BC3DB5" w14:paraId="510225BB" w14:textId="77777777">
      <w:pPr>
        <w:ind w:left="0" w:hanging="2"/>
        <w:rPr>
          <w:sz w:val="24"/>
          <w:szCs w:val="24"/>
        </w:rPr>
      </w:pPr>
    </w:p>
    <w:p w:rsidR="00BC3DB5" w:rsidP="005E4BAF" w:rsidRDefault="003568F3" w14:paraId="5A6E5F02" w14:textId="77777777">
      <w:pPr>
        <w:ind w:left="1" w:hanging="3"/>
        <w:rPr>
          <w:rFonts w:ascii="Cambria" w:hAnsi="Cambria" w:eastAsia="Cambria" w:cs="Cambria"/>
          <w:sz w:val="26"/>
          <w:szCs w:val="26"/>
          <w:u w:val="single"/>
        </w:rPr>
      </w:pPr>
      <w:r>
        <w:rPr>
          <w:rFonts w:ascii="Cambria" w:hAnsi="Cambria" w:eastAsia="Cambria" w:cs="Cambria"/>
          <w:b/>
          <w:sz w:val="26"/>
          <w:szCs w:val="26"/>
          <w:u w:val="single"/>
        </w:rPr>
        <w:t>Unidad</w:t>
      </w:r>
      <w:r>
        <w:rPr>
          <w:rFonts w:ascii="Cambria" w:hAnsi="Cambria" w:eastAsia="Cambria" w:cs="Cambria"/>
          <w:b/>
          <w:smallCaps/>
          <w:sz w:val="26"/>
          <w:szCs w:val="26"/>
          <w:u w:val="single"/>
        </w:rPr>
        <w:t xml:space="preserve"> 2: </w:t>
      </w:r>
      <w:r>
        <w:rPr>
          <w:rFonts w:ascii="Cambria" w:hAnsi="Cambria" w:eastAsia="Cambria" w:cs="Cambria"/>
          <w:b/>
          <w:sz w:val="26"/>
          <w:szCs w:val="26"/>
          <w:u w:val="single"/>
        </w:rPr>
        <w:t>Métodos cualitativos: Consideraciones ontológicas, epistemológicas y éticas</w:t>
      </w:r>
    </w:p>
    <w:p w:rsidR="00BC3DB5" w:rsidP="005E4BAF" w:rsidRDefault="00BC3DB5" w14:paraId="573FB507" w14:textId="77777777">
      <w:pPr>
        <w:ind w:left="1" w:hanging="3"/>
        <w:rPr>
          <w:rFonts w:ascii="Cambria" w:hAnsi="Cambria" w:eastAsia="Cambria" w:cs="Cambria"/>
          <w:sz w:val="26"/>
          <w:szCs w:val="26"/>
          <w:u w:val="single"/>
        </w:rPr>
      </w:pPr>
    </w:p>
    <w:p w:rsidR="00BC3DB5" w:rsidP="005E4BAF" w:rsidRDefault="003568F3" w14:paraId="4210BD90" w14:textId="77777777">
      <w:pPr>
        <w:ind w:left="1" w:hanging="3"/>
        <w:jc w:val="both"/>
        <w:rPr>
          <w:sz w:val="24"/>
          <w:szCs w:val="24"/>
        </w:rPr>
      </w:pPr>
      <w:r>
        <w:rPr>
          <w:rFonts w:ascii="Calibri" w:hAnsi="Calibri" w:eastAsia="Calibri" w:cs="Calibri"/>
          <w:b/>
          <w:sz w:val="28"/>
          <w:szCs w:val="28"/>
        </w:rPr>
        <w:t>Contenidos:</w:t>
      </w:r>
    </w:p>
    <w:p w:rsidR="00BC3DB5" w:rsidP="005E4BAF" w:rsidRDefault="003568F3" w14:paraId="174505FF" w14:textId="77777777">
      <w:pPr>
        <w:ind w:left="0" w:hanging="2"/>
        <w:jc w:val="both"/>
        <w:rPr>
          <w:rFonts w:ascii="Calibri" w:hAnsi="Calibri" w:eastAsia="Calibri" w:cs="Calibri"/>
          <w:sz w:val="24"/>
          <w:szCs w:val="24"/>
        </w:rPr>
      </w:pPr>
      <w:r>
        <w:rPr>
          <w:rFonts w:ascii="Calibri" w:hAnsi="Calibri" w:eastAsia="Calibri" w:cs="Calibri"/>
          <w:sz w:val="24"/>
          <w:szCs w:val="24"/>
        </w:rPr>
        <w:t>2.1. Ontología, Epistemología y Metodología</w:t>
      </w:r>
    </w:p>
    <w:p w:rsidR="00BC3DB5" w:rsidP="005E4BAF" w:rsidRDefault="003568F3" w14:paraId="4E03C274" w14:textId="77777777">
      <w:pPr>
        <w:ind w:left="0" w:hanging="2"/>
        <w:jc w:val="both"/>
        <w:rPr>
          <w:rFonts w:ascii="Calibri" w:hAnsi="Calibri" w:eastAsia="Calibri" w:cs="Calibri"/>
          <w:sz w:val="24"/>
          <w:szCs w:val="24"/>
        </w:rPr>
      </w:pPr>
      <w:r>
        <w:rPr>
          <w:rFonts w:ascii="Calibri" w:hAnsi="Calibri" w:eastAsia="Calibri" w:cs="Calibri"/>
          <w:sz w:val="24"/>
          <w:szCs w:val="24"/>
        </w:rPr>
        <w:t>2.2. El planteo epistemológico para las ciencias sociales</w:t>
      </w:r>
    </w:p>
    <w:p w:rsidR="00BC3DB5" w:rsidP="005E4BAF" w:rsidRDefault="003568F3" w14:paraId="0147CC8A" w14:textId="77777777">
      <w:pPr>
        <w:ind w:left="0" w:hanging="2"/>
        <w:jc w:val="both"/>
        <w:rPr>
          <w:rFonts w:ascii="Calibri" w:hAnsi="Calibri" w:eastAsia="Calibri" w:cs="Calibri"/>
          <w:sz w:val="24"/>
          <w:szCs w:val="24"/>
        </w:rPr>
      </w:pPr>
      <w:r>
        <w:rPr>
          <w:rFonts w:ascii="Calibri" w:hAnsi="Calibri" w:eastAsia="Calibri" w:cs="Calibri"/>
          <w:sz w:val="24"/>
          <w:szCs w:val="24"/>
        </w:rPr>
        <w:t>2.3. El dato y lo dado</w:t>
      </w:r>
    </w:p>
    <w:p w:rsidR="00BC3DB5" w:rsidP="005E4BAF" w:rsidRDefault="003568F3" w14:paraId="3A7E68EE" w14:textId="77777777">
      <w:pPr>
        <w:ind w:left="0" w:hanging="2"/>
        <w:jc w:val="both"/>
        <w:rPr>
          <w:rFonts w:ascii="Calibri" w:hAnsi="Calibri" w:eastAsia="Calibri" w:cs="Calibri"/>
          <w:sz w:val="24"/>
          <w:szCs w:val="24"/>
        </w:rPr>
      </w:pPr>
      <w:r>
        <w:rPr>
          <w:rFonts w:ascii="Calibri" w:hAnsi="Calibri" w:eastAsia="Calibri" w:cs="Calibri"/>
          <w:sz w:val="24"/>
          <w:szCs w:val="24"/>
        </w:rPr>
        <w:t>2.4. El estatus ontológico del dato</w:t>
      </w:r>
    </w:p>
    <w:p w:rsidR="00BC3DB5" w:rsidP="005E4BAF" w:rsidRDefault="003568F3" w14:paraId="1E8C3F0B" w14:textId="77777777">
      <w:pPr>
        <w:ind w:left="0" w:hanging="2"/>
        <w:jc w:val="both"/>
        <w:rPr>
          <w:rFonts w:ascii="Calibri" w:hAnsi="Calibri" w:eastAsia="Calibri" w:cs="Calibri"/>
          <w:sz w:val="24"/>
          <w:szCs w:val="24"/>
        </w:rPr>
      </w:pPr>
      <w:r>
        <w:rPr>
          <w:rFonts w:ascii="Calibri" w:hAnsi="Calibri" w:eastAsia="Calibri" w:cs="Calibri"/>
          <w:sz w:val="24"/>
          <w:szCs w:val="24"/>
        </w:rPr>
        <w:t>2.5. Alteridad y validez</w:t>
      </w:r>
    </w:p>
    <w:p w:rsidR="00BC3DB5" w:rsidP="005E4BAF" w:rsidRDefault="003568F3" w14:paraId="055B3A01"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obligatoria:</w:t>
      </w:r>
    </w:p>
    <w:p w:rsidR="00BC3DB5" w:rsidP="005E4BAF" w:rsidRDefault="003568F3" w14:paraId="17CCE3E6"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(2019). La ética como fundamento de una epistemología para las ciencias sociales. En </w:t>
      </w:r>
      <w:r>
        <w:rPr>
          <w:rFonts w:ascii="Calibri" w:hAnsi="Calibri" w:eastAsia="Calibri" w:cs="Calibri"/>
          <w:i/>
          <w:sz w:val="24"/>
          <w:szCs w:val="24"/>
        </w:rPr>
        <w:t>Estrategias de investigación cualitativa, Volumen II</w:t>
      </w:r>
      <w:r>
        <w:rPr>
          <w:rFonts w:ascii="Calibri" w:hAnsi="Calibri" w:eastAsia="Calibri" w:cs="Calibri"/>
          <w:sz w:val="24"/>
          <w:szCs w:val="24"/>
        </w:rPr>
        <w:t>, Barcelona: Gedisa.</w:t>
      </w:r>
      <w:r>
        <w:rPr>
          <w:rFonts w:ascii="Calibri" w:hAnsi="Calibri" w:eastAsia="Calibri" w:cs="Calibri"/>
          <w:b/>
          <w:sz w:val="24"/>
          <w:szCs w:val="24"/>
        </w:rPr>
        <w:t xml:space="preserve"> </w:t>
      </w:r>
      <w:r>
        <w:rPr>
          <w:rFonts w:ascii="Calibri" w:hAnsi="Calibri" w:eastAsia="Calibri" w:cs="Calibri"/>
          <w:sz w:val="24"/>
          <w:szCs w:val="24"/>
        </w:rPr>
        <w:t>(*)</w:t>
      </w:r>
    </w:p>
    <w:p w:rsidR="00BC3DB5" w:rsidP="005E4BAF" w:rsidRDefault="003568F3" w14:paraId="2A4FB67D"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M.R. (2022) (Des)aprendiendo a ser. La adopción y transmisión de saberes desde sus implicaciones ontológico-epistemológicas hasta sus consecuencias políticas. Diálogos sobre educación. Temas actuales en investigación educativa 25(13).</w:t>
      </w:r>
    </w:p>
    <w:p w:rsidR="00BC3DB5" w:rsidP="005E4BAF" w:rsidRDefault="003568F3" w14:paraId="4F189B46"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(2016). Análisis del estatus ontológico del dato en ciencias sociales en relación con los métodos cualitativos y cuantitativos: hacia una epistemología liberadora, </w:t>
      </w:r>
      <w:r>
        <w:rPr>
          <w:rFonts w:ascii="Calibri" w:hAnsi="Calibri" w:eastAsia="Calibri" w:cs="Calibri"/>
          <w:i/>
          <w:sz w:val="24"/>
          <w:szCs w:val="24"/>
        </w:rPr>
        <w:t xml:space="preserve">V Encuentro Latinoamericano de Metodología de las Ciencias Sociales, </w:t>
      </w:r>
      <w:proofErr w:type="spellStart"/>
      <w:r>
        <w:rPr>
          <w:rFonts w:ascii="Calibri" w:hAnsi="Calibri" w:eastAsia="Calibri" w:cs="Calibri"/>
          <w:i/>
          <w:sz w:val="24"/>
          <w:szCs w:val="24"/>
        </w:rPr>
        <w:t>ELMeCS</w:t>
      </w:r>
      <w:proofErr w:type="spellEnd"/>
      <w:r>
        <w:rPr>
          <w:rFonts w:ascii="Calibri" w:hAnsi="Calibri" w:eastAsia="Calibri" w:cs="Calibri"/>
          <w:sz w:val="24"/>
          <w:szCs w:val="24"/>
        </w:rPr>
        <w:t>, 16-18 de noviembre, Universidad Nacional de Cuyo, Mendoza </w:t>
      </w:r>
    </w:p>
    <w:p w:rsidR="00BC3DB5" w:rsidP="005E4BAF" w:rsidRDefault="00406B1C" w14:paraId="7E09994D" w14:textId="77777777">
      <w:pPr>
        <w:ind w:left="0" w:hanging="2"/>
        <w:jc w:val="both"/>
        <w:rPr>
          <w:rFonts w:ascii="Calibri" w:hAnsi="Calibri" w:eastAsia="Calibri" w:cs="Calibri"/>
          <w:sz w:val="24"/>
          <w:szCs w:val="24"/>
        </w:rPr>
      </w:pPr>
      <w:hyperlink r:id="rId15">
        <w:r w:rsidR="003568F3">
          <w:rPr>
            <w:rFonts w:ascii="Calibri" w:hAnsi="Calibri" w:eastAsia="Calibri" w:cs="Calibri"/>
            <w:color w:val="0000FF"/>
            <w:sz w:val="24"/>
            <w:szCs w:val="24"/>
            <w:u w:val="single"/>
          </w:rPr>
          <w:t>http://elmecs.fahce.unlp.edu.ar/v-elmecs/actas-2016/GialdinoPONmesa1.pdf/view?searchterm=None</w:t>
        </w:r>
      </w:hyperlink>
    </w:p>
    <w:p w:rsidR="00BC3DB5" w:rsidP="005E4BAF" w:rsidRDefault="003568F3" w14:paraId="514B2D1C"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complementaria:</w:t>
      </w:r>
    </w:p>
    <w:p w:rsidR="00BC3DB5" w:rsidP="005E4BAF" w:rsidRDefault="003568F3" w14:paraId="4C0E7B0A"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(2020). Métodos cualitativos y objetividad”, </w:t>
      </w:r>
      <w:r>
        <w:rPr>
          <w:rFonts w:ascii="Calibri" w:hAnsi="Calibri" w:eastAsia="Calibri" w:cs="Calibri"/>
          <w:i/>
          <w:sz w:val="24"/>
          <w:szCs w:val="24"/>
        </w:rPr>
        <w:t>IX Jornadas de Etnografía y Métodos Cualitativos</w:t>
      </w:r>
      <w:r>
        <w:rPr>
          <w:rFonts w:ascii="Calibri" w:hAnsi="Calibri" w:eastAsia="Calibri" w:cs="Calibri"/>
          <w:sz w:val="24"/>
          <w:szCs w:val="24"/>
        </w:rPr>
        <w:t>, 12, 13, 14 de agosto, IDES, Buenos Aires</w:t>
      </w:r>
    </w:p>
    <w:p w:rsidR="00BC3DB5" w:rsidP="005E4BAF" w:rsidRDefault="00406B1C" w14:paraId="62930FBD" w14:textId="77777777">
      <w:pPr>
        <w:ind w:left="0" w:hanging="2"/>
        <w:jc w:val="both"/>
        <w:rPr>
          <w:rFonts w:ascii="Calibri" w:hAnsi="Calibri" w:eastAsia="Calibri" w:cs="Calibri"/>
          <w:sz w:val="24"/>
          <w:szCs w:val="24"/>
        </w:rPr>
      </w:pPr>
      <w:hyperlink r:id="rId16">
        <w:r w:rsidR="003568F3">
          <w:rPr>
            <w:rFonts w:ascii="Calibri" w:hAnsi="Calibri" w:eastAsia="Calibri" w:cs="Calibri"/>
            <w:color w:val="0000FF"/>
            <w:sz w:val="24"/>
            <w:szCs w:val="24"/>
            <w:u w:val="single"/>
          </w:rPr>
          <w:t>https://publicaciones.ides.org.ar/sites/default/files/docs/2020/jemc-2020-gialdino.pdf</w:t>
        </w:r>
      </w:hyperlink>
    </w:p>
    <w:p w:rsidR="00BC3DB5" w:rsidP="005E4BAF" w:rsidRDefault="003568F3" w14:paraId="3ECFAF16"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lastRenderedPageBreak/>
        <w:t>Gialdino</w:t>
      </w:r>
      <w:proofErr w:type="spellEnd"/>
      <w:r>
        <w:rPr>
          <w:rFonts w:ascii="Calibri" w:hAnsi="Calibri" w:eastAsia="Calibri" w:cs="Calibri"/>
          <w:sz w:val="24"/>
          <w:szCs w:val="24"/>
        </w:rPr>
        <w:t>, M. R. (en prensa) Epistemología y etnometodología para las ciencias sociales: hacia una terapia del saber.  Revista Latinoamericana de Metodología de la Investigación Social</w:t>
      </w:r>
    </w:p>
    <w:p w:rsidR="00BC3DB5" w:rsidP="005E4BAF" w:rsidRDefault="003568F3" w14:paraId="407CA846"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(2013). Ética y validez, </w:t>
      </w:r>
      <w:r>
        <w:rPr>
          <w:rFonts w:ascii="Calibri" w:hAnsi="Calibri" w:eastAsia="Calibri" w:cs="Calibri"/>
          <w:i/>
          <w:sz w:val="24"/>
          <w:szCs w:val="24"/>
        </w:rPr>
        <w:t>VII Jornadas sobre Etnografía y Métodos Cualitativos</w:t>
      </w:r>
      <w:r>
        <w:rPr>
          <w:rFonts w:ascii="Calibri" w:hAnsi="Calibri" w:eastAsia="Calibri" w:cs="Calibri"/>
          <w:sz w:val="24"/>
          <w:szCs w:val="24"/>
        </w:rPr>
        <w:t>, agosto, IDES, Buenos Aires.</w:t>
      </w:r>
    </w:p>
    <w:p w:rsidR="00BC3DB5" w:rsidP="005E4BAF" w:rsidRDefault="00406B1C" w14:paraId="095051A3" w14:textId="77777777">
      <w:pPr>
        <w:ind w:left="0" w:hanging="2"/>
        <w:jc w:val="both"/>
        <w:rPr>
          <w:rFonts w:ascii="Calibri" w:hAnsi="Calibri" w:eastAsia="Calibri" w:cs="Calibri"/>
          <w:sz w:val="24"/>
          <w:szCs w:val="24"/>
        </w:rPr>
      </w:pPr>
      <w:hyperlink r:id="rId17">
        <w:r w:rsidR="003568F3">
          <w:rPr>
            <w:rFonts w:ascii="Calibri" w:hAnsi="Calibri" w:eastAsia="Calibri" w:cs="Calibri"/>
            <w:color w:val="0000FF"/>
            <w:sz w:val="24"/>
            <w:szCs w:val="24"/>
            <w:u w:val="single"/>
          </w:rPr>
          <w:t>http://www.ceil-conicet.gov.ar/wp-content/uploads/2015/10/Etica-y-Validez-M.Gialdino.pdf</w:t>
        </w:r>
      </w:hyperlink>
    </w:p>
    <w:p w:rsidR="00BC3DB5" w:rsidP="005E4BAF" w:rsidRDefault="003568F3" w14:paraId="69588346"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M. R. (2013). Propedéutica al otro. En C. Cullen y A. B. Bonilla (</w:t>
      </w:r>
      <w:proofErr w:type="spellStart"/>
      <w:r>
        <w:rPr>
          <w:rFonts w:ascii="Calibri" w:hAnsi="Calibri" w:eastAsia="Calibri" w:cs="Calibri"/>
          <w:sz w:val="24"/>
          <w:szCs w:val="24"/>
        </w:rPr>
        <w:t>comps</w:t>
      </w:r>
      <w:proofErr w:type="spellEnd"/>
      <w:r>
        <w:rPr>
          <w:rFonts w:ascii="Calibri" w:hAnsi="Calibri" w:eastAsia="Calibri" w:cs="Calibri"/>
          <w:sz w:val="24"/>
          <w:szCs w:val="24"/>
        </w:rPr>
        <w:t>.) La ciudadanía en Jaque, T. II, Ciudadanía, alteridad y educación, Buenos Aires: La Crujía (*)</w:t>
      </w:r>
    </w:p>
    <w:p w:rsidR="00BC3DB5" w:rsidP="005E4BAF" w:rsidRDefault="00BC3DB5" w14:paraId="03B102F4" w14:textId="77777777">
      <w:pPr>
        <w:ind w:left="0" w:hanging="2"/>
        <w:jc w:val="both"/>
        <w:rPr>
          <w:rFonts w:ascii="Calibri" w:hAnsi="Calibri" w:eastAsia="Calibri" w:cs="Calibri"/>
          <w:sz w:val="24"/>
          <w:szCs w:val="24"/>
        </w:rPr>
      </w:pPr>
    </w:p>
    <w:p w:rsidR="00BC3DB5" w:rsidP="005E4BAF" w:rsidRDefault="003568F3" w14:paraId="38CAFB0C" w14:textId="77777777">
      <w:pPr>
        <w:pBdr>
          <w:top w:val="nil"/>
          <w:left w:val="nil"/>
          <w:bottom w:val="nil"/>
          <w:right w:val="nil"/>
          <w:between w:val="nil"/>
        </w:pBdr>
        <w:spacing w:line="240" w:lineRule="auto"/>
        <w:ind w:left="1" w:hanging="3"/>
        <w:jc w:val="both"/>
        <w:rPr>
          <w:rFonts w:ascii="Cambria" w:hAnsi="Cambria" w:eastAsia="Cambria" w:cs="Cambria"/>
          <w:b/>
          <w:color w:val="000000"/>
          <w:sz w:val="26"/>
          <w:szCs w:val="26"/>
          <w:u w:val="single"/>
        </w:rPr>
      </w:pPr>
      <w:r>
        <w:rPr>
          <w:rFonts w:ascii="Cambria" w:hAnsi="Cambria" w:eastAsia="Cambria" w:cs="Cambria"/>
          <w:b/>
          <w:color w:val="000000"/>
          <w:sz w:val="26"/>
          <w:szCs w:val="26"/>
          <w:u w:val="single"/>
        </w:rPr>
        <w:t>Unidad</w:t>
      </w:r>
      <w:r>
        <w:rPr>
          <w:rFonts w:ascii="Cambria" w:hAnsi="Cambria" w:eastAsia="Cambria" w:cs="Cambria"/>
          <w:b/>
          <w:smallCaps/>
          <w:color w:val="000000"/>
          <w:sz w:val="26"/>
          <w:szCs w:val="26"/>
          <w:u w:val="single"/>
        </w:rPr>
        <w:t xml:space="preserve"> 3: </w:t>
      </w:r>
      <w:r>
        <w:rPr>
          <w:rFonts w:ascii="Cambria" w:hAnsi="Cambria" w:eastAsia="Cambria" w:cs="Cambria"/>
          <w:b/>
          <w:color w:val="000000"/>
          <w:sz w:val="26"/>
          <w:szCs w:val="26"/>
          <w:u w:val="single"/>
        </w:rPr>
        <w:t>La coexistencia de paradigmas y epistemologías en las ciencias sociales</w:t>
      </w:r>
    </w:p>
    <w:p w:rsidR="00BC3DB5" w:rsidP="005E4BAF" w:rsidRDefault="00BC3DB5" w14:paraId="5E0DBBDF" w14:textId="77777777">
      <w:pPr>
        <w:pBdr>
          <w:top w:val="nil"/>
          <w:left w:val="nil"/>
          <w:bottom w:val="nil"/>
          <w:right w:val="nil"/>
          <w:between w:val="nil"/>
        </w:pBdr>
        <w:spacing w:line="240" w:lineRule="auto"/>
        <w:ind w:left="1" w:hanging="3"/>
        <w:jc w:val="both"/>
        <w:rPr>
          <w:rFonts w:ascii="Cambria" w:hAnsi="Cambria" w:eastAsia="Cambria" w:cs="Cambria"/>
          <w:b/>
          <w:color w:val="000000"/>
          <w:sz w:val="26"/>
          <w:szCs w:val="26"/>
          <w:u w:val="single"/>
        </w:rPr>
      </w:pPr>
    </w:p>
    <w:p w:rsidR="00BC3DB5" w:rsidP="005E4BAF" w:rsidRDefault="003568F3" w14:paraId="4FED42E9" w14:textId="77777777">
      <w:pPr>
        <w:keepLines/>
        <w:tabs>
          <w:tab w:val="left" w:pos="-720"/>
        </w:tabs>
        <w:ind w:left="1" w:hanging="3"/>
        <w:jc w:val="both"/>
        <w:rPr>
          <w:sz w:val="24"/>
          <w:szCs w:val="24"/>
        </w:rPr>
      </w:pPr>
      <w:r>
        <w:rPr>
          <w:rFonts w:ascii="Calibri" w:hAnsi="Calibri" w:eastAsia="Calibri" w:cs="Calibri"/>
          <w:b/>
          <w:sz w:val="28"/>
          <w:szCs w:val="28"/>
        </w:rPr>
        <w:t>Contenidos:</w:t>
      </w:r>
    </w:p>
    <w:p w:rsidR="00BC3DB5" w:rsidP="005E4BAF" w:rsidRDefault="003568F3" w14:paraId="5C2CC9DF"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3.1. La epistemología del sujeto cognoscente</w:t>
      </w:r>
    </w:p>
    <w:p w:rsidR="00BC3DB5" w:rsidP="005E4BAF" w:rsidRDefault="003568F3" w14:paraId="3D495910"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 xml:space="preserve">3.2. Paradigmas y metodologías </w:t>
      </w:r>
    </w:p>
    <w:p w:rsidR="00BC3DB5" w:rsidP="005E4BAF" w:rsidRDefault="003568F3" w14:paraId="41EA879D"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3.3. La epistemología del Sujeto Conocido</w:t>
      </w:r>
    </w:p>
    <w:p w:rsidR="00BC3DB5" w:rsidP="005E4BAF" w:rsidRDefault="003568F3" w14:paraId="5D6172D7"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r>
        <w:rPr>
          <w:rFonts w:ascii="Calibri" w:hAnsi="Calibri" w:eastAsia="Calibri" w:cs="Calibri"/>
          <w:color w:val="000000"/>
          <w:sz w:val="24"/>
          <w:szCs w:val="24"/>
        </w:rPr>
        <w:t>3.3. Interacción cognitiva y construcción cooperativa del Conocimiento</w:t>
      </w:r>
    </w:p>
    <w:p w:rsidR="00BC3DB5" w:rsidP="005E4BAF" w:rsidRDefault="003568F3" w14:paraId="7E7F9604"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obligatoria:</w:t>
      </w:r>
    </w:p>
    <w:p w:rsidR="00BC3DB5" w:rsidP="005E4BAF" w:rsidRDefault="003568F3" w14:paraId="7FAB1794"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(1992). </w:t>
      </w:r>
      <w:r>
        <w:rPr>
          <w:rFonts w:ascii="Calibri" w:hAnsi="Calibri" w:eastAsia="Calibri" w:cs="Calibri"/>
          <w:i/>
          <w:sz w:val="24"/>
          <w:szCs w:val="24"/>
        </w:rPr>
        <w:t>Métodos Cualitativos I. Los problemas teórico-epistemológicos</w:t>
      </w:r>
      <w:r>
        <w:rPr>
          <w:rFonts w:ascii="Calibri" w:hAnsi="Calibri" w:eastAsia="Calibri" w:cs="Calibri"/>
          <w:sz w:val="24"/>
          <w:szCs w:val="24"/>
        </w:rPr>
        <w:t xml:space="preserve">. Buenos Aires. Centro Editor de América Latina </w:t>
      </w:r>
    </w:p>
    <w:p w:rsidR="00BC3DB5" w:rsidP="005E4BAF" w:rsidRDefault="00406B1C" w14:paraId="61B479FB" w14:textId="77777777">
      <w:pPr>
        <w:ind w:left="0" w:hanging="2"/>
        <w:jc w:val="both"/>
        <w:rPr>
          <w:rFonts w:ascii="Calibri" w:hAnsi="Calibri" w:eastAsia="Calibri" w:cs="Calibri"/>
          <w:sz w:val="24"/>
          <w:szCs w:val="24"/>
        </w:rPr>
      </w:pPr>
      <w:hyperlink r:id="rId18">
        <w:r w:rsidR="003568F3">
          <w:rPr>
            <w:rFonts w:ascii="Calibri" w:hAnsi="Calibri" w:eastAsia="Calibri" w:cs="Calibri"/>
            <w:color w:val="0000FF"/>
            <w:sz w:val="24"/>
            <w:szCs w:val="24"/>
            <w:u w:val="single"/>
          </w:rPr>
          <w:t>http://www.ceil-conicet.gov.ar/formacion/metodos-cualitativos/</w:t>
        </w:r>
      </w:hyperlink>
    </w:p>
    <w:p w:rsidR="00BC3DB5" w:rsidP="005E4BAF" w:rsidRDefault="003568F3" w14:paraId="63B87DB4"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(2009). </w:t>
      </w:r>
      <w:proofErr w:type="spellStart"/>
      <w:r>
        <w:rPr>
          <w:rFonts w:ascii="Calibri" w:hAnsi="Calibri" w:eastAsia="Calibri" w:cs="Calibri"/>
          <w:sz w:val="24"/>
          <w:szCs w:val="24"/>
        </w:rPr>
        <w:t>Ontological</w:t>
      </w:r>
      <w:proofErr w:type="spellEnd"/>
      <w:r>
        <w:rPr>
          <w:rFonts w:ascii="Calibri" w:hAnsi="Calibri" w:eastAsia="Calibri" w:cs="Calibri"/>
          <w:sz w:val="24"/>
          <w:szCs w:val="24"/>
        </w:rPr>
        <w:t xml:space="preserve"> and </w:t>
      </w:r>
      <w:proofErr w:type="spellStart"/>
      <w:r>
        <w:rPr>
          <w:rFonts w:ascii="Calibri" w:hAnsi="Calibri" w:eastAsia="Calibri" w:cs="Calibri"/>
          <w:sz w:val="24"/>
          <w:szCs w:val="24"/>
        </w:rPr>
        <w:t>epistemological</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foundations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qualitative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research</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F</w:t>
      </w:r>
      <w:r>
        <w:rPr>
          <w:rFonts w:ascii="Calibri" w:hAnsi="Calibri" w:eastAsia="Calibri" w:cs="Calibri"/>
          <w:i/>
          <w:sz w:val="24"/>
          <w:szCs w:val="24"/>
        </w:rPr>
        <w:t>orum</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Sozialforschung</w:t>
      </w:r>
      <w:proofErr w:type="spellEnd"/>
      <w:r>
        <w:rPr>
          <w:rFonts w:ascii="Calibri" w:hAnsi="Calibri" w:eastAsia="Calibri" w:cs="Calibri"/>
          <w:i/>
          <w:sz w:val="24"/>
          <w:szCs w:val="24"/>
        </w:rPr>
        <w:t xml:space="preserve"> / </w:t>
      </w:r>
      <w:proofErr w:type="spellStart"/>
      <w:r>
        <w:rPr>
          <w:rFonts w:ascii="Calibri" w:hAnsi="Calibri" w:eastAsia="Calibri" w:cs="Calibri"/>
          <w:i/>
          <w:sz w:val="24"/>
          <w:szCs w:val="24"/>
        </w:rPr>
        <w:t>Forum</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Social </w:t>
      </w:r>
      <w:proofErr w:type="spellStart"/>
      <w:r>
        <w:rPr>
          <w:rFonts w:ascii="Calibri" w:hAnsi="Calibri" w:eastAsia="Calibri" w:cs="Calibri"/>
          <w:i/>
          <w:sz w:val="24"/>
          <w:szCs w:val="24"/>
        </w:rPr>
        <w:t>Research</w:t>
      </w:r>
      <w:proofErr w:type="spellEnd"/>
      <w:r>
        <w:rPr>
          <w:rFonts w:ascii="Calibri" w:hAnsi="Calibri" w:eastAsia="Calibri" w:cs="Calibri"/>
          <w:sz w:val="24"/>
          <w:szCs w:val="24"/>
        </w:rPr>
        <w:t>, 10(2)</w:t>
      </w:r>
    </w:p>
    <w:p w:rsidR="00BC3DB5" w:rsidP="005E4BAF" w:rsidRDefault="00406B1C" w14:paraId="37BB5555" w14:textId="77777777">
      <w:pPr>
        <w:ind w:left="0" w:hanging="2"/>
        <w:jc w:val="both"/>
        <w:rPr>
          <w:rFonts w:ascii="Calibri" w:hAnsi="Calibri" w:eastAsia="Calibri" w:cs="Calibri"/>
          <w:sz w:val="24"/>
          <w:szCs w:val="24"/>
        </w:rPr>
      </w:pPr>
      <w:hyperlink r:id="rId19">
        <w:r w:rsidR="003568F3">
          <w:rPr>
            <w:rFonts w:ascii="Calibri" w:hAnsi="Calibri" w:eastAsia="Calibri" w:cs="Calibri"/>
            <w:color w:val="0000FF"/>
            <w:sz w:val="24"/>
            <w:szCs w:val="24"/>
            <w:u w:val="single"/>
          </w:rPr>
          <w:t>http://nbn-resolving.de/urn:nbn:de:0114-fqs0902307</w:t>
        </w:r>
      </w:hyperlink>
    </w:p>
    <w:p w:rsidR="00BC3DB5" w:rsidP="005E4BAF" w:rsidRDefault="003568F3" w14:paraId="28C569C8" w14:textId="77777777">
      <w:pPr>
        <w:ind w:left="0" w:hanging="2"/>
        <w:jc w:val="both"/>
        <w:rPr>
          <w:rFonts w:ascii="Calibri" w:hAnsi="Calibri" w:eastAsia="Calibri" w:cs="Calibri"/>
          <w:sz w:val="24"/>
          <w:szCs w:val="24"/>
        </w:rPr>
      </w:pPr>
      <w:r>
        <w:rPr>
          <w:rFonts w:ascii="Calibri" w:hAnsi="Calibri" w:eastAsia="Calibri" w:cs="Calibri"/>
          <w:sz w:val="24"/>
          <w:szCs w:val="24"/>
        </w:rPr>
        <w:t>Versión en nuestra lengua:</w:t>
      </w:r>
    </w:p>
    <w:p w:rsidR="00BC3DB5" w:rsidP="005E4BAF" w:rsidRDefault="00406B1C" w14:paraId="3877F792" w14:textId="77777777">
      <w:pPr>
        <w:ind w:left="0" w:hanging="2"/>
        <w:jc w:val="both"/>
        <w:rPr>
          <w:rFonts w:ascii="Calibri" w:hAnsi="Calibri" w:eastAsia="Calibri" w:cs="Calibri"/>
          <w:sz w:val="24"/>
          <w:szCs w:val="24"/>
        </w:rPr>
      </w:pPr>
      <w:hyperlink r:id="rId20">
        <w:r w:rsidR="003568F3">
          <w:rPr>
            <w:rFonts w:ascii="Calibri" w:hAnsi="Calibri" w:eastAsia="Calibri" w:cs="Calibri"/>
            <w:color w:val="0000FF"/>
            <w:sz w:val="24"/>
            <w:szCs w:val="24"/>
            <w:u w:val="single"/>
          </w:rPr>
          <w:t>http://www.qualitative-research.net/index.php/fqs/article/view/1299/2778</w:t>
        </w:r>
      </w:hyperlink>
    </w:p>
    <w:p w:rsidR="00BC3DB5" w:rsidP="005E4BAF" w:rsidRDefault="003568F3" w14:paraId="6D6174AD"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complementaria:</w:t>
      </w:r>
    </w:p>
    <w:p w:rsidR="00BC3DB5" w:rsidP="005E4BAF" w:rsidRDefault="003568F3" w14:paraId="4EC60C7B"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(2003). </w:t>
      </w:r>
      <w:r>
        <w:rPr>
          <w:rFonts w:ascii="Calibri" w:hAnsi="Calibri" w:eastAsia="Calibri" w:cs="Calibri"/>
          <w:i/>
          <w:sz w:val="24"/>
          <w:szCs w:val="24"/>
        </w:rPr>
        <w:t>Pobres, pobreza, identidad y representaciones sociales</w:t>
      </w:r>
      <w:r>
        <w:rPr>
          <w:rFonts w:ascii="Calibri" w:hAnsi="Calibri" w:eastAsia="Calibri" w:cs="Calibri"/>
          <w:sz w:val="24"/>
          <w:szCs w:val="24"/>
        </w:rPr>
        <w:t>. Barcelona: Gedisa.</w:t>
      </w:r>
    </w:p>
    <w:p w:rsidR="00BC3DB5" w:rsidP="005E4BAF" w:rsidRDefault="003568F3" w14:paraId="1ED99970"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I. (2007). El aporte de la Epistemología del Sujeto Conocido al estudio cualitativo de las situaciones de pobreza, de la identidad y de las representaciones sociales</w:t>
      </w:r>
      <w:r>
        <w:rPr>
          <w:rFonts w:ascii="Calibri" w:hAnsi="Calibri" w:eastAsia="Calibri" w:cs="Calibri"/>
          <w:i/>
          <w:sz w:val="24"/>
          <w:szCs w:val="24"/>
        </w:rPr>
        <w:t xml:space="preserve">, </w:t>
      </w:r>
      <w:proofErr w:type="spellStart"/>
      <w:r>
        <w:rPr>
          <w:rFonts w:ascii="Calibri" w:hAnsi="Calibri" w:eastAsia="Calibri" w:cs="Calibri"/>
          <w:i/>
          <w:sz w:val="24"/>
          <w:szCs w:val="24"/>
        </w:rPr>
        <w:t>Forum</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Social </w:t>
      </w:r>
      <w:proofErr w:type="spellStart"/>
      <w:r>
        <w:rPr>
          <w:rFonts w:ascii="Calibri" w:hAnsi="Calibri" w:eastAsia="Calibri" w:cs="Calibri"/>
          <w:i/>
          <w:sz w:val="24"/>
          <w:szCs w:val="24"/>
        </w:rPr>
        <w:t>Research</w:t>
      </w:r>
      <w:proofErr w:type="spellEnd"/>
      <w:r>
        <w:rPr>
          <w:rFonts w:ascii="Calibri" w:hAnsi="Calibri" w:eastAsia="Calibri" w:cs="Calibri"/>
          <w:sz w:val="24"/>
          <w:szCs w:val="24"/>
        </w:rPr>
        <w:t xml:space="preserve"> 8(3)</w:t>
      </w:r>
    </w:p>
    <w:p w:rsidR="00BC3DB5" w:rsidP="005E4BAF" w:rsidRDefault="00406B1C" w14:paraId="1CE00D7F" w14:textId="77777777">
      <w:pPr>
        <w:ind w:left="0" w:hanging="2"/>
        <w:jc w:val="both"/>
        <w:rPr>
          <w:rFonts w:ascii="Calibri" w:hAnsi="Calibri" w:eastAsia="Calibri" w:cs="Calibri"/>
          <w:sz w:val="24"/>
          <w:szCs w:val="24"/>
        </w:rPr>
      </w:pPr>
      <w:hyperlink r:id="rId21">
        <w:r w:rsidR="003568F3">
          <w:rPr>
            <w:rFonts w:ascii="Calibri" w:hAnsi="Calibri" w:eastAsia="Calibri" w:cs="Calibri"/>
            <w:color w:val="0000FF"/>
            <w:sz w:val="24"/>
            <w:szCs w:val="24"/>
            <w:u w:val="single"/>
          </w:rPr>
          <w:t>http://www.qualitative-research.net/index.php/fqs/article/view/290/638</w:t>
        </w:r>
      </w:hyperlink>
    </w:p>
    <w:p w:rsidR="00BC3DB5" w:rsidP="005E4BAF" w:rsidRDefault="003568F3" w14:paraId="5A727044"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de </w:t>
      </w:r>
      <w:proofErr w:type="spellStart"/>
      <w:r>
        <w:rPr>
          <w:rFonts w:ascii="Calibri" w:hAnsi="Calibri" w:eastAsia="Calibri" w:cs="Calibri"/>
          <w:color w:val="000000"/>
          <w:sz w:val="24"/>
          <w:szCs w:val="24"/>
        </w:rPr>
        <w:t>Gialdino</w:t>
      </w:r>
      <w:proofErr w:type="spellEnd"/>
      <w:r>
        <w:rPr>
          <w:rFonts w:ascii="Calibri" w:hAnsi="Calibri" w:eastAsia="Calibri" w:cs="Calibri"/>
          <w:color w:val="000000"/>
          <w:sz w:val="24"/>
          <w:szCs w:val="24"/>
        </w:rPr>
        <w:t xml:space="preserve">, I. (2011). Nuevas formas de conocer, de representar, de incluir: el paso de la ocupación al diálogo. </w:t>
      </w:r>
      <w:r>
        <w:rPr>
          <w:rFonts w:ascii="Calibri" w:hAnsi="Calibri" w:eastAsia="Calibri" w:cs="Calibri"/>
          <w:i/>
          <w:color w:val="000000"/>
          <w:sz w:val="24"/>
          <w:szCs w:val="24"/>
        </w:rPr>
        <w:t>Discurso &amp; Sociedad</w:t>
      </w:r>
      <w:r>
        <w:rPr>
          <w:rFonts w:ascii="Calibri" w:hAnsi="Calibri" w:eastAsia="Calibri" w:cs="Calibri"/>
          <w:color w:val="000000"/>
          <w:sz w:val="24"/>
          <w:szCs w:val="24"/>
        </w:rPr>
        <w:t xml:space="preserve"> 5 (1)</w:t>
      </w:r>
    </w:p>
    <w:p w:rsidR="00BC3DB5" w:rsidP="005E4BAF" w:rsidRDefault="00406B1C" w14:paraId="7349C435" w14:textId="77777777">
      <w:pPr>
        <w:ind w:left="0" w:hanging="2"/>
        <w:jc w:val="both"/>
        <w:rPr>
          <w:rFonts w:ascii="Calibri" w:hAnsi="Calibri" w:eastAsia="Calibri" w:cs="Calibri"/>
          <w:color w:val="0000FF"/>
          <w:sz w:val="24"/>
          <w:szCs w:val="24"/>
        </w:rPr>
      </w:pPr>
      <w:hyperlink r:id="rId22">
        <w:r w:rsidR="003568F3">
          <w:rPr>
            <w:rFonts w:ascii="Calibri" w:hAnsi="Calibri" w:eastAsia="Calibri" w:cs="Calibri"/>
            <w:color w:val="0000FF"/>
            <w:sz w:val="24"/>
            <w:szCs w:val="24"/>
            <w:u w:val="single"/>
          </w:rPr>
          <w:t>http://www.dissoc.org/ediciones/v05n01/DS5%281%29Vasilachis.pdf</w:t>
        </w:r>
      </w:hyperlink>
    </w:p>
    <w:p w:rsidR="00BC3DB5" w:rsidP="005E4BAF" w:rsidRDefault="003568F3" w14:paraId="6FF9077B" w14:textId="77777777">
      <w:pPr>
        <w:pBdr>
          <w:top w:val="nil"/>
          <w:left w:val="nil"/>
          <w:bottom w:val="nil"/>
          <w:right w:val="nil"/>
          <w:between w:val="nil"/>
        </w:pBdr>
        <w:spacing w:line="240" w:lineRule="auto"/>
        <w:ind w:left="0" w:hanging="2"/>
        <w:jc w:val="both"/>
        <w:rPr>
          <w:color w:val="000000"/>
          <w:sz w:val="24"/>
          <w:szCs w:val="24"/>
        </w:rPr>
      </w:pP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de </w:t>
      </w:r>
      <w:proofErr w:type="spellStart"/>
      <w:r>
        <w:rPr>
          <w:rFonts w:ascii="Calibri" w:hAnsi="Calibri" w:eastAsia="Calibri" w:cs="Calibri"/>
          <w:color w:val="000000"/>
          <w:sz w:val="24"/>
          <w:szCs w:val="24"/>
        </w:rPr>
        <w:t>Gialdino</w:t>
      </w:r>
      <w:proofErr w:type="spellEnd"/>
      <w:r>
        <w:rPr>
          <w:rFonts w:ascii="Calibri" w:hAnsi="Calibri" w:eastAsia="Calibri" w:cs="Calibri"/>
          <w:color w:val="000000"/>
          <w:sz w:val="24"/>
          <w:szCs w:val="24"/>
        </w:rPr>
        <w:t xml:space="preserve">, I. (2017). Investigación Cualitativa: Epistemologías, validez, escritura, poética, ética. En N. K. Denzin e Y. Lincoln, </w:t>
      </w:r>
      <w:r>
        <w:rPr>
          <w:rFonts w:ascii="Calibri" w:hAnsi="Calibri" w:eastAsia="Calibri" w:cs="Calibri"/>
          <w:i/>
          <w:color w:val="000000"/>
          <w:sz w:val="24"/>
          <w:szCs w:val="24"/>
        </w:rPr>
        <w:t>Manual de Investigación Cualitativa</w:t>
      </w:r>
      <w:r>
        <w:rPr>
          <w:rFonts w:ascii="Calibri" w:hAnsi="Calibri" w:eastAsia="Calibri" w:cs="Calibri"/>
          <w:b/>
          <w:i/>
          <w:color w:val="000000"/>
          <w:sz w:val="22"/>
          <w:szCs w:val="22"/>
        </w:rPr>
        <w:t xml:space="preserve"> </w:t>
      </w:r>
      <w:r>
        <w:rPr>
          <w:rFonts w:ascii="Calibri" w:hAnsi="Calibri" w:eastAsia="Calibri" w:cs="Calibri"/>
          <w:i/>
          <w:color w:val="000000"/>
          <w:sz w:val="24"/>
          <w:szCs w:val="24"/>
        </w:rPr>
        <w:t>Volumen V: El arte y la práctica de la interpretación, la evaluación y la presentación</w:t>
      </w:r>
      <w:r>
        <w:rPr>
          <w:rFonts w:ascii="Calibri" w:hAnsi="Calibri" w:eastAsia="Calibri" w:cs="Calibri"/>
          <w:color w:val="000000"/>
          <w:sz w:val="24"/>
          <w:szCs w:val="24"/>
        </w:rPr>
        <w:t>. Barcelona: Gedisa.</w:t>
      </w:r>
      <w:r>
        <w:rPr>
          <w:color w:val="000000"/>
          <w:sz w:val="24"/>
          <w:szCs w:val="24"/>
        </w:rPr>
        <w:t xml:space="preserve"> </w:t>
      </w:r>
    </w:p>
    <w:p w:rsidR="00BC3DB5" w:rsidP="005E4BAF" w:rsidRDefault="00406B1C" w14:paraId="3FA0FEFB"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hyperlink r:id="rId23">
        <w:r w:rsidR="003568F3">
          <w:rPr>
            <w:rFonts w:ascii="Calibri" w:hAnsi="Calibri" w:eastAsia="Calibri" w:cs="Calibri"/>
            <w:color w:val="0000FF"/>
            <w:sz w:val="24"/>
            <w:szCs w:val="24"/>
            <w:u w:val="single"/>
          </w:rPr>
          <w:t>http://www.ceil-conicet.gov.ar/2017/06/prologo-investigacion-cualitativa-epistemologias-validez-escritura-poetica-etica-irene-vasilachis-de-gialdino/</w:t>
        </w:r>
      </w:hyperlink>
    </w:p>
    <w:p w:rsidR="00BC3DB5" w:rsidP="005E4BAF" w:rsidRDefault="00BC3DB5" w14:paraId="1E62C26B"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p>
    <w:p w:rsidR="00BC3DB5" w:rsidP="005E4BAF" w:rsidRDefault="003568F3" w14:paraId="4DC9578A" w14:textId="77777777">
      <w:pPr>
        <w:keepLines/>
        <w:tabs>
          <w:tab w:val="left" w:pos="-720"/>
        </w:tabs>
        <w:ind w:left="1" w:hanging="3"/>
        <w:jc w:val="both"/>
        <w:rPr>
          <w:rFonts w:ascii="Cambria" w:hAnsi="Cambria" w:eastAsia="Cambria" w:cs="Cambria"/>
          <w:sz w:val="26"/>
          <w:szCs w:val="26"/>
          <w:u w:val="single"/>
        </w:rPr>
      </w:pPr>
      <w:r>
        <w:rPr>
          <w:rFonts w:ascii="Cambria" w:hAnsi="Cambria" w:eastAsia="Cambria" w:cs="Cambria"/>
          <w:b/>
          <w:sz w:val="26"/>
          <w:szCs w:val="26"/>
          <w:u w:val="single"/>
        </w:rPr>
        <w:t>Unidad</w:t>
      </w:r>
      <w:r>
        <w:rPr>
          <w:rFonts w:ascii="Cambria" w:hAnsi="Cambria" w:eastAsia="Cambria" w:cs="Cambria"/>
          <w:b/>
          <w:smallCaps/>
          <w:sz w:val="26"/>
          <w:szCs w:val="26"/>
          <w:u w:val="single"/>
        </w:rPr>
        <w:t xml:space="preserve"> 4: </w:t>
      </w:r>
      <w:r>
        <w:rPr>
          <w:rFonts w:ascii="Cambria" w:hAnsi="Cambria" w:eastAsia="Cambria" w:cs="Cambria"/>
          <w:b/>
          <w:sz w:val="26"/>
          <w:szCs w:val="26"/>
          <w:u w:val="single"/>
        </w:rPr>
        <w:t>Análisis sociológico-lingüístico de la construcción de representaciones sociales: el discurso político y la prensa escrita en el proceso de reforma laboral</w:t>
      </w:r>
    </w:p>
    <w:p w:rsidR="00BC3DB5" w:rsidP="005E4BAF" w:rsidRDefault="00BC3DB5" w14:paraId="40302CB6" w14:textId="77777777">
      <w:pPr>
        <w:keepLines/>
        <w:tabs>
          <w:tab w:val="left" w:pos="-720"/>
        </w:tabs>
        <w:ind w:left="1" w:hanging="3"/>
        <w:jc w:val="both"/>
        <w:rPr>
          <w:rFonts w:ascii="Cambria" w:hAnsi="Cambria" w:eastAsia="Cambria" w:cs="Cambria"/>
          <w:sz w:val="26"/>
          <w:szCs w:val="26"/>
          <w:u w:val="single"/>
        </w:rPr>
      </w:pPr>
    </w:p>
    <w:p w:rsidR="00BC3DB5" w:rsidP="005E4BAF" w:rsidRDefault="003568F3" w14:paraId="13302B52" w14:textId="77777777">
      <w:pPr>
        <w:keepLines/>
        <w:tabs>
          <w:tab w:val="left" w:pos="-720"/>
        </w:tabs>
        <w:ind w:left="1" w:hanging="3"/>
        <w:jc w:val="both"/>
        <w:rPr>
          <w:sz w:val="24"/>
          <w:szCs w:val="24"/>
        </w:rPr>
      </w:pPr>
      <w:r>
        <w:rPr>
          <w:rFonts w:ascii="Calibri" w:hAnsi="Calibri" w:eastAsia="Calibri" w:cs="Calibri"/>
          <w:b/>
          <w:sz w:val="28"/>
          <w:szCs w:val="28"/>
        </w:rPr>
        <w:t>Contenidos:</w:t>
      </w:r>
    </w:p>
    <w:p w:rsidR="00BC3DB5" w:rsidP="005E4BAF" w:rsidRDefault="003568F3" w14:paraId="39FA9D2A"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4.1. La construcción discursiva de la realidad</w:t>
      </w:r>
    </w:p>
    <w:p w:rsidR="00BC3DB5" w:rsidP="005E4BAF" w:rsidRDefault="003568F3" w14:paraId="5E6C2CD2"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4.2. La argumentación en el discurso político</w:t>
      </w:r>
    </w:p>
    <w:p w:rsidR="00BC3DB5" w:rsidP="005E4BAF" w:rsidRDefault="003568F3" w14:paraId="770068F3"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4.2.1. Las representaciones sociales, los modelos interpretativos, la formación discursiva, las redes semánticas, las metáforas, la representación de la acción social, los distintos contextos</w:t>
      </w:r>
    </w:p>
    <w:p w:rsidR="00BC3DB5" w:rsidP="005E4BAF" w:rsidRDefault="003568F3" w14:paraId="65C72B5C"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4.2.2. Los actores, el conflicto, el objetivo de las normas</w:t>
      </w:r>
    </w:p>
    <w:p w:rsidR="00BC3DB5" w:rsidP="005E4BAF" w:rsidRDefault="003568F3" w14:paraId="24D756A5"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4.3.  La convergencia discursiva entre la prensa escrita y el discurso político</w:t>
      </w:r>
    </w:p>
    <w:p w:rsidR="00BC3DB5" w:rsidP="005E4BAF" w:rsidRDefault="003568F3" w14:paraId="7423B2D5"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obligatoria:</w:t>
      </w:r>
    </w:p>
    <w:p w:rsidR="00BC3DB5" w:rsidP="005E4BAF" w:rsidRDefault="003568F3" w14:paraId="18908CBE"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de </w:t>
      </w:r>
      <w:proofErr w:type="spellStart"/>
      <w:r>
        <w:rPr>
          <w:rFonts w:ascii="Calibri" w:hAnsi="Calibri" w:eastAsia="Calibri" w:cs="Calibri"/>
          <w:color w:val="000000"/>
          <w:sz w:val="24"/>
          <w:szCs w:val="24"/>
        </w:rPr>
        <w:t>Gialdino</w:t>
      </w:r>
      <w:proofErr w:type="spellEnd"/>
      <w:r>
        <w:rPr>
          <w:rFonts w:ascii="Calibri" w:hAnsi="Calibri" w:eastAsia="Calibri" w:cs="Calibri"/>
          <w:color w:val="000000"/>
          <w:sz w:val="24"/>
          <w:szCs w:val="24"/>
        </w:rPr>
        <w:t xml:space="preserve"> (2013).</w:t>
      </w:r>
      <w:r>
        <w:rPr>
          <w:rFonts w:ascii="Calibri" w:hAnsi="Calibri" w:eastAsia="Calibri" w:cs="Calibri"/>
          <w:i/>
          <w:color w:val="000000"/>
          <w:sz w:val="24"/>
          <w:szCs w:val="24"/>
        </w:rPr>
        <w:t xml:space="preserve"> Discurso científico, político, jurídico y de resistencia</w:t>
      </w:r>
      <w:r>
        <w:rPr>
          <w:rFonts w:ascii="Calibri" w:hAnsi="Calibri" w:eastAsia="Calibri" w:cs="Calibri"/>
          <w:color w:val="000000"/>
          <w:sz w:val="24"/>
          <w:szCs w:val="24"/>
        </w:rPr>
        <w:t xml:space="preserve">. </w:t>
      </w:r>
      <w:r>
        <w:rPr>
          <w:rFonts w:ascii="Calibri" w:hAnsi="Calibri" w:eastAsia="Calibri" w:cs="Calibri"/>
          <w:i/>
          <w:color w:val="000000"/>
          <w:sz w:val="24"/>
          <w:szCs w:val="24"/>
        </w:rPr>
        <w:t>Análisis lingüístico e investigación cualitativa</w:t>
      </w:r>
      <w:r>
        <w:rPr>
          <w:rFonts w:ascii="Calibri" w:hAnsi="Calibri" w:eastAsia="Calibri" w:cs="Calibri"/>
          <w:color w:val="000000"/>
          <w:sz w:val="24"/>
          <w:szCs w:val="24"/>
        </w:rPr>
        <w:t>. Barcelona: Gedisa.</w:t>
      </w:r>
    </w:p>
    <w:p w:rsidR="00BC3DB5" w:rsidP="005E4BAF" w:rsidRDefault="003568F3" w14:paraId="7C741622" w14:textId="77777777">
      <w:pPr>
        <w:ind w:left="0" w:hanging="2"/>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(2007). Condiciones de trabajo y representaciones sociales. El discurso político, el discurso judicial y la prensa escrita a la luz del análisis sociológico-lingüístico del discurso. </w:t>
      </w:r>
      <w:r>
        <w:rPr>
          <w:rFonts w:ascii="Calibri" w:hAnsi="Calibri" w:eastAsia="Calibri" w:cs="Calibri"/>
          <w:i/>
          <w:sz w:val="24"/>
          <w:szCs w:val="24"/>
        </w:rPr>
        <w:t>Discurso &amp; Sociedad</w:t>
      </w:r>
      <w:r>
        <w:rPr>
          <w:rFonts w:ascii="Calibri" w:hAnsi="Calibri" w:eastAsia="Calibri" w:cs="Calibri"/>
          <w:sz w:val="24"/>
          <w:szCs w:val="24"/>
        </w:rPr>
        <w:t xml:space="preserve"> 1(1), </w:t>
      </w:r>
      <w:hyperlink r:id="rId24">
        <w:r>
          <w:rPr>
            <w:rFonts w:ascii="Calibri" w:hAnsi="Calibri" w:eastAsia="Calibri" w:cs="Calibri"/>
            <w:color w:val="0000FF"/>
            <w:sz w:val="24"/>
            <w:szCs w:val="24"/>
            <w:u w:val="single"/>
          </w:rPr>
          <w:t>http://www.dissoc.org/ediciones/v01n01/DS1%281%29Vasilachis.pdf</w:t>
        </w:r>
      </w:hyperlink>
    </w:p>
    <w:p w:rsidR="00BC3DB5" w:rsidP="005E4BAF" w:rsidRDefault="003568F3" w14:paraId="0C8210A3"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complementaria:</w:t>
      </w:r>
    </w:p>
    <w:p w:rsidR="00BC3DB5" w:rsidP="005E4BAF" w:rsidRDefault="003568F3" w14:paraId="74C50179" w14:textId="77777777">
      <w:pPr>
        <w:keepLines/>
        <w:tabs>
          <w:tab w:val="left" w:pos="-720"/>
        </w:tabs>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(1997). </w:t>
      </w:r>
      <w:r>
        <w:rPr>
          <w:rFonts w:ascii="Calibri" w:hAnsi="Calibri" w:eastAsia="Calibri" w:cs="Calibri"/>
          <w:i/>
          <w:sz w:val="24"/>
          <w:szCs w:val="24"/>
        </w:rPr>
        <w:t>La construcción de representaciones sociales: discurso político y prensa escrita. Un análisis sociológico, jurídico y lingüístico</w:t>
      </w:r>
      <w:r>
        <w:rPr>
          <w:rFonts w:ascii="Calibri" w:hAnsi="Calibri" w:eastAsia="Calibri" w:cs="Calibri"/>
          <w:sz w:val="24"/>
          <w:szCs w:val="24"/>
        </w:rPr>
        <w:t>. Barcelona: Gedisa</w:t>
      </w:r>
    </w:p>
    <w:p w:rsidR="00BC3DB5" w:rsidP="005E4BAF" w:rsidRDefault="003568F3" w14:paraId="44D66B01"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de </w:t>
      </w:r>
      <w:proofErr w:type="spellStart"/>
      <w:r>
        <w:rPr>
          <w:rFonts w:ascii="Calibri" w:hAnsi="Calibri" w:eastAsia="Calibri" w:cs="Calibri"/>
          <w:color w:val="000000"/>
          <w:sz w:val="24"/>
          <w:szCs w:val="24"/>
        </w:rPr>
        <w:t>Gialdino</w:t>
      </w:r>
      <w:proofErr w:type="spellEnd"/>
      <w:r>
        <w:rPr>
          <w:rFonts w:ascii="Calibri" w:hAnsi="Calibri" w:eastAsia="Calibri" w:cs="Calibri"/>
          <w:color w:val="000000"/>
          <w:sz w:val="24"/>
          <w:szCs w:val="24"/>
        </w:rPr>
        <w:t xml:space="preserve">, I. (2010). </w:t>
      </w:r>
      <w:proofErr w:type="spellStart"/>
      <w:r>
        <w:rPr>
          <w:rFonts w:ascii="Calibri" w:hAnsi="Calibri" w:eastAsia="Calibri" w:cs="Calibri"/>
          <w:color w:val="000000"/>
          <w:sz w:val="24"/>
          <w:szCs w:val="24"/>
        </w:rPr>
        <w:t>Labour</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workers</w:t>
      </w:r>
      <w:proofErr w:type="spellEnd"/>
      <w:r>
        <w:rPr>
          <w:rFonts w:ascii="Calibri" w:hAnsi="Calibri" w:eastAsia="Calibri" w:cs="Calibri"/>
          <w:color w:val="000000"/>
          <w:sz w:val="24"/>
          <w:szCs w:val="24"/>
        </w:rPr>
        <w:t xml:space="preserve"> and </w:t>
      </w:r>
      <w:proofErr w:type="spellStart"/>
      <w:r>
        <w:rPr>
          <w:rFonts w:ascii="Calibri" w:hAnsi="Calibri" w:eastAsia="Calibri" w:cs="Calibri"/>
          <w:color w:val="000000"/>
          <w:sz w:val="24"/>
          <w:szCs w:val="24"/>
        </w:rPr>
        <w:t>work</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sociological</w:t>
      </w:r>
      <w:proofErr w:type="spellEnd"/>
      <w:r>
        <w:rPr>
          <w:rFonts w:ascii="Calibri" w:hAnsi="Calibri" w:eastAsia="Calibri" w:cs="Calibri"/>
          <w:color w:val="000000"/>
          <w:sz w:val="24"/>
          <w:szCs w:val="24"/>
        </w:rPr>
        <w:t xml:space="preserve"> and </w:t>
      </w:r>
      <w:proofErr w:type="spellStart"/>
      <w:r>
        <w:rPr>
          <w:rFonts w:ascii="Calibri" w:hAnsi="Calibri" w:eastAsia="Calibri" w:cs="Calibri"/>
          <w:color w:val="000000"/>
          <w:sz w:val="24"/>
          <w:szCs w:val="24"/>
        </w:rPr>
        <w:t>linguistic</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analysis</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of</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political</w:t>
      </w:r>
      <w:proofErr w:type="spellEnd"/>
      <w:r>
        <w:rPr>
          <w:rFonts w:ascii="Calibri" w:hAnsi="Calibri" w:eastAsia="Calibri" w:cs="Calibri"/>
          <w:color w:val="000000"/>
          <w:sz w:val="24"/>
          <w:szCs w:val="24"/>
        </w:rPr>
        <w:t xml:space="preserve"> </w:t>
      </w:r>
      <w:proofErr w:type="spellStart"/>
      <w:r>
        <w:rPr>
          <w:rFonts w:ascii="Calibri" w:hAnsi="Calibri" w:eastAsia="Calibri" w:cs="Calibri"/>
          <w:color w:val="000000"/>
          <w:sz w:val="24"/>
          <w:szCs w:val="24"/>
        </w:rPr>
        <w:t>discourse</w:t>
      </w:r>
      <w:proofErr w:type="spellEnd"/>
      <w:r>
        <w:rPr>
          <w:rFonts w:ascii="Calibri" w:hAnsi="Calibri" w:eastAsia="Calibri" w:cs="Calibri"/>
          <w:color w:val="000000"/>
          <w:sz w:val="24"/>
          <w:szCs w:val="24"/>
        </w:rPr>
        <w:t xml:space="preserve">. </w:t>
      </w:r>
      <w:proofErr w:type="spellStart"/>
      <w:r>
        <w:rPr>
          <w:rFonts w:ascii="Calibri" w:hAnsi="Calibri" w:eastAsia="Calibri" w:cs="Calibri"/>
          <w:i/>
          <w:color w:val="000000"/>
          <w:sz w:val="24"/>
          <w:szCs w:val="24"/>
        </w:rPr>
        <w:t>Critical</w:t>
      </w:r>
      <w:proofErr w:type="spellEnd"/>
      <w:r>
        <w:rPr>
          <w:rFonts w:ascii="Calibri" w:hAnsi="Calibri" w:eastAsia="Calibri" w:cs="Calibri"/>
          <w:i/>
          <w:color w:val="000000"/>
          <w:sz w:val="24"/>
          <w:szCs w:val="24"/>
        </w:rPr>
        <w:t xml:space="preserve"> </w:t>
      </w:r>
      <w:proofErr w:type="spellStart"/>
      <w:r>
        <w:rPr>
          <w:rFonts w:ascii="Calibri" w:hAnsi="Calibri" w:eastAsia="Calibri" w:cs="Calibri"/>
          <w:i/>
          <w:color w:val="000000"/>
          <w:sz w:val="24"/>
          <w:szCs w:val="24"/>
        </w:rPr>
        <w:t>Discourse</w:t>
      </w:r>
      <w:proofErr w:type="spellEnd"/>
      <w:r>
        <w:rPr>
          <w:rFonts w:ascii="Calibri" w:hAnsi="Calibri" w:eastAsia="Calibri" w:cs="Calibri"/>
          <w:i/>
          <w:color w:val="000000"/>
          <w:sz w:val="24"/>
          <w:szCs w:val="24"/>
        </w:rPr>
        <w:t xml:space="preserve"> </w:t>
      </w:r>
      <w:proofErr w:type="spellStart"/>
      <w:r>
        <w:rPr>
          <w:rFonts w:ascii="Calibri" w:hAnsi="Calibri" w:eastAsia="Calibri" w:cs="Calibri"/>
          <w:i/>
          <w:color w:val="000000"/>
          <w:sz w:val="24"/>
          <w:szCs w:val="24"/>
        </w:rPr>
        <w:t>Studies</w:t>
      </w:r>
      <w:proofErr w:type="spellEnd"/>
      <w:r>
        <w:rPr>
          <w:rFonts w:ascii="Calibri" w:hAnsi="Calibri" w:eastAsia="Calibri" w:cs="Calibri"/>
          <w:color w:val="000000"/>
          <w:sz w:val="24"/>
          <w:szCs w:val="24"/>
        </w:rPr>
        <w:t xml:space="preserve"> 7(3): 203-217.</w:t>
      </w:r>
    </w:p>
    <w:p w:rsidR="00BC3DB5" w:rsidP="005E4BAF" w:rsidRDefault="003568F3" w14:paraId="70D3DC81"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(2015). </w:t>
      </w:r>
      <w:proofErr w:type="spellStart"/>
      <w:r>
        <w:rPr>
          <w:rFonts w:ascii="Calibri" w:hAnsi="Calibri" w:eastAsia="Calibri" w:cs="Calibri"/>
          <w:sz w:val="24"/>
          <w:szCs w:val="24"/>
        </w:rPr>
        <w:t>Work</w:t>
      </w:r>
      <w:proofErr w:type="spellEnd"/>
      <w:r>
        <w:rPr>
          <w:rFonts w:ascii="Calibri" w:hAnsi="Calibri" w:eastAsia="Calibri" w:cs="Calibri"/>
          <w:sz w:val="24"/>
          <w:szCs w:val="24"/>
        </w:rPr>
        <w:t xml:space="preserve"> and Social </w:t>
      </w:r>
      <w:proofErr w:type="spellStart"/>
      <w:r>
        <w:rPr>
          <w:rFonts w:ascii="Calibri" w:hAnsi="Calibri" w:eastAsia="Calibri" w:cs="Calibri"/>
          <w:sz w:val="24"/>
          <w:szCs w:val="24"/>
        </w:rPr>
        <w:t>Representations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Sociological</w:t>
      </w:r>
      <w:proofErr w:type="spellEnd"/>
      <w:r>
        <w:rPr>
          <w:rFonts w:ascii="Calibri" w:hAnsi="Calibri" w:eastAsia="Calibri" w:cs="Calibri"/>
          <w:sz w:val="24"/>
          <w:szCs w:val="24"/>
        </w:rPr>
        <w:t xml:space="preserve"> and </w:t>
      </w:r>
      <w:proofErr w:type="spellStart"/>
      <w:r>
        <w:rPr>
          <w:rFonts w:ascii="Calibri" w:hAnsi="Calibri" w:eastAsia="Calibri" w:cs="Calibri"/>
          <w:sz w:val="24"/>
          <w:szCs w:val="24"/>
        </w:rPr>
        <w:t>Linguistic</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Analysis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a Legislative </w:t>
      </w:r>
      <w:proofErr w:type="spellStart"/>
      <w:r>
        <w:rPr>
          <w:rFonts w:ascii="Calibri" w:hAnsi="Calibri" w:eastAsia="Calibri" w:cs="Calibri"/>
          <w:sz w:val="24"/>
          <w:szCs w:val="24"/>
        </w:rPr>
        <w:t>Creation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Process</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Discourse</w:t>
      </w:r>
      <w:proofErr w:type="spellEnd"/>
      <w:r>
        <w:rPr>
          <w:rFonts w:ascii="Calibri" w:hAnsi="Calibri" w:eastAsia="Calibri" w:cs="Calibri"/>
          <w:i/>
          <w:sz w:val="24"/>
          <w:szCs w:val="24"/>
        </w:rPr>
        <w:t xml:space="preserve"> &amp; </w:t>
      </w:r>
      <w:proofErr w:type="spellStart"/>
      <w:r>
        <w:rPr>
          <w:rFonts w:ascii="Calibri" w:hAnsi="Calibri" w:eastAsia="Calibri" w:cs="Calibri"/>
          <w:i/>
          <w:sz w:val="24"/>
          <w:szCs w:val="24"/>
        </w:rPr>
        <w:t>Communication</w:t>
      </w:r>
      <w:proofErr w:type="spellEnd"/>
      <w:r>
        <w:rPr>
          <w:rFonts w:ascii="Calibri" w:hAnsi="Calibri" w:eastAsia="Calibri" w:cs="Calibri"/>
          <w:i/>
          <w:sz w:val="24"/>
          <w:szCs w:val="24"/>
        </w:rPr>
        <w:t xml:space="preserve"> </w:t>
      </w:r>
      <w:r>
        <w:rPr>
          <w:rFonts w:ascii="Calibri" w:hAnsi="Calibri" w:eastAsia="Calibri" w:cs="Calibri"/>
          <w:sz w:val="24"/>
          <w:szCs w:val="24"/>
        </w:rPr>
        <w:t>9(3): 331–353.</w:t>
      </w:r>
    </w:p>
    <w:p w:rsidR="00BC3DB5" w:rsidP="005E4BAF" w:rsidRDefault="003568F3" w14:paraId="0ABF2439"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(2016). La construcción discursiva de la identidad y el modelo de sociedad en el discurso político de M. Macri. </w:t>
      </w:r>
      <w:r>
        <w:rPr>
          <w:rFonts w:ascii="Calibri" w:hAnsi="Calibri" w:eastAsia="Calibri" w:cs="Calibri"/>
          <w:i/>
          <w:sz w:val="24"/>
          <w:szCs w:val="24"/>
        </w:rPr>
        <w:t>Discurso &amp; Sociedad</w:t>
      </w:r>
      <w:r>
        <w:rPr>
          <w:rFonts w:ascii="Calibri" w:hAnsi="Calibri" w:eastAsia="Calibri" w:cs="Calibri"/>
          <w:sz w:val="24"/>
          <w:szCs w:val="24"/>
        </w:rPr>
        <w:t xml:space="preserve"> 10(3).</w:t>
      </w:r>
    </w:p>
    <w:p w:rsidR="00BC3DB5" w:rsidP="005E4BAF" w:rsidRDefault="00406B1C" w14:paraId="61DD4CC9"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hyperlink r:id="rId25">
        <w:r w:rsidR="003568F3">
          <w:rPr>
            <w:rFonts w:ascii="Calibri" w:hAnsi="Calibri" w:eastAsia="Calibri" w:cs="Calibri"/>
            <w:color w:val="0000FF"/>
            <w:sz w:val="24"/>
            <w:szCs w:val="24"/>
            <w:u w:val="single"/>
          </w:rPr>
          <w:t>http://www.dissoc.org/ediciones/v10n03/DS10(3)Vasilachis.pdf</w:t>
        </w:r>
      </w:hyperlink>
    </w:p>
    <w:p w:rsidR="00BC3DB5" w:rsidP="005E4BAF" w:rsidRDefault="003568F3" w14:paraId="01D7B010" w14:textId="77777777">
      <w:pPr>
        <w:pBdr>
          <w:top w:val="nil"/>
          <w:left w:val="nil"/>
          <w:bottom w:val="nil"/>
          <w:right w:val="nil"/>
          <w:between w:val="nil"/>
        </w:pBdr>
        <w:spacing w:line="240" w:lineRule="auto"/>
        <w:ind w:left="0" w:hanging="2"/>
        <w:rPr>
          <w:rFonts w:ascii="Calibri" w:hAnsi="Calibri" w:eastAsia="Calibri" w:cs="Calibri"/>
          <w:color w:val="000000"/>
          <w:sz w:val="24"/>
          <w:szCs w:val="24"/>
        </w:rPr>
      </w:pP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de </w:t>
      </w:r>
      <w:proofErr w:type="spellStart"/>
      <w:r>
        <w:rPr>
          <w:rFonts w:ascii="Calibri" w:hAnsi="Calibri" w:eastAsia="Calibri" w:cs="Calibri"/>
          <w:color w:val="000000"/>
          <w:sz w:val="24"/>
          <w:szCs w:val="24"/>
        </w:rPr>
        <w:t>Gialdino</w:t>
      </w:r>
      <w:proofErr w:type="spellEnd"/>
      <w:r>
        <w:rPr>
          <w:rFonts w:ascii="Calibri" w:hAnsi="Calibri" w:eastAsia="Calibri" w:cs="Calibri"/>
          <w:color w:val="000000"/>
          <w:sz w:val="24"/>
          <w:szCs w:val="24"/>
        </w:rPr>
        <w:t xml:space="preserve">, I. (2022). Presencias y ausencias: los adultos en las representaciones mediáticas en tiempos de confinamiento. </w:t>
      </w:r>
      <w:r>
        <w:rPr>
          <w:rFonts w:ascii="Calibri" w:hAnsi="Calibri" w:eastAsia="Calibri" w:cs="Calibri"/>
          <w:i/>
          <w:color w:val="000000"/>
          <w:sz w:val="24"/>
          <w:szCs w:val="24"/>
        </w:rPr>
        <w:t xml:space="preserve">Discurso &amp; Sociedad, </w:t>
      </w:r>
      <w:r>
        <w:rPr>
          <w:rFonts w:ascii="Calibri" w:hAnsi="Calibri" w:eastAsia="Calibri" w:cs="Calibri"/>
          <w:color w:val="000000"/>
          <w:sz w:val="24"/>
          <w:szCs w:val="24"/>
        </w:rPr>
        <w:t>16(3), 442-463</w:t>
      </w:r>
    </w:p>
    <w:p w:rsidR="00BC3DB5" w:rsidP="005E4BAF" w:rsidRDefault="00406B1C" w14:paraId="4A89FEA6" w14:textId="77777777">
      <w:pPr>
        <w:pBdr>
          <w:top w:val="nil"/>
          <w:left w:val="nil"/>
          <w:bottom w:val="nil"/>
          <w:right w:val="nil"/>
          <w:between w:val="nil"/>
        </w:pBdr>
        <w:spacing w:line="240" w:lineRule="auto"/>
        <w:ind w:left="0" w:hanging="2"/>
        <w:rPr>
          <w:rFonts w:ascii="Calibri" w:hAnsi="Calibri" w:eastAsia="Calibri" w:cs="Calibri"/>
          <w:color w:val="000000"/>
          <w:sz w:val="24"/>
          <w:szCs w:val="24"/>
        </w:rPr>
      </w:pPr>
      <w:hyperlink r:id="rId26">
        <w:r w:rsidR="003568F3">
          <w:rPr>
            <w:rFonts w:ascii="Calibri" w:hAnsi="Calibri" w:eastAsia="Calibri" w:cs="Calibri"/>
            <w:color w:val="0000FF"/>
            <w:sz w:val="24"/>
            <w:szCs w:val="24"/>
            <w:u w:val="single"/>
          </w:rPr>
          <w:t>http://www.dissoc.org/ediciones/v16n02/DS16(2)VasilachisdeGialdino.pdf</w:t>
        </w:r>
      </w:hyperlink>
    </w:p>
    <w:p w:rsidR="00BC3DB5" w:rsidP="005E4BAF" w:rsidRDefault="00BC3DB5" w14:paraId="2AFAFFEC"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p>
    <w:p w:rsidR="00BC3DB5" w:rsidP="005E4BAF" w:rsidRDefault="003568F3" w14:paraId="7A38D480" w14:textId="77777777">
      <w:pPr>
        <w:keepLines/>
        <w:tabs>
          <w:tab w:val="left" w:pos="-720"/>
        </w:tabs>
        <w:ind w:left="1" w:hanging="3"/>
        <w:jc w:val="both"/>
        <w:rPr>
          <w:rFonts w:ascii="Cambria" w:hAnsi="Cambria" w:eastAsia="Cambria" w:cs="Cambria"/>
          <w:sz w:val="26"/>
          <w:szCs w:val="26"/>
          <w:u w:val="single"/>
        </w:rPr>
      </w:pPr>
      <w:r>
        <w:rPr>
          <w:rFonts w:ascii="Cambria" w:hAnsi="Cambria" w:eastAsia="Cambria" w:cs="Cambria"/>
          <w:b/>
          <w:sz w:val="26"/>
          <w:szCs w:val="26"/>
          <w:u w:val="single"/>
        </w:rPr>
        <w:t>Unidad</w:t>
      </w:r>
      <w:r>
        <w:rPr>
          <w:rFonts w:ascii="Cambria" w:hAnsi="Cambria" w:eastAsia="Cambria" w:cs="Cambria"/>
          <w:b/>
          <w:smallCaps/>
          <w:sz w:val="26"/>
          <w:szCs w:val="26"/>
          <w:u w:val="single"/>
        </w:rPr>
        <w:t xml:space="preserve"> 5: </w:t>
      </w:r>
      <w:r>
        <w:rPr>
          <w:rFonts w:ascii="Cambria" w:hAnsi="Cambria" w:eastAsia="Cambria" w:cs="Cambria"/>
          <w:b/>
          <w:sz w:val="26"/>
          <w:szCs w:val="26"/>
          <w:u w:val="single"/>
        </w:rPr>
        <w:t xml:space="preserve">Análisis sociológico-lingüístico de la representación y de la </w:t>
      </w:r>
      <w:proofErr w:type="spellStart"/>
      <w:r>
        <w:rPr>
          <w:rFonts w:ascii="Cambria" w:hAnsi="Cambria" w:eastAsia="Cambria" w:cs="Cambria"/>
          <w:b/>
          <w:sz w:val="26"/>
          <w:szCs w:val="26"/>
          <w:u w:val="single"/>
        </w:rPr>
        <w:t>autorepresentación</w:t>
      </w:r>
      <w:proofErr w:type="spellEnd"/>
      <w:r>
        <w:rPr>
          <w:rFonts w:ascii="Cambria" w:hAnsi="Cambria" w:eastAsia="Cambria" w:cs="Cambria"/>
          <w:b/>
          <w:sz w:val="26"/>
          <w:szCs w:val="26"/>
          <w:u w:val="single"/>
        </w:rPr>
        <w:t xml:space="preserve"> de la identidad de las personas pobres</w:t>
      </w:r>
    </w:p>
    <w:p w:rsidR="00BC3DB5" w:rsidP="005E4BAF" w:rsidRDefault="003568F3" w14:paraId="713D358C" w14:textId="77777777">
      <w:pPr>
        <w:keepLines/>
        <w:tabs>
          <w:tab w:val="left" w:pos="-720"/>
        </w:tabs>
        <w:ind w:left="1" w:hanging="3"/>
        <w:jc w:val="both"/>
        <w:rPr>
          <w:rFonts w:ascii="Cambria" w:hAnsi="Cambria" w:eastAsia="Cambria" w:cs="Cambria"/>
          <w:sz w:val="26"/>
          <w:szCs w:val="26"/>
          <w:u w:val="single"/>
        </w:rPr>
      </w:pPr>
      <w:r>
        <w:rPr>
          <w:rFonts w:ascii="Cambria" w:hAnsi="Cambria" w:eastAsia="Cambria" w:cs="Cambria"/>
          <w:b/>
          <w:sz w:val="26"/>
          <w:szCs w:val="26"/>
          <w:u w:val="single"/>
        </w:rPr>
        <w:t xml:space="preserve"> </w:t>
      </w:r>
    </w:p>
    <w:p w:rsidR="00BC3DB5" w:rsidP="005E4BAF" w:rsidRDefault="003568F3" w14:paraId="543C3039" w14:textId="77777777">
      <w:pPr>
        <w:keepLines/>
        <w:tabs>
          <w:tab w:val="left" w:pos="-720"/>
        </w:tabs>
        <w:ind w:left="1" w:hanging="3"/>
        <w:jc w:val="both"/>
        <w:rPr>
          <w:sz w:val="24"/>
          <w:szCs w:val="24"/>
        </w:rPr>
      </w:pPr>
      <w:r>
        <w:rPr>
          <w:rFonts w:ascii="Calibri" w:hAnsi="Calibri" w:eastAsia="Calibri" w:cs="Calibri"/>
          <w:b/>
          <w:sz w:val="28"/>
          <w:szCs w:val="28"/>
        </w:rPr>
        <w:t>Contenidos:</w:t>
      </w:r>
    </w:p>
    <w:p w:rsidR="00BC3DB5" w:rsidP="005E4BAF" w:rsidRDefault="003568F3" w14:paraId="2412D7FF"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 xml:space="preserve">5.1. Los resultados de </w:t>
      </w:r>
      <w:proofErr w:type="gramStart"/>
      <w:r>
        <w:rPr>
          <w:rFonts w:ascii="Calibri" w:hAnsi="Calibri" w:eastAsia="Calibri" w:cs="Calibri"/>
          <w:sz w:val="24"/>
          <w:szCs w:val="24"/>
        </w:rPr>
        <w:t>la  investigación</w:t>
      </w:r>
      <w:proofErr w:type="gramEnd"/>
      <w:r>
        <w:rPr>
          <w:rFonts w:ascii="Calibri" w:hAnsi="Calibri" w:eastAsia="Calibri" w:cs="Calibri"/>
          <w:sz w:val="24"/>
          <w:szCs w:val="24"/>
        </w:rPr>
        <w:t xml:space="preserve"> empírica: las situaciones de pobreza</w:t>
      </w:r>
    </w:p>
    <w:p w:rsidR="00BC3DB5" w:rsidP="005E4BAF" w:rsidRDefault="003568F3" w14:paraId="01F50A96"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lastRenderedPageBreak/>
        <w:t>5.2. Las acciones de privación de identidad en la representación social de las personas pobres. Discriminación y procesos discriminatorios.</w:t>
      </w:r>
    </w:p>
    <w:p w:rsidR="00BC3DB5" w:rsidP="005E4BAF" w:rsidRDefault="003568F3" w14:paraId="30A3D1C4"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5.2.1. Las personas que viven en la calle</w:t>
      </w:r>
    </w:p>
    <w:p w:rsidR="00BC3DB5" w:rsidP="005E4BAF" w:rsidRDefault="003568F3" w14:paraId="17B32BAB" w14:textId="77777777">
      <w:pPr>
        <w:keepLines/>
        <w:tabs>
          <w:tab w:val="left" w:pos="-720"/>
        </w:tabs>
        <w:ind w:left="0" w:hanging="2"/>
        <w:jc w:val="both"/>
        <w:rPr>
          <w:rFonts w:ascii="Calibri" w:hAnsi="Calibri" w:eastAsia="Calibri" w:cs="Calibri"/>
          <w:sz w:val="24"/>
          <w:szCs w:val="24"/>
        </w:rPr>
      </w:pPr>
      <w:r>
        <w:rPr>
          <w:rFonts w:ascii="Calibri" w:hAnsi="Calibri" w:eastAsia="Calibri" w:cs="Calibri"/>
          <w:sz w:val="24"/>
          <w:szCs w:val="24"/>
        </w:rPr>
        <w:t>5.2.2. Los niños que trabajan y/o viven en la calle</w:t>
      </w:r>
    </w:p>
    <w:p w:rsidR="00BC3DB5" w:rsidP="005E4BAF" w:rsidRDefault="003568F3" w14:paraId="4F9EF2F9" w14:textId="77777777">
      <w:pPr>
        <w:keepLines/>
        <w:tabs>
          <w:tab w:val="left" w:pos="-720"/>
          <w:tab w:val="left" w:pos="4536"/>
        </w:tabs>
        <w:ind w:left="0" w:hanging="2"/>
        <w:jc w:val="both"/>
        <w:rPr>
          <w:rFonts w:ascii="Calibri" w:hAnsi="Calibri" w:eastAsia="Calibri" w:cs="Calibri"/>
          <w:sz w:val="24"/>
          <w:szCs w:val="24"/>
        </w:rPr>
      </w:pPr>
      <w:r>
        <w:rPr>
          <w:rFonts w:ascii="Calibri" w:hAnsi="Calibri" w:eastAsia="Calibri" w:cs="Calibri"/>
          <w:sz w:val="24"/>
          <w:szCs w:val="24"/>
        </w:rPr>
        <w:t xml:space="preserve">5.3. La </w:t>
      </w:r>
      <w:proofErr w:type="spellStart"/>
      <w:r>
        <w:rPr>
          <w:rFonts w:ascii="Calibri" w:hAnsi="Calibri" w:eastAsia="Calibri" w:cs="Calibri"/>
          <w:sz w:val="24"/>
          <w:szCs w:val="24"/>
        </w:rPr>
        <w:t>autorepresentación</w:t>
      </w:r>
      <w:proofErr w:type="spellEnd"/>
      <w:r>
        <w:rPr>
          <w:rFonts w:ascii="Calibri" w:hAnsi="Calibri" w:eastAsia="Calibri" w:cs="Calibri"/>
          <w:sz w:val="24"/>
          <w:szCs w:val="24"/>
        </w:rPr>
        <w:t xml:space="preserve"> de sí y de su identidad realizada por las personas pobres</w:t>
      </w:r>
    </w:p>
    <w:p w:rsidR="00BC3DB5" w:rsidP="005E4BAF" w:rsidRDefault="003568F3" w14:paraId="1FDC089C" w14:textId="77777777">
      <w:pPr>
        <w:keepLines/>
        <w:tabs>
          <w:tab w:val="left" w:pos="-720"/>
          <w:tab w:val="left" w:pos="4536"/>
        </w:tabs>
        <w:ind w:left="0" w:hanging="2"/>
        <w:jc w:val="both"/>
        <w:rPr>
          <w:rFonts w:ascii="Calibri" w:hAnsi="Calibri" w:eastAsia="Calibri" w:cs="Calibri"/>
          <w:sz w:val="24"/>
          <w:szCs w:val="24"/>
        </w:rPr>
      </w:pPr>
      <w:r>
        <w:rPr>
          <w:rFonts w:ascii="Calibri" w:hAnsi="Calibri" w:eastAsia="Calibri" w:cs="Calibri"/>
          <w:sz w:val="24"/>
          <w:szCs w:val="24"/>
        </w:rPr>
        <w:t>5.4. Análisis sociológico-lingüístico de la narrativa (ASLN) y narrativa de resistencia.</w:t>
      </w:r>
    </w:p>
    <w:p w:rsidR="00BC3DB5" w:rsidP="005E4BAF" w:rsidRDefault="003568F3" w14:paraId="57430D74"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obligatoria:</w:t>
      </w:r>
    </w:p>
    <w:p w:rsidR="00BC3DB5" w:rsidP="005E4BAF" w:rsidRDefault="003568F3" w14:paraId="4268119A"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(2003, 2013). </w:t>
      </w:r>
      <w:r>
        <w:rPr>
          <w:rFonts w:ascii="Calibri" w:hAnsi="Calibri" w:eastAsia="Calibri" w:cs="Calibri"/>
          <w:i/>
          <w:sz w:val="24"/>
          <w:szCs w:val="24"/>
        </w:rPr>
        <w:t>Pobres, pobreza, identidad y representaciones sociales</w:t>
      </w:r>
      <w:r>
        <w:rPr>
          <w:rFonts w:ascii="Calibri" w:hAnsi="Calibri" w:eastAsia="Calibri" w:cs="Calibri"/>
          <w:sz w:val="24"/>
          <w:szCs w:val="24"/>
        </w:rPr>
        <w:t>. Barcelona: Gedisa</w:t>
      </w:r>
    </w:p>
    <w:p w:rsidR="00BC3DB5" w:rsidP="005E4BAF" w:rsidRDefault="003568F3" w14:paraId="2D782174"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(2009). </w:t>
      </w:r>
      <w:proofErr w:type="spellStart"/>
      <w:r>
        <w:rPr>
          <w:rFonts w:ascii="Calibri" w:hAnsi="Calibri" w:eastAsia="Calibri" w:cs="Calibri"/>
          <w:sz w:val="24"/>
          <w:szCs w:val="24"/>
        </w:rPr>
        <w:t>Itinéraires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dans</w:t>
      </w:r>
      <w:proofErr w:type="spellEnd"/>
      <w:r>
        <w:rPr>
          <w:rFonts w:ascii="Calibri" w:hAnsi="Calibri" w:eastAsia="Calibri" w:cs="Calibri"/>
          <w:i/>
          <w:sz w:val="24"/>
          <w:szCs w:val="24"/>
        </w:rPr>
        <w:t>”</w:t>
      </w:r>
      <w:r>
        <w:rPr>
          <w:rFonts w:ascii="Calibri" w:hAnsi="Calibri" w:eastAsia="Calibri" w:cs="Calibri"/>
          <w:sz w:val="24"/>
          <w:szCs w:val="24"/>
        </w:rPr>
        <w:t xml:space="preserve"> et “</w:t>
      </w:r>
      <w:proofErr w:type="spellStart"/>
      <w:r>
        <w:rPr>
          <w:rFonts w:ascii="Calibri" w:hAnsi="Calibri" w:eastAsia="Calibri" w:cs="Calibri"/>
          <w:sz w:val="24"/>
          <w:szCs w:val="24"/>
        </w:rPr>
        <w:t>depuis</w:t>
      </w:r>
      <w:proofErr w:type="spellEnd"/>
      <w:r>
        <w:rPr>
          <w:rFonts w:ascii="Calibri" w:hAnsi="Calibri" w:eastAsia="Calibri" w:cs="Calibri"/>
          <w:i/>
          <w:sz w:val="24"/>
          <w:szCs w:val="24"/>
        </w:rPr>
        <w:t xml:space="preserve">” </w:t>
      </w:r>
      <w:r>
        <w:rPr>
          <w:rFonts w:ascii="Calibri" w:hAnsi="Calibri" w:eastAsia="Calibri" w:cs="Calibri"/>
          <w:sz w:val="24"/>
          <w:szCs w:val="24"/>
        </w:rPr>
        <w:t xml:space="preserve">les </w:t>
      </w:r>
      <w:proofErr w:type="spellStart"/>
      <w:r>
        <w:rPr>
          <w:rFonts w:ascii="Calibri" w:hAnsi="Calibri" w:eastAsia="Calibri" w:cs="Calibri"/>
          <w:sz w:val="24"/>
          <w:szCs w:val="24"/>
        </w:rPr>
        <w:t>situations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pauvreté</w:t>
      </w:r>
      <w:proofErr w:type="spellEnd"/>
      <w:r>
        <w:rPr>
          <w:rFonts w:ascii="Calibri" w:hAnsi="Calibri" w:eastAsia="Calibri" w:cs="Calibri"/>
          <w:sz w:val="24"/>
          <w:szCs w:val="24"/>
        </w:rPr>
        <w:t xml:space="preserve">: une </w:t>
      </w:r>
      <w:proofErr w:type="spellStart"/>
      <w:r>
        <w:rPr>
          <w:rFonts w:ascii="Calibri" w:hAnsi="Calibri" w:eastAsia="Calibri" w:cs="Calibri"/>
          <w:sz w:val="24"/>
          <w:szCs w:val="24"/>
        </w:rPr>
        <w:t>proposition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d’analyse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sociologique-linguistique</w:t>
      </w:r>
      <w:proofErr w:type="spellEnd"/>
      <w:r>
        <w:rPr>
          <w:rFonts w:ascii="Calibri" w:hAnsi="Calibri" w:eastAsia="Calibri" w:cs="Calibri"/>
          <w:sz w:val="24"/>
          <w:szCs w:val="24"/>
        </w:rPr>
        <w:t xml:space="preserve"> de la </w:t>
      </w:r>
      <w:proofErr w:type="spellStart"/>
      <w:r>
        <w:rPr>
          <w:rFonts w:ascii="Calibri" w:hAnsi="Calibri" w:eastAsia="Calibri" w:cs="Calibri"/>
          <w:sz w:val="24"/>
          <w:szCs w:val="24"/>
        </w:rPr>
        <w:t>narration</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Recherches</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Qualitatives</w:t>
      </w:r>
      <w:proofErr w:type="spellEnd"/>
      <w:r>
        <w:rPr>
          <w:rFonts w:ascii="Calibri" w:hAnsi="Calibri" w:eastAsia="Calibri" w:cs="Calibri"/>
          <w:sz w:val="24"/>
          <w:szCs w:val="24"/>
        </w:rPr>
        <w:t xml:space="preserve"> 28(2)</w:t>
      </w:r>
    </w:p>
    <w:p w:rsidR="00BC3DB5" w:rsidP="005E4BAF" w:rsidRDefault="00406B1C" w14:paraId="74A8372E" w14:textId="77777777">
      <w:pPr>
        <w:ind w:left="0" w:hanging="2"/>
        <w:jc w:val="both"/>
        <w:rPr>
          <w:rFonts w:ascii="Calibri" w:hAnsi="Calibri" w:eastAsia="Calibri" w:cs="Calibri"/>
          <w:sz w:val="24"/>
          <w:szCs w:val="24"/>
        </w:rPr>
      </w:pPr>
      <w:hyperlink r:id="rId27">
        <w:r w:rsidR="003568F3">
          <w:rPr>
            <w:rFonts w:ascii="Calibri" w:hAnsi="Calibri" w:eastAsia="Calibri" w:cs="Calibri"/>
            <w:color w:val="0000FF"/>
            <w:sz w:val="24"/>
            <w:szCs w:val="24"/>
            <w:u w:val="single"/>
          </w:rPr>
          <w:t>http://www.recherche-qualitative.qc.ca/numero28(1)/gialdino(28)1.pdf</w:t>
        </w:r>
      </w:hyperlink>
    </w:p>
    <w:p w:rsidR="00BC3DB5" w:rsidP="005E4BAF" w:rsidRDefault="003568F3" w14:paraId="7459C9F5"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complementaria:</w:t>
      </w:r>
    </w:p>
    <w:p w:rsidR="00BC3DB5" w:rsidP="005E4BAF" w:rsidRDefault="003568F3" w14:paraId="33A5ABB9" w14:textId="77777777">
      <w:pPr>
        <w:pBdr>
          <w:top w:val="nil"/>
          <w:left w:val="nil"/>
          <w:bottom w:val="nil"/>
          <w:right w:val="nil"/>
          <w:between w:val="nil"/>
        </w:pBdr>
        <w:spacing w:line="240" w:lineRule="auto"/>
        <w:ind w:left="0" w:hanging="2"/>
        <w:jc w:val="both"/>
        <w:rPr>
          <w:rFonts w:ascii="Calibri" w:hAnsi="Calibri" w:eastAsia="Calibri" w:cs="Calibri"/>
          <w:color w:val="000000"/>
          <w:sz w:val="24"/>
          <w:szCs w:val="24"/>
        </w:rPr>
      </w:pPr>
      <w:proofErr w:type="spellStart"/>
      <w:r>
        <w:rPr>
          <w:rFonts w:ascii="Calibri" w:hAnsi="Calibri" w:eastAsia="Calibri" w:cs="Calibri"/>
          <w:color w:val="000000"/>
          <w:sz w:val="24"/>
          <w:szCs w:val="24"/>
        </w:rPr>
        <w:t>Vasilachis</w:t>
      </w:r>
      <w:proofErr w:type="spellEnd"/>
      <w:r>
        <w:rPr>
          <w:rFonts w:ascii="Calibri" w:hAnsi="Calibri" w:eastAsia="Calibri" w:cs="Calibri"/>
          <w:color w:val="000000"/>
          <w:sz w:val="24"/>
          <w:szCs w:val="24"/>
        </w:rPr>
        <w:t xml:space="preserve"> de </w:t>
      </w:r>
      <w:proofErr w:type="spellStart"/>
      <w:r>
        <w:rPr>
          <w:rFonts w:ascii="Calibri" w:hAnsi="Calibri" w:eastAsia="Calibri" w:cs="Calibri"/>
          <w:color w:val="000000"/>
          <w:sz w:val="24"/>
          <w:szCs w:val="24"/>
        </w:rPr>
        <w:t>Gialdino</w:t>
      </w:r>
      <w:proofErr w:type="spellEnd"/>
      <w:r>
        <w:rPr>
          <w:rFonts w:ascii="Calibri" w:hAnsi="Calibri" w:eastAsia="Calibri" w:cs="Calibri"/>
          <w:color w:val="000000"/>
          <w:sz w:val="24"/>
          <w:szCs w:val="24"/>
        </w:rPr>
        <w:t xml:space="preserve"> (2013). </w:t>
      </w:r>
      <w:r>
        <w:rPr>
          <w:rFonts w:ascii="Calibri" w:hAnsi="Calibri" w:eastAsia="Calibri" w:cs="Calibri"/>
          <w:i/>
          <w:color w:val="000000"/>
          <w:sz w:val="24"/>
          <w:szCs w:val="24"/>
        </w:rPr>
        <w:t>Discurso científico, político, jurídico y de resistencia</w:t>
      </w:r>
      <w:r>
        <w:rPr>
          <w:rFonts w:ascii="Calibri" w:hAnsi="Calibri" w:eastAsia="Calibri" w:cs="Calibri"/>
          <w:color w:val="000000"/>
          <w:sz w:val="24"/>
          <w:szCs w:val="24"/>
        </w:rPr>
        <w:t>.</w:t>
      </w:r>
      <w:r>
        <w:rPr>
          <w:rFonts w:ascii="Calibri" w:hAnsi="Calibri" w:eastAsia="Calibri" w:cs="Calibri"/>
          <w:i/>
          <w:color w:val="000000"/>
          <w:sz w:val="24"/>
          <w:szCs w:val="24"/>
        </w:rPr>
        <w:t xml:space="preserve"> Análisis lingüístico e investigación cualitativa</w:t>
      </w:r>
      <w:r>
        <w:rPr>
          <w:rFonts w:ascii="Calibri" w:hAnsi="Calibri" w:eastAsia="Calibri" w:cs="Calibri"/>
          <w:color w:val="000000"/>
          <w:sz w:val="24"/>
          <w:szCs w:val="24"/>
        </w:rPr>
        <w:t>. Barcelona: Gedisa.</w:t>
      </w:r>
    </w:p>
    <w:p w:rsidR="00BC3DB5" w:rsidP="005E4BAF" w:rsidRDefault="003568F3" w14:paraId="75B9AB73"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(2019). Situaciones de pobreza, investigación cualitativa y narrativas de </w:t>
      </w:r>
      <w:proofErr w:type="gramStart"/>
      <w:r>
        <w:rPr>
          <w:rFonts w:ascii="Calibri" w:hAnsi="Calibri" w:eastAsia="Calibri" w:cs="Calibri"/>
          <w:sz w:val="24"/>
          <w:szCs w:val="24"/>
        </w:rPr>
        <w:t>resistencia,  </w:t>
      </w:r>
      <w:r>
        <w:rPr>
          <w:rFonts w:ascii="Calibri" w:hAnsi="Calibri" w:eastAsia="Calibri" w:cs="Calibri"/>
          <w:i/>
          <w:sz w:val="24"/>
          <w:szCs w:val="24"/>
        </w:rPr>
        <w:t>Congreso</w:t>
      </w:r>
      <w:proofErr w:type="gramEnd"/>
      <w:r>
        <w:rPr>
          <w:rFonts w:ascii="Calibri" w:hAnsi="Calibri" w:eastAsia="Calibri" w:cs="Calibri"/>
          <w:i/>
          <w:sz w:val="24"/>
          <w:szCs w:val="24"/>
        </w:rPr>
        <w:t xml:space="preserve"> Internacional de Investigación en Ciencias Sociales, CIICS</w:t>
      </w:r>
      <w:r>
        <w:rPr>
          <w:rFonts w:ascii="Calibri" w:hAnsi="Calibri" w:eastAsia="Calibri" w:cs="Calibri"/>
          <w:sz w:val="24"/>
          <w:szCs w:val="24"/>
        </w:rPr>
        <w:t>. Guayaquil, Ecuador: Universidad casa Grande.</w:t>
      </w:r>
    </w:p>
    <w:p w:rsidR="00BC3DB5" w:rsidP="005E4BAF" w:rsidRDefault="00BC3DB5" w14:paraId="6EF35369" w14:textId="77777777">
      <w:pPr>
        <w:ind w:left="0" w:hanging="2"/>
        <w:jc w:val="both"/>
        <w:rPr>
          <w:rFonts w:ascii="Calibri" w:hAnsi="Calibri" w:eastAsia="Calibri" w:cs="Calibri"/>
          <w:sz w:val="24"/>
          <w:szCs w:val="24"/>
        </w:rPr>
      </w:pPr>
    </w:p>
    <w:p w:rsidR="00BC3DB5" w:rsidP="005E4BAF" w:rsidRDefault="003568F3" w14:paraId="07D3CE12" w14:textId="77777777">
      <w:pPr>
        <w:ind w:left="1" w:hanging="3"/>
        <w:jc w:val="both"/>
        <w:rPr>
          <w:rFonts w:ascii="Cambria" w:hAnsi="Cambria" w:eastAsia="Cambria" w:cs="Cambria"/>
          <w:sz w:val="26"/>
          <w:szCs w:val="26"/>
          <w:u w:val="single"/>
        </w:rPr>
      </w:pPr>
      <w:r>
        <w:rPr>
          <w:rFonts w:ascii="Cambria" w:hAnsi="Cambria" w:eastAsia="Cambria" w:cs="Cambria"/>
          <w:b/>
          <w:sz w:val="26"/>
          <w:szCs w:val="26"/>
          <w:u w:val="single"/>
        </w:rPr>
        <w:t>Unidad</w:t>
      </w:r>
      <w:r>
        <w:rPr>
          <w:rFonts w:ascii="Cambria" w:hAnsi="Cambria" w:eastAsia="Cambria" w:cs="Cambria"/>
          <w:b/>
          <w:smallCaps/>
          <w:sz w:val="26"/>
          <w:szCs w:val="26"/>
          <w:u w:val="single"/>
        </w:rPr>
        <w:t xml:space="preserve"> 6: </w:t>
      </w:r>
      <w:r>
        <w:rPr>
          <w:rFonts w:ascii="Cambria" w:hAnsi="Cambria" w:eastAsia="Cambria" w:cs="Cambria"/>
          <w:b/>
          <w:sz w:val="26"/>
          <w:szCs w:val="26"/>
          <w:u w:val="single"/>
        </w:rPr>
        <w:t>Análisis sociológico-lingüístico de la representación de los jóvenes vinculados a actos delictivos en la prensa escrita de El Salvador</w:t>
      </w:r>
    </w:p>
    <w:p w:rsidR="00BC3DB5" w:rsidP="005E4BAF" w:rsidRDefault="00BC3DB5" w14:paraId="639543CE" w14:textId="77777777">
      <w:pPr>
        <w:ind w:left="1" w:hanging="3"/>
        <w:jc w:val="both"/>
        <w:rPr>
          <w:rFonts w:ascii="Cambria" w:hAnsi="Cambria" w:eastAsia="Cambria" w:cs="Cambria"/>
          <w:sz w:val="26"/>
          <w:szCs w:val="26"/>
          <w:u w:val="single"/>
        </w:rPr>
      </w:pPr>
    </w:p>
    <w:p w:rsidR="00BC3DB5" w:rsidP="005E4BAF" w:rsidRDefault="003568F3" w14:paraId="705729AC" w14:textId="77777777">
      <w:pPr>
        <w:ind w:left="1" w:hanging="3"/>
        <w:jc w:val="both"/>
        <w:rPr>
          <w:sz w:val="24"/>
          <w:szCs w:val="24"/>
        </w:rPr>
      </w:pPr>
      <w:r>
        <w:rPr>
          <w:rFonts w:ascii="Calibri" w:hAnsi="Calibri" w:eastAsia="Calibri" w:cs="Calibri"/>
          <w:b/>
          <w:sz w:val="28"/>
          <w:szCs w:val="28"/>
        </w:rPr>
        <w:t>Contenidos:</w:t>
      </w:r>
    </w:p>
    <w:p w:rsidR="00BC3DB5" w:rsidP="005E4BAF" w:rsidRDefault="003568F3" w14:paraId="5AE6A4A4"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6.1. La categorización de los jóvenes y de las víctimas </w:t>
      </w:r>
    </w:p>
    <w:p w:rsidR="00BC3DB5" w:rsidP="005E4BAF" w:rsidRDefault="003568F3" w14:paraId="5D471CD7" w14:textId="77777777">
      <w:pPr>
        <w:ind w:left="0" w:hanging="2"/>
        <w:jc w:val="both"/>
        <w:rPr>
          <w:rFonts w:ascii="Calibri" w:hAnsi="Calibri" w:eastAsia="Calibri" w:cs="Calibri"/>
          <w:sz w:val="24"/>
          <w:szCs w:val="24"/>
        </w:rPr>
      </w:pPr>
      <w:r>
        <w:rPr>
          <w:rFonts w:ascii="Calibri" w:hAnsi="Calibri" w:eastAsia="Calibri" w:cs="Calibri"/>
          <w:sz w:val="24"/>
          <w:szCs w:val="24"/>
        </w:rPr>
        <w:t>6.2. Atribución y predicación de acciones. Las metáforas</w:t>
      </w:r>
    </w:p>
    <w:p w:rsidR="00BC3DB5" w:rsidP="005E4BAF" w:rsidRDefault="003568F3" w14:paraId="0C2A4837" w14:textId="77777777">
      <w:pPr>
        <w:ind w:left="0" w:hanging="2"/>
        <w:jc w:val="both"/>
        <w:rPr>
          <w:rFonts w:ascii="Calibri" w:hAnsi="Calibri" w:eastAsia="Calibri" w:cs="Calibri"/>
          <w:sz w:val="24"/>
          <w:szCs w:val="24"/>
        </w:rPr>
      </w:pPr>
      <w:r>
        <w:rPr>
          <w:rFonts w:ascii="Calibri" w:hAnsi="Calibri" w:eastAsia="Calibri" w:cs="Calibri"/>
          <w:sz w:val="24"/>
          <w:szCs w:val="24"/>
        </w:rPr>
        <w:t>6.3. Los modelos interpretativos y las otras formas de ser de la violencia</w:t>
      </w:r>
    </w:p>
    <w:p w:rsidR="00BC3DB5" w:rsidP="005E4BAF" w:rsidRDefault="003568F3" w14:paraId="4D210CDE"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6.3.1. El modelo interpretativo predominante </w:t>
      </w:r>
    </w:p>
    <w:p w:rsidR="00BC3DB5" w:rsidP="005E4BAF" w:rsidRDefault="003568F3" w14:paraId="07F784E8" w14:textId="77777777">
      <w:pPr>
        <w:ind w:left="0" w:hanging="2"/>
        <w:jc w:val="both"/>
        <w:rPr>
          <w:rFonts w:ascii="Calibri" w:hAnsi="Calibri" w:eastAsia="Calibri" w:cs="Calibri"/>
          <w:sz w:val="24"/>
          <w:szCs w:val="24"/>
        </w:rPr>
      </w:pPr>
      <w:r>
        <w:rPr>
          <w:rFonts w:ascii="Calibri" w:hAnsi="Calibri" w:eastAsia="Calibri" w:cs="Calibri"/>
          <w:sz w:val="24"/>
          <w:szCs w:val="24"/>
        </w:rPr>
        <w:t>6.3.2. Los modelos interpretativos alternativos</w:t>
      </w:r>
    </w:p>
    <w:p w:rsidR="00BC3DB5" w:rsidP="005E4BAF" w:rsidRDefault="003568F3" w14:paraId="3DB26D1B"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obligatoria:</w:t>
      </w:r>
    </w:p>
    <w:p w:rsidR="00BC3DB5" w:rsidP="005E4BAF" w:rsidRDefault="003568F3" w14:paraId="011080D3"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(2004). El lenguaje de la violencia en los medios de comunicación: las otras formas de ser de la violencia y la prensa escrita. En </w:t>
      </w:r>
      <w:r>
        <w:rPr>
          <w:rFonts w:ascii="Calibri" w:hAnsi="Calibri" w:eastAsia="Calibri" w:cs="Calibri"/>
          <w:i/>
          <w:sz w:val="24"/>
          <w:szCs w:val="24"/>
        </w:rPr>
        <w:t>Aportes para la convivencia y la seguridad ciudadana</w:t>
      </w:r>
      <w:r>
        <w:rPr>
          <w:rFonts w:ascii="Calibri" w:hAnsi="Calibri" w:eastAsia="Calibri" w:cs="Calibri"/>
          <w:sz w:val="24"/>
          <w:szCs w:val="24"/>
        </w:rPr>
        <w:t>. San Salvador: El Salvador: PNUD (ONU), Programa hacia la construcción de una sociedad sin violencia, PRODECA</w:t>
      </w:r>
    </w:p>
    <w:p w:rsidR="00BC3DB5" w:rsidP="005E4BAF" w:rsidRDefault="00406B1C" w14:paraId="712AD439" w14:textId="77777777">
      <w:pPr>
        <w:ind w:left="0" w:hanging="2"/>
        <w:jc w:val="both"/>
        <w:rPr>
          <w:rFonts w:ascii="Calibri" w:hAnsi="Calibri" w:eastAsia="Calibri" w:cs="Calibri"/>
          <w:sz w:val="24"/>
          <w:szCs w:val="24"/>
        </w:rPr>
      </w:pPr>
      <w:hyperlink r:id="rId28">
        <w:r w:rsidR="003568F3">
          <w:rPr>
            <w:rFonts w:ascii="Calibri" w:hAnsi="Calibri" w:eastAsia="Calibri" w:cs="Calibri"/>
            <w:color w:val="0000FF"/>
            <w:sz w:val="24"/>
            <w:szCs w:val="24"/>
            <w:u w:val="single"/>
          </w:rPr>
          <w:t>http://www.bvsde.paho.org/bvsacd/cd51/ivasilachis1.pdf</w:t>
        </w:r>
      </w:hyperlink>
    </w:p>
    <w:p w:rsidR="00BC3DB5" w:rsidP="005E4BAF" w:rsidRDefault="003568F3" w14:paraId="131C8A0B"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complementaria:</w:t>
      </w:r>
    </w:p>
    <w:p w:rsidR="00BC3DB5" w:rsidP="005E4BAF" w:rsidRDefault="003568F3" w14:paraId="48E88643"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(2007). </w:t>
      </w:r>
      <w:proofErr w:type="spellStart"/>
      <w:r>
        <w:rPr>
          <w:rFonts w:ascii="Calibri" w:hAnsi="Calibri" w:eastAsia="Calibri" w:cs="Calibri"/>
          <w:sz w:val="24"/>
          <w:szCs w:val="24"/>
        </w:rPr>
        <w:t>Representations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young</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people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associated</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with</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crime</w:t>
      </w:r>
      <w:proofErr w:type="spellEnd"/>
      <w:r>
        <w:rPr>
          <w:rFonts w:ascii="Calibri" w:hAnsi="Calibri" w:eastAsia="Calibri" w:cs="Calibri"/>
          <w:sz w:val="24"/>
          <w:szCs w:val="24"/>
        </w:rPr>
        <w:t xml:space="preserve"> in El </w:t>
      </w:r>
      <w:proofErr w:type="spellStart"/>
      <w:r>
        <w:rPr>
          <w:rFonts w:ascii="Calibri" w:hAnsi="Calibri" w:eastAsia="Calibri" w:cs="Calibri"/>
          <w:sz w:val="24"/>
          <w:szCs w:val="24"/>
        </w:rPr>
        <w:t>Salvador’s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written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press</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Critical</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Discourse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Studies</w:t>
      </w:r>
      <w:proofErr w:type="spellEnd"/>
      <w:r>
        <w:rPr>
          <w:rFonts w:ascii="Calibri" w:hAnsi="Calibri" w:eastAsia="Calibri" w:cs="Calibri"/>
          <w:sz w:val="24"/>
          <w:szCs w:val="24"/>
        </w:rPr>
        <w:t xml:space="preserve"> 4(1): 1-28. </w:t>
      </w:r>
    </w:p>
    <w:p w:rsidR="00BC3DB5" w:rsidP="005E4BAF" w:rsidRDefault="00BC3DB5" w14:paraId="1B739002" w14:textId="77777777">
      <w:pPr>
        <w:ind w:left="0" w:hanging="2"/>
        <w:jc w:val="both"/>
        <w:rPr>
          <w:rFonts w:ascii="Calibri" w:hAnsi="Calibri" w:eastAsia="Calibri" w:cs="Calibri"/>
          <w:sz w:val="24"/>
          <w:szCs w:val="24"/>
        </w:rPr>
      </w:pPr>
    </w:p>
    <w:p w:rsidR="00BC3DB5" w:rsidP="005E4BAF" w:rsidRDefault="003568F3" w14:paraId="3B686422" w14:textId="77777777">
      <w:pPr>
        <w:ind w:left="1" w:hanging="3"/>
        <w:jc w:val="both"/>
        <w:rPr>
          <w:rFonts w:ascii="Cambria" w:hAnsi="Cambria" w:eastAsia="Cambria" w:cs="Cambria"/>
          <w:sz w:val="26"/>
          <w:szCs w:val="26"/>
          <w:u w:val="single"/>
        </w:rPr>
      </w:pPr>
      <w:r>
        <w:rPr>
          <w:rFonts w:ascii="Cambria" w:hAnsi="Cambria" w:eastAsia="Cambria" w:cs="Cambria"/>
          <w:b/>
          <w:sz w:val="26"/>
          <w:szCs w:val="26"/>
          <w:u w:val="single"/>
        </w:rPr>
        <w:t>Unidad</w:t>
      </w:r>
      <w:r>
        <w:rPr>
          <w:rFonts w:ascii="Cambria" w:hAnsi="Cambria" w:eastAsia="Cambria" w:cs="Cambria"/>
          <w:b/>
          <w:smallCaps/>
          <w:sz w:val="26"/>
          <w:szCs w:val="26"/>
          <w:u w:val="single"/>
        </w:rPr>
        <w:t xml:space="preserve"> 7: </w:t>
      </w:r>
      <w:r>
        <w:rPr>
          <w:rFonts w:ascii="Cambria" w:hAnsi="Cambria" w:eastAsia="Cambria" w:cs="Cambria"/>
          <w:b/>
          <w:sz w:val="26"/>
          <w:szCs w:val="26"/>
          <w:u w:val="single"/>
        </w:rPr>
        <w:t>Conflictos sociales y prensa escrita</w:t>
      </w:r>
    </w:p>
    <w:p w:rsidR="00BC3DB5" w:rsidP="005E4BAF" w:rsidRDefault="00BC3DB5" w14:paraId="2ED64A2A" w14:textId="77777777">
      <w:pPr>
        <w:ind w:left="1" w:hanging="3"/>
        <w:jc w:val="both"/>
        <w:rPr>
          <w:rFonts w:ascii="Cambria" w:hAnsi="Cambria" w:eastAsia="Cambria" w:cs="Cambria"/>
          <w:sz w:val="26"/>
          <w:szCs w:val="26"/>
          <w:u w:val="single"/>
        </w:rPr>
      </w:pPr>
    </w:p>
    <w:p w:rsidR="00BC3DB5" w:rsidP="005E4BAF" w:rsidRDefault="003568F3" w14:paraId="6DE7F09E" w14:textId="77777777">
      <w:pPr>
        <w:ind w:left="1" w:hanging="3"/>
      </w:pPr>
      <w:r>
        <w:rPr>
          <w:rFonts w:ascii="Calibri" w:hAnsi="Calibri" w:eastAsia="Calibri" w:cs="Calibri"/>
          <w:b/>
          <w:sz w:val="28"/>
          <w:szCs w:val="28"/>
        </w:rPr>
        <w:lastRenderedPageBreak/>
        <w:t>Contenidos:</w:t>
      </w:r>
    </w:p>
    <w:p w:rsidR="00BC3DB5" w:rsidP="005E4BAF" w:rsidRDefault="003568F3" w14:paraId="7606C28C" w14:textId="77777777">
      <w:pPr>
        <w:ind w:left="0" w:hanging="2"/>
        <w:jc w:val="both"/>
        <w:rPr>
          <w:rFonts w:ascii="Calibri" w:hAnsi="Calibri" w:eastAsia="Calibri" w:cs="Calibri"/>
          <w:sz w:val="24"/>
          <w:szCs w:val="24"/>
        </w:rPr>
      </w:pPr>
      <w:r>
        <w:rPr>
          <w:rFonts w:ascii="Calibri" w:hAnsi="Calibri" w:eastAsia="Calibri" w:cs="Calibri"/>
          <w:sz w:val="24"/>
          <w:szCs w:val="24"/>
        </w:rPr>
        <w:t>7.1. La categorización del conflicto social por el medio de acción</w:t>
      </w:r>
    </w:p>
    <w:p w:rsidR="00BC3DB5" w:rsidP="005E4BAF" w:rsidRDefault="003568F3" w14:paraId="7C627D73"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7.2. La categorización del conflicto social a través de metáforas </w:t>
      </w:r>
    </w:p>
    <w:p w:rsidR="00BC3DB5" w:rsidP="005E4BAF" w:rsidRDefault="003568F3" w14:paraId="6973AA13" w14:textId="77777777">
      <w:pPr>
        <w:ind w:left="0" w:hanging="2"/>
        <w:jc w:val="both"/>
        <w:rPr>
          <w:rFonts w:ascii="Calibri" w:hAnsi="Calibri" w:eastAsia="Calibri" w:cs="Calibri"/>
          <w:sz w:val="24"/>
          <w:szCs w:val="24"/>
        </w:rPr>
      </w:pPr>
      <w:r>
        <w:rPr>
          <w:rFonts w:ascii="Calibri" w:hAnsi="Calibri" w:eastAsia="Calibri" w:cs="Calibri"/>
          <w:sz w:val="24"/>
          <w:szCs w:val="24"/>
        </w:rPr>
        <w:t>7.2.1. Las metáforas de la física</w:t>
      </w:r>
    </w:p>
    <w:p w:rsidR="00BC3DB5" w:rsidP="005E4BAF" w:rsidRDefault="003568F3" w14:paraId="15507A24"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7.2.2. Las metáforas de la naturaleza </w:t>
      </w:r>
    </w:p>
    <w:p w:rsidR="00BC3DB5" w:rsidP="005E4BAF" w:rsidRDefault="003568F3" w14:paraId="4B6A6562" w14:textId="77777777">
      <w:pPr>
        <w:ind w:left="0" w:hanging="2"/>
        <w:jc w:val="both"/>
        <w:rPr>
          <w:rFonts w:ascii="Calibri" w:hAnsi="Calibri" w:eastAsia="Calibri" w:cs="Calibri"/>
          <w:sz w:val="24"/>
          <w:szCs w:val="24"/>
        </w:rPr>
      </w:pPr>
      <w:r>
        <w:rPr>
          <w:rFonts w:ascii="Calibri" w:hAnsi="Calibri" w:eastAsia="Calibri" w:cs="Calibri"/>
          <w:sz w:val="24"/>
          <w:szCs w:val="24"/>
        </w:rPr>
        <w:t>7.2.3. Las metáforas de las personas</w:t>
      </w:r>
    </w:p>
    <w:p w:rsidR="00BC3DB5" w:rsidP="005E4BAF" w:rsidRDefault="003568F3" w14:paraId="4BC0442E"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7.2. </w:t>
      </w:r>
      <w:proofErr w:type="gramStart"/>
      <w:r>
        <w:rPr>
          <w:rFonts w:ascii="Calibri" w:hAnsi="Calibri" w:eastAsia="Calibri" w:cs="Calibri"/>
          <w:sz w:val="24"/>
          <w:szCs w:val="24"/>
        </w:rPr>
        <w:t>La  metáfora</w:t>
      </w:r>
      <w:proofErr w:type="gramEnd"/>
      <w:r>
        <w:rPr>
          <w:rFonts w:ascii="Calibri" w:hAnsi="Calibri" w:eastAsia="Calibri" w:cs="Calibri"/>
          <w:sz w:val="24"/>
          <w:szCs w:val="24"/>
        </w:rPr>
        <w:t xml:space="preserve"> de la guerra</w:t>
      </w:r>
    </w:p>
    <w:p w:rsidR="00BC3DB5" w:rsidP="005E4BAF" w:rsidRDefault="003568F3" w14:paraId="2A0481E9" w14:textId="77777777">
      <w:pPr>
        <w:ind w:left="0" w:hanging="2"/>
        <w:jc w:val="both"/>
        <w:rPr>
          <w:rFonts w:ascii="Calibri" w:hAnsi="Calibri" w:eastAsia="Calibri" w:cs="Calibri"/>
          <w:sz w:val="24"/>
          <w:szCs w:val="24"/>
        </w:rPr>
      </w:pPr>
      <w:r>
        <w:rPr>
          <w:rFonts w:ascii="Calibri" w:hAnsi="Calibri" w:eastAsia="Calibri" w:cs="Calibri"/>
          <w:sz w:val="24"/>
          <w:szCs w:val="24"/>
        </w:rPr>
        <w:t>7.3. La categorización del conflicto como relación social</w:t>
      </w:r>
    </w:p>
    <w:p w:rsidR="00BC3DB5" w:rsidP="005E4BAF" w:rsidRDefault="003568F3" w14:paraId="09F8A263"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obligatoria:</w:t>
      </w:r>
    </w:p>
    <w:p w:rsidR="00BC3DB5" w:rsidP="005E4BAF" w:rsidRDefault="003568F3" w14:paraId="227A622B"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(2005).  La representación discursiva de los conflictos sociales en la prensa escrita. </w:t>
      </w:r>
      <w:r>
        <w:rPr>
          <w:rFonts w:ascii="Calibri" w:hAnsi="Calibri" w:eastAsia="Calibri" w:cs="Calibri"/>
          <w:i/>
          <w:sz w:val="24"/>
          <w:szCs w:val="24"/>
        </w:rPr>
        <w:t>Estudios Sociológicos</w:t>
      </w:r>
      <w:r>
        <w:rPr>
          <w:rFonts w:ascii="Calibri" w:hAnsi="Calibri" w:eastAsia="Calibri" w:cs="Calibri"/>
          <w:sz w:val="24"/>
          <w:szCs w:val="24"/>
        </w:rPr>
        <w:t xml:space="preserve"> Vol. XXIII núm. 67: 95-136  </w:t>
      </w:r>
    </w:p>
    <w:p w:rsidR="00BC3DB5" w:rsidP="005E4BAF" w:rsidRDefault="00406B1C" w14:paraId="4C14D9EC" w14:textId="77777777">
      <w:pPr>
        <w:ind w:left="0" w:hanging="2"/>
        <w:jc w:val="both"/>
        <w:rPr>
          <w:rFonts w:ascii="Calibri" w:hAnsi="Calibri" w:eastAsia="Calibri" w:cs="Calibri"/>
          <w:sz w:val="24"/>
          <w:szCs w:val="24"/>
        </w:rPr>
      </w:pPr>
      <w:hyperlink r:id="rId29">
        <w:r w:rsidR="003568F3">
          <w:rPr>
            <w:rFonts w:ascii="Calibri" w:hAnsi="Calibri" w:eastAsia="Calibri" w:cs="Calibri"/>
            <w:color w:val="0000FF"/>
            <w:sz w:val="24"/>
            <w:szCs w:val="24"/>
            <w:u w:val="single"/>
          </w:rPr>
          <w:t>http://revistas.colmex.mx/revistas/8/art_8_736_4607.pdf</w:t>
        </w:r>
      </w:hyperlink>
      <w:r w:rsidR="003568F3">
        <w:rPr>
          <w:rFonts w:ascii="Calibri" w:hAnsi="Calibri" w:eastAsia="Calibri" w:cs="Calibri"/>
          <w:sz w:val="24"/>
          <w:szCs w:val="24"/>
        </w:rPr>
        <w:t xml:space="preserve"> </w:t>
      </w:r>
    </w:p>
    <w:p w:rsidR="00BC3DB5" w:rsidP="005E4BAF" w:rsidRDefault="003568F3" w14:paraId="56F90574" w14:textId="77777777">
      <w:pPr>
        <w:keepNext/>
        <w:spacing w:before="240" w:after="60"/>
        <w:ind w:left="1" w:hanging="3"/>
        <w:jc w:val="both"/>
        <w:rPr>
          <w:rFonts w:ascii="Calibri" w:hAnsi="Calibri" w:eastAsia="Calibri" w:cs="Calibri"/>
          <w:sz w:val="28"/>
          <w:szCs w:val="28"/>
        </w:rPr>
      </w:pPr>
      <w:r>
        <w:rPr>
          <w:rFonts w:ascii="Calibri" w:hAnsi="Calibri" w:eastAsia="Calibri" w:cs="Calibri"/>
          <w:b/>
          <w:sz w:val="28"/>
          <w:szCs w:val="28"/>
        </w:rPr>
        <w:t>Bibliografía complementaria:</w:t>
      </w:r>
    </w:p>
    <w:p w:rsidR="00BC3DB5" w:rsidP="005E4BAF" w:rsidRDefault="003568F3" w14:paraId="2A53215D"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(2012). </w:t>
      </w:r>
      <w:proofErr w:type="spellStart"/>
      <w:r>
        <w:rPr>
          <w:rFonts w:ascii="Calibri" w:hAnsi="Calibri" w:eastAsia="Calibri" w:cs="Calibri"/>
          <w:sz w:val="24"/>
          <w:szCs w:val="24"/>
        </w:rPr>
        <w:t>L’interprétation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dans</w:t>
      </w:r>
      <w:proofErr w:type="spellEnd"/>
      <w:r>
        <w:rPr>
          <w:rFonts w:ascii="Calibri" w:hAnsi="Calibri" w:eastAsia="Calibri" w:cs="Calibri"/>
          <w:sz w:val="24"/>
          <w:szCs w:val="24"/>
        </w:rPr>
        <w:t xml:space="preserve"> la </w:t>
      </w:r>
      <w:proofErr w:type="spellStart"/>
      <w:r>
        <w:rPr>
          <w:rFonts w:ascii="Calibri" w:hAnsi="Calibri" w:eastAsia="Calibri" w:cs="Calibri"/>
          <w:sz w:val="24"/>
          <w:szCs w:val="24"/>
        </w:rPr>
        <w:t>recherche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qualitative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problèmes</w:t>
      </w:r>
      <w:proofErr w:type="spellEnd"/>
      <w:r>
        <w:rPr>
          <w:rFonts w:ascii="Calibri" w:hAnsi="Calibri" w:eastAsia="Calibri" w:cs="Calibri"/>
          <w:sz w:val="24"/>
          <w:szCs w:val="24"/>
        </w:rPr>
        <w:t xml:space="preserve"> et </w:t>
      </w:r>
      <w:proofErr w:type="spellStart"/>
      <w:r>
        <w:rPr>
          <w:rFonts w:ascii="Calibri" w:hAnsi="Calibri" w:eastAsia="Calibri" w:cs="Calibri"/>
          <w:sz w:val="24"/>
          <w:szCs w:val="24"/>
        </w:rPr>
        <w:t>exigences</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Recherches</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Qualitatives</w:t>
      </w:r>
      <w:proofErr w:type="spellEnd"/>
      <w:r>
        <w:rPr>
          <w:rFonts w:ascii="Calibri" w:hAnsi="Calibri" w:eastAsia="Calibri" w:cs="Calibri"/>
          <w:sz w:val="24"/>
          <w:szCs w:val="24"/>
        </w:rPr>
        <w:t xml:space="preserve"> 31(3)</w:t>
      </w:r>
    </w:p>
    <w:p w:rsidR="00BC3DB5" w:rsidP="005E4BAF" w:rsidRDefault="00406B1C" w14:paraId="5233A7AE" w14:textId="77777777">
      <w:pPr>
        <w:ind w:left="0" w:hanging="2"/>
        <w:jc w:val="both"/>
        <w:rPr>
          <w:sz w:val="24"/>
          <w:szCs w:val="24"/>
        </w:rPr>
      </w:pPr>
      <w:hyperlink r:id="rId30">
        <w:r w:rsidR="003568F3">
          <w:rPr>
            <w:rFonts w:ascii="Calibri" w:hAnsi="Calibri" w:eastAsia="Calibri" w:cs="Calibri"/>
            <w:color w:val="0000FF"/>
            <w:sz w:val="24"/>
            <w:szCs w:val="24"/>
            <w:u w:val="single"/>
          </w:rPr>
          <w:t>http://www.recherche- qualitative.qc.ca/revue/edition_reguliere/numero31(3)/RQ%2031(3)%20Vasilachis.pdf</w:t>
        </w:r>
      </w:hyperlink>
    </w:p>
    <w:p w:rsidR="00BC3DB5" w:rsidP="005E4BAF" w:rsidRDefault="003568F3" w14:paraId="22B48F36" w14:textId="77777777">
      <w:pPr>
        <w:keepNext/>
        <w:spacing w:before="240" w:after="60"/>
        <w:ind w:left="1" w:hanging="3"/>
        <w:jc w:val="both"/>
        <w:rPr>
          <w:rFonts w:ascii="Cambria" w:hAnsi="Cambria" w:eastAsia="Cambria" w:cs="Cambria"/>
          <w:sz w:val="28"/>
          <w:szCs w:val="28"/>
        </w:rPr>
      </w:pPr>
      <w:r>
        <w:rPr>
          <w:rFonts w:ascii="Cambria" w:hAnsi="Cambria" w:eastAsia="Cambria" w:cs="Cambria"/>
          <w:b/>
          <w:i/>
          <w:sz w:val="28"/>
          <w:szCs w:val="28"/>
        </w:rPr>
        <w:t>Bibliografía general</w:t>
      </w:r>
    </w:p>
    <w:p w:rsidR="00BC3DB5" w:rsidP="005E4BAF" w:rsidRDefault="003568F3" w14:paraId="03E6CBA9"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Denzin, N. K., Lincoln, Y. S. (1994). </w:t>
      </w:r>
      <w:proofErr w:type="spellStart"/>
      <w:r>
        <w:rPr>
          <w:rFonts w:ascii="Calibri" w:hAnsi="Calibri" w:eastAsia="Calibri" w:cs="Calibri"/>
          <w:sz w:val="24"/>
          <w:szCs w:val="24"/>
        </w:rPr>
        <w:t>Introduction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Entering</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the</w:t>
      </w:r>
      <w:proofErr w:type="spellEnd"/>
      <w:r>
        <w:rPr>
          <w:rFonts w:ascii="Calibri" w:hAnsi="Calibri" w:eastAsia="Calibri" w:cs="Calibri"/>
          <w:sz w:val="24"/>
          <w:szCs w:val="24"/>
        </w:rPr>
        <w:t xml:space="preserve"> Field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Qualitative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Research</w:t>
      </w:r>
      <w:proofErr w:type="spellEnd"/>
      <w:r>
        <w:rPr>
          <w:rFonts w:ascii="Calibri" w:hAnsi="Calibri" w:eastAsia="Calibri" w:cs="Calibri"/>
          <w:sz w:val="24"/>
          <w:szCs w:val="24"/>
        </w:rPr>
        <w:t>. En N. K. Denzin e Y. Lincoln</w:t>
      </w:r>
      <w:r>
        <w:rPr>
          <w:rFonts w:ascii="Calibri" w:hAnsi="Calibri" w:eastAsia="Calibri" w:cs="Calibri"/>
          <w:i/>
          <w:sz w:val="24"/>
          <w:szCs w:val="24"/>
        </w:rPr>
        <w:t xml:space="preserve"> </w:t>
      </w:r>
      <w:proofErr w:type="spellStart"/>
      <w:r>
        <w:rPr>
          <w:rFonts w:ascii="Calibri" w:hAnsi="Calibri" w:eastAsia="Calibri" w:cs="Calibri"/>
          <w:i/>
          <w:sz w:val="24"/>
          <w:szCs w:val="24"/>
        </w:rPr>
        <w:t>Handbook</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of</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Research</w:t>
      </w:r>
      <w:proofErr w:type="spellEnd"/>
      <w:r>
        <w:rPr>
          <w:rFonts w:ascii="Calibri" w:hAnsi="Calibri" w:eastAsia="Calibri" w:cs="Calibri"/>
          <w:sz w:val="24"/>
          <w:szCs w:val="24"/>
        </w:rPr>
        <w:t xml:space="preserve">, California: Sage </w:t>
      </w:r>
      <w:proofErr w:type="spellStart"/>
      <w:r>
        <w:rPr>
          <w:rFonts w:ascii="Calibri" w:hAnsi="Calibri" w:eastAsia="Calibri" w:cs="Calibri"/>
          <w:sz w:val="24"/>
          <w:szCs w:val="24"/>
        </w:rPr>
        <w:t>Publications</w:t>
      </w:r>
      <w:proofErr w:type="spellEnd"/>
    </w:p>
    <w:p w:rsidR="00BC3DB5" w:rsidP="005E4BAF" w:rsidRDefault="003568F3" w14:paraId="481FB8FC"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Guba, E. G. y Lincoln, Y. S. (1994). </w:t>
      </w:r>
      <w:proofErr w:type="spellStart"/>
      <w:r>
        <w:rPr>
          <w:rFonts w:ascii="Calibri" w:hAnsi="Calibri" w:eastAsia="Calibri" w:cs="Calibri"/>
          <w:sz w:val="24"/>
          <w:szCs w:val="24"/>
        </w:rPr>
        <w:t>Competing</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Paradigms</w:t>
      </w:r>
      <w:proofErr w:type="spellEnd"/>
      <w:r>
        <w:rPr>
          <w:rFonts w:ascii="Calibri" w:hAnsi="Calibri" w:eastAsia="Calibri" w:cs="Calibri"/>
          <w:sz w:val="24"/>
          <w:szCs w:val="24"/>
        </w:rPr>
        <w:t xml:space="preserve"> in </w:t>
      </w:r>
      <w:proofErr w:type="spellStart"/>
      <w:r>
        <w:rPr>
          <w:rFonts w:ascii="Calibri" w:hAnsi="Calibri" w:eastAsia="Calibri" w:cs="Calibri"/>
          <w:sz w:val="24"/>
          <w:szCs w:val="24"/>
        </w:rPr>
        <w:t>Qualitative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Research</w:t>
      </w:r>
      <w:proofErr w:type="spellEnd"/>
      <w:r>
        <w:rPr>
          <w:rFonts w:ascii="Calibri" w:hAnsi="Calibri" w:eastAsia="Calibri" w:cs="Calibri"/>
          <w:sz w:val="24"/>
          <w:szCs w:val="24"/>
        </w:rPr>
        <w:t xml:space="preserve">. En N. K. Denzin e Y. Lincoln </w:t>
      </w:r>
      <w:proofErr w:type="spellStart"/>
      <w:r>
        <w:rPr>
          <w:rFonts w:ascii="Calibri" w:hAnsi="Calibri" w:eastAsia="Calibri" w:cs="Calibri"/>
          <w:i/>
          <w:sz w:val="24"/>
          <w:szCs w:val="24"/>
        </w:rPr>
        <w:t>Handbook</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of</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Research</w:t>
      </w:r>
      <w:proofErr w:type="spellEnd"/>
      <w:r>
        <w:rPr>
          <w:rFonts w:ascii="Calibri" w:hAnsi="Calibri" w:eastAsia="Calibri" w:cs="Calibri"/>
          <w:i/>
          <w:sz w:val="24"/>
          <w:szCs w:val="24"/>
        </w:rPr>
        <w:t xml:space="preserve">. </w:t>
      </w:r>
      <w:r>
        <w:rPr>
          <w:rFonts w:ascii="Calibri" w:hAnsi="Calibri" w:eastAsia="Calibri" w:cs="Calibri"/>
          <w:sz w:val="24"/>
          <w:szCs w:val="24"/>
        </w:rPr>
        <w:t xml:space="preserve">California: Sage </w:t>
      </w:r>
      <w:proofErr w:type="spellStart"/>
      <w:r>
        <w:rPr>
          <w:rFonts w:ascii="Calibri" w:hAnsi="Calibri" w:eastAsia="Calibri" w:cs="Calibri"/>
          <w:sz w:val="24"/>
          <w:szCs w:val="24"/>
        </w:rPr>
        <w:t>Publications</w:t>
      </w:r>
      <w:proofErr w:type="spellEnd"/>
      <w:r>
        <w:rPr>
          <w:rFonts w:ascii="Calibri" w:hAnsi="Calibri" w:eastAsia="Calibri" w:cs="Calibri"/>
          <w:sz w:val="24"/>
          <w:szCs w:val="24"/>
        </w:rPr>
        <w:t xml:space="preserve"> </w:t>
      </w:r>
    </w:p>
    <w:p w:rsidR="00BC3DB5" w:rsidP="005E4BAF" w:rsidRDefault="003568F3" w14:paraId="040863EE"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M. R. (2013). Propedéutica al otro. En C. Cullen y A. B. Bonilla (</w:t>
      </w:r>
      <w:proofErr w:type="spellStart"/>
      <w:r>
        <w:rPr>
          <w:rFonts w:ascii="Calibri" w:hAnsi="Calibri" w:eastAsia="Calibri" w:cs="Calibri"/>
          <w:sz w:val="24"/>
          <w:szCs w:val="24"/>
        </w:rPr>
        <w:t>comps</w:t>
      </w:r>
      <w:proofErr w:type="spellEnd"/>
      <w:r>
        <w:rPr>
          <w:rFonts w:ascii="Calibri" w:hAnsi="Calibri" w:eastAsia="Calibri" w:cs="Calibri"/>
          <w:sz w:val="24"/>
          <w:szCs w:val="24"/>
        </w:rPr>
        <w:t xml:space="preserve">.) </w:t>
      </w:r>
      <w:r>
        <w:rPr>
          <w:rFonts w:ascii="Calibri" w:hAnsi="Calibri" w:eastAsia="Calibri" w:cs="Calibri"/>
          <w:i/>
          <w:sz w:val="24"/>
          <w:szCs w:val="24"/>
        </w:rPr>
        <w:t>La ciudadanía en Jaque</w:t>
      </w:r>
      <w:r>
        <w:rPr>
          <w:rFonts w:ascii="Calibri" w:hAnsi="Calibri" w:eastAsia="Calibri" w:cs="Calibri"/>
          <w:sz w:val="24"/>
          <w:szCs w:val="24"/>
        </w:rPr>
        <w:t xml:space="preserve">, T. II, </w:t>
      </w:r>
      <w:r>
        <w:rPr>
          <w:rFonts w:ascii="Calibri" w:hAnsi="Calibri" w:eastAsia="Calibri" w:cs="Calibri"/>
          <w:i/>
          <w:sz w:val="24"/>
          <w:szCs w:val="24"/>
        </w:rPr>
        <w:t>Ciudadanía, alteridad y educación</w:t>
      </w:r>
      <w:r>
        <w:rPr>
          <w:rFonts w:ascii="Calibri" w:hAnsi="Calibri" w:eastAsia="Calibri" w:cs="Calibri"/>
          <w:sz w:val="24"/>
          <w:szCs w:val="24"/>
        </w:rPr>
        <w:t>, Buenos Aires: La Crujía</w:t>
      </w:r>
    </w:p>
    <w:p w:rsidR="00BC3DB5" w:rsidP="005E4BAF" w:rsidRDefault="003568F3" w14:paraId="50EE66C5"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(2013). Ética y validez, </w:t>
      </w:r>
      <w:r>
        <w:rPr>
          <w:rFonts w:ascii="Calibri" w:hAnsi="Calibri" w:eastAsia="Calibri" w:cs="Calibri"/>
          <w:i/>
          <w:sz w:val="24"/>
          <w:szCs w:val="24"/>
        </w:rPr>
        <w:t>VII Jornadas sobre Etnografía y Métodos Cualitativos</w:t>
      </w:r>
      <w:r>
        <w:rPr>
          <w:rFonts w:ascii="Calibri" w:hAnsi="Calibri" w:eastAsia="Calibri" w:cs="Calibri"/>
          <w:sz w:val="24"/>
          <w:szCs w:val="24"/>
        </w:rPr>
        <w:t>, agosto, IDES, Buenos Aires.</w:t>
      </w:r>
    </w:p>
    <w:p w:rsidR="00BC3DB5" w:rsidP="005E4BAF" w:rsidRDefault="003568F3" w14:paraId="64E96E14"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(2016). Análisis del estatus ontológico del dato en ciencias sociales en relación con los métodos cualitativos y cuantitativos: hacia una epistemología liberadora, </w:t>
      </w:r>
      <w:r>
        <w:rPr>
          <w:rFonts w:ascii="Calibri" w:hAnsi="Calibri" w:eastAsia="Calibri" w:cs="Calibri"/>
          <w:i/>
          <w:sz w:val="24"/>
          <w:szCs w:val="24"/>
        </w:rPr>
        <w:t xml:space="preserve">V Encuentro Latinoamericano de Metodología de las Ciencias Sociales, </w:t>
      </w:r>
      <w:proofErr w:type="spellStart"/>
      <w:r>
        <w:rPr>
          <w:rFonts w:ascii="Calibri" w:hAnsi="Calibri" w:eastAsia="Calibri" w:cs="Calibri"/>
          <w:i/>
          <w:sz w:val="24"/>
          <w:szCs w:val="24"/>
        </w:rPr>
        <w:t>ELMeCS</w:t>
      </w:r>
      <w:proofErr w:type="spellEnd"/>
      <w:r>
        <w:rPr>
          <w:rFonts w:ascii="Calibri" w:hAnsi="Calibri" w:eastAsia="Calibri" w:cs="Calibri"/>
          <w:sz w:val="24"/>
          <w:szCs w:val="24"/>
        </w:rPr>
        <w:t>, 16-18 de noviembre, Universidad Nacional de Cuyo, Mendoza </w:t>
      </w:r>
    </w:p>
    <w:p w:rsidR="00BC3DB5" w:rsidP="005E4BAF" w:rsidRDefault="00406B1C" w14:paraId="6A30DF49" w14:textId="77777777">
      <w:pPr>
        <w:ind w:left="0" w:hanging="2"/>
        <w:jc w:val="both"/>
        <w:rPr>
          <w:rFonts w:ascii="Calibri" w:hAnsi="Calibri" w:eastAsia="Calibri" w:cs="Calibri"/>
          <w:sz w:val="24"/>
          <w:szCs w:val="24"/>
        </w:rPr>
      </w:pPr>
      <w:hyperlink r:id="rId31">
        <w:r w:rsidR="003568F3">
          <w:rPr>
            <w:rFonts w:ascii="Calibri" w:hAnsi="Calibri" w:eastAsia="Calibri" w:cs="Calibri"/>
            <w:color w:val="0000FF"/>
            <w:sz w:val="24"/>
            <w:szCs w:val="24"/>
            <w:u w:val="single"/>
          </w:rPr>
          <w:t>http://elmecs.fahce.unlp.edu.ar/v-elmecs/actas-2016/GialdinoPONmesa1.pdf/view?searchterm=None</w:t>
        </w:r>
      </w:hyperlink>
    </w:p>
    <w:p w:rsidR="00BC3DB5" w:rsidP="005E4BAF" w:rsidRDefault="003568F3" w14:paraId="6FF2F48B"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(2019). La ética como fundamento de una epistemología para las ciencias sociales. En </w:t>
      </w:r>
      <w:r>
        <w:rPr>
          <w:rFonts w:ascii="Calibri" w:hAnsi="Calibri" w:eastAsia="Calibri" w:cs="Calibri"/>
          <w:i/>
          <w:sz w:val="24"/>
          <w:szCs w:val="24"/>
        </w:rPr>
        <w:t>Estrategias de investigación cualitativa, Volumen II</w:t>
      </w:r>
      <w:r>
        <w:rPr>
          <w:rFonts w:ascii="Calibri" w:hAnsi="Calibri" w:eastAsia="Calibri" w:cs="Calibri"/>
          <w:sz w:val="24"/>
          <w:szCs w:val="24"/>
        </w:rPr>
        <w:t>, Barcelona: Gedisa.</w:t>
      </w:r>
      <w:r>
        <w:rPr>
          <w:rFonts w:ascii="Calibri" w:hAnsi="Calibri" w:eastAsia="Calibri" w:cs="Calibri"/>
          <w:b/>
          <w:sz w:val="24"/>
          <w:szCs w:val="24"/>
        </w:rPr>
        <w:t xml:space="preserve"> </w:t>
      </w:r>
    </w:p>
    <w:p w:rsidR="00BC3DB5" w:rsidP="005E4BAF" w:rsidRDefault="003568F3" w14:paraId="569C7075"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 R. (2020). Métodos cualitativos y objetividad”, </w:t>
      </w:r>
      <w:r>
        <w:rPr>
          <w:rFonts w:ascii="Calibri" w:hAnsi="Calibri" w:eastAsia="Calibri" w:cs="Calibri"/>
          <w:i/>
          <w:sz w:val="24"/>
          <w:szCs w:val="24"/>
        </w:rPr>
        <w:t>IX Jornadas de Etnografía y Métodos Cualitativos</w:t>
      </w:r>
      <w:r>
        <w:rPr>
          <w:rFonts w:ascii="Calibri" w:hAnsi="Calibri" w:eastAsia="Calibri" w:cs="Calibri"/>
          <w:sz w:val="24"/>
          <w:szCs w:val="24"/>
        </w:rPr>
        <w:t>, 12, 13, 14 de agosto, IDES, Buenos Aires</w:t>
      </w:r>
    </w:p>
    <w:p w:rsidR="00BC3DB5" w:rsidP="005E4BAF" w:rsidRDefault="00406B1C" w14:paraId="4A930B00" w14:textId="77777777">
      <w:pPr>
        <w:ind w:left="0" w:hanging="2"/>
        <w:jc w:val="both"/>
        <w:rPr>
          <w:rFonts w:ascii="Calibri" w:hAnsi="Calibri" w:eastAsia="Calibri" w:cs="Calibri"/>
          <w:sz w:val="24"/>
          <w:szCs w:val="24"/>
        </w:rPr>
      </w:pPr>
      <w:hyperlink r:id="rId32">
        <w:r w:rsidR="003568F3">
          <w:rPr>
            <w:rFonts w:ascii="Calibri" w:hAnsi="Calibri" w:eastAsia="Calibri" w:cs="Calibri"/>
            <w:color w:val="0000FF"/>
            <w:sz w:val="24"/>
            <w:szCs w:val="24"/>
            <w:u w:val="single"/>
          </w:rPr>
          <w:t>https://publicaciones.ides.org.ar/sites/default/files/docs/2020/jemc-2020-gialdino.pdf</w:t>
        </w:r>
      </w:hyperlink>
    </w:p>
    <w:p w:rsidR="00BC3DB5" w:rsidP="005E4BAF" w:rsidRDefault="003568F3" w14:paraId="0619D852"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M.R. (2022) (Des)aprendiendo a ser. La adopción y transmisión de saberes desde sus implicaciones ontológico-epistemológicas hasta sus consecuencias políticas. Diálogos sobre educación. Temas actuales en investigación educativa 25(13).</w:t>
      </w:r>
    </w:p>
    <w:p w:rsidR="00BC3DB5" w:rsidP="005E4BAF" w:rsidRDefault="003568F3" w14:paraId="288C62AF"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lastRenderedPageBreak/>
        <w:t>Gialdino</w:t>
      </w:r>
      <w:proofErr w:type="spellEnd"/>
      <w:r>
        <w:rPr>
          <w:rFonts w:ascii="Calibri" w:hAnsi="Calibri" w:eastAsia="Calibri" w:cs="Calibri"/>
          <w:sz w:val="24"/>
          <w:szCs w:val="24"/>
        </w:rPr>
        <w:t xml:space="preserve">, M. R. (en prensa) Epistemología y etnometodología para las ciencias sociales: hacia una terapia del saber. </w:t>
      </w:r>
      <w:r>
        <w:rPr>
          <w:rFonts w:ascii="Calibri" w:hAnsi="Calibri" w:eastAsia="Calibri" w:cs="Calibri"/>
          <w:i/>
          <w:sz w:val="24"/>
          <w:szCs w:val="24"/>
        </w:rPr>
        <w:t>Revista Latinoamericana de Metodología de la Investigación Social</w:t>
      </w:r>
    </w:p>
    <w:p w:rsidR="00BC3DB5" w:rsidP="005E4BAF" w:rsidRDefault="003568F3" w14:paraId="2CB2A373"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Maxwell, J. A. (1996)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research</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design</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An</w:t>
      </w:r>
      <w:proofErr w:type="spellEnd"/>
      <w:r>
        <w:rPr>
          <w:rFonts w:ascii="Calibri" w:hAnsi="Calibri" w:eastAsia="Calibri" w:cs="Calibri"/>
          <w:i/>
          <w:sz w:val="24"/>
          <w:szCs w:val="24"/>
        </w:rPr>
        <w:t xml:space="preserve"> interactive </w:t>
      </w:r>
      <w:proofErr w:type="spellStart"/>
      <w:r>
        <w:rPr>
          <w:rFonts w:ascii="Calibri" w:hAnsi="Calibri" w:eastAsia="Calibri" w:cs="Calibri"/>
          <w:i/>
          <w:sz w:val="24"/>
          <w:szCs w:val="24"/>
        </w:rPr>
        <w:t>approach</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Thousand</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Oaks</w:t>
      </w:r>
      <w:proofErr w:type="spellEnd"/>
      <w:r>
        <w:rPr>
          <w:rFonts w:ascii="Calibri" w:hAnsi="Calibri" w:eastAsia="Calibri" w:cs="Calibri"/>
          <w:sz w:val="24"/>
          <w:szCs w:val="24"/>
        </w:rPr>
        <w:t xml:space="preserve">, California: Sage </w:t>
      </w:r>
    </w:p>
    <w:p w:rsidR="00BC3DB5" w:rsidP="005E4BAF" w:rsidRDefault="003568F3" w14:paraId="5C353E61"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(1992). </w:t>
      </w:r>
      <w:r>
        <w:rPr>
          <w:rFonts w:ascii="Calibri" w:hAnsi="Calibri" w:eastAsia="Calibri" w:cs="Calibri"/>
          <w:i/>
          <w:sz w:val="24"/>
          <w:szCs w:val="24"/>
        </w:rPr>
        <w:t>Métodos Cualitativos I. Los problemas teórico-epistemológicos</w:t>
      </w:r>
      <w:r>
        <w:rPr>
          <w:rFonts w:ascii="Calibri" w:hAnsi="Calibri" w:eastAsia="Calibri" w:cs="Calibri"/>
          <w:sz w:val="24"/>
          <w:szCs w:val="24"/>
        </w:rPr>
        <w:t xml:space="preserve">. Buenos Aires. Centro Editor de América Latina </w:t>
      </w:r>
    </w:p>
    <w:p w:rsidR="00BC3DB5" w:rsidP="005E4BAF" w:rsidRDefault="00406B1C" w14:paraId="01A6F3A5" w14:textId="77777777">
      <w:pPr>
        <w:ind w:left="0" w:hanging="2"/>
        <w:jc w:val="both"/>
        <w:rPr>
          <w:rFonts w:ascii="Calibri" w:hAnsi="Calibri" w:eastAsia="Calibri" w:cs="Calibri"/>
          <w:sz w:val="24"/>
          <w:szCs w:val="24"/>
        </w:rPr>
      </w:pPr>
      <w:hyperlink r:id="rId33">
        <w:r w:rsidR="003568F3">
          <w:rPr>
            <w:rFonts w:ascii="Calibri" w:hAnsi="Calibri" w:eastAsia="Calibri" w:cs="Calibri"/>
            <w:color w:val="0000FF"/>
            <w:sz w:val="24"/>
            <w:szCs w:val="24"/>
            <w:u w:val="single"/>
          </w:rPr>
          <w:t>http://www.ceil-conicet.gov.ar/formacion/metodos-cualitativos/</w:t>
        </w:r>
      </w:hyperlink>
    </w:p>
    <w:p w:rsidR="00BC3DB5" w:rsidP="005E4BAF" w:rsidRDefault="003568F3" w14:paraId="7CDDC3B3"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(1992). El análisis lingüístico en la recolección e interpretación de materiales cualitativos. En </w:t>
      </w:r>
      <w:proofErr w:type="spellStart"/>
      <w:r>
        <w:rPr>
          <w:rFonts w:ascii="Calibri" w:hAnsi="Calibri" w:eastAsia="Calibri" w:cs="Calibri"/>
          <w:sz w:val="24"/>
          <w:szCs w:val="24"/>
        </w:rPr>
        <w:t>Forni</w:t>
      </w:r>
      <w:proofErr w:type="spellEnd"/>
      <w:r>
        <w:rPr>
          <w:rFonts w:ascii="Calibri" w:hAnsi="Calibri" w:eastAsia="Calibri" w:cs="Calibri"/>
          <w:sz w:val="24"/>
          <w:szCs w:val="24"/>
        </w:rPr>
        <w:t xml:space="preserve">, F., Gallart, M.A., </w:t>
      </w: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w:t>
      </w:r>
      <w:r>
        <w:rPr>
          <w:rFonts w:ascii="Calibri" w:hAnsi="Calibri" w:eastAsia="Calibri" w:cs="Calibri"/>
          <w:i/>
          <w:sz w:val="24"/>
          <w:szCs w:val="24"/>
        </w:rPr>
        <w:t>Métodos Cualitativos II. La práctica de la investigación</w:t>
      </w:r>
      <w:r>
        <w:rPr>
          <w:rFonts w:ascii="Calibri" w:hAnsi="Calibri" w:eastAsia="Calibri" w:cs="Calibri"/>
          <w:b/>
          <w:sz w:val="24"/>
          <w:szCs w:val="24"/>
        </w:rPr>
        <w:t>,</w:t>
      </w:r>
      <w:r>
        <w:rPr>
          <w:rFonts w:ascii="Calibri" w:hAnsi="Calibri" w:eastAsia="Calibri" w:cs="Calibri"/>
          <w:sz w:val="24"/>
          <w:szCs w:val="24"/>
        </w:rPr>
        <w:t xml:space="preserve"> Buenos Aires, Centro Editor de América Latina </w:t>
      </w:r>
      <w:hyperlink r:id="rId34">
        <w:r>
          <w:rPr>
            <w:rFonts w:ascii="Calibri" w:hAnsi="Calibri" w:eastAsia="Calibri" w:cs="Calibri"/>
            <w:color w:val="0000FF"/>
            <w:sz w:val="24"/>
            <w:szCs w:val="24"/>
            <w:u w:val="single"/>
          </w:rPr>
          <w:t>http://www.ceil-conicet.gov.ar/formacion/metodos-cualitativos/</w:t>
        </w:r>
      </w:hyperlink>
    </w:p>
    <w:p w:rsidR="00BC3DB5" w:rsidP="005E4BAF" w:rsidRDefault="003568F3" w14:paraId="62A9A429"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(1997). </w:t>
      </w:r>
      <w:r>
        <w:rPr>
          <w:rFonts w:ascii="Calibri" w:hAnsi="Calibri" w:eastAsia="Calibri" w:cs="Calibri"/>
          <w:i/>
          <w:sz w:val="24"/>
          <w:szCs w:val="24"/>
        </w:rPr>
        <w:t>La construcción de representaciones sociales: discurso político y prensa escrita. Un análisis sociológico, jurídico y lingüístico</w:t>
      </w:r>
      <w:r>
        <w:rPr>
          <w:rFonts w:ascii="Calibri" w:hAnsi="Calibri" w:eastAsia="Calibri" w:cs="Calibri"/>
          <w:sz w:val="24"/>
          <w:szCs w:val="24"/>
        </w:rPr>
        <w:t>. Barcelona: Gedisa</w:t>
      </w:r>
    </w:p>
    <w:p w:rsidR="00BC3DB5" w:rsidP="005E4BAF" w:rsidRDefault="003568F3" w14:paraId="210BA11F"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(2003, 2013). </w:t>
      </w:r>
      <w:r>
        <w:rPr>
          <w:rFonts w:ascii="Calibri" w:hAnsi="Calibri" w:eastAsia="Calibri" w:cs="Calibri"/>
          <w:i/>
          <w:sz w:val="24"/>
          <w:szCs w:val="24"/>
        </w:rPr>
        <w:t>Pobres, pobreza, identidad y representaciones sociales</w:t>
      </w:r>
      <w:r>
        <w:rPr>
          <w:rFonts w:ascii="Calibri" w:hAnsi="Calibri" w:eastAsia="Calibri" w:cs="Calibri"/>
          <w:sz w:val="24"/>
          <w:szCs w:val="24"/>
        </w:rPr>
        <w:t>. Barcelona: Gedisa</w:t>
      </w:r>
    </w:p>
    <w:p w:rsidR="00BC3DB5" w:rsidP="005E4BAF" w:rsidRDefault="003568F3" w14:paraId="5630EF23"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(2004). El lenguaje de la violencia en los medios de comunicación: las otras formas de ser de la violencia y la prensa escrita. En </w:t>
      </w:r>
      <w:r>
        <w:rPr>
          <w:rFonts w:ascii="Calibri" w:hAnsi="Calibri" w:eastAsia="Calibri" w:cs="Calibri"/>
          <w:i/>
          <w:sz w:val="24"/>
          <w:szCs w:val="24"/>
        </w:rPr>
        <w:t>Aportes para la convivencia y la seguridad ciudadana</w:t>
      </w:r>
      <w:r>
        <w:rPr>
          <w:rFonts w:ascii="Calibri" w:hAnsi="Calibri" w:eastAsia="Calibri" w:cs="Calibri"/>
          <w:sz w:val="24"/>
          <w:szCs w:val="24"/>
        </w:rPr>
        <w:t>. San Salvador: El Salvador: PNUD (ONU), Programa hacia la construcción de una sociedad sin violencia, PRODECA</w:t>
      </w:r>
    </w:p>
    <w:p w:rsidR="00BC3DB5" w:rsidP="005E4BAF" w:rsidRDefault="00406B1C" w14:paraId="2E52F97E" w14:textId="77777777">
      <w:pPr>
        <w:ind w:left="0" w:hanging="2"/>
        <w:jc w:val="both"/>
        <w:rPr>
          <w:rFonts w:ascii="Calibri" w:hAnsi="Calibri" w:eastAsia="Calibri" w:cs="Calibri"/>
          <w:sz w:val="24"/>
          <w:szCs w:val="24"/>
        </w:rPr>
      </w:pPr>
      <w:hyperlink r:id="rId35">
        <w:r w:rsidR="003568F3">
          <w:rPr>
            <w:rFonts w:ascii="Calibri" w:hAnsi="Calibri" w:eastAsia="Calibri" w:cs="Calibri"/>
            <w:color w:val="0000FF"/>
            <w:sz w:val="24"/>
            <w:szCs w:val="24"/>
            <w:u w:val="single"/>
          </w:rPr>
          <w:t>http://www.bvsde.paho.org/bvsacd/cd51/ivasilachis1.pdf</w:t>
        </w:r>
      </w:hyperlink>
    </w:p>
    <w:p w:rsidR="00BC3DB5" w:rsidP="005E4BAF" w:rsidRDefault="003568F3" w14:paraId="403A2034"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(2005).  La representación discursiva de los conflictos sociales en la prensa escrita. </w:t>
      </w:r>
      <w:r>
        <w:rPr>
          <w:rFonts w:ascii="Calibri" w:hAnsi="Calibri" w:eastAsia="Calibri" w:cs="Calibri"/>
          <w:i/>
          <w:sz w:val="24"/>
          <w:szCs w:val="24"/>
        </w:rPr>
        <w:t>Estudios Sociológicos</w:t>
      </w:r>
      <w:r>
        <w:rPr>
          <w:rFonts w:ascii="Calibri" w:hAnsi="Calibri" w:eastAsia="Calibri" w:cs="Calibri"/>
          <w:sz w:val="24"/>
          <w:szCs w:val="24"/>
        </w:rPr>
        <w:t xml:space="preserve"> Vol. XXIII núm. 67: 95-136  </w:t>
      </w:r>
    </w:p>
    <w:p w:rsidR="00BC3DB5" w:rsidP="005E4BAF" w:rsidRDefault="00406B1C" w14:paraId="10F24508" w14:textId="77777777">
      <w:pPr>
        <w:ind w:left="0" w:hanging="2"/>
        <w:jc w:val="both"/>
        <w:rPr>
          <w:rFonts w:ascii="Calibri" w:hAnsi="Calibri" w:eastAsia="Calibri" w:cs="Calibri"/>
          <w:sz w:val="24"/>
          <w:szCs w:val="24"/>
        </w:rPr>
      </w:pPr>
      <w:hyperlink r:id="rId36">
        <w:r w:rsidR="003568F3">
          <w:rPr>
            <w:rFonts w:ascii="Calibri" w:hAnsi="Calibri" w:eastAsia="Calibri" w:cs="Calibri"/>
            <w:color w:val="0000FF"/>
            <w:sz w:val="24"/>
            <w:szCs w:val="24"/>
            <w:u w:val="single"/>
          </w:rPr>
          <w:t>http://revistas.colmex.mx/revistas/8/art_8_736_4607.pdf</w:t>
        </w:r>
      </w:hyperlink>
      <w:r w:rsidR="003568F3">
        <w:rPr>
          <w:rFonts w:ascii="Calibri" w:hAnsi="Calibri" w:eastAsia="Calibri" w:cs="Calibri"/>
          <w:sz w:val="24"/>
          <w:szCs w:val="24"/>
        </w:rPr>
        <w:t xml:space="preserve"> </w:t>
      </w:r>
    </w:p>
    <w:p w:rsidR="00BC3DB5" w:rsidP="005E4BAF" w:rsidRDefault="003568F3" w14:paraId="394F0B17"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(2006) (coord.) </w:t>
      </w:r>
      <w:r>
        <w:rPr>
          <w:rFonts w:ascii="Calibri" w:hAnsi="Calibri" w:eastAsia="Calibri" w:cs="Calibri"/>
          <w:i/>
          <w:sz w:val="24"/>
          <w:szCs w:val="24"/>
        </w:rPr>
        <w:t xml:space="preserve">Estrategias de Investigación Cualitativa Volumen I. </w:t>
      </w:r>
      <w:r>
        <w:rPr>
          <w:rFonts w:ascii="Calibri" w:hAnsi="Calibri" w:eastAsia="Calibri" w:cs="Calibri"/>
          <w:sz w:val="24"/>
          <w:szCs w:val="24"/>
        </w:rPr>
        <w:t>Barcelona: Gedisa.</w:t>
      </w:r>
    </w:p>
    <w:p w:rsidR="00BC3DB5" w:rsidP="005E4BAF" w:rsidRDefault="003568F3" w14:paraId="28693A43"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I. (2007). El aporte de la Epistemología del Sujeto Conocido al estudio cualitativo de las situaciones de pobreza, de la identidad y de las representaciones sociales</w:t>
      </w:r>
      <w:r>
        <w:rPr>
          <w:rFonts w:ascii="Calibri" w:hAnsi="Calibri" w:eastAsia="Calibri" w:cs="Calibri"/>
          <w:i/>
          <w:sz w:val="24"/>
          <w:szCs w:val="24"/>
        </w:rPr>
        <w:t xml:space="preserve">, </w:t>
      </w:r>
      <w:proofErr w:type="spellStart"/>
      <w:r>
        <w:rPr>
          <w:rFonts w:ascii="Calibri" w:hAnsi="Calibri" w:eastAsia="Calibri" w:cs="Calibri"/>
          <w:i/>
          <w:sz w:val="24"/>
          <w:szCs w:val="24"/>
        </w:rPr>
        <w:t>Forum</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Social </w:t>
      </w:r>
      <w:proofErr w:type="spellStart"/>
      <w:r>
        <w:rPr>
          <w:rFonts w:ascii="Calibri" w:hAnsi="Calibri" w:eastAsia="Calibri" w:cs="Calibri"/>
          <w:i/>
          <w:sz w:val="24"/>
          <w:szCs w:val="24"/>
        </w:rPr>
        <w:t>Research</w:t>
      </w:r>
      <w:proofErr w:type="spellEnd"/>
      <w:r>
        <w:rPr>
          <w:rFonts w:ascii="Calibri" w:hAnsi="Calibri" w:eastAsia="Calibri" w:cs="Calibri"/>
          <w:sz w:val="24"/>
          <w:szCs w:val="24"/>
        </w:rPr>
        <w:t xml:space="preserve"> 8(3). </w:t>
      </w:r>
    </w:p>
    <w:p w:rsidR="00BC3DB5" w:rsidP="005E4BAF" w:rsidRDefault="00406B1C" w14:paraId="67ECEC10" w14:textId="77777777">
      <w:pPr>
        <w:ind w:left="0" w:hanging="2"/>
        <w:jc w:val="both"/>
        <w:rPr>
          <w:rFonts w:ascii="Calibri" w:hAnsi="Calibri" w:eastAsia="Calibri" w:cs="Calibri"/>
          <w:sz w:val="24"/>
          <w:szCs w:val="24"/>
        </w:rPr>
      </w:pPr>
      <w:hyperlink r:id="rId37">
        <w:r w:rsidR="003568F3">
          <w:rPr>
            <w:rFonts w:ascii="Calibri" w:hAnsi="Calibri" w:eastAsia="Calibri" w:cs="Calibri"/>
            <w:color w:val="0000FF"/>
            <w:sz w:val="24"/>
            <w:szCs w:val="24"/>
            <w:u w:val="single"/>
          </w:rPr>
          <w:t>http://www.qualitative-research.net/index.php/fqs/article/view/290/638</w:t>
        </w:r>
      </w:hyperlink>
    </w:p>
    <w:p w:rsidR="00BC3DB5" w:rsidP="005E4BAF" w:rsidRDefault="003568F3" w14:paraId="072905D8" w14:textId="77777777">
      <w:pPr>
        <w:ind w:left="0" w:hanging="2"/>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(2007). Condiciones de trabajo y representaciones sociales. El discurso político, el discurso judicial y la prensa escrita a la luz del análisis sociológico-lingüístico del discurso. </w:t>
      </w:r>
      <w:r>
        <w:rPr>
          <w:rFonts w:ascii="Calibri" w:hAnsi="Calibri" w:eastAsia="Calibri" w:cs="Calibri"/>
          <w:i/>
          <w:sz w:val="24"/>
          <w:szCs w:val="24"/>
        </w:rPr>
        <w:t>Discurso &amp; Sociedad</w:t>
      </w:r>
      <w:r>
        <w:rPr>
          <w:rFonts w:ascii="Calibri" w:hAnsi="Calibri" w:eastAsia="Calibri" w:cs="Calibri"/>
          <w:sz w:val="24"/>
          <w:szCs w:val="24"/>
        </w:rPr>
        <w:t xml:space="preserve"> 1(1), </w:t>
      </w:r>
      <w:hyperlink r:id="rId38">
        <w:r>
          <w:rPr>
            <w:rFonts w:ascii="Calibri" w:hAnsi="Calibri" w:eastAsia="Calibri" w:cs="Calibri"/>
            <w:color w:val="0000FF"/>
            <w:sz w:val="24"/>
            <w:szCs w:val="24"/>
            <w:u w:val="single"/>
          </w:rPr>
          <w:t>http://www.dissoc.org/ediciones/v01n01/DS1%281%29Vasilachis.pdf</w:t>
        </w:r>
      </w:hyperlink>
    </w:p>
    <w:p w:rsidR="00BC3DB5" w:rsidP="005E4BAF" w:rsidRDefault="003568F3" w14:paraId="4BD1F5C0"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(2007). </w:t>
      </w:r>
      <w:proofErr w:type="spellStart"/>
      <w:r>
        <w:rPr>
          <w:rFonts w:ascii="Calibri" w:hAnsi="Calibri" w:eastAsia="Calibri" w:cs="Calibri"/>
          <w:sz w:val="24"/>
          <w:szCs w:val="24"/>
        </w:rPr>
        <w:t>Representations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young</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people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associated</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with</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crime</w:t>
      </w:r>
      <w:proofErr w:type="spellEnd"/>
      <w:r>
        <w:rPr>
          <w:rFonts w:ascii="Calibri" w:hAnsi="Calibri" w:eastAsia="Calibri" w:cs="Calibri"/>
          <w:sz w:val="24"/>
          <w:szCs w:val="24"/>
        </w:rPr>
        <w:t xml:space="preserve"> in El </w:t>
      </w:r>
      <w:proofErr w:type="spellStart"/>
      <w:r>
        <w:rPr>
          <w:rFonts w:ascii="Calibri" w:hAnsi="Calibri" w:eastAsia="Calibri" w:cs="Calibri"/>
          <w:sz w:val="24"/>
          <w:szCs w:val="24"/>
        </w:rPr>
        <w:t>Salvador’s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written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press</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Critical</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Discourse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Studies</w:t>
      </w:r>
      <w:proofErr w:type="spellEnd"/>
      <w:r>
        <w:rPr>
          <w:rFonts w:ascii="Calibri" w:hAnsi="Calibri" w:eastAsia="Calibri" w:cs="Calibri"/>
          <w:sz w:val="24"/>
          <w:szCs w:val="24"/>
        </w:rPr>
        <w:t xml:space="preserve"> 4(1): 1-28. </w:t>
      </w:r>
    </w:p>
    <w:p w:rsidR="00BC3DB5" w:rsidP="005E4BAF" w:rsidRDefault="003568F3" w14:paraId="50CDAF20"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(2009). </w:t>
      </w:r>
      <w:proofErr w:type="spellStart"/>
      <w:r>
        <w:rPr>
          <w:rFonts w:ascii="Calibri" w:hAnsi="Calibri" w:eastAsia="Calibri" w:cs="Calibri"/>
          <w:sz w:val="24"/>
          <w:szCs w:val="24"/>
        </w:rPr>
        <w:t>Ontological</w:t>
      </w:r>
      <w:proofErr w:type="spellEnd"/>
      <w:r>
        <w:rPr>
          <w:rFonts w:ascii="Calibri" w:hAnsi="Calibri" w:eastAsia="Calibri" w:cs="Calibri"/>
          <w:sz w:val="24"/>
          <w:szCs w:val="24"/>
        </w:rPr>
        <w:t xml:space="preserve"> and </w:t>
      </w:r>
      <w:proofErr w:type="spellStart"/>
      <w:r>
        <w:rPr>
          <w:rFonts w:ascii="Calibri" w:hAnsi="Calibri" w:eastAsia="Calibri" w:cs="Calibri"/>
          <w:sz w:val="24"/>
          <w:szCs w:val="24"/>
        </w:rPr>
        <w:t>epistemological</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foundations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qualitative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research</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F</w:t>
      </w:r>
      <w:r>
        <w:rPr>
          <w:rFonts w:ascii="Calibri" w:hAnsi="Calibri" w:eastAsia="Calibri" w:cs="Calibri"/>
          <w:i/>
          <w:sz w:val="24"/>
          <w:szCs w:val="24"/>
        </w:rPr>
        <w:t>orum</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Sozialforschung</w:t>
      </w:r>
      <w:proofErr w:type="spellEnd"/>
      <w:r>
        <w:rPr>
          <w:rFonts w:ascii="Calibri" w:hAnsi="Calibri" w:eastAsia="Calibri" w:cs="Calibri"/>
          <w:i/>
          <w:sz w:val="24"/>
          <w:szCs w:val="24"/>
        </w:rPr>
        <w:t xml:space="preserve"> / </w:t>
      </w:r>
      <w:proofErr w:type="spellStart"/>
      <w:r>
        <w:rPr>
          <w:rFonts w:ascii="Calibri" w:hAnsi="Calibri" w:eastAsia="Calibri" w:cs="Calibri"/>
          <w:i/>
          <w:sz w:val="24"/>
          <w:szCs w:val="24"/>
        </w:rPr>
        <w:t>Forum</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w:t>
      </w:r>
      <w:proofErr w:type="spellEnd"/>
      <w:r>
        <w:rPr>
          <w:rFonts w:ascii="Calibri" w:hAnsi="Calibri" w:eastAsia="Calibri" w:cs="Calibri"/>
          <w:i/>
          <w:sz w:val="24"/>
          <w:szCs w:val="24"/>
        </w:rPr>
        <w:t xml:space="preserve"> Social </w:t>
      </w:r>
      <w:proofErr w:type="spellStart"/>
      <w:r>
        <w:rPr>
          <w:rFonts w:ascii="Calibri" w:hAnsi="Calibri" w:eastAsia="Calibri" w:cs="Calibri"/>
          <w:i/>
          <w:sz w:val="24"/>
          <w:szCs w:val="24"/>
        </w:rPr>
        <w:t>Research</w:t>
      </w:r>
      <w:proofErr w:type="spellEnd"/>
      <w:r>
        <w:rPr>
          <w:rFonts w:ascii="Calibri" w:hAnsi="Calibri" w:eastAsia="Calibri" w:cs="Calibri"/>
          <w:sz w:val="24"/>
          <w:szCs w:val="24"/>
        </w:rPr>
        <w:t>, 10(2)</w:t>
      </w:r>
    </w:p>
    <w:p w:rsidR="00BC3DB5" w:rsidP="005E4BAF" w:rsidRDefault="00406B1C" w14:paraId="7DC4396F" w14:textId="77777777">
      <w:pPr>
        <w:ind w:left="0" w:hanging="2"/>
        <w:jc w:val="both"/>
        <w:rPr>
          <w:rFonts w:ascii="Calibri" w:hAnsi="Calibri" w:eastAsia="Calibri" w:cs="Calibri"/>
          <w:sz w:val="24"/>
          <w:szCs w:val="24"/>
        </w:rPr>
      </w:pPr>
      <w:hyperlink r:id="rId39">
        <w:r w:rsidR="003568F3">
          <w:rPr>
            <w:rFonts w:ascii="Calibri" w:hAnsi="Calibri" w:eastAsia="Calibri" w:cs="Calibri"/>
            <w:color w:val="0000FF"/>
            <w:sz w:val="24"/>
            <w:szCs w:val="24"/>
            <w:u w:val="single"/>
          </w:rPr>
          <w:t>http://nbn-resolving.de/urn:nbn:de:0114-fqs0902307</w:t>
        </w:r>
      </w:hyperlink>
    </w:p>
    <w:p w:rsidR="00BC3DB5" w:rsidP="005E4BAF" w:rsidRDefault="003568F3" w14:paraId="6BDC5D38" w14:textId="77777777">
      <w:pPr>
        <w:ind w:left="0" w:hanging="2"/>
        <w:jc w:val="both"/>
        <w:rPr>
          <w:rFonts w:ascii="Calibri" w:hAnsi="Calibri" w:eastAsia="Calibri" w:cs="Calibri"/>
          <w:sz w:val="24"/>
          <w:szCs w:val="24"/>
        </w:rPr>
      </w:pPr>
      <w:r>
        <w:rPr>
          <w:rFonts w:ascii="Calibri" w:hAnsi="Calibri" w:eastAsia="Calibri" w:cs="Calibri"/>
          <w:sz w:val="24"/>
          <w:szCs w:val="24"/>
        </w:rPr>
        <w:t>Versión en nuestra lengua:</w:t>
      </w:r>
    </w:p>
    <w:p w:rsidR="00BC3DB5" w:rsidP="005E4BAF" w:rsidRDefault="00406B1C" w14:paraId="7FF11DF5" w14:textId="77777777">
      <w:pPr>
        <w:ind w:left="0" w:hanging="2"/>
        <w:jc w:val="both"/>
        <w:rPr>
          <w:rFonts w:ascii="Calibri" w:hAnsi="Calibri" w:eastAsia="Calibri" w:cs="Calibri"/>
          <w:sz w:val="24"/>
          <w:szCs w:val="24"/>
        </w:rPr>
      </w:pPr>
      <w:hyperlink r:id="rId40">
        <w:r w:rsidR="003568F3">
          <w:rPr>
            <w:rFonts w:ascii="Calibri" w:hAnsi="Calibri" w:eastAsia="Calibri" w:cs="Calibri"/>
            <w:color w:val="0000FF"/>
            <w:sz w:val="24"/>
            <w:szCs w:val="24"/>
            <w:u w:val="single"/>
          </w:rPr>
          <w:t>http://www.qualitative-research.net/index.php/fqs/article/view/1299/2778</w:t>
        </w:r>
      </w:hyperlink>
    </w:p>
    <w:p w:rsidR="00BC3DB5" w:rsidP="005E4BAF" w:rsidRDefault="003568F3" w14:paraId="60174081"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(2009). </w:t>
      </w:r>
      <w:proofErr w:type="spellStart"/>
      <w:r>
        <w:rPr>
          <w:rFonts w:ascii="Calibri" w:hAnsi="Calibri" w:eastAsia="Calibri" w:cs="Calibri"/>
          <w:sz w:val="24"/>
          <w:szCs w:val="24"/>
        </w:rPr>
        <w:t>Itinéraires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dans</w:t>
      </w:r>
      <w:proofErr w:type="spellEnd"/>
      <w:r>
        <w:rPr>
          <w:rFonts w:ascii="Calibri" w:hAnsi="Calibri" w:eastAsia="Calibri" w:cs="Calibri"/>
          <w:i/>
          <w:sz w:val="24"/>
          <w:szCs w:val="24"/>
        </w:rPr>
        <w:t>”</w:t>
      </w:r>
      <w:r>
        <w:rPr>
          <w:rFonts w:ascii="Calibri" w:hAnsi="Calibri" w:eastAsia="Calibri" w:cs="Calibri"/>
          <w:sz w:val="24"/>
          <w:szCs w:val="24"/>
        </w:rPr>
        <w:t xml:space="preserve"> et “</w:t>
      </w:r>
      <w:proofErr w:type="spellStart"/>
      <w:r>
        <w:rPr>
          <w:rFonts w:ascii="Calibri" w:hAnsi="Calibri" w:eastAsia="Calibri" w:cs="Calibri"/>
          <w:sz w:val="24"/>
          <w:szCs w:val="24"/>
        </w:rPr>
        <w:t>depuis</w:t>
      </w:r>
      <w:proofErr w:type="spellEnd"/>
      <w:r>
        <w:rPr>
          <w:rFonts w:ascii="Calibri" w:hAnsi="Calibri" w:eastAsia="Calibri" w:cs="Calibri"/>
          <w:i/>
          <w:sz w:val="24"/>
          <w:szCs w:val="24"/>
        </w:rPr>
        <w:t xml:space="preserve">” </w:t>
      </w:r>
      <w:r>
        <w:rPr>
          <w:rFonts w:ascii="Calibri" w:hAnsi="Calibri" w:eastAsia="Calibri" w:cs="Calibri"/>
          <w:sz w:val="24"/>
          <w:szCs w:val="24"/>
        </w:rPr>
        <w:t xml:space="preserve">les </w:t>
      </w:r>
      <w:proofErr w:type="spellStart"/>
      <w:r>
        <w:rPr>
          <w:rFonts w:ascii="Calibri" w:hAnsi="Calibri" w:eastAsia="Calibri" w:cs="Calibri"/>
          <w:sz w:val="24"/>
          <w:szCs w:val="24"/>
        </w:rPr>
        <w:t>situations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pauvreté</w:t>
      </w:r>
      <w:proofErr w:type="spellEnd"/>
      <w:r>
        <w:rPr>
          <w:rFonts w:ascii="Calibri" w:hAnsi="Calibri" w:eastAsia="Calibri" w:cs="Calibri"/>
          <w:sz w:val="24"/>
          <w:szCs w:val="24"/>
        </w:rPr>
        <w:t xml:space="preserve">: une </w:t>
      </w:r>
      <w:proofErr w:type="spellStart"/>
      <w:r>
        <w:rPr>
          <w:rFonts w:ascii="Calibri" w:hAnsi="Calibri" w:eastAsia="Calibri" w:cs="Calibri"/>
          <w:sz w:val="24"/>
          <w:szCs w:val="24"/>
        </w:rPr>
        <w:t>proposition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d’analyse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sociologique-linguistique</w:t>
      </w:r>
      <w:proofErr w:type="spellEnd"/>
      <w:r>
        <w:rPr>
          <w:rFonts w:ascii="Calibri" w:hAnsi="Calibri" w:eastAsia="Calibri" w:cs="Calibri"/>
          <w:sz w:val="24"/>
          <w:szCs w:val="24"/>
        </w:rPr>
        <w:t xml:space="preserve"> de la </w:t>
      </w:r>
      <w:proofErr w:type="spellStart"/>
      <w:r>
        <w:rPr>
          <w:rFonts w:ascii="Calibri" w:hAnsi="Calibri" w:eastAsia="Calibri" w:cs="Calibri"/>
          <w:sz w:val="24"/>
          <w:szCs w:val="24"/>
        </w:rPr>
        <w:t>narration</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Recherches</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Qualitatives</w:t>
      </w:r>
      <w:proofErr w:type="spellEnd"/>
      <w:r>
        <w:rPr>
          <w:rFonts w:ascii="Calibri" w:hAnsi="Calibri" w:eastAsia="Calibri" w:cs="Calibri"/>
          <w:sz w:val="24"/>
          <w:szCs w:val="24"/>
        </w:rPr>
        <w:t xml:space="preserve"> 28(2)</w:t>
      </w:r>
    </w:p>
    <w:p w:rsidR="00BC3DB5" w:rsidP="005E4BAF" w:rsidRDefault="00406B1C" w14:paraId="7712827B" w14:textId="77777777">
      <w:pPr>
        <w:ind w:left="0" w:hanging="2"/>
        <w:jc w:val="both"/>
        <w:rPr>
          <w:rFonts w:ascii="Calibri" w:hAnsi="Calibri" w:eastAsia="Calibri" w:cs="Calibri"/>
          <w:sz w:val="24"/>
          <w:szCs w:val="24"/>
        </w:rPr>
      </w:pPr>
      <w:hyperlink r:id="rId41">
        <w:r w:rsidR="003568F3">
          <w:rPr>
            <w:rFonts w:ascii="Calibri" w:hAnsi="Calibri" w:eastAsia="Calibri" w:cs="Calibri"/>
            <w:color w:val="0000FF"/>
            <w:sz w:val="24"/>
            <w:szCs w:val="24"/>
            <w:u w:val="single"/>
          </w:rPr>
          <w:t>http://www.recherche-qualitative.qc.ca/numero28(1)/gialdino(28)1.pdf</w:t>
        </w:r>
      </w:hyperlink>
    </w:p>
    <w:p w:rsidR="00BC3DB5" w:rsidP="005E4BAF" w:rsidRDefault="003568F3" w14:paraId="1C249EEC"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lastRenderedPageBreak/>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(2010). </w:t>
      </w:r>
      <w:proofErr w:type="spellStart"/>
      <w:r>
        <w:rPr>
          <w:rFonts w:ascii="Calibri" w:hAnsi="Calibri" w:eastAsia="Calibri" w:cs="Calibri"/>
          <w:sz w:val="24"/>
          <w:szCs w:val="24"/>
        </w:rPr>
        <w:t>Labour</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workers</w:t>
      </w:r>
      <w:proofErr w:type="spellEnd"/>
      <w:r>
        <w:rPr>
          <w:rFonts w:ascii="Calibri" w:hAnsi="Calibri" w:eastAsia="Calibri" w:cs="Calibri"/>
          <w:sz w:val="24"/>
          <w:szCs w:val="24"/>
        </w:rPr>
        <w:t xml:space="preserve"> and </w:t>
      </w:r>
      <w:proofErr w:type="spellStart"/>
      <w:r>
        <w:rPr>
          <w:rFonts w:ascii="Calibri" w:hAnsi="Calibri" w:eastAsia="Calibri" w:cs="Calibri"/>
          <w:sz w:val="24"/>
          <w:szCs w:val="24"/>
        </w:rPr>
        <w:t>work</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sociological</w:t>
      </w:r>
      <w:proofErr w:type="spellEnd"/>
      <w:r>
        <w:rPr>
          <w:rFonts w:ascii="Calibri" w:hAnsi="Calibri" w:eastAsia="Calibri" w:cs="Calibri"/>
          <w:sz w:val="24"/>
          <w:szCs w:val="24"/>
        </w:rPr>
        <w:t xml:space="preserve"> and </w:t>
      </w:r>
      <w:proofErr w:type="spellStart"/>
      <w:r>
        <w:rPr>
          <w:rFonts w:ascii="Calibri" w:hAnsi="Calibri" w:eastAsia="Calibri" w:cs="Calibri"/>
          <w:sz w:val="24"/>
          <w:szCs w:val="24"/>
        </w:rPr>
        <w:t>linguistic</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analysis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political</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discourse</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Critical</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Discourse</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Studies</w:t>
      </w:r>
      <w:proofErr w:type="spellEnd"/>
      <w:r>
        <w:rPr>
          <w:rFonts w:ascii="Calibri" w:hAnsi="Calibri" w:eastAsia="Calibri" w:cs="Calibri"/>
          <w:sz w:val="24"/>
          <w:szCs w:val="24"/>
        </w:rPr>
        <w:t xml:space="preserve"> 7(3): 203-217.</w:t>
      </w:r>
    </w:p>
    <w:p w:rsidR="00BC3DB5" w:rsidP="005E4BAF" w:rsidRDefault="003568F3" w14:paraId="43F18F7D"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I. (2011). De las nuevas formar de conocer y de producir conocimiento. En N. K. Denzin e Y. Lincoln, Manual de Investigación Cualitativa Vol. I. El campo de la Investigación Cualitativa. Barcelona: Gedisa.</w:t>
      </w:r>
    </w:p>
    <w:p w:rsidR="00BC3DB5" w:rsidP="005E4BAF" w:rsidRDefault="00406B1C" w14:paraId="251A7A64" w14:textId="77777777">
      <w:pPr>
        <w:ind w:left="0" w:hanging="2"/>
        <w:jc w:val="both"/>
        <w:rPr>
          <w:rFonts w:ascii="Calibri" w:hAnsi="Calibri" w:eastAsia="Calibri" w:cs="Calibri"/>
          <w:sz w:val="24"/>
          <w:szCs w:val="24"/>
        </w:rPr>
      </w:pPr>
      <w:hyperlink r:id="rId42">
        <w:r w:rsidR="003568F3">
          <w:rPr>
            <w:rFonts w:ascii="Calibri" w:hAnsi="Calibri" w:eastAsia="Calibri" w:cs="Calibri"/>
            <w:color w:val="0000FF"/>
            <w:sz w:val="24"/>
            <w:szCs w:val="24"/>
            <w:u w:val="single"/>
          </w:rPr>
          <w:t>http://www.ceil-conicet.gov.ar/2011/09/nuevo-capitulo-de-las-nuevas-formar-de-conocer-y-de-producir-conocimiento-por-irene-vasilachis/</w:t>
        </w:r>
      </w:hyperlink>
    </w:p>
    <w:p w:rsidR="00BC3DB5" w:rsidP="005E4BAF" w:rsidRDefault="003568F3" w14:paraId="03D608DA"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(2011). Nuevas formas de conocer, de representar, de incluir: el paso de la ocupación al diálogo. </w:t>
      </w:r>
      <w:r>
        <w:rPr>
          <w:rFonts w:ascii="Calibri" w:hAnsi="Calibri" w:eastAsia="Calibri" w:cs="Calibri"/>
          <w:i/>
          <w:sz w:val="24"/>
          <w:szCs w:val="24"/>
        </w:rPr>
        <w:t>Discurso &amp; Sociedad</w:t>
      </w:r>
      <w:r>
        <w:rPr>
          <w:rFonts w:ascii="Calibri" w:hAnsi="Calibri" w:eastAsia="Calibri" w:cs="Calibri"/>
          <w:sz w:val="24"/>
          <w:szCs w:val="24"/>
        </w:rPr>
        <w:t xml:space="preserve"> 5 (1)</w:t>
      </w:r>
    </w:p>
    <w:p w:rsidR="00BC3DB5" w:rsidP="005E4BAF" w:rsidRDefault="00406B1C" w14:paraId="451E415A" w14:textId="77777777">
      <w:pPr>
        <w:ind w:left="0" w:hanging="2"/>
        <w:jc w:val="both"/>
        <w:rPr>
          <w:rFonts w:ascii="Calibri" w:hAnsi="Calibri" w:eastAsia="Calibri" w:cs="Calibri"/>
          <w:sz w:val="24"/>
          <w:szCs w:val="24"/>
        </w:rPr>
      </w:pPr>
      <w:hyperlink r:id="rId43">
        <w:r w:rsidR="003568F3">
          <w:rPr>
            <w:rFonts w:ascii="Calibri" w:hAnsi="Calibri" w:eastAsia="Calibri" w:cs="Calibri"/>
            <w:color w:val="0000FF"/>
            <w:sz w:val="24"/>
            <w:szCs w:val="24"/>
            <w:u w:val="single"/>
          </w:rPr>
          <w:t>http://www.dissoc.org/ediciones/v05n01/DS5%281%29Vasilachis.pdf</w:t>
        </w:r>
      </w:hyperlink>
    </w:p>
    <w:p w:rsidR="00BC3DB5" w:rsidP="005E4BAF" w:rsidRDefault="003568F3" w14:paraId="34BDEF57"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(2012). </w:t>
      </w:r>
      <w:proofErr w:type="spellStart"/>
      <w:r>
        <w:rPr>
          <w:rFonts w:ascii="Calibri" w:hAnsi="Calibri" w:eastAsia="Calibri" w:cs="Calibri"/>
          <w:sz w:val="24"/>
          <w:szCs w:val="24"/>
        </w:rPr>
        <w:t>L’interprétation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dans</w:t>
      </w:r>
      <w:proofErr w:type="spellEnd"/>
      <w:r>
        <w:rPr>
          <w:rFonts w:ascii="Calibri" w:hAnsi="Calibri" w:eastAsia="Calibri" w:cs="Calibri"/>
          <w:sz w:val="24"/>
          <w:szCs w:val="24"/>
        </w:rPr>
        <w:t xml:space="preserve"> la </w:t>
      </w:r>
      <w:proofErr w:type="spellStart"/>
      <w:r>
        <w:rPr>
          <w:rFonts w:ascii="Calibri" w:hAnsi="Calibri" w:eastAsia="Calibri" w:cs="Calibri"/>
          <w:sz w:val="24"/>
          <w:szCs w:val="24"/>
        </w:rPr>
        <w:t>recherche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qualitative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problèmes</w:t>
      </w:r>
      <w:proofErr w:type="spellEnd"/>
      <w:r>
        <w:rPr>
          <w:rFonts w:ascii="Calibri" w:hAnsi="Calibri" w:eastAsia="Calibri" w:cs="Calibri"/>
          <w:sz w:val="24"/>
          <w:szCs w:val="24"/>
        </w:rPr>
        <w:t xml:space="preserve"> et </w:t>
      </w:r>
      <w:proofErr w:type="spellStart"/>
      <w:r>
        <w:rPr>
          <w:rFonts w:ascii="Calibri" w:hAnsi="Calibri" w:eastAsia="Calibri" w:cs="Calibri"/>
          <w:sz w:val="24"/>
          <w:szCs w:val="24"/>
        </w:rPr>
        <w:t>exigences</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Recherches</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Qualitatives</w:t>
      </w:r>
      <w:proofErr w:type="spellEnd"/>
      <w:r>
        <w:rPr>
          <w:rFonts w:ascii="Calibri" w:hAnsi="Calibri" w:eastAsia="Calibri" w:cs="Calibri"/>
          <w:sz w:val="24"/>
          <w:szCs w:val="24"/>
        </w:rPr>
        <w:t xml:space="preserve"> 31(3)</w:t>
      </w:r>
    </w:p>
    <w:p w:rsidR="00BC3DB5" w:rsidP="005E4BAF" w:rsidRDefault="00406B1C" w14:paraId="7593A7AE" w14:textId="77777777">
      <w:pPr>
        <w:ind w:left="0" w:hanging="2"/>
        <w:jc w:val="both"/>
        <w:rPr>
          <w:rFonts w:ascii="Calibri" w:hAnsi="Calibri" w:eastAsia="Calibri" w:cs="Calibri"/>
          <w:sz w:val="24"/>
          <w:szCs w:val="24"/>
        </w:rPr>
      </w:pPr>
      <w:hyperlink r:id="rId44">
        <w:r w:rsidR="003568F3">
          <w:rPr>
            <w:rFonts w:ascii="Calibri" w:hAnsi="Calibri" w:eastAsia="Calibri" w:cs="Calibri"/>
            <w:color w:val="0000FF"/>
            <w:sz w:val="24"/>
            <w:szCs w:val="24"/>
            <w:u w:val="single"/>
          </w:rPr>
          <w:t>http://www.recherche- qualitative.qc.ca/revue/edition_reguliere/numero31(3)/RQ%2031(3)%20Vasilachis.pdf</w:t>
        </w:r>
      </w:hyperlink>
    </w:p>
    <w:p w:rsidR="00BC3DB5" w:rsidP="005E4BAF" w:rsidRDefault="003568F3" w14:paraId="3C94BE90"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(2012). De “la” forma de </w:t>
      </w:r>
      <w:proofErr w:type="gramStart"/>
      <w:r>
        <w:rPr>
          <w:rFonts w:ascii="Calibri" w:hAnsi="Calibri" w:eastAsia="Calibri" w:cs="Calibri"/>
          <w:sz w:val="24"/>
          <w:szCs w:val="24"/>
        </w:rPr>
        <w:t>conocer  a</w:t>
      </w:r>
      <w:proofErr w:type="gramEnd"/>
      <w:r>
        <w:rPr>
          <w:rFonts w:ascii="Calibri" w:hAnsi="Calibri" w:eastAsia="Calibri" w:cs="Calibri"/>
          <w:sz w:val="24"/>
          <w:szCs w:val="24"/>
        </w:rPr>
        <w:t xml:space="preserve">  “las” formas de conocer. En N. K. Denzin e Y. Lincoln, Manual de Investigación Cualitativa Vol. II. Paradigmas y perspectivas en disputa. Barcelona: Gedisa.</w:t>
      </w:r>
    </w:p>
    <w:p w:rsidR="00BC3DB5" w:rsidP="005E4BAF" w:rsidRDefault="00406B1C" w14:paraId="315F79FF" w14:textId="77777777">
      <w:pPr>
        <w:ind w:left="0" w:hanging="2"/>
        <w:jc w:val="both"/>
        <w:rPr>
          <w:rFonts w:ascii="Calibri" w:hAnsi="Calibri" w:eastAsia="Calibri" w:cs="Calibri"/>
          <w:sz w:val="24"/>
          <w:szCs w:val="24"/>
        </w:rPr>
      </w:pPr>
      <w:hyperlink r:id="rId45">
        <w:r w:rsidR="003568F3">
          <w:rPr>
            <w:rFonts w:ascii="Calibri" w:hAnsi="Calibri" w:eastAsia="Calibri" w:cs="Calibri"/>
            <w:color w:val="0000FF"/>
            <w:sz w:val="24"/>
            <w:szCs w:val="24"/>
            <w:u w:val="single"/>
          </w:rPr>
          <w:t>http://www.ceil-conicet.gov.ar/2012/09/nuevo-capitulo-de-la-forma-de-conocer-a-las-formas-de-conocer-por-irene-vasilachis/</w:t>
        </w:r>
      </w:hyperlink>
    </w:p>
    <w:p w:rsidR="00BC3DB5" w:rsidP="005E4BAF" w:rsidRDefault="003568F3" w14:paraId="36D803C1"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I. (2013). Investigación Cualitativa: Metodologías, Estrategias, Perspectivas, Propósitos. En N. K. Denzin e Y. Lincoln, Manual de Investigación Cualitativa Vol. III. Estrategias de investigación cualitativa. Barcelona: Gedisa.</w:t>
      </w:r>
    </w:p>
    <w:p w:rsidR="00BC3DB5" w:rsidP="005E4BAF" w:rsidRDefault="00406B1C" w14:paraId="1814CDF8" w14:textId="77777777">
      <w:pPr>
        <w:ind w:left="0" w:hanging="2"/>
        <w:jc w:val="both"/>
        <w:rPr>
          <w:rFonts w:ascii="Calibri" w:hAnsi="Calibri" w:eastAsia="Calibri" w:cs="Calibri"/>
          <w:sz w:val="24"/>
          <w:szCs w:val="24"/>
        </w:rPr>
      </w:pPr>
      <w:hyperlink r:id="rId46">
        <w:r w:rsidR="003568F3">
          <w:rPr>
            <w:rFonts w:ascii="Calibri" w:hAnsi="Calibri" w:eastAsia="Calibri" w:cs="Calibri"/>
            <w:color w:val="0000FF"/>
            <w:sz w:val="24"/>
            <w:szCs w:val="24"/>
            <w:u w:val="single"/>
          </w:rPr>
          <w:t>http://www.ceil-conicet.gov.ar/2013/09/nuevo-capitulo-investigacion-cualitativa-metodologias-estrategias-perspectivas-propositos-por-irene-vasilachis/</w:t>
        </w:r>
      </w:hyperlink>
    </w:p>
    <w:p w:rsidR="00BC3DB5" w:rsidP="005E4BAF" w:rsidRDefault="003568F3" w14:paraId="712E682D"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(2013).</w:t>
      </w:r>
      <w:r>
        <w:rPr>
          <w:rFonts w:ascii="Calibri" w:hAnsi="Calibri" w:eastAsia="Calibri" w:cs="Calibri"/>
          <w:i/>
          <w:sz w:val="24"/>
          <w:szCs w:val="24"/>
        </w:rPr>
        <w:t xml:space="preserve"> Discurso científico, político, jurídico y de resistencia</w:t>
      </w:r>
      <w:r>
        <w:rPr>
          <w:rFonts w:ascii="Calibri" w:hAnsi="Calibri" w:eastAsia="Calibri" w:cs="Calibri"/>
          <w:sz w:val="24"/>
          <w:szCs w:val="24"/>
        </w:rPr>
        <w:t xml:space="preserve">. </w:t>
      </w:r>
      <w:r>
        <w:rPr>
          <w:rFonts w:ascii="Calibri" w:hAnsi="Calibri" w:eastAsia="Calibri" w:cs="Calibri"/>
          <w:i/>
          <w:sz w:val="24"/>
          <w:szCs w:val="24"/>
        </w:rPr>
        <w:t>Análisis lingüístico e investigación cualitativa</w:t>
      </w:r>
      <w:r>
        <w:rPr>
          <w:rFonts w:ascii="Calibri" w:hAnsi="Calibri" w:eastAsia="Calibri" w:cs="Calibri"/>
          <w:sz w:val="24"/>
          <w:szCs w:val="24"/>
        </w:rPr>
        <w:t>. Barcelona: Gedisa.</w:t>
      </w:r>
    </w:p>
    <w:p w:rsidR="00BC3DB5" w:rsidP="005E4BAF" w:rsidRDefault="003568F3" w14:paraId="1C5F7252"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(2015). Investigación Cualitativa: Proceso, política, representación, ética. En N. K. Denzin e Y. Lincoln, </w:t>
      </w:r>
      <w:r>
        <w:rPr>
          <w:rFonts w:ascii="Calibri" w:hAnsi="Calibri" w:eastAsia="Calibri" w:cs="Calibri"/>
          <w:i/>
          <w:sz w:val="24"/>
          <w:szCs w:val="24"/>
        </w:rPr>
        <w:t>Manual de Investigación Cualitativa</w:t>
      </w:r>
      <w:r>
        <w:rPr>
          <w:rFonts w:ascii="Calibri" w:hAnsi="Calibri" w:eastAsia="Calibri" w:cs="Calibri"/>
          <w:b/>
          <w:i/>
          <w:sz w:val="24"/>
          <w:szCs w:val="24"/>
        </w:rPr>
        <w:t xml:space="preserve"> </w:t>
      </w:r>
      <w:r>
        <w:rPr>
          <w:rFonts w:ascii="Calibri" w:hAnsi="Calibri" w:eastAsia="Calibri" w:cs="Calibri"/>
          <w:i/>
          <w:sz w:val="24"/>
          <w:szCs w:val="24"/>
        </w:rPr>
        <w:t>Vol. IV Métodos de recolección y análisis de materiales empíricos.</w:t>
      </w:r>
      <w:r>
        <w:rPr>
          <w:rFonts w:ascii="Calibri" w:hAnsi="Calibri" w:eastAsia="Calibri" w:cs="Calibri"/>
          <w:sz w:val="24"/>
          <w:szCs w:val="24"/>
        </w:rPr>
        <w:t xml:space="preserve"> Barcelona: Gedisa.</w:t>
      </w:r>
    </w:p>
    <w:p w:rsidR="00BC3DB5" w:rsidP="005E4BAF" w:rsidRDefault="00406B1C" w14:paraId="14B183E4" w14:textId="77777777">
      <w:pPr>
        <w:ind w:left="0" w:hanging="2"/>
        <w:jc w:val="both"/>
        <w:rPr>
          <w:rFonts w:ascii="Calibri" w:hAnsi="Calibri" w:eastAsia="Calibri" w:cs="Calibri"/>
          <w:sz w:val="24"/>
          <w:szCs w:val="24"/>
        </w:rPr>
      </w:pPr>
      <w:hyperlink r:id="rId47">
        <w:r w:rsidR="003568F3">
          <w:rPr>
            <w:rFonts w:ascii="Calibri" w:hAnsi="Calibri" w:eastAsia="Calibri" w:cs="Calibri"/>
            <w:color w:val="0000FF"/>
            <w:sz w:val="24"/>
            <w:szCs w:val="24"/>
            <w:u w:val="single"/>
          </w:rPr>
          <w:t>http://www.ceil-conicet.gov.ar/2015/07/prologo-investigacion-cualitativa-proceso-politica-representacion-etica-irene-vasilachis-de-gialdino/</w:t>
        </w:r>
      </w:hyperlink>
    </w:p>
    <w:p w:rsidR="00BC3DB5" w:rsidP="005E4BAF" w:rsidRDefault="003568F3" w14:paraId="791D7BF8"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(2015). </w:t>
      </w:r>
      <w:proofErr w:type="spellStart"/>
      <w:r>
        <w:rPr>
          <w:rFonts w:ascii="Calibri" w:hAnsi="Calibri" w:eastAsia="Calibri" w:cs="Calibri"/>
          <w:sz w:val="24"/>
          <w:szCs w:val="24"/>
        </w:rPr>
        <w:t>Work</w:t>
      </w:r>
      <w:proofErr w:type="spellEnd"/>
      <w:r>
        <w:rPr>
          <w:rFonts w:ascii="Calibri" w:hAnsi="Calibri" w:eastAsia="Calibri" w:cs="Calibri"/>
          <w:sz w:val="24"/>
          <w:szCs w:val="24"/>
        </w:rPr>
        <w:t xml:space="preserve"> and Social </w:t>
      </w:r>
      <w:proofErr w:type="spellStart"/>
      <w:r>
        <w:rPr>
          <w:rFonts w:ascii="Calibri" w:hAnsi="Calibri" w:eastAsia="Calibri" w:cs="Calibri"/>
          <w:sz w:val="24"/>
          <w:szCs w:val="24"/>
        </w:rPr>
        <w:t>Representations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Sociological</w:t>
      </w:r>
      <w:proofErr w:type="spellEnd"/>
      <w:r>
        <w:rPr>
          <w:rFonts w:ascii="Calibri" w:hAnsi="Calibri" w:eastAsia="Calibri" w:cs="Calibri"/>
          <w:sz w:val="24"/>
          <w:szCs w:val="24"/>
        </w:rPr>
        <w:t xml:space="preserve"> and </w:t>
      </w:r>
      <w:proofErr w:type="spellStart"/>
      <w:r>
        <w:rPr>
          <w:rFonts w:ascii="Calibri" w:hAnsi="Calibri" w:eastAsia="Calibri" w:cs="Calibri"/>
          <w:sz w:val="24"/>
          <w:szCs w:val="24"/>
        </w:rPr>
        <w:t>Linguistic</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Analysis</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of</w:t>
      </w:r>
      <w:proofErr w:type="spellEnd"/>
      <w:r>
        <w:rPr>
          <w:rFonts w:ascii="Calibri" w:hAnsi="Calibri" w:eastAsia="Calibri" w:cs="Calibri"/>
          <w:sz w:val="24"/>
          <w:szCs w:val="24"/>
        </w:rPr>
        <w:t xml:space="preserve"> a Legislative </w:t>
      </w:r>
      <w:proofErr w:type="spellStart"/>
      <w:r>
        <w:rPr>
          <w:rFonts w:ascii="Calibri" w:hAnsi="Calibri" w:eastAsia="Calibri" w:cs="Calibri"/>
          <w:sz w:val="24"/>
          <w:szCs w:val="24"/>
        </w:rPr>
        <w:t>Creation</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Process</w:t>
      </w:r>
      <w:proofErr w:type="spellEnd"/>
      <w:r>
        <w:rPr>
          <w:rFonts w:ascii="Calibri" w:hAnsi="Calibri" w:eastAsia="Calibri" w:cs="Calibri"/>
          <w:sz w:val="24"/>
          <w:szCs w:val="24"/>
        </w:rPr>
        <w:t xml:space="preserve">. </w:t>
      </w:r>
      <w:proofErr w:type="spellStart"/>
      <w:r>
        <w:rPr>
          <w:rFonts w:ascii="Calibri" w:hAnsi="Calibri" w:eastAsia="Calibri" w:cs="Calibri"/>
          <w:i/>
          <w:sz w:val="24"/>
          <w:szCs w:val="24"/>
        </w:rPr>
        <w:t>Discourse</w:t>
      </w:r>
      <w:proofErr w:type="spellEnd"/>
      <w:r>
        <w:rPr>
          <w:rFonts w:ascii="Calibri" w:hAnsi="Calibri" w:eastAsia="Calibri" w:cs="Calibri"/>
          <w:i/>
          <w:sz w:val="24"/>
          <w:szCs w:val="24"/>
        </w:rPr>
        <w:t xml:space="preserve"> &amp; </w:t>
      </w:r>
      <w:proofErr w:type="spellStart"/>
      <w:r>
        <w:rPr>
          <w:rFonts w:ascii="Calibri" w:hAnsi="Calibri" w:eastAsia="Calibri" w:cs="Calibri"/>
          <w:i/>
          <w:sz w:val="24"/>
          <w:szCs w:val="24"/>
        </w:rPr>
        <w:t>Communication</w:t>
      </w:r>
      <w:proofErr w:type="spellEnd"/>
      <w:r>
        <w:rPr>
          <w:rFonts w:ascii="Calibri" w:hAnsi="Calibri" w:eastAsia="Calibri" w:cs="Calibri"/>
          <w:i/>
          <w:sz w:val="24"/>
          <w:szCs w:val="24"/>
        </w:rPr>
        <w:t xml:space="preserve"> </w:t>
      </w:r>
      <w:r>
        <w:rPr>
          <w:rFonts w:ascii="Calibri" w:hAnsi="Calibri" w:eastAsia="Calibri" w:cs="Calibri"/>
          <w:sz w:val="24"/>
          <w:szCs w:val="24"/>
        </w:rPr>
        <w:t>9(3): 331–353.</w:t>
      </w:r>
    </w:p>
    <w:p w:rsidR="00BC3DB5" w:rsidP="005E4BAF" w:rsidRDefault="003568F3" w14:paraId="7B29D77F"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(2016). La construcción discursiva de la identidad y el modelo de sociedad en el discurso político de M. Macri. </w:t>
      </w:r>
      <w:r>
        <w:rPr>
          <w:rFonts w:ascii="Calibri" w:hAnsi="Calibri" w:eastAsia="Calibri" w:cs="Calibri"/>
          <w:i/>
          <w:sz w:val="24"/>
          <w:szCs w:val="24"/>
        </w:rPr>
        <w:t>Discurso &amp; Sociedad</w:t>
      </w:r>
      <w:r>
        <w:rPr>
          <w:rFonts w:ascii="Calibri" w:hAnsi="Calibri" w:eastAsia="Calibri" w:cs="Calibri"/>
          <w:sz w:val="24"/>
          <w:szCs w:val="24"/>
        </w:rPr>
        <w:t xml:space="preserve"> 10(3).</w:t>
      </w:r>
    </w:p>
    <w:p w:rsidR="00BC3DB5" w:rsidP="005E4BAF" w:rsidRDefault="00406B1C" w14:paraId="0F3D0D77" w14:textId="77777777">
      <w:pPr>
        <w:ind w:left="0" w:hanging="2"/>
        <w:jc w:val="both"/>
        <w:rPr>
          <w:rFonts w:ascii="Calibri" w:hAnsi="Calibri" w:eastAsia="Calibri" w:cs="Calibri"/>
          <w:sz w:val="24"/>
          <w:szCs w:val="24"/>
        </w:rPr>
      </w:pPr>
      <w:hyperlink r:id="rId48">
        <w:r w:rsidR="003568F3">
          <w:rPr>
            <w:rFonts w:ascii="Calibri" w:hAnsi="Calibri" w:eastAsia="Calibri" w:cs="Calibri"/>
            <w:color w:val="0000FF"/>
            <w:sz w:val="24"/>
            <w:szCs w:val="24"/>
            <w:u w:val="single"/>
          </w:rPr>
          <w:t>http://www.dissoc.org/ediciones/v10n03/DS10(3)Vasilachis.pdf</w:t>
        </w:r>
      </w:hyperlink>
    </w:p>
    <w:p w:rsidR="00BC3DB5" w:rsidP="005E4BAF" w:rsidRDefault="003568F3" w14:paraId="343A381E"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(2017). Investigación Cualitativa: Epistemologías, validez, escritura, poética, ética. En N. K. Denzin e Y. Lincoln, </w:t>
      </w:r>
      <w:r>
        <w:rPr>
          <w:rFonts w:ascii="Calibri" w:hAnsi="Calibri" w:eastAsia="Calibri" w:cs="Calibri"/>
          <w:i/>
          <w:sz w:val="24"/>
          <w:szCs w:val="24"/>
        </w:rPr>
        <w:t>Manual de Investigación Cualitativa</w:t>
      </w:r>
      <w:r>
        <w:rPr>
          <w:rFonts w:ascii="Calibri" w:hAnsi="Calibri" w:eastAsia="Calibri" w:cs="Calibri"/>
          <w:b/>
          <w:i/>
          <w:sz w:val="24"/>
          <w:szCs w:val="24"/>
        </w:rPr>
        <w:t xml:space="preserve"> </w:t>
      </w:r>
      <w:r>
        <w:rPr>
          <w:rFonts w:ascii="Calibri" w:hAnsi="Calibri" w:eastAsia="Calibri" w:cs="Calibri"/>
          <w:i/>
          <w:sz w:val="24"/>
          <w:szCs w:val="24"/>
        </w:rPr>
        <w:t>Volumen V: El arte y la práctica de la interpretación, la evaluación y la presentación</w:t>
      </w:r>
      <w:r>
        <w:rPr>
          <w:rFonts w:ascii="Calibri" w:hAnsi="Calibri" w:eastAsia="Calibri" w:cs="Calibri"/>
          <w:sz w:val="24"/>
          <w:szCs w:val="24"/>
        </w:rPr>
        <w:t xml:space="preserve">. Barcelona: Gedisa. </w:t>
      </w:r>
    </w:p>
    <w:p w:rsidR="00BC3DB5" w:rsidP="005E4BAF" w:rsidRDefault="00406B1C" w14:paraId="38879EFB" w14:textId="77777777">
      <w:pPr>
        <w:ind w:left="0" w:hanging="2"/>
        <w:jc w:val="both"/>
        <w:rPr>
          <w:rFonts w:ascii="Calibri" w:hAnsi="Calibri" w:eastAsia="Calibri" w:cs="Calibri"/>
          <w:sz w:val="24"/>
          <w:szCs w:val="24"/>
        </w:rPr>
      </w:pPr>
      <w:hyperlink r:id="rId49">
        <w:r w:rsidR="003568F3">
          <w:rPr>
            <w:rFonts w:ascii="Calibri" w:hAnsi="Calibri" w:eastAsia="Calibri" w:cs="Calibri"/>
            <w:color w:val="0000FF"/>
            <w:sz w:val="24"/>
            <w:szCs w:val="24"/>
            <w:u w:val="single"/>
          </w:rPr>
          <w:t>http://www.ceil-conicet.gov.ar/2017/06/prologo-investigacion-cualitativa-epistemologias-validez-escritura-poetica-etica-irene-vasilachis-de-gialdino/</w:t>
        </w:r>
      </w:hyperlink>
    </w:p>
    <w:p w:rsidR="00BC3DB5" w:rsidP="005E4BAF" w:rsidRDefault="003568F3" w14:paraId="45EAD2FB"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I (</w:t>
      </w:r>
      <w:proofErr w:type="spellStart"/>
      <w:r>
        <w:rPr>
          <w:rFonts w:ascii="Calibri" w:hAnsi="Calibri" w:eastAsia="Calibri" w:cs="Calibri"/>
          <w:sz w:val="24"/>
          <w:szCs w:val="24"/>
        </w:rPr>
        <w:t>coord</w:t>
      </w:r>
      <w:proofErr w:type="spellEnd"/>
      <w:r>
        <w:rPr>
          <w:rFonts w:ascii="Calibri" w:hAnsi="Calibri" w:eastAsia="Calibri" w:cs="Calibri"/>
          <w:sz w:val="24"/>
          <w:szCs w:val="24"/>
        </w:rPr>
        <w:t xml:space="preserve">) (2019). La validez procesual. En </w:t>
      </w:r>
      <w:r>
        <w:rPr>
          <w:rFonts w:ascii="Calibri" w:hAnsi="Calibri" w:eastAsia="Calibri" w:cs="Calibri"/>
          <w:i/>
          <w:sz w:val="24"/>
          <w:szCs w:val="24"/>
        </w:rPr>
        <w:t>Estrategias de Investigación Cualitativa</w:t>
      </w:r>
      <w:r>
        <w:rPr>
          <w:rFonts w:ascii="Calibri" w:hAnsi="Calibri" w:eastAsia="Calibri" w:cs="Calibri"/>
          <w:sz w:val="24"/>
          <w:szCs w:val="24"/>
        </w:rPr>
        <w:t xml:space="preserve">, </w:t>
      </w:r>
      <w:r>
        <w:rPr>
          <w:rFonts w:ascii="Calibri" w:hAnsi="Calibri" w:eastAsia="Calibri" w:cs="Calibri"/>
          <w:i/>
          <w:sz w:val="24"/>
          <w:szCs w:val="24"/>
        </w:rPr>
        <w:t>Volumen II.</w:t>
      </w:r>
      <w:r>
        <w:rPr>
          <w:rFonts w:ascii="Calibri" w:hAnsi="Calibri" w:eastAsia="Calibri" w:cs="Calibri"/>
          <w:sz w:val="24"/>
          <w:szCs w:val="24"/>
        </w:rPr>
        <w:t xml:space="preserve"> Barcelona: Gedisa.</w:t>
      </w:r>
    </w:p>
    <w:p w:rsidR="00BC3DB5" w:rsidP="005E4BAF" w:rsidRDefault="003568F3" w14:paraId="5CACD22E"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lastRenderedPageBreak/>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(2019). Situaciones de pobreza, investigación cualitativa y narrativas de </w:t>
      </w:r>
      <w:proofErr w:type="gramStart"/>
      <w:r>
        <w:rPr>
          <w:rFonts w:ascii="Calibri" w:hAnsi="Calibri" w:eastAsia="Calibri" w:cs="Calibri"/>
          <w:sz w:val="24"/>
          <w:szCs w:val="24"/>
        </w:rPr>
        <w:t>resistencia,  </w:t>
      </w:r>
      <w:r>
        <w:rPr>
          <w:rFonts w:ascii="Calibri" w:hAnsi="Calibri" w:eastAsia="Calibri" w:cs="Calibri"/>
          <w:i/>
          <w:sz w:val="24"/>
          <w:szCs w:val="24"/>
        </w:rPr>
        <w:t>Congreso</w:t>
      </w:r>
      <w:proofErr w:type="gramEnd"/>
      <w:r>
        <w:rPr>
          <w:rFonts w:ascii="Calibri" w:hAnsi="Calibri" w:eastAsia="Calibri" w:cs="Calibri"/>
          <w:i/>
          <w:sz w:val="24"/>
          <w:szCs w:val="24"/>
        </w:rPr>
        <w:t xml:space="preserve"> Internacional de Investigación en Ciencias Sociales, CIICS</w:t>
      </w:r>
      <w:r>
        <w:rPr>
          <w:rFonts w:ascii="Calibri" w:hAnsi="Calibri" w:eastAsia="Calibri" w:cs="Calibri"/>
          <w:sz w:val="24"/>
          <w:szCs w:val="24"/>
        </w:rPr>
        <w:t>. Guayaquil, Ecuador: Universidad casa Grande.</w:t>
      </w:r>
    </w:p>
    <w:p w:rsidR="00BC3DB5" w:rsidP="005E4BAF" w:rsidRDefault="003568F3" w14:paraId="6D08173C"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(2019). ¿Por qué la investigación cualitativa reclama un modelo de diseño específico? En J. Maxwell, </w:t>
      </w:r>
      <w:r>
        <w:rPr>
          <w:rFonts w:ascii="Calibri" w:hAnsi="Calibri" w:eastAsia="Calibri" w:cs="Calibri"/>
          <w:i/>
          <w:sz w:val="24"/>
          <w:szCs w:val="24"/>
        </w:rPr>
        <w:t>Diseño de investigación cualitativa. Un enfoque interactivo</w:t>
      </w:r>
      <w:r>
        <w:rPr>
          <w:rFonts w:ascii="Calibri" w:hAnsi="Calibri" w:eastAsia="Calibri" w:cs="Calibri"/>
          <w:sz w:val="24"/>
          <w:szCs w:val="24"/>
        </w:rPr>
        <w:t xml:space="preserve">, </w:t>
      </w:r>
      <w:proofErr w:type="spellStart"/>
      <w:proofErr w:type="gramStart"/>
      <w:r>
        <w:rPr>
          <w:rFonts w:ascii="Calibri" w:hAnsi="Calibri" w:eastAsia="Calibri" w:cs="Calibri"/>
          <w:sz w:val="24"/>
          <w:szCs w:val="24"/>
        </w:rPr>
        <w:t>pp.XI</w:t>
      </w:r>
      <w:proofErr w:type="spellEnd"/>
      <w:proofErr w:type="gramEnd"/>
      <w:r>
        <w:rPr>
          <w:rFonts w:ascii="Calibri" w:hAnsi="Calibri" w:eastAsia="Calibri" w:cs="Calibri"/>
          <w:sz w:val="24"/>
          <w:szCs w:val="24"/>
        </w:rPr>
        <w:t>-XXXV. Barcelona: Gedisa.</w:t>
      </w:r>
    </w:p>
    <w:p w:rsidR="00BC3DB5" w:rsidP="005E4BAF" w:rsidRDefault="00406B1C" w14:paraId="6A70418B" w14:textId="77777777">
      <w:pPr>
        <w:ind w:left="0" w:hanging="2"/>
        <w:jc w:val="both"/>
        <w:rPr>
          <w:rFonts w:ascii="Calibri" w:hAnsi="Calibri" w:eastAsia="Calibri" w:cs="Calibri"/>
          <w:sz w:val="24"/>
          <w:szCs w:val="24"/>
        </w:rPr>
      </w:pPr>
      <w:hyperlink r:id="rId50">
        <w:r w:rsidR="003568F3">
          <w:rPr>
            <w:rFonts w:ascii="Calibri" w:hAnsi="Calibri" w:eastAsia="Calibri" w:cs="Calibri"/>
            <w:color w:val="0000FF"/>
            <w:sz w:val="24"/>
            <w:szCs w:val="24"/>
            <w:u w:val="single"/>
          </w:rPr>
          <w:t>http://www.ceil-conicet.gov.ar/2019/05/prologo-por-que-la-nvestigacion-cualitativa-reclama-un-modelo-de-diseno-especifico-irene-vasilachis-de-gialdino/</w:t>
        </w:r>
      </w:hyperlink>
    </w:p>
    <w:p w:rsidR="00BC3DB5" w:rsidP="005E4BAF" w:rsidRDefault="003568F3" w14:paraId="6F8F6F4C" w14:textId="77777777">
      <w:pPr>
        <w:ind w:left="0" w:hanging="2"/>
        <w:jc w:val="both"/>
        <w:rPr>
          <w:rFonts w:ascii="Calibri" w:hAnsi="Calibri" w:eastAsia="Calibri" w:cs="Calibri"/>
          <w:sz w:val="24"/>
          <w:szCs w:val="24"/>
        </w:rPr>
      </w:pPr>
      <w:proofErr w:type="spellStart"/>
      <w:r>
        <w:rPr>
          <w:rFonts w:ascii="Calibri" w:hAnsi="Calibri" w:eastAsia="Calibri" w:cs="Calibri"/>
          <w:sz w:val="24"/>
          <w:szCs w:val="24"/>
        </w:rPr>
        <w:t>Vasilachis</w:t>
      </w:r>
      <w:proofErr w:type="spellEnd"/>
      <w:r>
        <w:rPr>
          <w:rFonts w:ascii="Calibri" w:hAnsi="Calibri" w:eastAsia="Calibri" w:cs="Calibri"/>
          <w:sz w:val="24"/>
          <w:szCs w:val="24"/>
        </w:rPr>
        <w:t xml:space="preserve"> de </w:t>
      </w:r>
      <w:proofErr w:type="spellStart"/>
      <w:r>
        <w:rPr>
          <w:rFonts w:ascii="Calibri" w:hAnsi="Calibri" w:eastAsia="Calibri" w:cs="Calibri"/>
          <w:sz w:val="24"/>
          <w:szCs w:val="24"/>
        </w:rPr>
        <w:t>Gialdino</w:t>
      </w:r>
      <w:proofErr w:type="spellEnd"/>
      <w:r>
        <w:rPr>
          <w:rFonts w:ascii="Calibri" w:hAnsi="Calibri" w:eastAsia="Calibri" w:cs="Calibri"/>
          <w:sz w:val="24"/>
          <w:szCs w:val="24"/>
        </w:rPr>
        <w:t xml:space="preserve">, I. (2022). Presencias y ausencias: los adultos en las representaciones mediáticas en tiempos de confinamiento. </w:t>
      </w:r>
      <w:r>
        <w:rPr>
          <w:rFonts w:ascii="Calibri" w:hAnsi="Calibri" w:eastAsia="Calibri" w:cs="Calibri"/>
          <w:i/>
          <w:sz w:val="24"/>
          <w:szCs w:val="24"/>
        </w:rPr>
        <w:t xml:space="preserve">Discurso &amp; Sociedad, </w:t>
      </w:r>
      <w:r>
        <w:rPr>
          <w:rFonts w:ascii="Calibri" w:hAnsi="Calibri" w:eastAsia="Calibri" w:cs="Calibri"/>
          <w:sz w:val="24"/>
          <w:szCs w:val="24"/>
        </w:rPr>
        <w:t>16(3), 442-463</w:t>
      </w:r>
    </w:p>
    <w:p w:rsidR="00BC3DB5" w:rsidP="005E4BAF" w:rsidRDefault="00406B1C" w14:paraId="6CADB5D6" w14:textId="77777777">
      <w:pPr>
        <w:ind w:left="0" w:hanging="2"/>
        <w:jc w:val="both"/>
        <w:rPr>
          <w:rFonts w:ascii="Calibri" w:hAnsi="Calibri" w:eastAsia="Calibri" w:cs="Calibri"/>
          <w:sz w:val="24"/>
          <w:szCs w:val="24"/>
        </w:rPr>
      </w:pPr>
      <w:hyperlink r:id="rId51">
        <w:r w:rsidR="003568F3">
          <w:rPr>
            <w:rFonts w:ascii="Calibri" w:hAnsi="Calibri" w:eastAsia="Calibri" w:cs="Calibri"/>
            <w:color w:val="0000FF"/>
            <w:sz w:val="24"/>
            <w:szCs w:val="24"/>
            <w:u w:val="single"/>
          </w:rPr>
          <w:t>http://www.dissoc.org/ediciones/v16n02/DS16(2)VasilachisdeGialdino.pdf</w:t>
        </w:r>
      </w:hyperlink>
    </w:p>
    <w:p w:rsidR="00BC3DB5" w:rsidP="005E4BAF" w:rsidRDefault="00BC3DB5" w14:paraId="5F25BD10" w14:textId="77777777">
      <w:pPr>
        <w:ind w:left="0" w:hanging="2"/>
        <w:jc w:val="both"/>
        <w:rPr>
          <w:rFonts w:ascii="Calibri" w:hAnsi="Calibri" w:eastAsia="Calibri" w:cs="Calibri"/>
          <w:sz w:val="24"/>
          <w:szCs w:val="24"/>
        </w:rPr>
      </w:pPr>
    </w:p>
    <w:p w:rsidR="00BC3DB5" w:rsidP="005E4BAF" w:rsidRDefault="003568F3" w14:paraId="45D3056D" w14:textId="77777777">
      <w:pPr>
        <w:ind w:left="1" w:hanging="3"/>
        <w:jc w:val="both"/>
        <w:rPr>
          <w:rFonts w:ascii="Cambria" w:hAnsi="Cambria" w:eastAsia="Cambria" w:cs="Cambria"/>
          <w:sz w:val="28"/>
          <w:szCs w:val="28"/>
        </w:rPr>
      </w:pPr>
      <w:r>
        <w:rPr>
          <w:rFonts w:ascii="Cambria" w:hAnsi="Cambria" w:eastAsia="Cambria" w:cs="Cambria"/>
          <w:b/>
          <w:i/>
          <w:sz w:val="28"/>
          <w:szCs w:val="28"/>
        </w:rPr>
        <w:t xml:space="preserve">Modalidad de cursada </w:t>
      </w:r>
    </w:p>
    <w:p w:rsidR="00BC3DB5" w:rsidP="005E4BAF" w:rsidRDefault="003568F3" w14:paraId="4B83EEAE" w14:textId="77777777">
      <w:pPr>
        <w:ind w:left="0" w:hanging="2"/>
        <w:jc w:val="both"/>
        <w:rPr>
          <w:rFonts w:ascii="Calibri" w:hAnsi="Calibri" w:eastAsia="Calibri" w:cs="Calibri"/>
          <w:sz w:val="24"/>
          <w:szCs w:val="24"/>
        </w:rPr>
      </w:pPr>
      <w:r>
        <w:rPr>
          <w:rFonts w:ascii="Calibri" w:hAnsi="Calibri" w:eastAsia="Calibri" w:cs="Calibri"/>
          <w:sz w:val="24"/>
          <w:szCs w:val="24"/>
        </w:rPr>
        <w:t xml:space="preserve">Las clases se desarrollarán de manera virtual. </w:t>
      </w:r>
    </w:p>
    <w:p w:rsidR="00BC3DB5" w:rsidP="005E4BAF" w:rsidRDefault="003568F3" w14:paraId="1F685903" w14:textId="77777777">
      <w:pPr>
        <w:ind w:left="0" w:hanging="2"/>
        <w:jc w:val="both"/>
        <w:rPr>
          <w:rFonts w:ascii="Calibri" w:hAnsi="Calibri" w:eastAsia="Calibri" w:cs="Calibri"/>
          <w:sz w:val="24"/>
          <w:szCs w:val="24"/>
        </w:rPr>
      </w:pPr>
      <w:r>
        <w:rPr>
          <w:rFonts w:ascii="Calibri" w:hAnsi="Calibri" w:eastAsia="Calibri" w:cs="Calibri"/>
          <w:sz w:val="24"/>
          <w:szCs w:val="24"/>
        </w:rPr>
        <w:t>Se proporcionarán ejemplos, a través del análisis de investigaciones empíricas realizadas por los docentes, de los presupuestos ontológicos, epistemológicos y metodológicos que guiaron esas indagaciones y de la manera en la que esos presupuestos influyeron en las formulaciones de las preguntas de investigación y en la selección de las estrategias de recolección y análisis de datos.</w:t>
      </w:r>
      <w:r>
        <w:rPr>
          <w:rFonts w:ascii="Calibri" w:hAnsi="Calibri" w:eastAsia="Calibri" w:cs="Calibri"/>
          <w:b/>
          <w:sz w:val="24"/>
          <w:szCs w:val="24"/>
        </w:rPr>
        <w:t xml:space="preserve"> </w:t>
      </w:r>
      <w:r>
        <w:rPr>
          <w:rFonts w:ascii="Calibri" w:hAnsi="Calibri" w:eastAsia="Calibri" w:cs="Calibri"/>
          <w:sz w:val="24"/>
          <w:szCs w:val="24"/>
        </w:rPr>
        <w:t>Luego de haber provisto a los estudiantes de las diversas herramientas propias de la investigación en ciencias sociales se espera que estas sean utilizadas para fundamentar, enmarcar y hacer dialogar sus propias reflexiones, producciones e investigaciones con aquellas generadas y/o adoptadas en diversos contextos sociales, profesionales y académicos</w:t>
      </w:r>
      <w:r>
        <w:rPr>
          <w:rFonts w:ascii="Calibri" w:hAnsi="Calibri" w:eastAsia="Calibri" w:cs="Calibri"/>
          <w:b/>
          <w:sz w:val="24"/>
          <w:szCs w:val="24"/>
        </w:rPr>
        <w:t>.</w:t>
      </w:r>
    </w:p>
    <w:p w:rsidR="00BC3DB5" w:rsidP="005E4BAF" w:rsidRDefault="00BC3DB5" w14:paraId="012B8CBA" w14:textId="77777777">
      <w:pPr>
        <w:ind w:left="0" w:hanging="2"/>
        <w:jc w:val="both"/>
        <w:rPr>
          <w:rFonts w:ascii="Calibri" w:hAnsi="Calibri" w:eastAsia="Calibri" w:cs="Calibri"/>
          <w:sz w:val="24"/>
          <w:szCs w:val="24"/>
        </w:rPr>
      </w:pPr>
    </w:p>
    <w:p w:rsidR="00BC3DB5" w:rsidP="005E4BAF" w:rsidRDefault="003568F3" w14:paraId="7EC27DBA" w14:textId="77777777">
      <w:pPr>
        <w:keepNext/>
        <w:pBdr>
          <w:top w:val="nil"/>
          <w:left w:val="nil"/>
          <w:bottom w:val="nil"/>
          <w:right w:val="nil"/>
          <w:between w:val="nil"/>
        </w:pBdr>
        <w:spacing w:line="240" w:lineRule="auto"/>
        <w:ind w:left="1" w:hanging="3"/>
        <w:rPr>
          <w:rFonts w:ascii="Cambria" w:hAnsi="Cambria" w:eastAsia="Cambria" w:cs="Cambria"/>
          <w:i/>
          <w:color w:val="000000"/>
          <w:sz w:val="28"/>
          <w:szCs w:val="28"/>
        </w:rPr>
      </w:pPr>
      <w:r>
        <w:rPr>
          <w:rFonts w:ascii="Cambria" w:hAnsi="Cambria" w:eastAsia="Cambria" w:cs="Cambria"/>
          <w:b/>
          <w:i/>
          <w:color w:val="000000"/>
          <w:sz w:val="28"/>
          <w:szCs w:val="28"/>
        </w:rPr>
        <w:t>Formas de evaluación</w:t>
      </w:r>
    </w:p>
    <w:p w:rsidR="00BC3DB5" w:rsidP="005E4BAF" w:rsidRDefault="003568F3" w14:paraId="065E57B0" w14:textId="77777777">
      <w:pPr>
        <w:keepNext/>
        <w:pBdr>
          <w:top w:val="nil"/>
          <w:left w:val="nil"/>
          <w:bottom w:val="nil"/>
          <w:right w:val="nil"/>
          <w:between w:val="nil"/>
        </w:pBdr>
        <w:spacing w:line="240" w:lineRule="auto"/>
        <w:ind w:left="0" w:hanging="2"/>
        <w:rPr>
          <w:rFonts w:ascii="Calibri" w:hAnsi="Calibri" w:eastAsia="Calibri" w:cs="Calibri"/>
          <w:i/>
          <w:color w:val="000000"/>
          <w:sz w:val="24"/>
          <w:szCs w:val="24"/>
        </w:rPr>
      </w:pPr>
      <w:r>
        <w:rPr>
          <w:rFonts w:ascii="Calibri" w:hAnsi="Calibri" w:eastAsia="Calibri" w:cs="Calibri"/>
          <w:i/>
          <w:color w:val="000000"/>
          <w:sz w:val="24"/>
          <w:szCs w:val="24"/>
        </w:rPr>
        <w:t>La evaluación se corresponderá con la del conjunto del Seminario de Tesis</w:t>
      </w:r>
    </w:p>
    <w:p w:rsidR="00BC3DB5" w:rsidP="005E4BAF" w:rsidRDefault="00BC3DB5" w14:paraId="6C56B767" w14:textId="77777777">
      <w:pPr>
        <w:ind w:left="0" w:hanging="2"/>
        <w:rPr>
          <w:rFonts w:ascii="Calibri" w:hAnsi="Calibri" w:eastAsia="Calibri" w:cs="Calibri"/>
          <w:sz w:val="24"/>
          <w:szCs w:val="24"/>
        </w:rPr>
      </w:pPr>
    </w:p>
    <w:p w:rsidR="00BC3DB5" w:rsidP="005E4BAF" w:rsidRDefault="003568F3" w14:paraId="55C6DAA9" w14:textId="77777777">
      <w:pPr>
        <w:keepNext/>
        <w:pBdr>
          <w:top w:val="nil"/>
          <w:left w:val="nil"/>
          <w:bottom w:val="nil"/>
          <w:right w:val="nil"/>
          <w:between w:val="nil"/>
        </w:pBdr>
        <w:spacing w:line="240" w:lineRule="auto"/>
        <w:ind w:left="1" w:hanging="3"/>
        <w:rPr>
          <w:rFonts w:ascii="Cambria" w:hAnsi="Cambria" w:eastAsia="Cambria" w:cs="Cambria"/>
          <w:i/>
          <w:color w:val="000000"/>
          <w:sz w:val="28"/>
          <w:szCs w:val="28"/>
        </w:rPr>
      </w:pPr>
      <w:r>
        <w:rPr>
          <w:rFonts w:ascii="Cambria" w:hAnsi="Cambria" w:eastAsia="Cambria" w:cs="Cambria"/>
          <w:b/>
          <w:i/>
          <w:color w:val="000000"/>
          <w:sz w:val="28"/>
          <w:szCs w:val="28"/>
        </w:rPr>
        <w:t>Requisitos para la aprobación del seminario</w:t>
      </w:r>
    </w:p>
    <w:p w:rsidR="00BC3DB5" w:rsidP="005E4BAF" w:rsidRDefault="003568F3" w14:paraId="48BF6321" w14:textId="77777777">
      <w:pPr>
        <w:ind w:left="0" w:hanging="2"/>
        <w:rPr>
          <w:rFonts w:ascii="Calibri" w:hAnsi="Calibri" w:eastAsia="Calibri" w:cs="Calibri"/>
          <w:sz w:val="24"/>
          <w:szCs w:val="24"/>
        </w:rPr>
      </w:pPr>
      <w:r>
        <w:rPr>
          <w:rFonts w:ascii="Calibri" w:hAnsi="Calibri" w:eastAsia="Calibri" w:cs="Calibri"/>
          <w:sz w:val="24"/>
          <w:szCs w:val="24"/>
        </w:rPr>
        <w:t xml:space="preserve">Se considerará fundamentalmente la asistencia y participación de les estudiantes en vinculación con sus propuestas de investigación asociada al trabajo de Tesis. </w:t>
      </w:r>
    </w:p>
    <w:p w:rsidR="00406B1C" w:rsidRDefault="00406B1C" w14:paraId="714ACBBE" w14:textId="4828B069">
      <w:pPr>
        <w:suppressAutoHyphens w:val="0"/>
        <w:spacing w:line="240" w:lineRule="auto"/>
        <w:ind w:left="0" w:leftChars="0" w:firstLine="0" w:firstLineChars="0"/>
        <w:textDirection w:val="lrTb"/>
        <w:textAlignment w:val="auto"/>
        <w:outlineLvl w:val="9"/>
        <w:rPr>
          <w:rFonts w:ascii="Calibri" w:hAnsi="Calibri" w:eastAsia="Calibri" w:cs="Calibri"/>
          <w:sz w:val="24"/>
          <w:szCs w:val="24"/>
        </w:rPr>
      </w:pPr>
      <w:r>
        <w:rPr>
          <w:rFonts w:ascii="Calibri" w:hAnsi="Calibri" w:eastAsia="Calibri" w:cs="Calibri"/>
          <w:sz w:val="24"/>
          <w:szCs w:val="24"/>
        </w:rPr>
        <w:br w:type="page"/>
      </w:r>
    </w:p>
    <w:p w:rsidR="00406B1C" w:rsidP="00406B1C" w:rsidRDefault="00406B1C" w14:textId="229757D2" w14:paraId="3B87B32B" w14:noSpellErr="1">
      <w:pPr>
        <w:pStyle w:val="Ttulo20"/>
        <w:ind w:left="1" w:hanging="3"/>
      </w:pPr>
      <w:r>
        <w:rPr>
          <w:noProof/>
        </w:rPr>
        <w:lastRenderedPageBreak/>
        <w:drawing>
          <wp:anchor distT="0" distB="0" distL="114935" distR="114935" simplePos="0" relativeHeight="251660288" behindDoc="1" locked="0" layoutInCell="1" allowOverlap="1" wp14:anchorId="1B36CB8F" wp14:editId="5E775226">
            <wp:simplePos x="0" y="0"/>
            <wp:positionH relativeFrom="column">
              <wp:posOffset>-228600</wp:posOffset>
            </wp:positionH>
            <wp:positionV relativeFrom="paragraph">
              <wp:posOffset>-228600</wp:posOffset>
            </wp:positionV>
            <wp:extent cx="2461895" cy="1602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l="-8" t="-14" r="-8" b="-14"/>
                    <a:stretch>
                      <a:fillRect/>
                    </a:stretch>
                  </pic:blipFill>
                  <pic:spPr bwMode="auto">
                    <a:xfrm>
                      <a:off x="0" y="0"/>
                      <a:ext cx="2461895" cy="1602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B1C" w:rsidP="00406B1C" w:rsidRDefault="00406B1C" w14:paraId="5FF14B7D" w14:textId="77777777">
      <w:pPr>
        <w:pStyle w:val="Ttulo20"/>
        <w:ind w:left="1" w:hanging="3"/>
      </w:pPr>
      <w:r>
        <w:t>SEMINARIO DE MAESTRÍA EN ANÁLISIS DEL DISCURSO</w:t>
      </w:r>
    </w:p>
    <w:p w:rsidR="00406B1C" w:rsidP="00406B1C" w:rsidRDefault="00406B1C" w14:paraId="46E9F691" w14:textId="77777777">
      <w:pPr>
        <w:pStyle w:val="Ttulo1"/>
        <w:numPr>
          <w:ilvl w:val="0"/>
          <w:numId w:val="2"/>
        </w:numPr>
        <w:spacing w:before="240" w:after="60" w:line="240" w:lineRule="auto"/>
        <w:ind w:leftChars="0" w:hanging="2" w:firstLineChars="0"/>
        <w:jc w:val="center"/>
        <w:textDirection w:val="lrTb"/>
        <w:textAlignment w:val="auto"/>
      </w:pPr>
      <w:r>
        <w:t>SEMINARIO DE TESIS</w:t>
      </w:r>
    </w:p>
    <w:p w:rsidR="00406B1C" w:rsidP="00406B1C" w:rsidRDefault="00406B1C" w14:paraId="18A4F1B1" w14:textId="77777777">
      <w:pPr>
        <w:ind w:left="0" w:hanging="2"/>
      </w:pPr>
    </w:p>
    <w:p w:rsidRPr="00E7232B" w:rsidR="00406B1C" w:rsidP="00406B1C" w:rsidRDefault="00406B1C" w14:paraId="0AD8E50D" w14:textId="77777777">
      <w:pPr>
        <w:ind w:left="0" w:hanging="2"/>
      </w:pPr>
      <w:r w:rsidRPr="00E7232B">
        <w:t>Docente/s a cargo: ANGELITA MARTINEZ</w:t>
      </w:r>
    </w:p>
    <w:p w:rsidRPr="00E7232B" w:rsidR="00406B1C" w:rsidP="00406B1C" w:rsidRDefault="00406B1C" w14:paraId="3DD7DDB8" w14:textId="77777777">
      <w:pPr>
        <w:ind w:left="0" w:hanging="2"/>
      </w:pPr>
      <w:r w:rsidRPr="00E7232B">
        <w:t>Carga horaria: 16 HORAS</w:t>
      </w:r>
    </w:p>
    <w:p w:rsidRPr="00E7232B" w:rsidR="00406B1C" w:rsidP="00406B1C" w:rsidRDefault="00406B1C" w14:paraId="1D61A5F3" w14:textId="55F69B41">
      <w:pPr>
        <w:ind w:left="0" w:hanging="2"/>
      </w:pPr>
      <w:r w:rsidRPr="00E7232B">
        <w:t>Cuatrimestre, año: PRIMER CUATRIMESTRE 202</w:t>
      </w:r>
      <w:r>
        <w:t>3</w:t>
      </w:r>
    </w:p>
    <w:p w:rsidRPr="00406B1C" w:rsidR="00406B1C" w:rsidP="00406B1C" w:rsidRDefault="00406B1C" w14:paraId="46282768" w14:textId="77777777">
      <w:pPr>
        <w:pStyle w:val="Ttulo2"/>
        <w:numPr>
          <w:ilvl w:val="1"/>
          <w:numId w:val="2"/>
        </w:numPr>
        <w:spacing w:before="240" w:after="60" w:line="240" w:lineRule="auto"/>
        <w:ind w:leftChars="0" w:hanging="2" w:firstLineChars="0"/>
        <w:jc w:val="both"/>
        <w:textDirection w:val="lrTb"/>
        <w:textAlignment w:val="auto"/>
        <w:rPr>
          <w:rFonts w:asciiTheme="majorHAnsi" w:hAnsiTheme="majorHAnsi" w:cstheme="majorHAnsi"/>
          <w:szCs w:val="24"/>
        </w:rPr>
      </w:pPr>
      <w:r w:rsidRPr="00406B1C">
        <w:rPr>
          <w:rFonts w:asciiTheme="majorHAnsi" w:hAnsiTheme="majorHAnsi" w:cstheme="majorHAnsi"/>
          <w:szCs w:val="24"/>
        </w:rPr>
        <w:t>Fundamentación</w:t>
      </w:r>
    </w:p>
    <w:p w:rsidRPr="00406B1C" w:rsidR="00406B1C" w:rsidP="00406B1C" w:rsidRDefault="00406B1C" w14:paraId="0D7C893E" w14:textId="5A147AB6">
      <w:pPr>
        <w:ind w:left="0" w:hanging="2"/>
        <w:jc w:val="both"/>
        <w:rPr>
          <w:rFonts w:asciiTheme="majorHAnsi" w:hAnsiTheme="majorHAnsi" w:cstheme="majorHAnsi"/>
          <w:sz w:val="24"/>
          <w:szCs w:val="24"/>
        </w:rPr>
      </w:pPr>
      <w:r w:rsidRPr="00406B1C">
        <w:rPr>
          <w:rFonts w:asciiTheme="majorHAnsi" w:hAnsiTheme="majorHAnsi" w:cstheme="majorHAnsi"/>
          <w:sz w:val="24"/>
          <w:szCs w:val="24"/>
        </w:rPr>
        <w:t xml:space="preserve">En lo que respecta a los diferentes acercamientos metodológicos que el </w:t>
      </w:r>
      <w:r w:rsidRPr="00406B1C">
        <w:rPr>
          <w:rFonts w:asciiTheme="majorHAnsi" w:hAnsiTheme="majorHAnsi" w:cstheme="majorHAnsi"/>
          <w:i/>
          <w:iCs/>
          <w:sz w:val="24"/>
          <w:szCs w:val="24"/>
        </w:rPr>
        <w:t>Seminario de Tesis de la Maestría en Análisis del Discurso</w:t>
      </w:r>
      <w:r w:rsidRPr="00406B1C">
        <w:rPr>
          <w:rFonts w:asciiTheme="majorHAnsi" w:hAnsiTheme="majorHAnsi" w:cstheme="majorHAnsi"/>
          <w:sz w:val="24"/>
          <w:szCs w:val="24"/>
        </w:rPr>
        <w:t xml:space="preserve"> provee para resolver los problemas que los estudiantes plantean durante la elaboración del proyecto de tesis, una de las líneas es la que detallamos a continuación. Se trata de un enfoque cualitativo-cuantitativo con especial énfasis en qué y cómo debe </w:t>
      </w:r>
      <w:r w:rsidRPr="00406B1C">
        <w:rPr>
          <w:rFonts w:asciiTheme="majorHAnsi" w:hAnsiTheme="majorHAnsi" w:cstheme="majorHAnsi"/>
          <w:sz w:val="24"/>
          <w:szCs w:val="24"/>
        </w:rPr>
        <w:t>cuantificarse en</w:t>
      </w:r>
      <w:r w:rsidRPr="00406B1C">
        <w:rPr>
          <w:rFonts w:asciiTheme="majorHAnsi" w:hAnsiTheme="majorHAnsi" w:cstheme="majorHAnsi"/>
          <w:sz w:val="24"/>
          <w:szCs w:val="24"/>
        </w:rPr>
        <w:t xml:space="preserve"> la búsqueda de interpretaciones de la variación en el uso de la lengua. </w:t>
      </w:r>
    </w:p>
    <w:p w:rsidRPr="00406B1C" w:rsidR="00406B1C" w:rsidP="00406B1C" w:rsidRDefault="00406B1C" w14:paraId="7DA9B56F" w14:textId="77777777">
      <w:pPr>
        <w:ind w:left="0" w:hanging="2"/>
        <w:jc w:val="both"/>
        <w:rPr>
          <w:rFonts w:asciiTheme="majorHAnsi" w:hAnsiTheme="majorHAnsi" w:cstheme="majorHAnsi"/>
          <w:sz w:val="24"/>
          <w:szCs w:val="24"/>
        </w:rPr>
      </w:pPr>
      <w:r w:rsidRPr="00406B1C">
        <w:rPr>
          <w:rFonts w:asciiTheme="majorHAnsi" w:hAnsiTheme="majorHAnsi" w:cstheme="majorHAnsi"/>
          <w:sz w:val="24"/>
          <w:szCs w:val="24"/>
        </w:rPr>
        <w:t>Este conocimiento, que proporciona herramientas metodológicas adecuadas para el estudio del uso variable de las formas lingüísticas a la luz del contexto es, para los estudiosos del discurso, de gran interés, especialmente en la etapa en que se hace necesario poner a prueba aseveraciones que surgen de la reflexión analítica.</w:t>
      </w:r>
    </w:p>
    <w:p w:rsidRPr="00406B1C" w:rsidR="00406B1C" w:rsidP="00406B1C" w:rsidRDefault="00406B1C" w14:paraId="72A26014" w14:textId="77777777">
      <w:pPr>
        <w:ind w:left="0" w:right="85" w:hanging="2"/>
        <w:jc w:val="both"/>
        <w:rPr>
          <w:rFonts w:asciiTheme="majorHAnsi" w:hAnsiTheme="majorHAnsi" w:cstheme="majorHAnsi"/>
          <w:sz w:val="24"/>
          <w:szCs w:val="24"/>
        </w:rPr>
      </w:pPr>
      <w:r w:rsidRPr="00406B1C">
        <w:rPr>
          <w:rFonts w:asciiTheme="majorHAnsi" w:hAnsiTheme="majorHAnsi" w:cstheme="majorHAnsi"/>
          <w:sz w:val="24"/>
          <w:szCs w:val="24"/>
        </w:rPr>
        <w:t xml:space="preserve">El objetivo de este enfoque es estudiar la motivación de las selecciones lingüísticas y determinar la relación entre el aporte significativo de las mismas y el mensaje que se infiere en el discurso. La metodología se presenta como una propuesta congruente con los principios teóricos que privilegian una visión </w:t>
      </w:r>
      <w:r w:rsidRPr="00406B1C">
        <w:rPr>
          <w:rFonts w:asciiTheme="majorHAnsi" w:hAnsiTheme="majorHAnsi" w:cstheme="majorHAnsi"/>
          <w:i/>
          <w:sz w:val="24"/>
          <w:szCs w:val="24"/>
        </w:rPr>
        <w:t>socio- funcional- cognitiva</w:t>
      </w:r>
      <w:r w:rsidRPr="00406B1C">
        <w:rPr>
          <w:rFonts w:asciiTheme="majorHAnsi" w:hAnsiTheme="majorHAnsi" w:cstheme="majorHAnsi"/>
          <w:sz w:val="24"/>
          <w:szCs w:val="24"/>
        </w:rPr>
        <w:t xml:space="preserve"> del lenguaje que parte de la consideración de que las combinaciones sintácticas y su evidente regularidad son motivadas por principios cognitivos generales a los que el hablante apela para lograr relevancia y coherencia comunicativas y específicamente centra su interés en mostrar cómo la frecuencia relativa de uso de las formas constituye un síntoma de la perspectiva cognitiva del hablante.</w:t>
      </w:r>
    </w:p>
    <w:p w:rsidRPr="00406B1C" w:rsidR="00406B1C" w:rsidP="00406B1C" w:rsidRDefault="00406B1C" w14:paraId="5A4CC9BD" w14:textId="77777777">
      <w:pPr>
        <w:pStyle w:val="Sangradetextonormal"/>
        <w:ind w:left="0" w:hanging="2"/>
        <w:rPr>
          <w:rFonts w:asciiTheme="majorHAnsi" w:hAnsiTheme="majorHAnsi" w:cstheme="majorHAnsi"/>
        </w:rPr>
      </w:pPr>
      <w:r w:rsidRPr="00406B1C">
        <w:rPr>
          <w:rFonts w:asciiTheme="majorHAnsi" w:hAnsiTheme="majorHAnsi" w:cstheme="majorHAnsi"/>
        </w:rPr>
        <w:tab/>
      </w:r>
      <w:r w:rsidRPr="00406B1C">
        <w:rPr>
          <w:rFonts w:asciiTheme="majorHAnsi" w:hAnsiTheme="majorHAnsi" w:cstheme="majorHAnsi"/>
        </w:rPr>
        <w:t xml:space="preserve">Junto a técnicas informales de valor cualitativo tales como el contraste de pares mínimos, el análisis textual, las encuestas a informantes y la introspección, entre otras, se propone la relevancia de la formulación de hipótesis y su demostración mediante métodos cualitativos y cuantitativos, estos últimos bajo la consideración de que el contexto no </w:t>
      </w:r>
      <w:r w:rsidRPr="00406B1C">
        <w:rPr>
          <w:rFonts w:asciiTheme="majorHAnsi" w:hAnsiTheme="majorHAnsi" w:cstheme="majorHAnsi"/>
          <w:iCs/>
        </w:rPr>
        <w:t xml:space="preserve">determina sino que </w:t>
      </w:r>
      <w:r w:rsidRPr="00406B1C">
        <w:rPr>
          <w:rFonts w:asciiTheme="majorHAnsi" w:hAnsiTheme="majorHAnsi" w:cstheme="majorHAnsi"/>
        </w:rPr>
        <w:t>delimita, probabilísticamente, los límites de un mensaje más o menos congruente (cf. García 1995, 2004; Martínez 2004</w:t>
      </w:r>
      <w:proofErr w:type="gramStart"/>
      <w:r w:rsidRPr="00406B1C">
        <w:rPr>
          <w:rFonts w:asciiTheme="majorHAnsi" w:hAnsiTheme="majorHAnsi" w:cstheme="majorHAnsi"/>
        </w:rPr>
        <w:t>) .</w:t>
      </w:r>
      <w:proofErr w:type="gramEnd"/>
      <w:r w:rsidRPr="00406B1C">
        <w:rPr>
          <w:rFonts w:asciiTheme="majorHAnsi" w:hAnsiTheme="majorHAnsi" w:cstheme="majorHAnsi"/>
        </w:rPr>
        <w:t xml:space="preserve"> </w:t>
      </w:r>
    </w:p>
    <w:p w:rsidRPr="00406B1C" w:rsidR="00406B1C" w:rsidP="5AAD25E4" w:rsidRDefault="00406B1C" w14:paraId="4EE435D8" w14:textId="77777777">
      <w:pPr>
        <w:ind w:left="0" w:hanging="2"/>
        <w:jc w:val="both"/>
        <w:rPr>
          <w:rFonts w:ascii="Calibri" w:hAnsi="Calibri" w:cs="Calibri" w:asciiTheme="majorAscii" w:hAnsiTheme="majorAscii" w:cstheme="majorAscii"/>
          <w:sz w:val="24"/>
          <w:szCs w:val="24"/>
        </w:rPr>
      </w:pPr>
      <w:r w:rsidRPr="5AAD25E4" w:rsidR="00406B1C">
        <w:rPr>
          <w:rFonts w:ascii="Calibri" w:hAnsi="Calibri" w:cs="Calibri" w:asciiTheme="majorAscii" w:hAnsiTheme="majorAscii" w:cstheme="majorAscii"/>
          <w:sz w:val="24"/>
          <w:szCs w:val="24"/>
        </w:rPr>
        <w:t xml:space="preserve">El corpus en el que se experimentan las hipótesis lo constituye el discurso real. Esto hace excluir todo intento de trabajar con emisiones descontextualizadas o estructuras ad hoc. Ante la eventualidad de que el corpus genuino no resultara muy productivo en cuanto a </w:t>
      </w:r>
      <w:r w:rsidRPr="5AAD25E4" w:rsidR="00406B1C">
        <w:rPr>
          <w:rFonts w:ascii="Calibri" w:hAnsi="Calibri" w:cs="Calibri" w:asciiTheme="majorAscii" w:hAnsiTheme="majorAscii" w:cstheme="majorAscii"/>
          <w:sz w:val="24"/>
          <w:szCs w:val="24"/>
        </w:rPr>
        <w:lastRenderedPageBreak/>
        <w:t xml:space="preserve">la frecuencia de las formas cuyo uso se desea analizar, el método propone la aplicación de </w:t>
      </w:r>
      <w:proofErr w:type="spellStart"/>
      <w:r w:rsidRPr="5AAD25E4" w:rsidR="00406B1C">
        <w:rPr>
          <w:rFonts w:ascii="Calibri" w:hAnsi="Calibri" w:cs="Calibri" w:asciiTheme="majorAscii" w:hAnsiTheme="majorAscii" w:cstheme="majorAscii"/>
          <w:sz w:val="24"/>
          <w:szCs w:val="24"/>
        </w:rPr>
        <w:t>tests</w:t>
      </w:r>
      <w:proofErr w:type="spellEnd"/>
      <w:r w:rsidRPr="5AAD25E4" w:rsidR="00406B1C">
        <w:rPr>
          <w:rFonts w:ascii="Calibri" w:hAnsi="Calibri" w:cs="Calibri" w:asciiTheme="majorAscii" w:hAnsiTheme="majorAscii" w:cstheme="majorAscii"/>
          <w:sz w:val="24"/>
          <w:szCs w:val="24"/>
        </w:rPr>
        <w:t xml:space="preserve"> experimentales que permitan incrementar los datos.</w:t>
      </w:r>
    </w:p>
    <w:p w:rsidRPr="00406B1C" w:rsidR="00406B1C" w:rsidP="5AAD25E4" w:rsidRDefault="00406B1C" w14:paraId="23F285AC" w14:textId="77777777">
      <w:pPr>
        <w:ind w:left="0" w:hanging="2"/>
        <w:jc w:val="both"/>
        <w:rPr>
          <w:rFonts w:ascii="Calibri" w:hAnsi="Calibri" w:cs="Calibri" w:asciiTheme="majorAscii" w:hAnsiTheme="majorAscii" w:cstheme="majorAscii"/>
          <w:sz w:val="24"/>
          <w:szCs w:val="24"/>
        </w:rPr>
      </w:pPr>
      <w:r w:rsidRPr="5AAD25E4" w:rsidR="00406B1C">
        <w:rPr>
          <w:rFonts w:ascii="Calibri" w:hAnsi="Calibri" w:cs="Calibri" w:asciiTheme="majorAscii" w:hAnsiTheme="majorAscii" w:cstheme="majorAscii"/>
          <w:sz w:val="24"/>
          <w:szCs w:val="24"/>
        </w:rPr>
        <w:t xml:space="preserve">En esta etapa del </w:t>
      </w:r>
      <w:r w:rsidRPr="5AAD25E4" w:rsidR="00406B1C">
        <w:rPr>
          <w:rFonts w:ascii="Calibri" w:hAnsi="Calibri" w:cs="Calibri" w:asciiTheme="majorAscii" w:hAnsiTheme="majorAscii" w:cstheme="majorAscii"/>
          <w:i w:val="1"/>
          <w:iCs w:val="1"/>
          <w:sz w:val="24"/>
          <w:szCs w:val="24"/>
        </w:rPr>
        <w:t>Seminario</w:t>
      </w:r>
      <w:r w:rsidRPr="5AAD25E4" w:rsidR="00406B1C">
        <w:rPr>
          <w:rFonts w:ascii="Calibri" w:hAnsi="Calibri" w:cs="Calibri" w:asciiTheme="majorAscii" w:hAnsiTheme="majorAscii" w:cstheme="majorAscii"/>
          <w:sz w:val="24"/>
          <w:szCs w:val="24"/>
        </w:rPr>
        <w:t xml:space="preserve">, los tesistas reciben entrenamiento en la formulación de hipótesis, la búsqueda de variables contextuales congruentes –intra, extra o </w:t>
      </w:r>
      <w:proofErr w:type="spellStart"/>
      <w:r w:rsidRPr="5AAD25E4" w:rsidR="00406B1C">
        <w:rPr>
          <w:rFonts w:ascii="Calibri" w:hAnsi="Calibri" w:cs="Calibri" w:asciiTheme="majorAscii" w:hAnsiTheme="majorAscii" w:cstheme="majorAscii"/>
          <w:sz w:val="24"/>
          <w:szCs w:val="24"/>
        </w:rPr>
        <w:t>interdiscursivas</w:t>
      </w:r>
      <w:proofErr w:type="spellEnd"/>
      <w:r w:rsidRPr="5AAD25E4" w:rsidR="00406B1C">
        <w:rPr>
          <w:rFonts w:ascii="Calibri" w:hAnsi="Calibri" w:cs="Calibri" w:asciiTheme="majorAscii" w:hAnsiTheme="majorAscii" w:cstheme="majorAscii"/>
          <w:sz w:val="24"/>
          <w:szCs w:val="24"/>
        </w:rPr>
        <w:t xml:space="preserve"> – la elaboración de tablas de doble entrada para el análisis de los datos y la práctica de herramientas y </w:t>
      </w:r>
      <w:proofErr w:type="spellStart"/>
      <w:r w:rsidRPr="5AAD25E4" w:rsidR="00406B1C">
        <w:rPr>
          <w:rFonts w:ascii="Calibri" w:hAnsi="Calibri" w:cs="Calibri" w:asciiTheme="majorAscii" w:hAnsiTheme="majorAscii" w:cstheme="majorAscii"/>
          <w:sz w:val="24"/>
          <w:szCs w:val="24"/>
        </w:rPr>
        <w:t>tests</w:t>
      </w:r>
      <w:proofErr w:type="spellEnd"/>
      <w:r w:rsidRPr="5AAD25E4" w:rsidR="00406B1C">
        <w:rPr>
          <w:rFonts w:ascii="Calibri" w:hAnsi="Calibri" w:cs="Calibri" w:asciiTheme="majorAscii" w:hAnsiTheme="majorAscii" w:cstheme="majorAscii"/>
          <w:sz w:val="24"/>
          <w:szCs w:val="24"/>
        </w:rPr>
        <w:t xml:space="preserve"> estadísticos de significatividad. </w:t>
      </w:r>
    </w:p>
    <w:p w:rsidRPr="00406B1C" w:rsidR="00406B1C" w:rsidP="00406B1C" w:rsidRDefault="00406B1C" w14:paraId="29FEE809" w14:textId="77777777">
      <w:pPr>
        <w:pStyle w:val="Ttulo3"/>
        <w:numPr>
          <w:ilvl w:val="2"/>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asciiTheme="majorHAnsi" w:hAnsiTheme="majorHAnsi" w:cstheme="majorHAnsi"/>
          <w:szCs w:val="24"/>
        </w:rPr>
        <w:t>Objetivos</w:t>
      </w:r>
    </w:p>
    <w:p w:rsidRPr="00406B1C" w:rsidR="00406B1C" w:rsidP="00406B1C" w:rsidRDefault="00406B1C" w14:paraId="33185EDD" w14:textId="77777777">
      <w:pPr>
        <w:numPr>
          <w:ilvl w:val="0"/>
          <w:numId w:val="3"/>
        </w:numPr>
        <w:suppressAutoHyphens w:val="0"/>
        <w:spacing w:line="240" w:lineRule="auto"/>
        <w:ind w:left="0" w:leftChars="0" w:right="85"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 xml:space="preserve">El objetivo general es que los estudiantes, a partir de un corpus genuino, incorporen herramientas teóricas y metodológicas que les permitan (des)confirmar una hipótesis explicitada. </w:t>
      </w:r>
    </w:p>
    <w:p w:rsidRPr="00406B1C" w:rsidR="00406B1C" w:rsidP="00406B1C" w:rsidRDefault="00406B1C" w14:paraId="48FC0399"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Para ello se proponen los siguientes objetivos particulares:</w:t>
      </w:r>
    </w:p>
    <w:p w:rsidRPr="00406B1C" w:rsidR="00406B1C" w:rsidP="00406B1C" w:rsidRDefault="00406B1C" w14:paraId="0722F115"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2-    Reflexionar sobre la (in)conmensurabilidad entre diferentes aproximaciones teóricas al análisis del lenguaje.</w:t>
      </w:r>
    </w:p>
    <w:p w:rsidRPr="00406B1C" w:rsidR="00406B1C" w:rsidP="00406B1C" w:rsidRDefault="00406B1C" w14:paraId="628766B4" w14:textId="77777777">
      <w:pPr>
        <w:numPr>
          <w:ilvl w:val="0"/>
          <w:numId w:val="4"/>
        </w:numPr>
        <w:suppressAutoHyphens w:val="0"/>
        <w:spacing w:line="240" w:lineRule="auto"/>
        <w:ind w:left="0" w:leftChars="0" w:right="85"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Incentivar la lectura crítica de la bibliografía relevante a un problema de investigación y promover la práctica de dialogar con la misma a partir de los resultados analíticos propios.</w:t>
      </w:r>
    </w:p>
    <w:p w:rsidRPr="00406B1C" w:rsidR="00406B1C" w:rsidP="00406B1C" w:rsidRDefault="00406B1C" w14:paraId="7F7BEA71" w14:textId="77777777">
      <w:pPr>
        <w:numPr>
          <w:ilvl w:val="0"/>
          <w:numId w:val="4"/>
        </w:numPr>
        <w:suppressAutoHyphens w:val="0"/>
        <w:spacing w:line="240" w:lineRule="auto"/>
        <w:ind w:left="0" w:leftChars="0" w:right="85"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 xml:space="preserve">Promover la relación entre dichos resultados y el impacto que éstos producen en la teoría lingüística. </w:t>
      </w:r>
    </w:p>
    <w:p w:rsidRPr="00406B1C" w:rsidR="00406B1C" w:rsidP="00406B1C" w:rsidRDefault="00406B1C" w14:paraId="4FDDF633" w14:textId="77777777">
      <w:pPr>
        <w:numPr>
          <w:ilvl w:val="0"/>
          <w:numId w:val="4"/>
        </w:numPr>
        <w:suppressAutoHyphens w:val="0"/>
        <w:spacing w:line="240" w:lineRule="auto"/>
        <w:ind w:left="0" w:leftChars="0" w:right="85"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Adquirir práctica en la utilización de herramientas estadísticas que ayuden a validar los resultados observados en el análisis.</w:t>
      </w:r>
    </w:p>
    <w:p w:rsidRPr="00406B1C" w:rsidR="00406B1C" w:rsidP="00406B1C" w:rsidRDefault="00406B1C" w14:paraId="113AD3D4" w14:textId="77777777">
      <w:pPr>
        <w:ind w:left="0" w:hanging="2"/>
        <w:rPr>
          <w:rFonts w:asciiTheme="majorHAnsi" w:hAnsiTheme="majorHAnsi" w:cstheme="majorHAnsi"/>
          <w:sz w:val="24"/>
          <w:szCs w:val="24"/>
        </w:rPr>
      </w:pPr>
    </w:p>
    <w:p w:rsidRPr="00406B1C" w:rsidR="00406B1C" w:rsidP="00406B1C" w:rsidRDefault="00406B1C" w14:paraId="18DD2291" w14:textId="77777777">
      <w:pPr>
        <w:pStyle w:val="Ttulo3"/>
        <w:numPr>
          <w:ilvl w:val="2"/>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asciiTheme="majorHAnsi" w:hAnsiTheme="majorHAnsi" w:cstheme="majorHAnsi"/>
          <w:szCs w:val="24"/>
        </w:rPr>
        <w:t>Unidad 1: La propuesta teórica</w:t>
      </w:r>
    </w:p>
    <w:p w:rsidRPr="00406B1C" w:rsidR="00406B1C" w:rsidP="00406B1C" w:rsidRDefault="00406B1C" w14:paraId="7683D124"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Contenidos:</w:t>
      </w:r>
    </w:p>
    <w:p w:rsidRPr="00406B1C" w:rsidR="00406B1C" w:rsidP="00406B1C" w:rsidRDefault="00406B1C" w14:paraId="39FB4252" w14:textId="77777777">
      <w:pPr>
        <w:numPr>
          <w:ilvl w:val="0"/>
          <w:numId w:val="2"/>
        </w:numPr>
        <w:spacing w:line="240" w:lineRule="auto"/>
        <w:ind w:leftChars="0" w:right="85"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Propuesta teórica subyacente a la metodología propuesta. Coherencia entre aproximación teórica y herramientas metodológicas. La variación en el lenguaje como factor de dinamismo y como matriz del cambio. La variación morfosintáctica. Enfoque socio-funcional-cognitivo.  Conceptualización y perfilamientos cognitivos.</w:t>
      </w:r>
    </w:p>
    <w:p w:rsidRPr="00406B1C" w:rsidR="00406B1C" w:rsidP="00406B1C" w:rsidRDefault="00406B1C" w14:paraId="772C2185" w14:textId="77777777">
      <w:pPr>
        <w:pStyle w:val="Ttulo4"/>
        <w:ind w:left="0" w:leftChars="0" w:firstLine="0" w:firstLineChars="0"/>
        <w:rPr>
          <w:rFonts w:asciiTheme="majorHAnsi" w:hAnsiTheme="majorHAnsi" w:cstheme="majorHAnsi"/>
          <w:szCs w:val="24"/>
          <w:lang w:val="en-US"/>
        </w:rPr>
      </w:pPr>
      <w:proofErr w:type="spellStart"/>
      <w:r w:rsidRPr="00406B1C">
        <w:rPr>
          <w:rFonts w:eastAsia="Trebuchet MS" w:asciiTheme="majorHAnsi" w:hAnsiTheme="majorHAnsi" w:cstheme="majorHAnsi"/>
          <w:szCs w:val="24"/>
          <w:lang w:val="en-US"/>
        </w:rPr>
        <w:t>Bibliografía</w:t>
      </w:r>
      <w:proofErr w:type="spellEnd"/>
      <w:r w:rsidRPr="00406B1C">
        <w:rPr>
          <w:rFonts w:eastAsia="Trebuchet MS" w:asciiTheme="majorHAnsi" w:hAnsiTheme="majorHAnsi" w:cstheme="majorHAnsi"/>
          <w:szCs w:val="24"/>
          <w:lang w:val="en-US"/>
        </w:rPr>
        <w:t xml:space="preserve"> </w:t>
      </w:r>
      <w:proofErr w:type="spellStart"/>
      <w:r w:rsidRPr="00406B1C">
        <w:rPr>
          <w:rFonts w:eastAsia="Trebuchet MS" w:asciiTheme="majorHAnsi" w:hAnsiTheme="majorHAnsi" w:cstheme="majorHAnsi"/>
          <w:szCs w:val="24"/>
          <w:lang w:val="en-US"/>
        </w:rPr>
        <w:t>obligatoria</w:t>
      </w:r>
      <w:proofErr w:type="spellEnd"/>
      <w:r w:rsidRPr="00406B1C">
        <w:rPr>
          <w:rFonts w:eastAsia="Trebuchet MS" w:asciiTheme="majorHAnsi" w:hAnsiTheme="majorHAnsi" w:cstheme="majorHAnsi"/>
          <w:szCs w:val="24"/>
          <w:lang w:val="en-US"/>
        </w:rPr>
        <w:t>:</w:t>
      </w:r>
    </w:p>
    <w:p w:rsidRPr="00406B1C" w:rsidR="00406B1C" w:rsidP="00406B1C" w:rsidRDefault="00406B1C" w14:paraId="730EF46F" w14:textId="77777777">
      <w:pPr>
        <w:ind w:left="0" w:hanging="2"/>
        <w:rPr>
          <w:rFonts w:asciiTheme="majorHAnsi" w:hAnsiTheme="majorHAnsi" w:cstheme="majorHAnsi"/>
          <w:sz w:val="24"/>
          <w:szCs w:val="24"/>
          <w:lang w:val="en-US"/>
        </w:rPr>
      </w:pPr>
      <w:r w:rsidRPr="00406B1C">
        <w:rPr>
          <w:rFonts w:asciiTheme="majorHAnsi" w:hAnsiTheme="majorHAnsi" w:cstheme="majorHAnsi"/>
          <w:sz w:val="24"/>
          <w:szCs w:val="24"/>
        </w:rPr>
        <w:t xml:space="preserve">García, Erica. 1995. 'Frecuencia (relativa) de uso como síntoma de estrategias </w:t>
      </w:r>
      <w:proofErr w:type="spellStart"/>
      <w:r w:rsidRPr="00406B1C">
        <w:rPr>
          <w:rFonts w:asciiTheme="majorHAnsi" w:hAnsiTheme="majorHAnsi" w:cstheme="majorHAnsi"/>
          <w:sz w:val="24"/>
          <w:szCs w:val="24"/>
        </w:rPr>
        <w:t>etnopragmáticas</w:t>
      </w:r>
      <w:proofErr w:type="spellEnd"/>
      <w:r w:rsidRPr="00406B1C">
        <w:rPr>
          <w:rFonts w:asciiTheme="majorHAnsi" w:hAnsiTheme="majorHAnsi" w:cstheme="majorHAnsi"/>
          <w:sz w:val="24"/>
          <w:szCs w:val="24"/>
        </w:rPr>
        <w:t xml:space="preserve">' en Klaus Zimmermann (ed.) </w:t>
      </w:r>
      <w:r w:rsidRPr="00406B1C">
        <w:rPr>
          <w:rFonts w:asciiTheme="majorHAnsi" w:hAnsiTheme="majorHAnsi" w:cstheme="majorHAnsi"/>
          <w:i/>
          <w:sz w:val="24"/>
          <w:szCs w:val="24"/>
        </w:rPr>
        <w:t>Lenguas en contacto en Hispanoamérica.</w:t>
      </w:r>
      <w:r w:rsidRPr="00406B1C">
        <w:rPr>
          <w:rFonts w:asciiTheme="majorHAnsi" w:hAnsiTheme="majorHAnsi" w:cstheme="majorHAnsi"/>
          <w:sz w:val="24"/>
          <w:szCs w:val="24"/>
        </w:rPr>
        <w:t xml:space="preserve"> </w:t>
      </w:r>
      <w:proofErr w:type="spellStart"/>
      <w:r w:rsidRPr="00406B1C">
        <w:rPr>
          <w:rFonts w:asciiTheme="majorHAnsi" w:hAnsiTheme="majorHAnsi" w:cstheme="majorHAnsi"/>
          <w:sz w:val="24"/>
          <w:szCs w:val="24"/>
        </w:rPr>
        <w:t>Vervuert</w:t>
      </w:r>
      <w:proofErr w:type="spellEnd"/>
      <w:r w:rsidRPr="00406B1C">
        <w:rPr>
          <w:rFonts w:asciiTheme="majorHAnsi" w:hAnsiTheme="majorHAnsi" w:cstheme="majorHAnsi"/>
          <w:sz w:val="24"/>
          <w:szCs w:val="24"/>
        </w:rPr>
        <w:t xml:space="preserve">. Iberoamericana. Madrid. </w:t>
      </w:r>
      <w:r w:rsidRPr="00406B1C">
        <w:rPr>
          <w:rFonts w:asciiTheme="majorHAnsi" w:hAnsiTheme="majorHAnsi" w:cstheme="majorHAnsi"/>
          <w:sz w:val="24"/>
          <w:szCs w:val="24"/>
          <w:lang w:val="en-US"/>
        </w:rPr>
        <w:t>51-72</w:t>
      </w:r>
    </w:p>
    <w:p w:rsidRPr="00406B1C" w:rsidR="00406B1C" w:rsidP="00406B1C" w:rsidRDefault="00406B1C" w14:paraId="1FC42FC0" w14:textId="77777777">
      <w:pPr>
        <w:ind w:left="0" w:hanging="2"/>
        <w:rPr>
          <w:rFonts w:asciiTheme="majorHAnsi" w:hAnsiTheme="majorHAnsi" w:cstheme="majorHAnsi"/>
          <w:sz w:val="24"/>
          <w:szCs w:val="24"/>
          <w:lang w:val="en-US"/>
        </w:rPr>
      </w:pPr>
    </w:p>
    <w:p w:rsidRPr="00406B1C" w:rsidR="00406B1C" w:rsidP="00406B1C" w:rsidRDefault="00406B1C" w14:paraId="4468A21B" w14:textId="77777777">
      <w:pPr>
        <w:pStyle w:val="Prrafodelista"/>
        <w:suppressAutoHyphens w:val="0"/>
        <w:autoSpaceDE w:val="0"/>
        <w:autoSpaceDN w:val="0"/>
        <w:ind w:left="0" w:hanging="2"/>
        <w:contextualSpacing w:val="0"/>
        <w:jc w:val="left"/>
        <w:rPr>
          <w:rFonts w:asciiTheme="majorHAnsi" w:hAnsiTheme="majorHAnsi" w:cstheme="majorHAnsi"/>
        </w:rPr>
      </w:pPr>
      <w:r w:rsidRPr="00406B1C">
        <w:rPr>
          <w:rFonts w:asciiTheme="majorHAnsi" w:hAnsiTheme="majorHAnsi" w:cstheme="majorHAnsi"/>
        </w:rPr>
        <w:t xml:space="preserve">Martínez, Angelita. 2021. Contacto de lenguas. Los límites de la teoría. En Palacios Azucena y María Sánchez Paraíso, Dinámicas lingüísticas de las situaciones de contacto. Ed. De </w:t>
      </w:r>
      <w:proofErr w:type="spellStart"/>
      <w:r w:rsidRPr="00406B1C">
        <w:rPr>
          <w:rFonts w:asciiTheme="majorHAnsi" w:hAnsiTheme="majorHAnsi" w:cstheme="majorHAnsi"/>
        </w:rPr>
        <w:t>Gruyter</w:t>
      </w:r>
      <w:proofErr w:type="spellEnd"/>
      <w:r w:rsidRPr="00406B1C">
        <w:rPr>
          <w:rFonts w:asciiTheme="majorHAnsi" w:hAnsiTheme="majorHAnsi" w:cstheme="majorHAnsi"/>
        </w:rPr>
        <w:t>. Berlín- Boston: 3-24</w:t>
      </w:r>
    </w:p>
    <w:p w:rsidRPr="00406B1C" w:rsidR="00406B1C" w:rsidP="00406B1C" w:rsidRDefault="00406B1C" w14:paraId="7D1FB8FA" w14:textId="77777777">
      <w:pPr>
        <w:ind w:left="0" w:hanging="2"/>
        <w:rPr>
          <w:rFonts w:asciiTheme="majorHAnsi" w:hAnsiTheme="majorHAnsi" w:cstheme="majorHAnsi"/>
          <w:sz w:val="24"/>
          <w:szCs w:val="24"/>
        </w:rPr>
      </w:pPr>
    </w:p>
    <w:p w:rsidRPr="00406B1C" w:rsidR="00406B1C" w:rsidP="00406B1C" w:rsidRDefault="00406B1C" w14:paraId="4508407D"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Bibliografía complementaria:</w:t>
      </w:r>
    </w:p>
    <w:p w:rsidRPr="00406B1C" w:rsidR="00406B1C" w:rsidP="00406B1C" w:rsidRDefault="00406B1C" w14:paraId="689EC403"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sz w:val="24"/>
          <w:szCs w:val="24"/>
          <w:lang w:val="en-US"/>
        </w:rPr>
      </w:pPr>
      <w:r w:rsidRPr="00406B1C">
        <w:rPr>
          <w:rFonts w:asciiTheme="majorHAnsi" w:hAnsiTheme="majorHAnsi" w:cstheme="majorHAnsi"/>
          <w:sz w:val="24"/>
          <w:szCs w:val="24"/>
          <w:lang w:val="en-US"/>
        </w:rPr>
        <w:t xml:space="preserve">Diver, William.1995. “Theory” in Ellen </w:t>
      </w:r>
      <w:proofErr w:type="spellStart"/>
      <w:r w:rsidRPr="00406B1C">
        <w:rPr>
          <w:rFonts w:asciiTheme="majorHAnsi" w:hAnsiTheme="majorHAnsi" w:cstheme="majorHAnsi"/>
          <w:sz w:val="24"/>
          <w:szCs w:val="24"/>
          <w:lang w:val="en-US"/>
        </w:rPr>
        <w:t>Contini</w:t>
      </w:r>
      <w:proofErr w:type="spellEnd"/>
      <w:r w:rsidRPr="00406B1C">
        <w:rPr>
          <w:rFonts w:asciiTheme="majorHAnsi" w:hAnsiTheme="majorHAnsi" w:cstheme="majorHAnsi"/>
          <w:sz w:val="24"/>
          <w:szCs w:val="24"/>
          <w:lang w:val="en-US"/>
        </w:rPr>
        <w:t>-Morava and B. S. Goldberg (eds.), Meaning as Explanation: Advances in Linguistic Sign Theory, Berlin: Mouton de Gruyter, 43-114.</w:t>
      </w:r>
    </w:p>
    <w:p w:rsidRPr="00406B1C" w:rsidR="00406B1C" w:rsidP="00406B1C" w:rsidRDefault="00406B1C" w14:paraId="2DD2A7AB" w14:textId="77777777">
      <w:pPr>
        <w:ind w:left="0" w:hanging="2"/>
        <w:rPr>
          <w:rFonts w:asciiTheme="majorHAnsi" w:hAnsiTheme="majorHAnsi" w:cstheme="majorHAnsi"/>
          <w:sz w:val="24"/>
          <w:szCs w:val="24"/>
          <w:lang w:val="en-US"/>
        </w:rPr>
      </w:pPr>
    </w:p>
    <w:p w:rsidRPr="00406B1C" w:rsidR="00406B1C" w:rsidP="00406B1C" w:rsidRDefault="00406B1C" w14:paraId="05771946" w14:textId="77777777">
      <w:pPr>
        <w:pStyle w:val="Textoindependiente"/>
        <w:widowControl/>
        <w:numPr>
          <w:ilvl w:val="0"/>
          <w:numId w:val="2"/>
        </w:numPr>
        <w:suppressAutoHyphens/>
        <w:spacing w:line="240" w:lineRule="auto"/>
        <w:ind w:leftChars="0" w:hanging="2" w:firstLineChars="0"/>
        <w:jc w:val="both"/>
        <w:textDirection w:val="lrTb"/>
        <w:textAlignment w:val="auto"/>
        <w:outlineLvl w:val="9"/>
        <w:rPr>
          <w:rFonts w:asciiTheme="majorHAnsi" w:hAnsiTheme="majorHAnsi" w:cstheme="majorHAnsi"/>
        </w:rPr>
      </w:pPr>
      <w:r w:rsidRPr="00406B1C">
        <w:rPr>
          <w:rFonts w:asciiTheme="majorHAnsi" w:hAnsiTheme="majorHAnsi" w:cstheme="majorHAnsi"/>
          <w:bCs/>
          <w:lang w:val="es-ES_tradnl"/>
        </w:rPr>
        <w:lastRenderedPageBreak/>
        <w:t>Martínez, Angelita. 2012. “</w:t>
      </w:r>
      <w:r w:rsidRPr="00406B1C">
        <w:rPr>
          <w:rFonts w:asciiTheme="majorHAnsi" w:hAnsiTheme="majorHAnsi" w:cstheme="majorHAnsi"/>
        </w:rPr>
        <w:t>El</w:t>
      </w:r>
      <w:r w:rsidRPr="00406B1C">
        <w:rPr>
          <w:rFonts w:asciiTheme="majorHAnsi" w:hAnsiTheme="majorHAnsi" w:cstheme="majorHAnsi"/>
          <w:caps/>
        </w:rPr>
        <w:t xml:space="preserve"> </w:t>
      </w:r>
      <w:r w:rsidRPr="00406B1C">
        <w:rPr>
          <w:rFonts w:asciiTheme="majorHAnsi" w:hAnsiTheme="majorHAnsi" w:cstheme="majorHAnsi"/>
        </w:rPr>
        <w:t xml:space="preserve">“juego” en los sistemas gramaticales y la coexistencia de variedades de una lengua”, </w:t>
      </w:r>
      <w:r w:rsidRPr="00406B1C">
        <w:rPr>
          <w:rStyle w:val="nfasis"/>
          <w:rFonts w:asciiTheme="majorHAnsi" w:hAnsiTheme="majorHAnsi" w:cstheme="majorHAnsi"/>
        </w:rPr>
        <w:t>Cuadernos de la ALFAL,</w:t>
      </w:r>
      <w:r w:rsidRPr="00406B1C">
        <w:rPr>
          <w:rFonts w:asciiTheme="majorHAnsi" w:hAnsiTheme="majorHAnsi" w:cstheme="majorHAnsi"/>
        </w:rPr>
        <w:t xml:space="preserve"> 4, </w:t>
      </w:r>
      <w:proofErr w:type="spellStart"/>
      <w:r w:rsidRPr="00406B1C">
        <w:rPr>
          <w:rStyle w:val="nfasis"/>
          <w:rFonts w:asciiTheme="majorHAnsi" w:hAnsiTheme="majorHAnsi" w:cstheme="majorHAnsi"/>
        </w:rPr>
        <w:t>Etnopragmática</w:t>
      </w:r>
      <w:proofErr w:type="spellEnd"/>
      <w:r w:rsidRPr="00406B1C">
        <w:rPr>
          <w:rFonts w:asciiTheme="majorHAnsi" w:hAnsiTheme="majorHAnsi" w:cstheme="majorHAnsi"/>
        </w:rPr>
        <w:t xml:space="preserve">. Edición online </w:t>
      </w:r>
      <w:r w:rsidRPr="00406B1C">
        <w:rPr>
          <w:rFonts w:asciiTheme="majorHAnsi" w:hAnsiTheme="majorHAnsi" w:cstheme="majorHAnsi"/>
          <w:color w:val="000000"/>
        </w:rPr>
        <w:t> </w:t>
      </w:r>
      <w:hyperlink w:tgtFrame="_blank" w:history="1" r:id="rId53">
        <w:r w:rsidRPr="00406B1C">
          <w:rPr>
            <w:rStyle w:val="Hipervnculo"/>
            <w:rFonts w:asciiTheme="majorHAnsi" w:hAnsiTheme="majorHAnsi" w:cstheme="majorHAnsi"/>
          </w:rPr>
          <w:t>http://www.mundoalfal.org/publicaciones</w:t>
        </w:r>
      </w:hyperlink>
    </w:p>
    <w:p w:rsidRPr="00406B1C" w:rsidR="00406B1C" w:rsidP="00406B1C" w:rsidRDefault="00406B1C" w14:paraId="45115737" w14:textId="77777777">
      <w:pPr>
        <w:ind w:left="0" w:hanging="2"/>
        <w:rPr>
          <w:rFonts w:eastAsia="Trebuchet MS" w:asciiTheme="majorHAnsi" w:hAnsiTheme="majorHAnsi" w:cstheme="majorHAnsi"/>
          <w:sz w:val="24"/>
          <w:szCs w:val="24"/>
          <w:lang w:val="en-US"/>
        </w:rPr>
      </w:pPr>
    </w:p>
    <w:p w:rsidRPr="00406B1C" w:rsidR="00406B1C" w:rsidP="00406B1C" w:rsidRDefault="00406B1C" w14:paraId="454BA914" w14:textId="77777777">
      <w:pPr>
        <w:pStyle w:val="Ttulo3"/>
        <w:numPr>
          <w:ilvl w:val="2"/>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asciiTheme="majorHAnsi" w:hAnsiTheme="majorHAnsi" w:cstheme="majorHAnsi"/>
          <w:szCs w:val="24"/>
        </w:rPr>
        <w:t>Unidad 2: El problema de investigación.</w:t>
      </w:r>
    </w:p>
    <w:p w:rsidRPr="00406B1C" w:rsidR="00406B1C" w:rsidP="00406B1C" w:rsidRDefault="00406B1C" w14:paraId="02A244C7"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Contenido:</w:t>
      </w:r>
    </w:p>
    <w:p w:rsidRPr="00406B1C" w:rsidR="00406B1C" w:rsidP="00406B1C" w:rsidRDefault="00406B1C" w14:paraId="263537F9" w14:textId="77777777">
      <w:pPr>
        <w:numPr>
          <w:ilvl w:val="0"/>
          <w:numId w:val="2"/>
        </w:numPr>
        <w:spacing w:line="240" w:lineRule="auto"/>
        <w:ind w:leftChars="0" w:right="85"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El tema de la investigación. Delimitación del problema. El dominio de la variación. Ejemplos genuinos categóricos y variables. Pares mínimos. El estado de la cuestión: antecedentes relevantes. Diálogo con otros enfoques teóricos y con trabajos elaborados dentro del mismo marco. Conmensurabilidad de los modelos. Establecimiento y formulación de una hipótesis a (des)confirmar.</w:t>
      </w:r>
    </w:p>
    <w:p w:rsidRPr="00406B1C" w:rsidR="00406B1C" w:rsidP="00406B1C" w:rsidRDefault="00406B1C" w14:paraId="62B10F58" w14:textId="77777777">
      <w:pPr>
        <w:ind w:left="0" w:hanging="2"/>
        <w:rPr>
          <w:rFonts w:eastAsia="Trebuchet MS" w:asciiTheme="majorHAnsi" w:hAnsiTheme="majorHAnsi" w:cstheme="majorHAnsi"/>
          <w:sz w:val="24"/>
          <w:szCs w:val="24"/>
        </w:rPr>
      </w:pPr>
    </w:p>
    <w:p w:rsidRPr="00406B1C" w:rsidR="00406B1C" w:rsidP="00406B1C" w:rsidRDefault="00406B1C" w14:paraId="3DA6832D"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Bibliografía obligatoria:</w:t>
      </w:r>
    </w:p>
    <w:p w:rsidRPr="00406B1C" w:rsidR="00406B1C" w:rsidP="00406B1C" w:rsidRDefault="00406B1C" w14:paraId="380337E1"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bCs/>
          <w:sz w:val="24"/>
          <w:szCs w:val="24"/>
          <w:lang w:val="es-ES_tradnl"/>
        </w:rPr>
      </w:pPr>
      <w:r w:rsidRPr="00406B1C">
        <w:rPr>
          <w:rFonts w:asciiTheme="majorHAnsi" w:hAnsiTheme="majorHAnsi" w:cstheme="majorHAnsi"/>
          <w:bCs/>
          <w:sz w:val="24"/>
          <w:szCs w:val="24"/>
          <w:lang w:val="es-ES_tradnl"/>
        </w:rPr>
        <w:t xml:space="preserve">Martínez, Angelita. 2009. “Seminario de Tesis: metodología para el análisis </w:t>
      </w:r>
      <w:proofErr w:type="spellStart"/>
      <w:r w:rsidRPr="00406B1C">
        <w:rPr>
          <w:rFonts w:asciiTheme="majorHAnsi" w:hAnsiTheme="majorHAnsi" w:cstheme="majorHAnsi"/>
          <w:bCs/>
          <w:sz w:val="24"/>
          <w:szCs w:val="24"/>
          <w:lang w:val="es-ES_tradnl"/>
        </w:rPr>
        <w:t>etnopragmático</w:t>
      </w:r>
      <w:proofErr w:type="spellEnd"/>
      <w:r w:rsidRPr="00406B1C">
        <w:rPr>
          <w:rFonts w:asciiTheme="majorHAnsi" w:hAnsiTheme="majorHAnsi" w:cstheme="majorHAnsi"/>
          <w:bCs/>
          <w:sz w:val="24"/>
          <w:szCs w:val="24"/>
          <w:lang w:val="es-ES_tradnl"/>
        </w:rPr>
        <w:t xml:space="preserve">”. En N. de </w:t>
      </w:r>
      <w:proofErr w:type="spellStart"/>
      <w:proofErr w:type="gramStart"/>
      <w:r w:rsidRPr="00406B1C">
        <w:rPr>
          <w:rFonts w:asciiTheme="majorHAnsi" w:hAnsiTheme="majorHAnsi" w:cstheme="majorHAnsi"/>
          <w:bCs/>
          <w:sz w:val="24"/>
          <w:szCs w:val="24"/>
          <w:lang w:val="es-ES_tradnl"/>
        </w:rPr>
        <w:t>Arnoux</w:t>
      </w:r>
      <w:proofErr w:type="spellEnd"/>
      <w:r w:rsidRPr="00406B1C">
        <w:rPr>
          <w:rFonts w:asciiTheme="majorHAnsi" w:hAnsiTheme="majorHAnsi" w:cstheme="majorHAnsi"/>
          <w:bCs/>
          <w:sz w:val="24"/>
          <w:szCs w:val="24"/>
          <w:lang w:val="es-ES_tradnl"/>
        </w:rPr>
        <w:t xml:space="preserve">  (</w:t>
      </w:r>
      <w:proofErr w:type="gramEnd"/>
      <w:r w:rsidRPr="00406B1C">
        <w:rPr>
          <w:rFonts w:asciiTheme="majorHAnsi" w:hAnsiTheme="majorHAnsi" w:cstheme="majorHAnsi"/>
          <w:bCs/>
          <w:sz w:val="24"/>
          <w:szCs w:val="24"/>
          <w:lang w:val="es-ES_tradnl"/>
        </w:rPr>
        <w:t xml:space="preserve">coordinadora), Escritura y producción de Conocimiento en las carreras de Posgrado. Santiago Arcos editor: 259-286. </w:t>
      </w:r>
    </w:p>
    <w:p w:rsidRPr="00406B1C" w:rsidR="00406B1C" w:rsidP="00406B1C" w:rsidRDefault="00406B1C" w14:paraId="6E83871B"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bCs/>
          <w:sz w:val="24"/>
          <w:szCs w:val="24"/>
          <w:lang w:val="es-ES_tradnl"/>
        </w:rPr>
      </w:pPr>
    </w:p>
    <w:p w:rsidRPr="00406B1C" w:rsidR="00406B1C" w:rsidP="00406B1C" w:rsidRDefault="00406B1C" w14:paraId="46E304E1"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Bibliografía complementaria:</w:t>
      </w:r>
    </w:p>
    <w:p w:rsidRPr="00406B1C" w:rsidR="00406B1C" w:rsidP="00406B1C" w:rsidRDefault="00406B1C" w14:paraId="0E3EFF23" w14:textId="77777777">
      <w:pPr>
        <w:pStyle w:val="Listaconvietas"/>
        <w:numPr>
          <w:ilvl w:val="0"/>
          <w:numId w:val="2"/>
        </w:numPr>
        <w:ind w:hanging="2"/>
        <w:jc w:val="both"/>
        <w:rPr>
          <w:rFonts w:asciiTheme="majorHAnsi" w:hAnsiTheme="majorHAnsi" w:cstheme="majorHAnsi"/>
          <w:sz w:val="24"/>
          <w:szCs w:val="24"/>
          <w:lang w:val="es-AR"/>
        </w:rPr>
      </w:pPr>
      <w:r w:rsidRPr="00406B1C">
        <w:rPr>
          <w:rFonts w:asciiTheme="majorHAnsi" w:hAnsiTheme="majorHAnsi" w:cstheme="majorHAnsi"/>
          <w:sz w:val="24"/>
          <w:szCs w:val="24"/>
          <w:lang w:val="es-MX"/>
        </w:rPr>
        <w:t xml:space="preserve">Martínez, Angelita 2015. “¿Cómo afecta la cultura a la gramática? El caso de los clíticos en el español americano. Palacios, Azucena (coord.) </w:t>
      </w:r>
      <w:r w:rsidRPr="00406B1C">
        <w:rPr>
          <w:rFonts w:asciiTheme="majorHAnsi" w:hAnsiTheme="majorHAnsi" w:cstheme="majorHAnsi"/>
          <w:i/>
          <w:sz w:val="24"/>
          <w:szCs w:val="24"/>
        </w:rPr>
        <w:t>El sistema pronominal átono de 3° persona. Variedades del español en contacto con otras lenguas</w:t>
      </w:r>
      <w:r w:rsidRPr="00406B1C">
        <w:rPr>
          <w:rFonts w:asciiTheme="majorHAnsi" w:hAnsiTheme="majorHAnsi" w:cstheme="majorHAnsi"/>
          <w:sz w:val="24"/>
          <w:szCs w:val="24"/>
        </w:rPr>
        <w:t xml:space="preserve">. </w:t>
      </w:r>
      <w:r w:rsidRPr="00406B1C">
        <w:rPr>
          <w:rFonts w:asciiTheme="majorHAnsi" w:hAnsiTheme="majorHAnsi" w:cstheme="majorHAnsi"/>
          <w:sz w:val="24"/>
          <w:szCs w:val="24"/>
          <w:lang w:val="es-AR"/>
        </w:rPr>
        <w:t xml:space="preserve">Clac. (Círculo de </w:t>
      </w:r>
      <w:proofErr w:type="spellStart"/>
      <w:r w:rsidRPr="00406B1C">
        <w:rPr>
          <w:rFonts w:asciiTheme="majorHAnsi" w:hAnsiTheme="majorHAnsi" w:cstheme="majorHAnsi"/>
          <w:sz w:val="24"/>
          <w:szCs w:val="24"/>
          <w:lang w:val="es-AR"/>
        </w:rPr>
        <w:t>Lingüïstica</w:t>
      </w:r>
      <w:proofErr w:type="spellEnd"/>
      <w:r w:rsidRPr="00406B1C">
        <w:rPr>
          <w:rFonts w:asciiTheme="majorHAnsi" w:hAnsiTheme="majorHAnsi" w:cstheme="majorHAnsi"/>
          <w:sz w:val="24"/>
          <w:szCs w:val="24"/>
          <w:lang w:val="es-AR"/>
        </w:rPr>
        <w:t xml:space="preserve"> Aplicada a la Comunicación). 186-210.</w:t>
      </w:r>
    </w:p>
    <w:p w:rsidRPr="00406B1C" w:rsidR="00406B1C" w:rsidP="00406B1C" w:rsidRDefault="00406B1C" w14:paraId="21CE9B90" w14:textId="77777777">
      <w:pPr>
        <w:ind w:left="0" w:hanging="2"/>
        <w:rPr>
          <w:rFonts w:asciiTheme="majorHAnsi" w:hAnsiTheme="majorHAnsi" w:cstheme="majorHAnsi"/>
          <w:sz w:val="24"/>
          <w:szCs w:val="24"/>
        </w:rPr>
      </w:pPr>
    </w:p>
    <w:p w:rsidRPr="00406B1C" w:rsidR="00406B1C" w:rsidP="00406B1C" w:rsidRDefault="00406B1C" w14:paraId="0E329F7C" w14:textId="77777777">
      <w:pPr>
        <w:pStyle w:val="Ttulo3"/>
        <w:numPr>
          <w:ilvl w:val="2"/>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asciiTheme="majorHAnsi" w:hAnsiTheme="majorHAnsi" w:cstheme="majorHAnsi"/>
          <w:szCs w:val="24"/>
        </w:rPr>
        <w:t>Unidad 3: El corpus</w:t>
      </w:r>
    </w:p>
    <w:p w:rsidRPr="00406B1C" w:rsidR="00406B1C" w:rsidP="00406B1C" w:rsidRDefault="00406B1C" w14:paraId="471D060E"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Contenido:</w:t>
      </w:r>
    </w:p>
    <w:p w:rsidRPr="00406B1C" w:rsidR="00406B1C" w:rsidP="00406B1C" w:rsidRDefault="00406B1C" w14:paraId="3F7E0ECB" w14:textId="77777777">
      <w:pPr>
        <w:pStyle w:val="Textoindependiente"/>
        <w:widowControl/>
        <w:numPr>
          <w:ilvl w:val="0"/>
          <w:numId w:val="2"/>
        </w:numPr>
        <w:suppressAutoHyphens/>
        <w:spacing w:line="240" w:lineRule="auto"/>
        <w:ind w:leftChars="0" w:hanging="2" w:firstLineChars="0"/>
        <w:jc w:val="both"/>
        <w:textDirection w:val="lrTb"/>
        <w:textAlignment w:val="auto"/>
        <w:outlineLvl w:val="9"/>
        <w:rPr>
          <w:rFonts w:asciiTheme="majorHAnsi" w:hAnsiTheme="majorHAnsi" w:cstheme="majorHAnsi"/>
        </w:rPr>
      </w:pPr>
      <w:r w:rsidRPr="00406B1C">
        <w:rPr>
          <w:rFonts w:asciiTheme="majorHAnsi" w:hAnsiTheme="majorHAnsi" w:cstheme="majorHAnsi"/>
        </w:rPr>
        <w:t>El discurso como corpus. Corpus genuino y test experimental. El análisis de los datos. La mirada cualitativa y el análisis cuantitativo. Variables dependientes e independientes. Relación y congruencia entre significados postulados y contextos de aparición de las formas. Frecuencia de uso de las formas en variación. Sesgos cuantitativos. La frecuencia de uso como síntoma de estrategias (</w:t>
      </w:r>
      <w:proofErr w:type="spellStart"/>
      <w:r w:rsidRPr="00406B1C">
        <w:rPr>
          <w:rFonts w:asciiTheme="majorHAnsi" w:hAnsiTheme="majorHAnsi" w:cstheme="majorHAnsi"/>
        </w:rPr>
        <w:t>etno</w:t>
      </w:r>
      <w:proofErr w:type="spellEnd"/>
      <w:r w:rsidRPr="00406B1C">
        <w:rPr>
          <w:rFonts w:asciiTheme="majorHAnsi" w:hAnsiTheme="majorHAnsi" w:cstheme="majorHAnsi"/>
        </w:rPr>
        <w:t xml:space="preserve">)pragmáticas. Los aparentes contraejemplos: explicación cualitativa. Las conclusiones: confirmación o </w:t>
      </w:r>
      <w:proofErr w:type="spellStart"/>
      <w:r w:rsidRPr="00406B1C">
        <w:rPr>
          <w:rFonts w:asciiTheme="majorHAnsi" w:hAnsiTheme="majorHAnsi" w:cstheme="majorHAnsi"/>
        </w:rPr>
        <w:t>desconfirmación</w:t>
      </w:r>
      <w:proofErr w:type="spellEnd"/>
      <w:r w:rsidRPr="00406B1C">
        <w:rPr>
          <w:rFonts w:asciiTheme="majorHAnsi" w:hAnsiTheme="majorHAnsi" w:cstheme="majorHAnsi"/>
        </w:rPr>
        <w:t xml:space="preserve"> de la(s) hipótesis. El impacto de los resultados del análisis en la teoría lingüística.</w:t>
      </w:r>
    </w:p>
    <w:p w:rsidRPr="00406B1C" w:rsidR="00406B1C" w:rsidP="00406B1C" w:rsidRDefault="00406B1C" w14:paraId="620A5511" w14:textId="77777777">
      <w:pPr>
        <w:ind w:left="0" w:hanging="2"/>
        <w:rPr>
          <w:rFonts w:eastAsia="Trebuchet MS" w:asciiTheme="majorHAnsi" w:hAnsiTheme="majorHAnsi" w:cstheme="majorHAnsi"/>
          <w:sz w:val="24"/>
          <w:szCs w:val="24"/>
        </w:rPr>
      </w:pPr>
    </w:p>
    <w:p w:rsidRPr="00406B1C" w:rsidR="00406B1C" w:rsidP="00406B1C" w:rsidRDefault="00406B1C" w14:paraId="416E466A"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Bibliografía obligatoria:</w:t>
      </w:r>
    </w:p>
    <w:p w:rsidRPr="00406B1C" w:rsidR="00406B1C" w:rsidP="00406B1C" w:rsidRDefault="00406B1C" w14:paraId="3E903729" w14:textId="77777777">
      <w:pPr>
        <w:ind w:left="0" w:hanging="2"/>
        <w:rPr>
          <w:rFonts w:eastAsia="Trebuchet MS" w:asciiTheme="majorHAnsi" w:hAnsiTheme="majorHAnsi" w:cstheme="majorHAnsi"/>
          <w:sz w:val="24"/>
          <w:szCs w:val="24"/>
        </w:rPr>
      </w:pPr>
      <w:r w:rsidRPr="00406B1C">
        <w:rPr>
          <w:rFonts w:asciiTheme="majorHAnsi" w:hAnsiTheme="majorHAnsi" w:cstheme="majorHAnsi"/>
          <w:bCs/>
          <w:sz w:val="24"/>
          <w:szCs w:val="24"/>
          <w:lang w:val="es-ES_tradnl"/>
        </w:rPr>
        <w:t xml:space="preserve">Martínez, Angelita. 2009. “Seminario de Tesis: metodología para el análisis </w:t>
      </w:r>
      <w:proofErr w:type="spellStart"/>
      <w:r w:rsidRPr="00406B1C">
        <w:rPr>
          <w:rFonts w:asciiTheme="majorHAnsi" w:hAnsiTheme="majorHAnsi" w:cstheme="majorHAnsi"/>
          <w:bCs/>
          <w:sz w:val="24"/>
          <w:szCs w:val="24"/>
          <w:lang w:val="es-ES_tradnl"/>
        </w:rPr>
        <w:t>etnopragmático</w:t>
      </w:r>
      <w:proofErr w:type="spellEnd"/>
      <w:r w:rsidRPr="00406B1C">
        <w:rPr>
          <w:rFonts w:asciiTheme="majorHAnsi" w:hAnsiTheme="majorHAnsi" w:cstheme="majorHAnsi"/>
          <w:bCs/>
          <w:sz w:val="24"/>
          <w:szCs w:val="24"/>
          <w:lang w:val="es-ES_tradnl"/>
        </w:rPr>
        <w:t xml:space="preserve">”. En N. de </w:t>
      </w:r>
      <w:proofErr w:type="spellStart"/>
      <w:proofErr w:type="gramStart"/>
      <w:r w:rsidRPr="00406B1C">
        <w:rPr>
          <w:rFonts w:asciiTheme="majorHAnsi" w:hAnsiTheme="majorHAnsi" w:cstheme="majorHAnsi"/>
          <w:bCs/>
          <w:sz w:val="24"/>
          <w:szCs w:val="24"/>
          <w:lang w:val="es-ES_tradnl"/>
        </w:rPr>
        <w:t>Arnoux</w:t>
      </w:r>
      <w:proofErr w:type="spellEnd"/>
      <w:r w:rsidRPr="00406B1C">
        <w:rPr>
          <w:rFonts w:asciiTheme="majorHAnsi" w:hAnsiTheme="majorHAnsi" w:cstheme="majorHAnsi"/>
          <w:bCs/>
          <w:sz w:val="24"/>
          <w:szCs w:val="24"/>
          <w:lang w:val="es-ES_tradnl"/>
        </w:rPr>
        <w:t xml:space="preserve">  (</w:t>
      </w:r>
      <w:proofErr w:type="gramEnd"/>
      <w:r w:rsidRPr="00406B1C">
        <w:rPr>
          <w:rFonts w:asciiTheme="majorHAnsi" w:hAnsiTheme="majorHAnsi" w:cstheme="majorHAnsi"/>
          <w:bCs/>
          <w:sz w:val="24"/>
          <w:szCs w:val="24"/>
          <w:lang w:val="es-ES_tradnl"/>
        </w:rPr>
        <w:t>coordinadora), Escritura y producción de Conocimiento en las carreras de Posgrado. Santiago Arcos editor: 259-286.</w:t>
      </w:r>
    </w:p>
    <w:p w:rsidRPr="00406B1C" w:rsidR="00406B1C" w:rsidP="00406B1C" w:rsidRDefault="00406B1C" w14:paraId="3DA0F3E4"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lastRenderedPageBreak/>
        <w:t>Bibliografía complementaria:</w:t>
      </w:r>
    </w:p>
    <w:p w:rsidRPr="00406B1C" w:rsidR="00406B1C" w:rsidP="00406B1C" w:rsidRDefault="00406B1C" w14:paraId="62B93D0E" w14:textId="77777777">
      <w:pPr>
        <w:numPr>
          <w:ilvl w:val="0"/>
          <w:numId w:val="2"/>
        </w:numPr>
        <w:spacing w:line="240" w:lineRule="auto"/>
        <w:ind w:leftChars="0" w:hanging="2" w:firstLineChars="0"/>
        <w:jc w:val="both"/>
        <w:textDirection w:val="lrTb"/>
        <w:textAlignment w:val="auto"/>
        <w:outlineLvl w:val="9"/>
        <w:rPr>
          <w:rStyle w:val="apple-converted-space"/>
          <w:rFonts w:asciiTheme="majorHAnsi" w:hAnsiTheme="majorHAnsi" w:cstheme="majorHAnsi"/>
          <w:color w:val="222222"/>
          <w:sz w:val="24"/>
          <w:szCs w:val="24"/>
          <w:lang w:val="es-MX" w:eastAsia="es-ES_tradnl"/>
        </w:rPr>
      </w:pPr>
    </w:p>
    <w:p w:rsidRPr="00406B1C" w:rsidR="00406B1C" w:rsidP="00406B1C" w:rsidRDefault="00406B1C" w14:paraId="77682A02" w14:textId="77777777">
      <w:pPr>
        <w:numPr>
          <w:ilvl w:val="0"/>
          <w:numId w:val="2"/>
        </w:numPr>
        <w:spacing w:line="240" w:lineRule="auto"/>
        <w:ind w:leftChars="0" w:hanging="2" w:firstLineChars="0"/>
        <w:jc w:val="both"/>
        <w:textDirection w:val="lrTb"/>
        <w:textAlignment w:val="auto"/>
        <w:outlineLvl w:val="9"/>
        <w:rPr>
          <w:rStyle w:val="apple-converted-space"/>
          <w:rFonts w:asciiTheme="majorHAnsi" w:hAnsiTheme="majorHAnsi" w:cstheme="majorHAnsi"/>
          <w:color w:val="222222"/>
          <w:sz w:val="24"/>
          <w:szCs w:val="24"/>
          <w:lang w:val="es-MX" w:eastAsia="es-ES_tradnl"/>
        </w:rPr>
      </w:pPr>
      <w:r w:rsidRPr="00406B1C">
        <w:rPr>
          <w:rFonts w:eastAsia="Calibri" w:asciiTheme="majorHAnsi" w:hAnsiTheme="majorHAnsi" w:cstheme="majorHAnsi"/>
          <w:bCs/>
          <w:color w:val="222222"/>
          <w:sz w:val="24"/>
          <w:szCs w:val="24"/>
          <w:shd w:val="clear" w:color="auto" w:fill="FFFFFF"/>
        </w:rPr>
        <w:t>Martínez, Angelita y Bravo de Laguna, Gabriela. (2021). El</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poder</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de</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la</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mirada</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y</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la</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mirada</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del</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poder</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tensiones</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en</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el</w:t>
      </w:r>
      <w:r w:rsidRPr="00406B1C">
        <w:rPr>
          <w:rFonts w:asciiTheme="majorHAnsi" w:hAnsiTheme="majorHAnsi" w:cstheme="majorHAnsi"/>
          <w:bCs/>
          <w:color w:val="222222"/>
          <w:sz w:val="24"/>
          <w:szCs w:val="24"/>
          <w:shd w:val="clear" w:color="auto" w:fill="FFFFFF"/>
        </w:rPr>
        <w:t xml:space="preserve"> </w:t>
      </w:r>
      <w:proofErr w:type="spellStart"/>
      <w:r w:rsidRPr="00406B1C">
        <w:rPr>
          <w:rFonts w:eastAsia="Calibri" w:asciiTheme="majorHAnsi" w:hAnsiTheme="majorHAnsi" w:cstheme="majorHAnsi"/>
          <w:bCs/>
          <w:color w:val="222222"/>
          <w:sz w:val="24"/>
          <w:szCs w:val="24"/>
          <w:shd w:val="clear" w:color="auto" w:fill="FFFFFF"/>
        </w:rPr>
        <w:t>inter</w:t>
      </w:r>
      <w:r w:rsidRPr="00406B1C">
        <w:rPr>
          <w:rFonts w:asciiTheme="majorHAnsi" w:hAnsiTheme="majorHAnsi" w:cstheme="majorHAnsi"/>
          <w:bCs/>
          <w:color w:val="222222"/>
          <w:sz w:val="24"/>
          <w:szCs w:val="24"/>
          <w:shd w:val="clear" w:color="auto" w:fill="FFFFFF"/>
        </w:rPr>
        <w:t>-</w:t>
      </w:r>
      <w:r w:rsidRPr="00406B1C">
        <w:rPr>
          <w:rFonts w:eastAsia="Calibri" w:asciiTheme="majorHAnsi" w:hAnsiTheme="majorHAnsi" w:cstheme="majorHAnsi"/>
          <w:bCs/>
          <w:color w:val="222222"/>
          <w:sz w:val="24"/>
          <w:szCs w:val="24"/>
          <w:shd w:val="clear" w:color="auto" w:fill="FFFFFF"/>
        </w:rPr>
        <w:t>juego</w:t>
      </w:r>
      <w:proofErr w:type="spellEnd"/>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de</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los</w:t>
      </w:r>
      <w:r w:rsidRPr="00406B1C">
        <w:rPr>
          <w:rFonts w:asciiTheme="majorHAnsi" w:hAnsiTheme="majorHAnsi" w:cstheme="majorHAnsi"/>
          <w:bCs/>
          <w:color w:val="222222"/>
          <w:sz w:val="24"/>
          <w:szCs w:val="24"/>
          <w:shd w:val="clear" w:color="auto" w:fill="FFFFFF"/>
        </w:rPr>
        <w:t xml:space="preserve"> </w:t>
      </w:r>
      <w:r w:rsidRPr="00406B1C">
        <w:rPr>
          <w:rFonts w:eastAsia="Calibri" w:asciiTheme="majorHAnsi" w:hAnsiTheme="majorHAnsi" w:cstheme="majorHAnsi"/>
          <w:bCs/>
          <w:color w:val="222222"/>
          <w:sz w:val="24"/>
          <w:szCs w:val="24"/>
          <w:shd w:val="clear" w:color="auto" w:fill="FFFFFF"/>
        </w:rPr>
        <w:t>lenguajes. Memoria Académica. FAHCE. UNLP.</w:t>
      </w:r>
    </w:p>
    <w:p w:rsidRPr="00406B1C" w:rsidR="00406B1C" w:rsidP="00406B1C" w:rsidRDefault="00406B1C" w14:paraId="72208C74" w14:textId="77777777">
      <w:pPr>
        <w:numPr>
          <w:ilvl w:val="0"/>
          <w:numId w:val="2"/>
        </w:numPr>
        <w:spacing w:line="240" w:lineRule="auto"/>
        <w:ind w:leftChars="0" w:hanging="2" w:firstLineChars="0"/>
        <w:jc w:val="both"/>
        <w:textDirection w:val="lrTb"/>
        <w:textAlignment w:val="auto"/>
        <w:outlineLvl w:val="9"/>
        <w:rPr>
          <w:rStyle w:val="apple-converted-space"/>
          <w:rFonts w:asciiTheme="majorHAnsi" w:hAnsiTheme="majorHAnsi" w:cstheme="majorHAnsi"/>
          <w:color w:val="222222"/>
          <w:sz w:val="24"/>
          <w:szCs w:val="24"/>
          <w:lang w:val="es-MX" w:eastAsia="es-ES_tradnl"/>
        </w:rPr>
      </w:pPr>
    </w:p>
    <w:p w:rsidRPr="00406B1C" w:rsidR="00406B1C" w:rsidP="00406B1C" w:rsidRDefault="00406B1C" w14:paraId="65B9368C"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asciiTheme="majorHAnsi" w:hAnsiTheme="majorHAnsi" w:cstheme="majorHAnsi"/>
          <w:szCs w:val="24"/>
        </w:rPr>
        <w:t>Unidad 4: Herramientas estadísticas</w:t>
      </w:r>
    </w:p>
    <w:p w:rsidRPr="00406B1C" w:rsidR="00406B1C" w:rsidP="00406B1C" w:rsidRDefault="00406B1C" w14:paraId="0D6E952B"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Contenido:</w:t>
      </w:r>
    </w:p>
    <w:p w:rsidRPr="00406B1C" w:rsidR="00406B1C" w:rsidP="00406B1C" w:rsidRDefault="00406B1C" w14:paraId="665D5335" w14:textId="77777777">
      <w:pPr>
        <w:numPr>
          <w:ilvl w:val="0"/>
          <w:numId w:val="2"/>
        </w:numPr>
        <w:spacing w:line="240" w:lineRule="auto"/>
        <w:ind w:leftChars="0" w:right="85"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 xml:space="preserve">Herramientas estadísticas de validación de los datos. Cómo y qué contar en lingüística. Datos nominales y continuos. </w:t>
      </w:r>
      <w:proofErr w:type="spellStart"/>
      <w:r w:rsidRPr="00406B1C">
        <w:rPr>
          <w:rFonts w:asciiTheme="majorHAnsi" w:hAnsiTheme="majorHAnsi" w:cstheme="majorHAnsi"/>
          <w:sz w:val="24"/>
          <w:szCs w:val="24"/>
        </w:rPr>
        <w:t>Co-ocurrencia</w:t>
      </w:r>
      <w:proofErr w:type="spellEnd"/>
      <w:r w:rsidRPr="00406B1C">
        <w:rPr>
          <w:rFonts w:asciiTheme="majorHAnsi" w:hAnsiTheme="majorHAnsi" w:cstheme="majorHAnsi"/>
          <w:sz w:val="24"/>
          <w:szCs w:val="24"/>
        </w:rPr>
        <w:t xml:space="preserve"> entre las variables. Distribución. Tabla cruzada. Números absolutos. Porcentajes horizontales y verticales: su significado. Asociación entre las variables y el azar. Correlación e interacción. Procedimientos estadísticos de evaluación: </w:t>
      </w:r>
      <w:proofErr w:type="spellStart"/>
      <w:r w:rsidRPr="00406B1C">
        <w:rPr>
          <w:rFonts w:asciiTheme="majorHAnsi" w:hAnsiTheme="majorHAnsi" w:cstheme="majorHAnsi"/>
          <w:sz w:val="24"/>
          <w:szCs w:val="24"/>
        </w:rPr>
        <w:t>odds</w:t>
      </w:r>
      <w:proofErr w:type="spellEnd"/>
      <w:r w:rsidRPr="00406B1C">
        <w:rPr>
          <w:rFonts w:asciiTheme="majorHAnsi" w:hAnsiTheme="majorHAnsi" w:cstheme="majorHAnsi"/>
          <w:sz w:val="24"/>
          <w:szCs w:val="24"/>
        </w:rPr>
        <w:t xml:space="preserve"> ratio y Pearson chi-</w:t>
      </w:r>
      <w:proofErr w:type="spellStart"/>
      <w:r w:rsidRPr="00406B1C">
        <w:rPr>
          <w:rFonts w:asciiTheme="majorHAnsi" w:hAnsiTheme="majorHAnsi" w:cstheme="majorHAnsi"/>
          <w:sz w:val="24"/>
          <w:szCs w:val="24"/>
        </w:rPr>
        <w:t>square</w:t>
      </w:r>
      <w:proofErr w:type="spellEnd"/>
      <w:r w:rsidRPr="00406B1C">
        <w:rPr>
          <w:rFonts w:asciiTheme="majorHAnsi" w:hAnsiTheme="majorHAnsi" w:cstheme="majorHAnsi"/>
          <w:sz w:val="24"/>
          <w:szCs w:val="24"/>
        </w:rPr>
        <w:t xml:space="preserve">. Distribución observada y distribución esperada. Utilidad de dichos procedimientos para la evaluación estadística del análisis lingüístico. </w:t>
      </w:r>
    </w:p>
    <w:p w:rsidRPr="00406B1C" w:rsidR="00406B1C" w:rsidP="00406B1C" w:rsidRDefault="00406B1C" w14:paraId="254E0820" w14:textId="77777777">
      <w:pPr>
        <w:ind w:left="0" w:hanging="2"/>
        <w:rPr>
          <w:rFonts w:eastAsia="Trebuchet MS" w:asciiTheme="majorHAnsi" w:hAnsiTheme="majorHAnsi" w:cstheme="majorHAnsi"/>
          <w:sz w:val="24"/>
          <w:szCs w:val="24"/>
        </w:rPr>
      </w:pPr>
    </w:p>
    <w:p w:rsidRPr="00406B1C" w:rsidR="00406B1C" w:rsidP="00406B1C" w:rsidRDefault="00406B1C" w14:paraId="3D9A6E5F" w14:textId="77777777">
      <w:pPr>
        <w:pStyle w:val="Ttulo4"/>
        <w:numPr>
          <w:ilvl w:val="3"/>
          <w:numId w:val="2"/>
        </w:numPr>
        <w:suppressAutoHyphens/>
        <w:spacing w:before="240" w:after="60" w:line="240" w:lineRule="auto"/>
        <w:ind w:leftChars="0" w:hanging="2" w:firstLineChars="0"/>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t>Bibliografía obligatoria:</w:t>
      </w:r>
    </w:p>
    <w:p w:rsidRPr="00406B1C" w:rsidR="00406B1C" w:rsidP="00406B1C" w:rsidRDefault="00406B1C" w14:paraId="6888F592"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sz w:val="24"/>
          <w:szCs w:val="24"/>
          <w:lang w:val="en-US"/>
        </w:rPr>
      </w:pPr>
      <w:r w:rsidRPr="00406B1C">
        <w:rPr>
          <w:rFonts w:asciiTheme="majorHAnsi" w:hAnsiTheme="majorHAnsi" w:cstheme="majorHAnsi"/>
          <w:sz w:val="24"/>
          <w:szCs w:val="24"/>
        </w:rPr>
        <w:t xml:space="preserve">García, </w:t>
      </w:r>
      <w:proofErr w:type="gramStart"/>
      <w:r w:rsidRPr="00406B1C">
        <w:rPr>
          <w:rFonts w:asciiTheme="majorHAnsi" w:hAnsiTheme="majorHAnsi" w:cstheme="majorHAnsi"/>
          <w:sz w:val="24"/>
          <w:szCs w:val="24"/>
        </w:rPr>
        <w:t>Erica,.</w:t>
      </w:r>
      <w:proofErr w:type="gramEnd"/>
      <w:r w:rsidRPr="00406B1C">
        <w:rPr>
          <w:rFonts w:asciiTheme="majorHAnsi" w:hAnsiTheme="majorHAnsi" w:cstheme="majorHAnsi"/>
          <w:sz w:val="24"/>
          <w:szCs w:val="24"/>
        </w:rPr>
        <w:t xml:space="preserve"> 1995. 'Frecuencia (relativa) de uso como síntoma de estrategias </w:t>
      </w:r>
      <w:proofErr w:type="spellStart"/>
      <w:r w:rsidRPr="00406B1C">
        <w:rPr>
          <w:rFonts w:asciiTheme="majorHAnsi" w:hAnsiTheme="majorHAnsi" w:cstheme="majorHAnsi"/>
          <w:sz w:val="24"/>
          <w:szCs w:val="24"/>
        </w:rPr>
        <w:t>etnopragmáticas</w:t>
      </w:r>
      <w:proofErr w:type="spellEnd"/>
      <w:r w:rsidRPr="00406B1C">
        <w:rPr>
          <w:rFonts w:asciiTheme="majorHAnsi" w:hAnsiTheme="majorHAnsi" w:cstheme="majorHAnsi"/>
          <w:sz w:val="24"/>
          <w:szCs w:val="24"/>
        </w:rPr>
        <w:t xml:space="preserve">' en Klaus Zimmermann (ed.) </w:t>
      </w:r>
      <w:r w:rsidRPr="00406B1C">
        <w:rPr>
          <w:rFonts w:asciiTheme="majorHAnsi" w:hAnsiTheme="majorHAnsi" w:cstheme="majorHAnsi"/>
          <w:i/>
          <w:sz w:val="24"/>
          <w:szCs w:val="24"/>
        </w:rPr>
        <w:t>Lenguas en contacto en Hispanoamérica.</w:t>
      </w:r>
      <w:r w:rsidRPr="00406B1C">
        <w:rPr>
          <w:rFonts w:asciiTheme="majorHAnsi" w:hAnsiTheme="majorHAnsi" w:cstheme="majorHAnsi"/>
          <w:sz w:val="24"/>
          <w:szCs w:val="24"/>
        </w:rPr>
        <w:t xml:space="preserve"> </w:t>
      </w:r>
      <w:proofErr w:type="spellStart"/>
      <w:r w:rsidRPr="00406B1C">
        <w:rPr>
          <w:rFonts w:asciiTheme="majorHAnsi" w:hAnsiTheme="majorHAnsi" w:cstheme="majorHAnsi"/>
          <w:sz w:val="24"/>
          <w:szCs w:val="24"/>
        </w:rPr>
        <w:t>Vervuert</w:t>
      </w:r>
      <w:proofErr w:type="spellEnd"/>
      <w:r w:rsidRPr="00406B1C">
        <w:rPr>
          <w:rFonts w:asciiTheme="majorHAnsi" w:hAnsiTheme="majorHAnsi" w:cstheme="majorHAnsi"/>
          <w:sz w:val="24"/>
          <w:szCs w:val="24"/>
        </w:rPr>
        <w:t xml:space="preserve">. Iberoamericana. Madrid. </w:t>
      </w:r>
      <w:r w:rsidRPr="00406B1C">
        <w:rPr>
          <w:rFonts w:asciiTheme="majorHAnsi" w:hAnsiTheme="majorHAnsi" w:cstheme="majorHAnsi"/>
          <w:sz w:val="24"/>
          <w:szCs w:val="24"/>
          <w:lang w:val="en-US"/>
        </w:rPr>
        <w:t>51-72</w:t>
      </w:r>
    </w:p>
    <w:p w:rsidRPr="00406B1C" w:rsidR="00406B1C" w:rsidP="00406B1C" w:rsidRDefault="00406B1C" w14:paraId="6941D1AE" w14:textId="77777777">
      <w:pPr>
        <w:widowControl w:val="0"/>
        <w:numPr>
          <w:ilvl w:val="0"/>
          <w:numId w:val="2"/>
        </w:numPr>
        <w:autoSpaceDE w:val="0"/>
        <w:autoSpaceDN w:val="0"/>
        <w:adjustRightInd w:val="0"/>
        <w:spacing w:line="240" w:lineRule="auto"/>
        <w:ind w:leftChars="0" w:hanging="2" w:firstLineChars="0"/>
        <w:jc w:val="both"/>
        <w:textDirection w:val="lrTb"/>
        <w:textAlignment w:val="auto"/>
        <w:outlineLvl w:val="9"/>
        <w:rPr>
          <w:rFonts w:asciiTheme="majorHAnsi" w:hAnsiTheme="majorHAnsi" w:cstheme="majorHAnsi"/>
          <w:sz w:val="24"/>
          <w:szCs w:val="24"/>
        </w:rPr>
      </w:pPr>
    </w:p>
    <w:p w:rsidRPr="00406B1C" w:rsidR="00406B1C" w:rsidP="00406B1C" w:rsidRDefault="00406B1C" w14:paraId="1D15F2C7" w14:textId="77777777">
      <w:pPr>
        <w:widowControl w:val="0"/>
        <w:numPr>
          <w:ilvl w:val="0"/>
          <w:numId w:val="2"/>
        </w:numPr>
        <w:autoSpaceDE w:val="0"/>
        <w:autoSpaceDN w:val="0"/>
        <w:adjustRightInd w:val="0"/>
        <w:spacing w:line="240" w:lineRule="auto"/>
        <w:ind w:leftChars="0" w:hanging="2" w:firstLineChars="0"/>
        <w:jc w:val="both"/>
        <w:textDirection w:val="lrTb"/>
        <w:textAlignment w:val="auto"/>
        <w:outlineLvl w:val="9"/>
        <w:rPr>
          <w:rFonts w:asciiTheme="majorHAnsi" w:hAnsiTheme="majorHAnsi" w:cstheme="majorHAnsi"/>
          <w:sz w:val="24"/>
          <w:szCs w:val="24"/>
        </w:rPr>
      </w:pPr>
      <w:r w:rsidRPr="00406B1C">
        <w:rPr>
          <w:rFonts w:asciiTheme="majorHAnsi" w:hAnsiTheme="majorHAnsi" w:cstheme="majorHAnsi"/>
          <w:sz w:val="24"/>
          <w:szCs w:val="24"/>
        </w:rPr>
        <w:t>García, Érica. 1998. “</w:t>
      </w:r>
      <w:proofErr w:type="gramStart"/>
      <w:r w:rsidRPr="00406B1C">
        <w:rPr>
          <w:rFonts w:asciiTheme="majorHAnsi" w:hAnsiTheme="majorHAnsi" w:cstheme="majorHAnsi"/>
          <w:sz w:val="24"/>
          <w:szCs w:val="24"/>
        </w:rPr>
        <w:t>¿Qué cuenta y cómo contar en lingüística”.</w:t>
      </w:r>
      <w:proofErr w:type="gramEnd"/>
      <w:r w:rsidRPr="00406B1C">
        <w:rPr>
          <w:rFonts w:asciiTheme="majorHAnsi" w:hAnsiTheme="majorHAnsi" w:cstheme="majorHAnsi"/>
          <w:sz w:val="24"/>
          <w:szCs w:val="24"/>
        </w:rPr>
        <w:t xml:space="preserve"> En </w:t>
      </w:r>
      <w:r w:rsidRPr="00406B1C">
        <w:rPr>
          <w:rFonts w:asciiTheme="majorHAnsi" w:hAnsiTheme="majorHAnsi" w:cstheme="majorHAnsi"/>
          <w:color w:val="262626"/>
          <w:sz w:val="24"/>
          <w:szCs w:val="24"/>
        </w:rPr>
        <w:t> </w:t>
      </w:r>
      <w:proofErr w:type="spellStart"/>
      <w:r w:rsidRPr="00406B1C">
        <w:rPr>
          <w:rFonts w:asciiTheme="majorHAnsi" w:hAnsiTheme="majorHAnsi" w:cstheme="majorHAnsi"/>
          <w:sz w:val="24"/>
          <w:szCs w:val="24"/>
        </w:rPr>
        <w:fldChar w:fldCharType="begin"/>
      </w:r>
      <w:r w:rsidRPr="00406B1C">
        <w:rPr>
          <w:rFonts w:asciiTheme="majorHAnsi" w:hAnsiTheme="majorHAnsi" w:cstheme="majorHAnsi"/>
          <w:sz w:val="24"/>
          <w:szCs w:val="24"/>
        </w:rPr>
        <w:instrText>HYPERLINK "http://upers.kuleuven.be/en/node/758"</w:instrText>
      </w:r>
      <w:r w:rsidRPr="00406B1C">
        <w:rPr>
          <w:rFonts w:asciiTheme="majorHAnsi" w:hAnsiTheme="majorHAnsi" w:cstheme="majorHAnsi"/>
          <w:sz w:val="24"/>
          <w:szCs w:val="24"/>
        </w:rPr>
      </w:r>
      <w:r w:rsidRPr="00406B1C">
        <w:rPr>
          <w:rFonts w:asciiTheme="majorHAnsi" w:hAnsiTheme="majorHAnsi" w:cstheme="majorHAnsi"/>
          <w:sz w:val="24"/>
          <w:szCs w:val="24"/>
        </w:rPr>
        <w:fldChar w:fldCharType="separate"/>
      </w:r>
      <w:r w:rsidRPr="00406B1C">
        <w:rPr>
          <w:rFonts w:asciiTheme="majorHAnsi" w:hAnsiTheme="majorHAnsi" w:cstheme="majorHAnsi"/>
          <w:color w:val="262626"/>
          <w:sz w:val="24"/>
          <w:szCs w:val="24"/>
        </w:rPr>
        <w:t>Delbecque</w:t>
      </w:r>
      <w:proofErr w:type="spellEnd"/>
      <w:r w:rsidRPr="00406B1C">
        <w:rPr>
          <w:rFonts w:asciiTheme="majorHAnsi" w:hAnsiTheme="majorHAnsi" w:cstheme="majorHAnsi"/>
          <w:color w:val="262626"/>
          <w:sz w:val="24"/>
          <w:szCs w:val="24"/>
        </w:rPr>
        <w:t>, Nicole</w:t>
      </w:r>
      <w:r w:rsidRPr="00406B1C">
        <w:rPr>
          <w:rFonts w:asciiTheme="majorHAnsi" w:hAnsiTheme="majorHAnsi" w:cstheme="majorHAnsi"/>
          <w:sz w:val="24"/>
          <w:szCs w:val="24"/>
        </w:rPr>
        <w:fldChar w:fldCharType="end"/>
      </w:r>
      <w:r w:rsidRPr="00406B1C">
        <w:rPr>
          <w:rFonts w:asciiTheme="majorHAnsi" w:hAnsiTheme="majorHAnsi" w:cstheme="majorHAnsi"/>
          <w:color w:val="262626"/>
          <w:sz w:val="24"/>
          <w:szCs w:val="24"/>
        </w:rPr>
        <w:t xml:space="preserve"> y</w:t>
      </w:r>
      <w:r w:rsidRPr="00406B1C">
        <w:rPr>
          <w:rFonts w:asciiTheme="majorHAnsi" w:hAnsiTheme="majorHAnsi" w:cstheme="majorHAnsi"/>
          <w:sz w:val="24"/>
          <w:szCs w:val="24"/>
        </w:rPr>
        <w:t xml:space="preserve"> </w:t>
      </w:r>
      <w:hyperlink w:history="1" r:id="rId54">
        <w:r w:rsidRPr="00406B1C">
          <w:rPr>
            <w:rFonts w:asciiTheme="majorHAnsi" w:hAnsiTheme="majorHAnsi" w:cstheme="majorHAnsi"/>
            <w:color w:val="262626"/>
            <w:sz w:val="24"/>
            <w:szCs w:val="24"/>
          </w:rPr>
          <w:t xml:space="preserve">De </w:t>
        </w:r>
        <w:proofErr w:type="spellStart"/>
        <w:r w:rsidRPr="00406B1C">
          <w:rPr>
            <w:rFonts w:asciiTheme="majorHAnsi" w:hAnsiTheme="majorHAnsi" w:cstheme="majorHAnsi"/>
            <w:color w:val="262626"/>
            <w:sz w:val="24"/>
            <w:szCs w:val="24"/>
          </w:rPr>
          <w:t>Paepe</w:t>
        </w:r>
        <w:proofErr w:type="spellEnd"/>
        <w:r w:rsidRPr="00406B1C">
          <w:rPr>
            <w:rFonts w:asciiTheme="majorHAnsi" w:hAnsiTheme="majorHAnsi" w:cstheme="majorHAnsi"/>
            <w:color w:val="262626"/>
            <w:sz w:val="24"/>
            <w:szCs w:val="24"/>
          </w:rPr>
          <w:t>, Christian</w:t>
        </w:r>
      </w:hyperlink>
      <w:r w:rsidRPr="00406B1C">
        <w:rPr>
          <w:rFonts w:asciiTheme="majorHAnsi" w:hAnsiTheme="majorHAnsi" w:cstheme="majorHAnsi"/>
          <w:sz w:val="24"/>
          <w:szCs w:val="24"/>
        </w:rPr>
        <w:t xml:space="preserve"> (eds.) </w:t>
      </w:r>
      <w:r w:rsidRPr="00406B1C">
        <w:rPr>
          <w:rFonts w:asciiTheme="majorHAnsi" w:hAnsiTheme="majorHAnsi" w:cstheme="majorHAnsi"/>
          <w:i/>
          <w:sz w:val="24"/>
          <w:szCs w:val="24"/>
        </w:rPr>
        <w:t xml:space="preserve">Estudios en honor al profesor </w:t>
      </w:r>
      <w:proofErr w:type="spellStart"/>
      <w:r w:rsidRPr="00406B1C">
        <w:rPr>
          <w:rFonts w:asciiTheme="majorHAnsi" w:hAnsiTheme="majorHAnsi" w:cstheme="majorHAnsi"/>
          <w:i/>
          <w:sz w:val="24"/>
          <w:szCs w:val="24"/>
        </w:rPr>
        <w:t>Josse</w:t>
      </w:r>
      <w:proofErr w:type="spellEnd"/>
      <w:r w:rsidRPr="00406B1C">
        <w:rPr>
          <w:rFonts w:asciiTheme="majorHAnsi" w:hAnsiTheme="majorHAnsi" w:cstheme="majorHAnsi"/>
          <w:i/>
          <w:sz w:val="24"/>
          <w:szCs w:val="24"/>
        </w:rPr>
        <w:t xml:space="preserve"> de </w:t>
      </w:r>
      <w:proofErr w:type="spellStart"/>
      <w:r w:rsidRPr="00406B1C">
        <w:rPr>
          <w:rFonts w:asciiTheme="majorHAnsi" w:hAnsiTheme="majorHAnsi" w:cstheme="majorHAnsi"/>
          <w:i/>
          <w:sz w:val="24"/>
          <w:szCs w:val="24"/>
        </w:rPr>
        <w:t>Kock</w:t>
      </w:r>
      <w:proofErr w:type="spellEnd"/>
      <w:r w:rsidRPr="00406B1C">
        <w:rPr>
          <w:rFonts w:asciiTheme="majorHAnsi" w:hAnsiTheme="majorHAnsi" w:cstheme="majorHAnsi"/>
          <w:i/>
          <w:sz w:val="24"/>
          <w:szCs w:val="24"/>
        </w:rPr>
        <w:t>.</w:t>
      </w:r>
      <w:r w:rsidRPr="00406B1C">
        <w:rPr>
          <w:rFonts w:asciiTheme="majorHAnsi" w:hAnsiTheme="majorHAnsi" w:cstheme="majorHAnsi"/>
          <w:sz w:val="24"/>
          <w:szCs w:val="24"/>
        </w:rPr>
        <w:t xml:space="preserve"> Universidad de Lovaina.</w:t>
      </w:r>
    </w:p>
    <w:p w:rsidRPr="00406B1C" w:rsidR="00406B1C" w:rsidP="00406B1C" w:rsidRDefault="00406B1C" w14:paraId="6E0F8BB7" w14:textId="77777777">
      <w:pPr>
        <w:pStyle w:val="Prrafodelista"/>
        <w:ind w:left="0" w:hanging="2"/>
        <w:rPr>
          <w:rFonts w:asciiTheme="majorHAnsi" w:hAnsiTheme="majorHAnsi" w:cstheme="majorHAnsi"/>
        </w:rPr>
      </w:pPr>
    </w:p>
    <w:p w:rsidRPr="00406B1C" w:rsidR="00406B1C" w:rsidP="00406B1C" w:rsidRDefault="00406B1C" w14:paraId="656FD9FF"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color w:val="222222"/>
          <w:sz w:val="24"/>
          <w:szCs w:val="24"/>
          <w:lang w:val="es-MX" w:eastAsia="es-ES_tradnl"/>
        </w:rPr>
      </w:pPr>
      <w:r w:rsidRPr="00406B1C">
        <w:rPr>
          <w:rStyle w:val="apple-converted-space"/>
          <w:rFonts w:asciiTheme="majorHAnsi" w:hAnsiTheme="majorHAnsi" w:cstheme="majorHAnsi"/>
          <w:color w:val="292929"/>
          <w:sz w:val="24"/>
          <w:szCs w:val="24"/>
          <w:shd w:val="clear" w:color="auto" w:fill="FFFFFF"/>
        </w:rPr>
        <w:t xml:space="preserve">Martínez, A. (2019).  El “juego” </w:t>
      </w:r>
      <w:proofErr w:type="spellStart"/>
      <w:r w:rsidRPr="00406B1C">
        <w:rPr>
          <w:rStyle w:val="apple-converted-space"/>
          <w:rFonts w:asciiTheme="majorHAnsi" w:hAnsiTheme="majorHAnsi" w:cstheme="majorHAnsi"/>
          <w:color w:val="292929"/>
          <w:sz w:val="24"/>
          <w:szCs w:val="24"/>
          <w:shd w:val="clear" w:color="auto" w:fill="FFFFFF"/>
        </w:rPr>
        <w:t>intraparadigmático</w:t>
      </w:r>
      <w:proofErr w:type="spellEnd"/>
      <w:r w:rsidRPr="00406B1C">
        <w:rPr>
          <w:rStyle w:val="apple-converted-space"/>
          <w:rFonts w:asciiTheme="majorHAnsi" w:hAnsiTheme="majorHAnsi" w:cstheme="majorHAnsi"/>
          <w:color w:val="292929"/>
          <w:sz w:val="24"/>
          <w:szCs w:val="24"/>
          <w:shd w:val="clear" w:color="auto" w:fill="FFFFFF"/>
        </w:rPr>
        <w:t xml:space="preserve">. Una mirada al uso actual de los clíticos en Buenos Aires. </w:t>
      </w:r>
      <w:r w:rsidRPr="00406B1C">
        <w:rPr>
          <w:rStyle w:val="apple-converted-space"/>
          <w:rFonts w:asciiTheme="majorHAnsi" w:hAnsiTheme="majorHAnsi" w:cstheme="majorHAnsi"/>
          <w:color w:val="292929"/>
          <w:sz w:val="24"/>
          <w:szCs w:val="24"/>
          <w:shd w:val="clear" w:color="auto" w:fill="FFFFFF"/>
          <w:lang w:val="en-US"/>
        </w:rPr>
        <w:t xml:space="preserve">En </w:t>
      </w:r>
      <w:proofErr w:type="spellStart"/>
      <w:proofErr w:type="gramStart"/>
      <w:r w:rsidRPr="00406B1C">
        <w:rPr>
          <w:rFonts w:asciiTheme="majorHAnsi" w:hAnsiTheme="majorHAnsi" w:cstheme="majorHAnsi"/>
          <w:color w:val="000000"/>
          <w:sz w:val="24"/>
          <w:szCs w:val="24"/>
          <w:shd w:val="clear" w:color="auto" w:fill="FFFFFF"/>
          <w:lang w:val="en-US"/>
        </w:rPr>
        <w:t>N.Stern</w:t>
      </w:r>
      <w:proofErr w:type="spellEnd"/>
      <w:proofErr w:type="gramEnd"/>
      <w:r w:rsidRPr="00406B1C">
        <w:rPr>
          <w:rFonts w:asciiTheme="majorHAnsi" w:hAnsiTheme="majorHAnsi" w:cstheme="majorHAnsi"/>
          <w:color w:val="000000"/>
          <w:sz w:val="24"/>
          <w:szCs w:val="24"/>
          <w:shd w:val="clear" w:color="auto" w:fill="FFFFFF"/>
          <w:lang w:val="en-US"/>
        </w:rPr>
        <w:t xml:space="preserve">, R. </w:t>
      </w:r>
      <w:proofErr w:type="spellStart"/>
      <w:r w:rsidRPr="00406B1C">
        <w:rPr>
          <w:rFonts w:asciiTheme="majorHAnsi" w:hAnsiTheme="majorHAnsi" w:cstheme="majorHAnsi"/>
          <w:color w:val="000000"/>
          <w:sz w:val="24"/>
          <w:szCs w:val="24"/>
          <w:shd w:val="clear" w:color="auto" w:fill="FFFFFF"/>
          <w:lang w:val="en-US"/>
        </w:rPr>
        <w:t>Otheguy</w:t>
      </w:r>
      <w:proofErr w:type="spellEnd"/>
      <w:r w:rsidRPr="00406B1C">
        <w:rPr>
          <w:rFonts w:asciiTheme="majorHAnsi" w:hAnsiTheme="majorHAnsi" w:cstheme="majorHAnsi"/>
          <w:color w:val="000000"/>
          <w:sz w:val="24"/>
          <w:szCs w:val="24"/>
          <w:shd w:val="clear" w:color="auto" w:fill="FFFFFF"/>
          <w:lang w:val="en-US"/>
        </w:rPr>
        <w:t>, W. Reid &amp; J. Sackler (eds.), </w:t>
      </w:r>
      <w:r w:rsidRPr="00406B1C">
        <w:rPr>
          <w:rFonts w:asciiTheme="majorHAnsi" w:hAnsiTheme="majorHAnsi" w:cstheme="majorHAnsi"/>
          <w:i/>
          <w:iCs/>
          <w:color w:val="000000"/>
          <w:sz w:val="24"/>
          <w:szCs w:val="24"/>
          <w:lang w:val="en-US"/>
        </w:rPr>
        <w:t>Columbia School Linguistics in the 21st Century. </w:t>
      </w:r>
      <w:proofErr w:type="spellStart"/>
      <w:r w:rsidRPr="00406B1C">
        <w:rPr>
          <w:rFonts w:asciiTheme="majorHAnsi" w:hAnsiTheme="majorHAnsi" w:cstheme="majorHAnsi"/>
          <w:iCs/>
          <w:color w:val="000000"/>
          <w:sz w:val="24"/>
          <w:szCs w:val="24"/>
          <w:lang w:val="es-MX"/>
        </w:rPr>
        <w:t>Benjamin</w:t>
      </w:r>
      <w:proofErr w:type="spellEnd"/>
      <w:r w:rsidRPr="00406B1C">
        <w:rPr>
          <w:rFonts w:asciiTheme="majorHAnsi" w:hAnsiTheme="majorHAnsi" w:cstheme="majorHAnsi"/>
          <w:iCs/>
          <w:color w:val="000000"/>
          <w:sz w:val="24"/>
          <w:szCs w:val="24"/>
          <w:lang w:val="es-MX"/>
        </w:rPr>
        <w:t>. New York. 199-216.</w:t>
      </w:r>
    </w:p>
    <w:p w:rsidRPr="00406B1C" w:rsidR="00406B1C" w:rsidP="00406B1C" w:rsidRDefault="00406B1C" w14:paraId="0F0B08D8" w14:textId="77777777">
      <w:pPr>
        <w:widowControl w:val="0"/>
        <w:numPr>
          <w:ilvl w:val="0"/>
          <w:numId w:val="2"/>
        </w:numPr>
        <w:autoSpaceDE w:val="0"/>
        <w:autoSpaceDN w:val="0"/>
        <w:adjustRightInd w:val="0"/>
        <w:spacing w:line="240" w:lineRule="auto"/>
        <w:ind w:leftChars="0" w:hanging="2" w:firstLineChars="0"/>
        <w:jc w:val="both"/>
        <w:textDirection w:val="lrTb"/>
        <w:textAlignment w:val="auto"/>
        <w:outlineLvl w:val="9"/>
        <w:rPr>
          <w:rFonts w:asciiTheme="majorHAnsi" w:hAnsiTheme="majorHAnsi" w:cstheme="majorHAnsi"/>
          <w:sz w:val="24"/>
          <w:szCs w:val="24"/>
        </w:rPr>
      </w:pPr>
    </w:p>
    <w:p w:rsidRPr="00406B1C" w:rsidR="00406B1C" w:rsidP="00406B1C" w:rsidRDefault="00406B1C" w14:paraId="355F0DF4" w14:textId="77777777">
      <w:pPr>
        <w:pStyle w:val="Ttulo4"/>
        <w:ind w:left="0" w:leftChars="0" w:firstLine="0" w:firstLineChars="0"/>
        <w:rPr>
          <w:rFonts w:asciiTheme="majorHAnsi" w:hAnsiTheme="majorHAnsi" w:cstheme="majorHAnsi"/>
          <w:szCs w:val="24"/>
        </w:rPr>
      </w:pPr>
      <w:r w:rsidRPr="00406B1C">
        <w:rPr>
          <w:rFonts w:eastAsia="Trebuchet MS" w:asciiTheme="majorHAnsi" w:hAnsiTheme="majorHAnsi" w:cstheme="majorHAnsi"/>
          <w:szCs w:val="24"/>
        </w:rPr>
        <w:t>Bibliografía complementaria:</w:t>
      </w:r>
    </w:p>
    <w:p w:rsidRPr="00406B1C" w:rsidR="00406B1C" w:rsidP="00406B1C" w:rsidRDefault="00406B1C" w14:paraId="1AA7080F"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sz w:val="24"/>
          <w:szCs w:val="24"/>
          <w:lang w:val="en-US"/>
        </w:rPr>
      </w:pPr>
      <w:r w:rsidRPr="00406B1C">
        <w:rPr>
          <w:rFonts w:asciiTheme="majorHAnsi" w:hAnsiTheme="majorHAnsi" w:cstheme="majorHAnsi"/>
          <w:sz w:val="24"/>
          <w:szCs w:val="24"/>
          <w:lang w:val="en-US"/>
        </w:rPr>
        <w:t>Butler, C., 1985. Statistics in Linguistics. Basil Blackwell. Oxford.</w:t>
      </w:r>
    </w:p>
    <w:p w:rsidRPr="00406B1C" w:rsidR="00406B1C" w:rsidP="00406B1C" w:rsidRDefault="00406B1C" w14:paraId="14ECE6B1"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sz w:val="24"/>
          <w:szCs w:val="24"/>
          <w:lang w:val="es-MX"/>
        </w:rPr>
      </w:pPr>
    </w:p>
    <w:p w:rsidRPr="00406B1C" w:rsidR="00406B1C" w:rsidP="00406B1C" w:rsidRDefault="00406B1C" w14:paraId="5F5AD377" w14:textId="77777777">
      <w:pPr>
        <w:numPr>
          <w:ilvl w:val="0"/>
          <w:numId w:val="2"/>
        </w:numPr>
        <w:spacing w:line="240" w:lineRule="auto"/>
        <w:ind w:leftChars="0" w:hanging="2" w:firstLineChars="0"/>
        <w:jc w:val="both"/>
        <w:textDirection w:val="lrTb"/>
        <w:textAlignment w:val="auto"/>
        <w:outlineLvl w:val="9"/>
        <w:rPr>
          <w:rFonts w:asciiTheme="majorHAnsi" w:hAnsiTheme="majorHAnsi" w:cstheme="majorHAnsi"/>
          <w:sz w:val="24"/>
          <w:szCs w:val="24"/>
          <w:lang w:val="es-MX"/>
        </w:rPr>
      </w:pPr>
      <w:r w:rsidRPr="00406B1C">
        <w:rPr>
          <w:rFonts w:asciiTheme="majorHAnsi" w:hAnsiTheme="majorHAnsi" w:cstheme="majorHAnsi"/>
          <w:sz w:val="24"/>
          <w:szCs w:val="24"/>
          <w:lang w:val="en-US"/>
        </w:rPr>
        <w:t xml:space="preserve">Reid, Wallis, 1995. 'Quantitative analysis in Columbia School theory' in Ellen </w:t>
      </w:r>
      <w:proofErr w:type="spellStart"/>
      <w:r w:rsidRPr="00406B1C">
        <w:rPr>
          <w:rFonts w:asciiTheme="majorHAnsi" w:hAnsiTheme="majorHAnsi" w:cstheme="majorHAnsi"/>
          <w:sz w:val="24"/>
          <w:szCs w:val="24"/>
          <w:lang w:val="en-US"/>
        </w:rPr>
        <w:t>Contini</w:t>
      </w:r>
      <w:proofErr w:type="spellEnd"/>
      <w:r w:rsidRPr="00406B1C">
        <w:rPr>
          <w:rFonts w:asciiTheme="majorHAnsi" w:hAnsiTheme="majorHAnsi" w:cstheme="majorHAnsi"/>
          <w:sz w:val="24"/>
          <w:szCs w:val="24"/>
          <w:lang w:val="en-US"/>
        </w:rPr>
        <w:t xml:space="preserve">-Morava and Barbara S. Goldberg (eds.), </w:t>
      </w:r>
      <w:r w:rsidRPr="00406B1C">
        <w:rPr>
          <w:rFonts w:asciiTheme="majorHAnsi" w:hAnsiTheme="majorHAnsi" w:cstheme="majorHAnsi"/>
          <w:i/>
          <w:sz w:val="24"/>
          <w:szCs w:val="24"/>
          <w:lang w:val="en-US"/>
        </w:rPr>
        <w:t>Meaning as Explanation: Advances in Linguistic Sign Theory</w:t>
      </w:r>
      <w:r w:rsidRPr="00406B1C">
        <w:rPr>
          <w:rFonts w:asciiTheme="majorHAnsi" w:hAnsiTheme="majorHAnsi" w:cstheme="majorHAnsi"/>
          <w:sz w:val="24"/>
          <w:szCs w:val="24"/>
          <w:lang w:val="en-US"/>
        </w:rPr>
        <w:t xml:space="preserve">. </w:t>
      </w:r>
      <w:proofErr w:type="spellStart"/>
      <w:r w:rsidRPr="00406B1C">
        <w:rPr>
          <w:rFonts w:asciiTheme="majorHAnsi" w:hAnsiTheme="majorHAnsi" w:cstheme="majorHAnsi"/>
          <w:sz w:val="24"/>
          <w:szCs w:val="24"/>
          <w:lang w:val="es-MX"/>
        </w:rPr>
        <w:t>Berlin</w:t>
      </w:r>
      <w:proofErr w:type="spellEnd"/>
      <w:r w:rsidRPr="00406B1C">
        <w:rPr>
          <w:rFonts w:asciiTheme="majorHAnsi" w:hAnsiTheme="majorHAnsi" w:cstheme="majorHAnsi"/>
          <w:sz w:val="24"/>
          <w:szCs w:val="24"/>
          <w:lang w:val="es-MX"/>
        </w:rPr>
        <w:t xml:space="preserve">: </w:t>
      </w:r>
      <w:proofErr w:type="spellStart"/>
      <w:r w:rsidRPr="00406B1C">
        <w:rPr>
          <w:rFonts w:asciiTheme="majorHAnsi" w:hAnsiTheme="majorHAnsi" w:cstheme="majorHAnsi"/>
          <w:sz w:val="24"/>
          <w:szCs w:val="24"/>
          <w:lang w:val="es-MX"/>
        </w:rPr>
        <w:t>Mouton</w:t>
      </w:r>
      <w:proofErr w:type="spellEnd"/>
      <w:r w:rsidRPr="00406B1C">
        <w:rPr>
          <w:rFonts w:asciiTheme="majorHAnsi" w:hAnsiTheme="majorHAnsi" w:cstheme="majorHAnsi"/>
          <w:sz w:val="24"/>
          <w:szCs w:val="24"/>
          <w:lang w:val="es-MX"/>
        </w:rPr>
        <w:t xml:space="preserve"> de </w:t>
      </w:r>
      <w:proofErr w:type="spellStart"/>
      <w:r w:rsidRPr="00406B1C">
        <w:rPr>
          <w:rFonts w:asciiTheme="majorHAnsi" w:hAnsiTheme="majorHAnsi" w:cstheme="majorHAnsi"/>
          <w:sz w:val="24"/>
          <w:szCs w:val="24"/>
          <w:lang w:val="es-MX"/>
        </w:rPr>
        <w:t>Gruyter</w:t>
      </w:r>
      <w:proofErr w:type="spellEnd"/>
      <w:r w:rsidRPr="00406B1C">
        <w:rPr>
          <w:rFonts w:asciiTheme="majorHAnsi" w:hAnsiTheme="majorHAnsi" w:cstheme="majorHAnsi"/>
          <w:sz w:val="24"/>
          <w:szCs w:val="24"/>
          <w:lang w:val="es-MX"/>
        </w:rPr>
        <w:t>. pp. 115-152.</w:t>
      </w:r>
    </w:p>
    <w:p w:rsidRPr="00406B1C" w:rsidR="00406B1C" w:rsidP="00406B1C" w:rsidRDefault="00406B1C" w14:paraId="3A6F5ACA" w14:textId="77777777">
      <w:pPr>
        <w:ind w:left="0" w:hanging="2"/>
        <w:rPr>
          <w:rFonts w:eastAsia="Trebuchet MS" w:asciiTheme="majorHAnsi" w:hAnsiTheme="majorHAnsi" w:cstheme="majorHAnsi"/>
          <w:sz w:val="24"/>
          <w:szCs w:val="24"/>
        </w:rPr>
      </w:pPr>
    </w:p>
    <w:p w:rsidRPr="00406B1C" w:rsidR="00406B1C" w:rsidP="00406B1C" w:rsidRDefault="00406B1C" w14:paraId="5CFADA10" w14:textId="77777777">
      <w:pPr>
        <w:ind w:left="0" w:hanging="2"/>
        <w:rPr>
          <w:rFonts w:eastAsia="Trebuchet MS" w:asciiTheme="majorHAnsi" w:hAnsiTheme="majorHAnsi" w:cstheme="majorHAnsi"/>
          <w:sz w:val="24"/>
          <w:szCs w:val="24"/>
        </w:rPr>
      </w:pPr>
    </w:p>
    <w:p w:rsidRPr="00406B1C" w:rsidR="00406B1C" w:rsidP="00406B1C" w:rsidRDefault="00406B1C" w14:paraId="1E8C7A1F" w14:textId="77777777">
      <w:pPr>
        <w:ind w:left="0" w:hanging="2"/>
        <w:rPr>
          <w:rFonts w:asciiTheme="majorHAnsi" w:hAnsiTheme="majorHAnsi" w:cstheme="majorHAnsi"/>
          <w:sz w:val="24"/>
          <w:szCs w:val="24"/>
        </w:rPr>
      </w:pPr>
      <w:r w:rsidRPr="00406B1C">
        <w:rPr>
          <w:rStyle w:val="Ttulo2Car"/>
          <w:rFonts w:eastAsia="Trebuchet MS" w:asciiTheme="majorHAnsi" w:hAnsiTheme="majorHAnsi" w:cstheme="majorHAnsi"/>
          <w:szCs w:val="24"/>
        </w:rPr>
        <w:t>Modalidad docente (especifique aquí modo en que se desarrollarán las clases)</w:t>
      </w:r>
    </w:p>
    <w:p w:rsidRPr="00406B1C" w:rsidR="00406B1C" w:rsidP="00406B1C" w:rsidRDefault="00406B1C" w14:paraId="0E35B6BB" w14:textId="77777777">
      <w:pPr>
        <w:ind w:left="0" w:hanging="2"/>
        <w:rPr>
          <w:rFonts w:eastAsia="Trebuchet MS" w:asciiTheme="majorHAnsi" w:hAnsiTheme="majorHAnsi" w:cstheme="majorHAnsi"/>
          <w:sz w:val="24"/>
          <w:szCs w:val="24"/>
        </w:rPr>
      </w:pPr>
    </w:p>
    <w:p w:rsidRPr="00406B1C" w:rsidR="00406B1C" w:rsidP="00406B1C" w:rsidRDefault="00406B1C" w14:paraId="3DAFD1A4" w14:textId="77777777">
      <w:pPr>
        <w:pStyle w:val="NormalWeb"/>
        <w:shd w:val="clear" w:color="auto" w:fill="FFFFFF"/>
        <w:spacing w:before="0"/>
        <w:ind w:hanging="2"/>
        <w:rPr>
          <w:rFonts w:asciiTheme="majorHAnsi" w:hAnsiTheme="majorHAnsi" w:cstheme="majorHAnsi"/>
          <w:color w:val="343A40"/>
          <w:lang w:val="es-MX"/>
        </w:rPr>
      </w:pPr>
      <w:r w:rsidRPr="00406B1C">
        <w:rPr>
          <w:rFonts w:asciiTheme="majorHAnsi" w:hAnsiTheme="majorHAnsi" w:cstheme="majorHAnsi"/>
          <w:color w:val="343A40"/>
          <w:lang w:val="es-MX"/>
        </w:rPr>
        <w:t>Clases sincrónicas</w:t>
      </w:r>
    </w:p>
    <w:p w:rsidRPr="00406B1C" w:rsidR="00406B1C" w:rsidP="00406B1C" w:rsidRDefault="00406B1C" w14:paraId="1D0A52C7" w14:textId="77777777">
      <w:pPr>
        <w:pStyle w:val="NormalWeb"/>
        <w:shd w:val="clear" w:color="auto" w:fill="FFFFFF"/>
        <w:spacing w:before="0"/>
        <w:ind w:hanging="2"/>
        <w:rPr>
          <w:rFonts w:asciiTheme="majorHAnsi" w:hAnsiTheme="majorHAnsi" w:cstheme="majorHAnsi"/>
          <w:color w:val="343A40"/>
          <w:lang w:val="es-MX"/>
        </w:rPr>
      </w:pPr>
      <w:proofErr w:type="spellStart"/>
      <w:r w:rsidRPr="00406B1C">
        <w:rPr>
          <w:rFonts w:asciiTheme="majorHAnsi" w:hAnsiTheme="majorHAnsi" w:cstheme="majorHAnsi"/>
          <w:color w:val="343A40"/>
          <w:lang w:val="es-MX"/>
        </w:rPr>
        <w:t>Power</w:t>
      </w:r>
      <w:proofErr w:type="spellEnd"/>
      <w:r w:rsidRPr="00406B1C">
        <w:rPr>
          <w:rFonts w:asciiTheme="majorHAnsi" w:hAnsiTheme="majorHAnsi" w:cstheme="majorHAnsi"/>
          <w:color w:val="343A40"/>
          <w:lang w:val="es-MX"/>
        </w:rPr>
        <w:t xml:space="preserve"> </w:t>
      </w:r>
      <w:proofErr w:type="spellStart"/>
      <w:r w:rsidRPr="00406B1C">
        <w:rPr>
          <w:rFonts w:asciiTheme="majorHAnsi" w:hAnsiTheme="majorHAnsi" w:cstheme="majorHAnsi"/>
          <w:color w:val="343A40"/>
          <w:lang w:val="es-MX"/>
        </w:rPr>
        <w:t>points</w:t>
      </w:r>
      <w:proofErr w:type="spellEnd"/>
    </w:p>
    <w:p w:rsidRPr="00406B1C" w:rsidR="00406B1C" w:rsidP="00406B1C" w:rsidRDefault="00406B1C" w14:paraId="301659BC" w14:textId="77777777">
      <w:pPr>
        <w:pStyle w:val="Ttulo2"/>
        <w:numPr>
          <w:ilvl w:val="1"/>
          <w:numId w:val="2"/>
        </w:numPr>
        <w:spacing w:before="240" w:after="60" w:line="240" w:lineRule="auto"/>
        <w:ind w:leftChars="0" w:hanging="2" w:firstLineChars="0"/>
        <w:jc w:val="both"/>
        <w:textDirection w:val="lrTb"/>
        <w:textAlignment w:val="auto"/>
        <w:rPr>
          <w:rFonts w:asciiTheme="majorHAnsi" w:hAnsiTheme="majorHAnsi" w:cstheme="majorHAnsi"/>
          <w:szCs w:val="24"/>
        </w:rPr>
      </w:pPr>
      <w:r w:rsidRPr="00406B1C">
        <w:rPr>
          <w:rFonts w:eastAsia="Trebuchet MS" w:asciiTheme="majorHAnsi" w:hAnsiTheme="majorHAnsi" w:cstheme="majorHAnsi"/>
          <w:szCs w:val="24"/>
        </w:rPr>
        <w:lastRenderedPageBreak/>
        <w:t>Formas de evaluación</w:t>
      </w:r>
    </w:p>
    <w:p w:rsidRPr="00406B1C" w:rsidR="00406B1C" w:rsidP="00406B1C" w:rsidRDefault="00406B1C" w14:paraId="647D5909" w14:textId="77777777">
      <w:pPr>
        <w:ind w:left="0" w:hanging="2"/>
        <w:rPr>
          <w:rFonts w:eastAsia="Trebuchet MS" w:asciiTheme="majorHAnsi" w:hAnsiTheme="majorHAnsi" w:cstheme="majorHAnsi"/>
          <w:sz w:val="24"/>
          <w:szCs w:val="24"/>
        </w:rPr>
      </w:pPr>
    </w:p>
    <w:p w:rsidRPr="00406B1C" w:rsidR="00406B1C" w:rsidP="00406B1C" w:rsidRDefault="00406B1C" w14:paraId="37CDA302" w14:textId="77777777">
      <w:pPr>
        <w:numPr>
          <w:ilvl w:val="0"/>
          <w:numId w:val="5"/>
        </w:numPr>
        <w:spacing w:line="240" w:lineRule="auto"/>
        <w:ind w:left="0" w:leftChars="0" w:hanging="2" w:firstLineChars="0"/>
        <w:jc w:val="both"/>
        <w:textDirection w:val="lrTb"/>
        <w:textAlignment w:val="auto"/>
        <w:outlineLvl w:val="9"/>
        <w:rPr>
          <w:rFonts w:eastAsia="Trebuchet MS" w:asciiTheme="majorHAnsi" w:hAnsiTheme="majorHAnsi" w:cstheme="majorHAnsi"/>
          <w:sz w:val="24"/>
          <w:szCs w:val="24"/>
        </w:rPr>
      </w:pPr>
      <w:r w:rsidRPr="00406B1C">
        <w:rPr>
          <w:rFonts w:eastAsia="Trebuchet MS" w:asciiTheme="majorHAnsi" w:hAnsiTheme="majorHAnsi" w:cstheme="majorHAnsi"/>
          <w:sz w:val="24"/>
          <w:szCs w:val="24"/>
        </w:rPr>
        <w:t>Intervención en el Seminario en lo que respecta a las lecturas de la bibliografía (40%)</w:t>
      </w:r>
    </w:p>
    <w:p w:rsidRPr="00406B1C" w:rsidR="00406B1C" w:rsidP="00406B1C" w:rsidRDefault="00406B1C" w14:paraId="66F35D6A" w14:textId="77777777">
      <w:pPr>
        <w:numPr>
          <w:ilvl w:val="0"/>
          <w:numId w:val="5"/>
        </w:numPr>
        <w:spacing w:line="240" w:lineRule="auto"/>
        <w:ind w:left="0" w:leftChars="0" w:hanging="2" w:firstLineChars="0"/>
        <w:jc w:val="both"/>
        <w:textDirection w:val="lrTb"/>
        <w:textAlignment w:val="auto"/>
        <w:outlineLvl w:val="9"/>
        <w:rPr>
          <w:rFonts w:eastAsia="Trebuchet MS" w:asciiTheme="majorHAnsi" w:hAnsiTheme="majorHAnsi" w:cstheme="majorHAnsi"/>
          <w:sz w:val="24"/>
          <w:szCs w:val="24"/>
        </w:rPr>
      </w:pPr>
      <w:r w:rsidRPr="00406B1C">
        <w:rPr>
          <w:rFonts w:eastAsia="Trebuchet MS" w:asciiTheme="majorHAnsi" w:hAnsiTheme="majorHAnsi" w:cstheme="majorHAnsi"/>
          <w:sz w:val="24"/>
          <w:szCs w:val="24"/>
        </w:rPr>
        <w:t xml:space="preserve">Resolución de los siguientes ejercicios </w:t>
      </w:r>
      <w:r w:rsidRPr="00406B1C">
        <w:rPr>
          <w:rFonts w:asciiTheme="majorHAnsi" w:hAnsiTheme="majorHAnsi" w:cstheme="majorHAnsi"/>
          <w:sz w:val="24"/>
          <w:szCs w:val="24"/>
        </w:rPr>
        <w:t>de aplicación de los contenidos impartidos en el seminario (basarse, en lo posible, en datos de su propia investigación) (60%)</w:t>
      </w:r>
    </w:p>
    <w:p w:rsidRPr="00406B1C" w:rsidR="00406B1C" w:rsidP="00406B1C" w:rsidRDefault="00406B1C" w14:paraId="2153959C" w14:textId="77777777">
      <w:pPr>
        <w:ind w:left="0" w:right="85" w:hanging="2"/>
        <w:rPr>
          <w:rFonts w:asciiTheme="majorHAnsi" w:hAnsiTheme="majorHAnsi" w:cstheme="majorHAnsi"/>
          <w:sz w:val="24"/>
          <w:szCs w:val="24"/>
        </w:rPr>
      </w:pPr>
    </w:p>
    <w:p w:rsidRPr="00406B1C" w:rsidR="00406B1C" w:rsidP="00406B1C" w:rsidRDefault="00406B1C" w14:paraId="1E9F3CF1"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Ejercicio I</w:t>
      </w:r>
    </w:p>
    <w:p w:rsidRPr="00406B1C" w:rsidR="00406B1C" w:rsidP="00406B1C" w:rsidRDefault="00406B1C" w14:paraId="5DF1B706" w14:textId="77777777">
      <w:pPr>
        <w:ind w:left="0" w:right="85" w:hanging="2"/>
        <w:rPr>
          <w:rFonts w:asciiTheme="majorHAnsi" w:hAnsiTheme="majorHAnsi" w:cstheme="majorHAnsi"/>
          <w:sz w:val="24"/>
          <w:szCs w:val="24"/>
        </w:rPr>
      </w:pPr>
    </w:p>
    <w:p w:rsidRPr="00406B1C" w:rsidR="00406B1C" w:rsidP="00406B1C" w:rsidRDefault="00406B1C" w14:paraId="1D075A57"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El problema de investigación: Señalar cuál es el problema que se desea investigar y ejemplificar las opciones correspondientes. Dar ejemplos de su propio corpus.</w:t>
      </w:r>
    </w:p>
    <w:p w:rsidRPr="00406B1C" w:rsidR="00406B1C" w:rsidP="00406B1C" w:rsidRDefault="00406B1C" w14:paraId="3E218A6E" w14:textId="77777777">
      <w:pPr>
        <w:ind w:left="0" w:right="85" w:hanging="2"/>
        <w:rPr>
          <w:rFonts w:asciiTheme="majorHAnsi" w:hAnsiTheme="majorHAnsi" w:cstheme="majorHAnsi"/>
          <w:sz w:val="24"/>
          <w:szCs w:val="24"/>
        </w:rPr>
      </w:pPr>
    </w:p>
    <w:p w:rsidRPr="00406B1C" w:rsidR="00406B1C" w:rsidP="00406B1C" w:rsidRDefault="00406B1C" w14:paraId="27C87B19"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Ejercicio II</w:t>
      </w:r>
    </w:p>
    <w:p w:rsidRPr="00406B1C" w:rsidR="00406B1C" w:rsidP="00406B1C" w:rsidRDefault="00406B1C" w14:paraId="51273F74" w14:textId="77777777">
      <w:pPr>
        <w:ind w:left="0" w:right="85" w:hanging="2"/>
        <w:rPr>
          <w:rFonts w:asciiTheme="majorHAnsi" w:hAnsiTheme="majorHAnsi" w:cstheme="majorHAnsi"/>
          <w:sz w:val="24"/>
          <w:szCs w:val="24"/>
        </w:rPr>
      </w:pPr>
    </w:p>
    <w:p w:rsidRPr="00406B1C" w:rsidR="00406B1C" w:rsidP="00406B1C" w:rsidRDefault="00406B1C" w14:paraId="69BA2905"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El significado básico de las formas en variación: Postular el significado básico de las formas lingüísticas seleccionadas en la ejemplificación del problema.</w:t>
      </w:r>
    </w:p>
    <w:p w:rsidRPr="00406B1C" w:rsidR="00406B1C" w:rsidP="00406B1C" w:rsidRDefault="00406B1C" w14:paraId="25C48387" w14:textId="77777777">
      <w:pPr>
        <w:ind w:left="0" w:right="85" w:hanging="2"/>
        <w:rPr>
          <w:rFonts w:asciiTheme="majorHAnsi" w:hAnsiTheme="majorHAnsi" w:cstheme="majorHAnsi"/>
          <w:sz w:val="24"/>
          <w:szCs w:val="24"/>
        </w:rPr>
      </w:pPr>
    </w:p>
    <w:p w:rsidRPr="00406B1C" w:rsidR="00406B1C" w:rsidP="00406B1C" w:rsidRDefault="00406B1C" w14:paraId="7EF69C4B"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Ejercicio III</w:t>
      </w:r>
    </w:p>
    <w:p w:rsidRPr="00406B1C" w:rsidR="00406B1C" w:rsidP="00406B1C" w:rsidRDefault="00406B1C" w14:paraId="55D6E9AC" w14:textId="77777777">
      <w:pPr>
        <w:ind w:left="0" w:right="85" w:hanging="2"/>
        <w:rPr>
          <w:rFonts w:asciiTheme="majorHAnsi" w:hAnsiTheme="majorHAnsi" w:cstheme="majorHAnsi"/>
          <w:sz w:val="24"/>
          <w:szCs w:val="24"/>
        </w:rPr>
      </w:pPr>
    </w:p>
    <w:p w:rsidRPr="00406B1C" w:rsidR="00406B1C" w:rsidP="00406B1C" w:rsidRDefault="00406B1C" w14:paraId="30CF5236"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Redactar una hipótesis factible de ser demostrada.</w:t>
      </w:r>
    </w:p>
    <w:p w:rsidRPr="00406B1C" w:rsidR="00406B1C" w:rsidP="00406B1C" w:rsidRDefault="00406B1C" w14:paraId="1C91BC95" w14:textId="77777777">
      <w:pPr>
        <w:ind w:left="0" w:right="85" w:hanging="2"/>
        <w:rPr>
          <w:rFonts w:asciiTheme="majorHAnsi" w:hAnsiTheme="majorHAnsi" w:cstheme="majorHAnsi"/>
          <w:sz w:val="24"/>
          <w:szCs w:val="24"/>
        </w:rPr>
      </w:pPr>
    </w:p>
    <w:p w:rsidRPr="00406B1C" w:rsidR="00406B1C" w:rsidP="00406B1C" w:rsidRDefault="00406B1C" w14:paraId="1DFC673D"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Ejercicio IV</w:t>
      </w:r>
    </w:p>
    <w:p w:rsidRPr="00406B1C" w:rsidR="00406B1C" w:rsidP="00406B1C" w:rsidRDefault="00406B1C" w14:paraId="77115118" w14:textId="77777777">
      <w:pPr>
        <w:ind w:left="0" w:right="85" w:hanging="2"/>
        <w:rPr>
          <w:rFonts w:asciiTheme="majorHAnsi" w:hAnsiTheme="majorHAnsi" w:cstheme="majorHAnsi"/>
          <w:sz w:val="24"/>
          <w:szCs w:val="24"/>
        </w:rPr>
      </w:pPr>
    </w:p>
    <w:p w:rsidRPr="00406B1C" w:rsidR="00406B1C" w:rsidP="00406B1C" w:rsidRDefault="00406B1C" w14:paraId="6E60FFED"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El corpus: Descripción y justificación.</w:t>
      </w:r>
    </w:p>
    <w:p w:rsidRPr="00406B1C" w:rsidR="00406B1C" w:rsidP="00406B1C" w:rsidRDefault="00406B1C" w14:paraId="1A470AD4" w14:textId="77777777">
      <w:pPr>
        <w:ind w:left="0" w:right="85" w:hanging="2"/>
        <w:rPr>
          <w:rFonts w:asciiTheme="majorHAnsi" w:hAnsiTheme="majorHAnsi" w:cstheme="majorHAnsi"/>
          <w:sz w:val="24"/>
          <w:szCs w:val="24"/>
        </w:rPr>
      </w:pPr>
    </w:p>
    <w:p w:rsidRPr="00406B1C" w:rsidR="00406B1C" w:rsidP="00406B1C" w:rsidRDefault="00406B1C" w14:paraId="327737DD"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Ejercicio V</w:t>
      </w:r>
    </w:p>
    <w:p w:rsidRPr="00406B1C" w:rsidR="00406B1C" w:rsidP="00406B1C" w:rsidRDefault="00406B1C" w14:paraId="22A6F2C0" w14:textId="77777777">
      <w:pPr>
        <w:ind w:left="0" w:right="85" w:hanging="2"/>
        <w:rPr>
          <w:rFonts w:asciiTheme="majorHAnsi" w:hAnsiTheme="majorHAnsi" w:cstheme="majorHAnsi"/>
          <w:sz w:val="24"/>
          <w:szCs w:val="24"/>
        </w:rPr>
      </w:pPr>
    </w:p>
    <w:p w:rsidRPr="00406B1C" w:rsidR="00406B1C" w:rsidP="00406B1C" w:rsidRDefault="00406B1C" w14:paraId="79BB84F1" w14:textId="77777777">
      <w:pPr>
        <w:ind w:left="0" w:right="85" w:hanging="2"/>
        <w:rPr>
          <w:rFonts w:asciiTheme="majorHAnsi" w:hAnsiTheme="majorHAnsi" w:cstheme="majorHAnsi"/>
          <w:sz w:val="24"/>
          <w:szCs w:val="24"/>
        </w:rPr>
      </w:pPr>
      <w:proofErr w:type="gramStart"/>
      <w:r w:rsidRPr="00406B1C">
        <w:rPr>
          <w:rFonts w:asciiTheme="majorHAnsi" w:hAnsiTheme="majorHAnsi" w:cstheme="majorHAnsi"/>
          <w:sz w:val="24"/>
          <w:szCs w:val="24"/>
        </w:rPr>
        <w:t>Relación significado</w:t>
      </w:r>
      <w:proofErr w:type="gramEnd"/>
      <w:r w:rsidRPr="00406B1C">
        <w:rPr>
          <w:rFonts w:asciiTheme="majorHAnsi" w:hAnsiTheme="majorHAnsi" w:cstheme="majorHAnsi"/>
          <w:sz w:val="24"/>
          <w:szCs w:val="24"/>
        </w:rPr>
        <w:t xml:space="preserve"> postulado y contexto: Buscar niveles de coherencia entre formas lingüísticas y contextos de aparición de las mismas. Seleccionar variables independientes y grados de abstracción en la relación con las variables dependientes.</w:t>
      </w:r>
    </w:p>
    <w:p w:rsidRPr="00406B1C" w:rsidR="00406B1C" w:rsidP="00406B1C" w:rsidRDefault="00406B1C" w14:paraId="29E7FF8C" w14:textId="77777777">
      <w:pPr>
        <w:ind w:left="0" w:right="85" w:hanging="2"/>
        <w:rPr>
          <w:rFonts w:asciiTheme="majorHAnsi" w:hAnsiTheme="majorHAnsi" w:cstheme="majorHAnsi"/>
          <w:sz w:val="24"/>
          <w:szCs w:val="24"/>
        </w:rPr>
      </w:pPr>
    </w:p>
    <w:p w:rsidRPr="00406B1C" w:rsidR="00406B1C" w:rsidP="00406B1C" w:rsidRDefault="00406B1C" w14:paraId="44436A36"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 xml:space="preserve">Ejercicio VI </w:t>
      </w:r>
    </w:p>
    <w:p w:rsidRPr="00406B1C" w:rsidR="00406B1C" w:rsidP="00406B1C" w:rsidRDefault="00406B1C" w14:paraId="694E76FA" w14:textId="77777777">
      <w:pPr>
        <w:ind w:left="0" w:right="85" w:hanging="2"/>
        <w:rPr>
          <w:rFonts w:asciiTheme="majorHAnsi" w:hAnsiTheme="majorHAnsi" w:cstheme="majorHAnsi"/>
          <w:sz w:val="24"/>
          <w:szCs w:val="24"/>
        </w:rPr>
      </w:pPr>
    </w:p>
    <w:p w:rsidRPr="00406B1C" w:rsidR="00406B1C" w:rsidP="00406B1C" w:rsidRDefault="00406B1C" w14:paraId="02373B1A" w14:textId="77777777">
      <w:pPr>
        <w:ind w:left="0" w:right="85" w:hanging="2"/>
        <w:rPr>
          <w:rFonts w:asciiTheme="majorHAnsi" w:hAnsiTheme="majorHAnsi" w:cstheme="majorHAnsi"/>
          <w:sz w:val="24"/>
          <w:szCs w:val="24"/>
        </w:rPr>
      </w:pPr>
      <w:r w:rsidRPr="00406B1C">
        <w:rPr>
          <w:rFonts w:asciiTheme="majorHAnsi" w:hAnsiTheme="majorHAnsi" w:cstheme="majorHAnsi"/>
          <w:sz w:val="24"/>
          <w:szCs w:val="24"/>
        </w:rPr>
        <w:t xml:space="preserve">A partir de una tabla de doble entrada, ejercitar la herramienta </w:t>
      </w:r>
      <w:proofErr w:type="spellStart"/>
      <w:r w:rsidRPr="00406B1C">
        <w:rPr>
          <w:rFonts w:asciiTheme="majorHAnsi" w:hAnsiTheme="majorHAnsi" w:cstheme="majorHAnsi"/>
          <w:sz w:val="24"/>
          <w:szCs w:val="24"/>
        </w:rPr>
        <w:t>odds</w:t>
      </w:r>
      <w:proofErr w:type="spellEnd"/>
      <w:r w:rsidRPr="00406B1C">
        <w:rPr>
          <w:rFonts w:asciiTheme="majorHAnsi" w:hAnsiTheme="majorHAnsi" w:cstheme="majorHAnsi"/>
          <w:sz w:val="24"/>
          <w:szCs w:val="24"/>
        </w:rPr>
        <w:t xml:space="preserve"> ratio y el test de significatividad “chi cuadrado”.</w:t>
      </w:r>
    </w:p>
    <w:p w:rsidRPr="00406B1C" w:rsidR="00406B1C" w:rsidP="00406B1C" w:rsidRDefault="00406B1C" w14:paraId="1BE3059A" w14:textId="77777777">
      <w:pPr>
        <w:pStyle w:val="Ttulo2"/>
        <w:ind w:left="0" w:leftChars="0" w:firstLine="0" w:firstLineChars="0"/>
        <w:rPr>
          <w:rFonts w:asciiTheme="majorHAnsi" w:hAnsiTheme="majorHAnsi" w:cstheme="majorHAnsi"/>
          <w:szCs w:val="24"/>
        </w:rPr>
      </w:pPr>
      <w:r w:rsidRPr="00406B1C">
        <w:rPr>
          <w:rFonts w:eastAsia="Trebuchet MS" w:asciiTheme="majorHAnsi" w:hAnsiTheme="majorHAnsi" w:cstheme="majorHAnsi"/>
          <w:szCs w:val="24"/>
        </w:rPr>
        <w:t>Requisitos para la aprobación del seminario</w:t>
      </w:r>
    </w:p>
    <w:p w:rsidRPr="00406B1C" w:rsidR="00406B1C" w:rsidP="00406B1C" w:rsidRDefault="00406B1C" w14:paraId="6F5A9E6A" w14:textId="77777777">
      <w:pPr>
        <w:ind w:left="0" w:hanging="2"/>
        <w:rPr>
          <w:rFonts w:eastAsia="Trebuchet MS" w:asciiTheme="majorHAnsi" w:hAnsiTheme="majorHAnsi" w:cstheme="majorHAnsi"/>
          <w:sz w:val="24"/>
          <w:szCs w:val="24"/>
        </w:rPr>
      </w:pPr>
    </w:p>
    <w:p w:rsidRPr="00406B1C" w:rsidR="00406B1C" w:rsidP="00406B1C" w:rsidRDefault="00406B1C" w14:paraId="027C4591" w14:textId="77777777">
      <w:pPr>
        <w:ind w:left="0" w:hanging="2"/>
        <w:rPr>
          <w:rFonts w:asciiTheme="majorHAnsi" w:hAnsiTheme="majorHAnsi" w:cstheme="majorHAnsi"/>
          <w:sz w:val="24"/>
          <w:szCs w:val="24"/>
        </w:rPr>
      </w:pPr>
      <w:r w:rsidRPr="00406B1C">
        <w:rPr>
          <w:rFonts w:asciiTheme="majorHAnsi" w:hAnsiTheme="majorHAnsi" w:cstheme="majorHAnsi"/>
          <w:sz w:val="24"/>
          <w:szCs w:val="24"/>
        </w:rPr>
        <w:t>75% de asistencia a las clases virtuales</w:t>
      </w:r>
    </w:p>
    <w:p w:rsidRPr="00406B1C" w:rsidR="00406B1C" w:rsidP="00406B1C" w:rsidRDefault="00406B1C" w14:paraId="7485854B" w14:textId="77777777">
      <w:pPr>
        <w:ind w:left="0" w:hanging="2"/>
        <w:rPr>
          <w:rFonts w:asciiTheme="majorHAnsi" w:hAnsiTheme="majorHAnsi" w:cstheme="majorHAnsi"/>
          <w:sz w:val="24"/>
          <w:szCs w:val="24"/>
        </w:rPr>
      </w:pPr>
      <w:r w:rsidRPr="00406B1C">
        <w:rPr>
          <w:rFonts w:asciiTheme="majorHAnsi" w:hAnsiTheme="majorHAnsi" w:cstheme="majorHAnsi"/>
          <w:sz w:val="24"/>
          <w:szCs w:val="24"/>
        </w:rPr>
        <w:t>Participación activa en el Seminario</w:t>
      </w:r>
    </w:p>
    <w:p w:rsidRPr="00406B1C" w:rsidR="00406B1C" w:rsidP="00406B1C" w:rsidRDefault="00406B1C" w14:paraId="4157823D" w14:textId="77777777">
      <w:pPr>
        <w:ind w:left="0" w:hanging="2"/>
        <w:rPr>
          <w:rFonts w:asciiTheme="majorHAnsi" w:hAnsiTheme="majorHAnsi" w:cstheme="majorHAnsi"/>
          <w:sz w:val="24"/>
          <w:szCs w:val="24"/>
        </w:rPr>
      </w:pPr>
      <w:r w:rsidRPr="00406B1C">
        <w:rPr>
          <w:rFonts w:asciiTheme="majorHAnsi" w:hAnsiTheme="majorHAnsi" w:cstheme="majorHAnsi"/>
          <w:sz w:val="24"/>
          <w:szCs w:val="24"/>
        </w:rPr>
        <w:t>Aprobación de los ejercicios.</w:t>
      </w:r>
    </w:p>
    <w:p w:rsidRPr="00406B1C" w:rsidR="00406B1C" w:rsidP="00406B1C" w:rsidRDefault="00406B1C" w14:paraId="552C2F9B" w14:textId="77777777">
      <w:pPr>
        <w:ind w:left="0" w:hanging="2"/>
        <w:rPr>
          <w:rFonts w:asciiTheme="majorHAnsi" w:hAnsiTheme="majorHAnsi" w:cstheme="majorHAnsi"/>
          <w:sz w:val="24"/>
          <w:szCs w:val="24"/>
        </w:rPr>
      </w:pPr>
    </w:p>
    <w:p w:rsidR="00406B1C" w:rsidP="00406B1C" w:rsidRDefault="00406B1C" w14:paraId="1B2B3829" w14:textId="77777777">
      <w:pPr>
        <w:ind w:left="0" w:hanging="2"/>
      </w:pPr>
    </w:p>
    <w:p w:rsidR="00406B1C" w:rsidP="00406B1C" w:rsidRDefault="00406B1C" w14:paraId="6416311E" w14:textId="77777777">
      <w:pPr>
        <w:ind w:left="0" w:hanging="2"/>
      </w:pPr>
    </w:p>
    <w:p w:rsidR="00BC3DB5" w:rsidP="005E4BAF" w:rsidRDefault="00BC3DB5" w14:paraId="5C048396" w14:textId="77777777">
      <w:pPr>
        <w:ind w:left="0" w:hanging="2"/>
        <w:jc w:val="both"/>
        <w:rPr>
          <w:rFonts w:ascii="Calibri" w:hAnsi="Calibri" w:eastAsia="Calibri" w:cs="Calibri"/>
          <w:sz w:val="24"/>
          <w:szCs w:val="24"/>
        </w:rPr>
      </w:pPr>
    </w:p>
    <w:p w:rsidR="00406B1C" w:rsidRDefault="00406B1C" w14:paraId="5D77214C" w14:textId="645892CB">
      <w:pPr>
        <w:suppressAutoHyphens w:val="0"/>
        <w:spacing w:line="240" w:lineRule="auto"/>
        <w:ind w:left="0" w:leftChars="0" w:firstLine="0" w:firstLineChars="0"/>
        <w:textDirection w:val="lrTb"/>
        <w:textAlignment w:val="auto"/>
        <w:outlineLvl w:val="9"/>
        <w:rPr>
          <w:sz w:val="24"/>
          <w:szCs w:val="24"/>
        </w:rPr>
      </w:pPr>
      <w:r>
        <w:rPr>
          <w:sz w:val="24"/>
          <w:szCs w:val="24"/>
        </w:rPr>
        <w:br w:type="page"/>
      </w:r>
    </w:p>
    <w:p w:rsidRPr="00406B1C" w:rsidR="00406B1C" w:rsidP="5AAD25E4" w:rsidRDefault="00406B1C" w14:textId="77777777" w14:paraId="7007BF2C" w14:noSpellErr="1">
      <w:pPr>
        <w:spacing w:before="240" w:after="60" w:line="240" w:lineRule="auto"/>
        <w:ind w:left="0" w:leftChars="0" w:firstLine="0" w:firstLineChars="0"/>
        <w:jc w:val="center"/>
        <w:textDirection w:val="lrTb"/>
        <w:textAlignment w:val="auto"/>
        <w:rPr>
          <w:rFonts w:ascii="Cambria" w:hAnsi="Cambria" w:cs="Cambria"/>
          <w:b w:val="1"/>
          <w:bCs w:val="1"/>
          <w:kern w:val="2"/>
          <w:position w:val="0"/>
          <w:sz w:val="32"/>
          <w:szCs w:val="32"/>
          <w:lang w:val="es-AR" w:eastAsia="zh-CN"/>
        </w:rPr>
      </w:pPr>
      <w:r w:rsidRPr="00406B1C">
        <w:rPr>
          <w:rFonts w:ascii="Cambria" w:hAnsi="Cambria" w:cs="Cambria"/>
          <w:b/>
          <w:bCs/>
          <w:noProof/>
          <w:kern w:val="2"/>
          <w:position w:val="0"/>
          <w:sz w:val="32"/>
          <w:szCs w:val="32"/>
          <w:lang w:val="es-AR" w:eastAsia="es-AR"/>
        </w:rPr>
        <w:lastRenderedPageBreak/>
        <w:drawing>
          <wp:anchor distT="0" distB="0" distL="114935" distR="114935" simplePos="0" relativeHeight="251662336" behindDoc="1" locked="0" layoutInCell="1" allowOverlap="1" wp14:anchorId="2722C376" wp14:editId="7BB13CC9">
            <wp:simplePos x="0" y="0"/>
            <wp:positionH relativeFrom="column">
              <wp:posOffset>-228600</wp:posOffset>
            </wp:positionH>
            <wp:positionV relativeFrom="paragraph">
              <wp:posOffset>-228600</wp:posOffset>
            </wp:positionV>
            <wp:extent cx="2461895" cy="1602105"/>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52" cstate="print">
                      <a:extLst>
                        <a:ext uri="{28A0092B-C50C-407E-A947-70E740481C1C}">
                          <a14:useLocalDpi xmlns:a14="http://schemas.microsoft.com/office/drawing/2010/main" val="0"/>
                        </a:ext>
                      </a:extLst>
                    </a:blip>
                    <a:srcRect l="-8" t="-14" r="-8" b="-14"/>
                    <a:stretch>
                      <a:fillRect/>
                    </a:stretch>
                  </pic:blipFill>
                  <pic:spPr bwMode="auto">
                    <a:xfrm>
                      <a:off x="0" y="0"/>
                      <a:ext cx="2461895" cy="1602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Pr="00406B1C" w:rsidR="00406B1C" w:rsidP="00406B1C" w:rsidRDefault="00406B1C" w14:paraId="743DE947" w14:textId="77777777">
      <w:pPr>
        <w:spacing w:line="240" w:lineRule="auto"/>
        <w:ind w:left="0" w:leftChars="0" w:firstLine="0" w:firstLineChars="0"/>
        <w:jc w:val="center"/>
        <w:textDirection w:val="lrTb"/>
        <w:textAlignment w:val="auto"/>
        <w:outlineLvl w:val="9"/>
        <w:rPr>
          <w:rFonts w:ascii="Cambria" w:hAnsi="Cambria" w:cs="Calibri"/>
          <w:b/>
          <w:bCs/>
          <w:position w:val="0"/>
          <w:sz w:val="32"/>
          <w:szCs w:val="32"/>
          <w:lang w:val="es-AR" w:eastAsia="zh-CN"/>
        </w:rPr>
      </w:pPr>
      <w:r w:rsidRPr="00406B1C">
        <w:rPr>
          <w:rFonts w:ascii="Cambria" w:hAnsi="Cambria" w:cs="Calibri"/>
          <w:b/>
          <w:bCs/>
          <w:position w:val="0"/>
          <w:sz w:val="32"/>
          <w:szCs w:val="32"/>
          <w:lang w:val="es-AR" w:eastAsia="zh-CN"/>
        </w:rPr>
        <w:t>SEMINARIO DE MAESTRÍA EN ANÁLISIS DEL DISCURSO</w:t>
      </w:r>
    </w:p>
    <w:p w:rsidRPr="00406B1C" w:rsidR="00406B1C" w:rsidP="00406B1C" w:rsidRDefault="00406B1C" w14:paraId="062B3106" w14:textId="21BBC2CB">
      <w:pPr>
        <w:keepNext/>
        <w:tabs>
          <w:tab w:val="num" w:pos="0"/>
        </w:tabs>
        <w:spacing w:before="240" w:after="60" w:line="240" w:lineRule="auto"/>
        <w:ind w:left="0" w:leftChars="0" w:firstLine="0" w:firstLineChars="0"/>
        <w:jc w:val="center"/>
        <w:textDirection w:val="lrTb"/>
        <w:textAlignment w:val="auto"/>
        <w:rPr>
          <w:rFonts w:ascii="Cambria" w:hAnsi="Cambria" w:cs="Cambria"/>
          <w:b/>
          <w:bCs/>
          <w:kern w:val="2"/>
          <w:position w:val="0"/>
          <w:sz w:val="32"/>
          <w:szCs w:val="32"/>
          <w:lang w:val="es-AR" w:eastAsia="zh-CN"/>
        </w:rPr>
      </w:pPr>
      <w:r>
        <w:rPr>
          <w:rFonts w:ascii="Cambria" w:hAnsi="Cambria" w:cs="Cambria"/>
          <w:b/>
          <w:bCs/>
          <w:kern w:val="2"/>
          <w:position w:val="0"/>
          <w:sz w:val="32"/>
          <w:szCs w:val="32"/>
          <w:lang w:val="es-MX" w:eastAsia="zh-CN"/>
        </w:rPr>
        <w:t xml:space="preserve">Seminario </w:t>
      </w:r>
      <w:r w:rsidRPr="00406B1C">
        <w:rPr>
          <w:rFonts w:ascii="Cambria" w:hAnsi="Cambria" w:cs="Cambria"/>
          <w:b/>
          <w:bCs/>
          <w:kern w:val="2"/>
          <w:position w:val="0"/>
          <w:sz w:val="32"/>
          <w:szCs w:val="32"/>
          <w:lang w:val="es-MX" w:eastAsia="zh-CN"/>
        </w:rPr>
        <w:t>de Tesis</w:t>
      </w:r>
    </w:p>
    <w:p w:rsidRPr="00406B1C" w:rsidR="00406B1C" w:rsidP="00406B1C" w:rsidRDefault="00406B1C" w14:paraId="420459C5"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p>
    <w:p w:rsidRPr="00406B1C" w:rsidR="00406B1C" w:rsidP="00406B1C" w:rsidRDefault="00406B1C" w14:paraId="3BF4A2F3"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b/>
          <w:bCs/>
          <w:position w:val="0"/>
          <w:sz w:val="24"/>
          <w:szCs w:val="24"/>
          <w:lang w:val="es-AR" w:eastAsia="zh-CN"/>
        </w:rPr>
        <w:t>Módulo 3:</w:t>
      </w:r>
      <w:r w:rsidRPr="00406B1C">
        <w:rPr>
          <w:rFonts w:ascii="Calibri" w:hAnsi="Calibri" w:cs="Calibri"/>
          <w:position w:val="0"/>
          <w:sz w:val="24"/>
          <w:szCs w:val="24"/>
          <w:lang w:val="es-AR" w:eastAsia="zh-CN"/>
        </w:rPr>
        <w:t xml:space="preserve"> Escritura del Proyecto de Tesis </w:t>
      </w:r>
    </w:p>
    <w:p w:rsidRPr="00406B1C" w:rsidR="00406B1C" w:rsidP="00406B1C" w:rsidRDefault="00406B1C" w14:paraId="331C0996"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Docente/s a cargo: Dra. Mariana di Stefano y Dra. Elvira Narvaja de </w:t>
      </w:r>
      <w:proofErr w:type="spellStart"/>
      <w:r w:rsidRPr="00406B1C">
        <w:rPr>
          <w:rFonts w:ascii="Calibri" w:hAnsi="Calibri" w:cs="Calibri"/>
          <w:position w:val="0"/>
          <w:sz w:val="24"/>
          <w:szCs w:val="24"/>
          <w:lang w:val="es-AR" w:eastAsia="zh-CN"/>
        </w:rPr>
        <w:t>Arnoux</w:t>
      </w:r>
      <w:proofErr w:type="spellEnd"/>
      <w:r w:rsidRPr="00406B1C">
        <w:rPr>
          <w:rFonts w:ascii="Calibri" w:hAnsi="Calibri" w:cs="Calibri"/>
          <w:position w:val="0"/>
          <w:sz w:val="24"/>
          <w:szCs w:val="24"/>
          <w:lang w:val="es-AR" w:eastAsia="zh-CN"/>
        </w:rPr>
        <w:t xml:space="preserve"> </w:t>
      </w:r>
    </w:p>
    <w:p w:rsidRPr="00406B1C" w:rsidR="00406B1C" w:rsidP="00406B1C" w:rsidRDefault="00406B1C" w14:paraId="55A89A01"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Carga horaria del módulo: 32 </w:t>
      </w:r>
      <w:proofErr w:type="spellStart"/>
      <w:r w:rsidRPr="00406B1C">
        <w:rPr>
          <w:rFonts w:ascii="Calibri" w:hAnsi="Calibri" w:cs="Calibri"/>
          <w:position w:val="0"/>
          <w:sz w:val="24"/>
          <w:szCs w:val="24"/>
          <w:lang w:val="es-AR" w:eastAsia="zh-CN"/>
        </w:rPr>
        <w:t>hs</w:t>
      </w:r>
      <w:proofErr w:type="spellEnd"/>
    </w:p>
    <w:p w:rsidRPr="00406B1C" w:rsidR="00406B1C" w:rsidP="00406B1C" w:rsidRDefault="00406B1C" w14:paraId="40290263"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Cuatrimestre, año: primer cuatrimestre, 2023</w:t>
      </w:r>
    </w:p>
    <w:p w:rsidRPr="00406B1C" w:rsidR="00406B1C" w:rsidP="00406B1C" w:rsidRDefault="00406B1C" w14:paraId="004D6AA2"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p>
    <w:p w:rsidRPr="00406B1C" w:rsidR="00406B1C" w:rsidP="00406B1C" w:rsidRDefault="00406B1C" w14:paraId="35007416" w14:textId="77777777">
      <w:pPr>
        <w:keepNext/>
        <w:numPr>
          <w:ilvl w:val="1"/>
          <w:numId w:val="0"/>
        </w:numPr>
        <w:tabs>
          <w:tab w:val="num" w:pos="0"/>
        </w:tabs>
        <w:spacing w:before="240" w:after="60" w:line="240" w:lineRule="auto"/>
        <w:jc w:val="both"/>
        <w:textDirection w:val="lrTb"/>
        <w:textAlignment w:val="auto"/>
        <w:outlineLvl w:val="1"/>
        <w:rPr>
          <w:rFonts w:ascii="Cambria" w:hAnsi="Cambria" w:cs="Cambria"/>
          <w:b/>
          <w:bCs/>
          <w:i/>
          <w:iCs/>
          <w:position w:val="0"/>
          <w:sz w:val="28"/>
          <w:szCs w:val="28"/>
          <w:lang w:val="es-AR" w:eastAsia="zh-CN"/>
        </w:rPr>
      </w:pPr>
      <w:r w:rsidRPr="00406B1C">
        <w:rPr>
          <w:rFonts w:ascii="Cambria" w:hAnsi="Cambria" w:cs="Cambria"/>
          <w:b/>
          <w:bCs/>
          <w:i/>
          <w:iCs/>
          <w:position w:val="0"/>
          <w:sz w:val="28"/>
          <w:szCs w:val="28"/>
          <w:lang w:val="es-AR" w:eastAsia="zh-CN"/>
        </w:rPr>
        <w:t>Fundamentación</w:t>
      </w:r>
    </w:p>
    <w:p w:rsidRPr="00406B1C" w:rsidR="00406B1C" w:rsidP="00406B1C" w:rsidRDefault="00406B1C" w14:paraId="6D72426A"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p>
    <w:p w:rsidRPr="00406B1C" w:rsidR="00406B1C" w:rsidP="00406B1C" w:rsidRDefault="00406B1C" w14:paraId="536ABD3D"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MX" w:eastAsia="zh-CN"/>
        </w:rPr>
      </w:pPr>
      <w:bookmarkStart w:name="_Hlk85808118" w:id="0"/>
      <w:r w:rsidRPr="00406B1C">
        <w:rPr>
          <w:rFonts w:ascii="Calibri" w:hAnsi="Calibri" w:cs="Calibri"/>
          <w:position w:val="0"/>
          <w:sz w:val="24"/>
          <w:szCs w:val="24"/>
          <w:lang w:val="es-MX" w:eastAsia="zh-CN"/>
        </w:rPr>
        <w:t xml:space="preserve">El último módulo del seminario se propone como objetivo general ofrecer un espacio para la reflexión y la práctica controlada en la escritura del proyecto de tesis. A partir de una modalidad de seminario/taller se reflexionará sobre las características de la comunicación escrita en el posgrado universitario y en particular sobre el género “proyecto de tesis”. La reflexión apunta a analizar sus características estructurales, estilísticas y temáticas, como también las enunciativas y retóricas, tal como se presentan de modo dominante en el campo de especialidad. </w:t>
      </w:r>
    </w:p>
    <w:p w:rsidRPr="00406B1C" w:rsidR="00406B1C" w:rsidP="00406B1C" w:rsidRDefault="00406B1C" w14:paraId="40EABA2E"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MX" w:eastAsia="zh-CN"/>
        </w:rPr>
      </w:pPr>
      <w:r w:rsidRPr="00406B1C">
        <w:rPr>
          <w:rFonts w:ascii="Calibri" w:hAnsi="Calibri" w:cs="Calibri"/>
          <w:position w:val="0"/>
          <w:sz w:val="24"/>
          <w:szCs w:val="24"/>
          <w:lang w:val="es-MX" w:eastAsia="zh-CN"/>
        </w:rPr>
        <w:t xml:space="preserve">La modalidad de trabajo incluirá momentos de abordaje teórico de los temas involucrados, como también momentos propios de la modalidad de taller, en los que se socializan los escritos de los alumnos y se analizan problemas y resoluciones posibles. </w:t>
      </w:r>
      <w:bookmarkEnd w:id="0"/>
      <w:r w:rsidRPr="00406B1C">
        <w:rPr>
          <w:rFonts w:ascii="Calibri" w:hAnsi="Calibri" w:cs="Calibri"/>
          <w:position w:val="0"/>
          <w:sz w:val="24"/>
          <w:szCs w:val="24"/>
          <w:lang w:val="es-MX" w:eastAsia="zh-CN"/>
        </w:rPr>
        <w:t>Se leen proyectos de tesis de la especialidad ya aprobados, como también géneros próximos de producción de conocimiento (como el plan de tesis, artículos especializados o tesis) para reflexionar sobre los modos en que otros escritores produjeron estos géneros académicos y las formas estabilizadas que presentan. Se trata de crear un espacio de reflexión sobre el proceso y el producto final de este tipo de prácticas de escritura, de modo que el alumno desarrolle sus competencias metacognitivas al respecto; también de acompañamiento, intercambio y consulta sobre estos géneros, en el cual el alumno encuentre lectores de su trabajo en proceso y pautas discursivas de orientación.</w:t>
      </w:r>
    </w:p>
    <w:p w:rsidRPr="00406B1C" w:rsidR="00406B1C" w:rsidP="00406B1C" w:rsidRDefault="00406B1C" w14:paraId="07F55B91"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MX" w:eastAsia="zh-CN"/>
        </w:rPr>
      </w:pPr>
    </w:p>
    <w:p w:rsidRPr="00406B1C" w:rsidR="00406B1C" w:rsidP="00406B1C" w:rsidRDefault="00406B1C" w14:paraId="6AC68FE2" w14:textId="77777777">
      <w:pPr>
        <w:keepNext/>
        <w:numPr>
          <w:ilvl w:val="1"/>
          <w:numId w:val="0"/>
        </w:numPr>
        <w:tabs>
          <w:tab w:val="num" w:pos="0"/>
        </w:tabs>
        <w:spacing w:before="240" w:after="60" w:line="240" w:lineRule="auto"/>
        <w:jc w:val="both"/>
        <w:textDirection w:val="lrTb"/>
        <w:textAlignment w:val="auto"/>
        <w:outlineLvl w:val="1"/>
        <w:rPr>
          <w:rFonts w:ascii="Calibri" w:hAnsi="Calibri" w:cs="Calibri"/>
          <w:b/>
          <w:bCs/>
          <w:i/>
          <w:iCs/>
          <w:position w:val="0"/>
          <w:sz w:val="28"/>
          <w:szCs w:val="28"/>
          <w:lang w:val="es-AR" w:eastAsia="zh-CN"/>
        </w:rPr>
      </w:pPr>
      <w:r w:rsidRPr="00406B1C">
        <w:rPr>
          <w:rFonts w:ascii="Calibri" w:hAnsi="Calibri" w:cs="Calibri"/>
          <w:b/>
          <w:bCs/>
          <w:i/>
          <w:iCs/>
          <w:position w:val="0"/>
          <w:sz w:val="28"/>
          <w:szCs w:val="28"/>
          <w:lang w:val="es-AR" w:eastAsia="zh-CN"/>
        </w:rPr>
        <w:t>Objetivos</w:t>
      </w:r>
    </w:p>
    <w:p w:rsidRPr="00406B1C" w:rsidR="00406B1C" w:rsidP="00406B1C" w:rsidRDefault="00406B1C" w14:paraId="5E8AB282" w14:textId="77777777">
      <w:pPr>
        <w:spacing w:line="240" w:lineRule="auto"/>
        <w:ind w:left="0" w:leftChars="0" w:firstLine="0" w:firstLineChars="0"/>
        <w:jc w:val="both"/>
        <w:textDirection w:val="lrTb"/>
        <w:textAlignment w:val="auto"/>
        <w:outlineLvl w:val="9"/>
        <w:rPr>
          <w:rFonts w:ascii="Calibri" w:hAnsi="Calibri" w:cs="Calibri"/>
          <w:position w:val="0"/>
          <w:sz w:val="28"/>
          <w:szCs w:val="28"/>
          <w:lang w:val="es-AR" w:eastAsia="zh-CN"/>
        </w:rPr>
      </w:pPr>
    </w:p>
    <w:p w:rsidRPr="00406B1C" w:rsidR="00406B1C" w:rsidP="00406B1C" w:rsidRDefault="00406B1C" w14:paraId="09EF042A" w14:textId="77777777">
      <w:pPr>
        <w:spacing w:line="240" w:lineRule="auto"/>
        <w:ind w:left="0" w:leftChars="0" w:firstLine="0" w:firstLineChars="0"/>
        <w:jc w:val="both"/>
        <w:textDirection w:val="lrTb"/>
        <w:textAlignment w:val="auto"/>
        <w:outlineLvl w:val="9"/>
        <w:rPr>
          <w:rFonts w:ascii="Calibri" w:hAnsi="Calibri" w:cs="Calibri"/>
          <w:b/>
          <w:bCs/>
          <w:position w:val="0"/>
          <w:sz w:val="24"/>
          <w:szCs w:val="24"/>
          <w:lang w:val="es-AR" w:eastAsia="zh-CN"/>
        </w:rPr>
      </w:pPr>
      <w:r w:rsidRPr="00406B1C">
        <w:rPr>
          <w:rFonts w:ascii="Calibri" w:hAnsi="Calibri" w:cs="Calibri"/>
          <w:b/>
          <w:bCs/>
          <w:position w:val="0"/>
          <w:sz w:val="24"/>
          <w:szCs w:val="24"/>
          <w:lang w:val="es-AR" w:eastAsia="zh-CN"/>
        </w:rPr>
        <w:t>Objetivos generales</w:t>
      </w:r>
    </w:p>
    <w:p w:rsidRPr="00406B1C" w:rsidR="00406B1C" w:rsidP="00406B1C" w:rsidRDefault="00406B1C" w14:paraId="317F780E"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p>
    <w:p w:rsidRPr="00406B1C" w:rsidR="00406B1C" w:rsidP="00406B1C" w:rsidRDefault="00406B1C" w14:paraId="022D7ECA"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Que </w:t>
      </w:r>
      <w:proofErr w:type="spellStart"/>
      <w:r w:rsidRPr="00406B1C">
        <w:rPr>
          <w:rFonts w:ascii="Calibri" w:hAnsi="Calibri" w:cs="Calibri"/>
          <w:position w:val="0"/>
          <w:sz w:val="24"/>
          <w:szCs w:val="24"/>
          <w:lang w:val="es-AR" w:eastAsia="zh-CN"/>
        </w:rPr>
        <w:t>lxs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alumnxs</w:t>
      </w:r>
      <w:proofErr w:type="spellEnd"/>
      <w:r w:rsidRPr="00406B1C">
        <w:rPr>
          <w:rFonts w:ascii="Calibri" w:hAnsi="Calibri" w:cs="Calibri"/>
          <w:position w:val="0"/>
          <w:sz w:val="24"/>
          <w:szCs w:val="24"/>
          <w:lang w:val="es-AR" w:eastAsia="zh-CN"/>
        </w:rPr>
        <w:t>:</w:t>
      </w:r>
    </w:p>
    <w:p w:rsidRPr="00406B1C" w:rsidR="00406B1C" w:rsidP="00406B1C" w:rsidRDefault="00406B1C" w14:paraId="2665CCB9"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p>
    <w:p w:rsidRPr="00406B1C" w:rsidR="00406B1C" w:rsidP="00406B1C" w:rsidRDefault="00406B1C" w14:paraId="2A6B97AC"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color w:val="000000"/>
          <w:position w:val="0"/>
          <w:sz w:val="24"/>
          <w:szCs w:val="24"/>
          <w:lang w:val="es-AR" w:eastAsia="zh-CN"/>
        </w:rPr>
      </w:pPr>
      <w:r w:rsidRPr="00406B1C">
        <w:rPr>
          <w:rFonts w:ascii="Calibri" w:hAnsi="Calibri" w:cs="Calibri"/>
          <w:color w:val="000000"/>
          <w:position w:val="0"/>
          <w:sz w:val="24"/>
          <w:szCs w:val="24"/>
          <w:lang w:val="es-AR" w:eastAsia="zh-CN"/>
        </w:rPr>
        <w:t>desarrollen competencias de escritura del género proyecto de tesis, tanto en lo relativo al proceso como al producto final de la práctica;</w:t>
      </w:r>
    </w:p>
    <w:p w:rsidRPr="00406B1C" w:rsidR="00406B1C" w:rsidP="00406B1C" w:rsidRDefault="00406B1C" w14:paraId="7CA67061"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color w:val="000000"/>
          <w:position w:val="0"/>
          <w:sz w:val="24"/>
          <w:szCs w:val="24"/>
          <w:lang w:val="es-AR" w:eastAsia="zh-CN"/>
        </w:rPr>
      </w:pPr>
      <w:r w:rsidRPr="00406B1C">
        <w:rPr>
          <w:rFonts w:ascii="Calibri" w:hAnsi="Calibri" w:cs="Calibri"/>
          <w:color w:val="000000"/>
          <w:position w:val="0"/>
          <w:sz w:val="24"/>
          <w:szCs w:val="24"/>
          <w:lang w:val="es-AR" w:eastAsia="zh-CN"/>
        </w:rPr>
        <w:t>reflexionen sobre la práctica de escritura de géneros de producción de conocimiento y evaluación en el posgrado universitario y su impacto en las formas discursivas que estos adoptan;</w:t>
      </w:r>
    </w:p>
    <w:p w:rsidRPr="00406B1C" w:rsidR="00406B1C" w:rsidP="00406B1C" w:rsidRDefault="00406B1C" w14:paraId="183243B5"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color w:val="000000"/>
          <w:position w:val="0"/>
          <w:sz w:val="24"/>
          <w:szCs w:val="24"/>
          <w:lang w:val="es-AR" w:eastAsia="zh-CN"/>
        </w:rPr>
      </w:pPr>
      <w:r w:rsidRPr="00406B1C">
        <w:rPr>
          <w:rFonts w:ascii="Calibri" w:hAnsi="Calibri" w:cs="Calibri"/>
          <w:color w:val="000000"/>
          <w:position w:val="0"/>
          <w:sz w:val="24"/>
          <w:szCs w:val="24"/>
          <w:lang w:val="es-AR" w:eastAsia="zh-CN"/>
        </w:rPr>
        <w:t xml:space="preserve">analicen formas estabilizadas e inestables que presenta el género -en el área de la especialidad- en sus rasgos estilísticos, estructurales, temáticos, enunciativos y retóricos; </w:t>
      </w:r>
    </w:p>
    <w:p w:rsidRPr="00406B1C" w:rsidR="00406B1C" w:rsidP="00406B1C" w:rsidRDefault="00406B1C" w14:paraId="5B5C4401"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color w:val="000000"/>
          <w:position w:val="0"/>
          <w:sz w:val="24"/>
          <w:szCs w:val="24"/>
          <w:lang w:val="es-AR" w:eastAsia="zh-CN"/>
        </w:rPr>
      </w:pPr>
      <w:r w:rsidRPr="00406B1C">
        <w:rPr>
          <w:rFonts w:ascii="Calibri" w:hAnsi="Calibri" w:cs="Calibri"/>
          <w:color w:val="000000"/>
          <w:position w:val="0"/>
          <w:sz w:val="24"/>
          <w:szCs w:val="24"/>
          <w:lang w:val="es-AR" w:eastAsia="zh-CN"/>
        </w:rPr>
        <w:t>conozcan estrategias de planificación y revisión del propio escrito.</w:t>
      </w:r>
    </w:p>
    <w:p w:rsidRPr="00406B1C" w:rsidR="00406B1C" w:rsidP="00406B1C" w:rsidRDefault="00406B1C" w14:paraId="7DA9BE9D" w14:textId="77777777">
      <w:pPr>
        <w:widowControl w:val="0"/>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cs="Calibri"/>
          <w:color w:val="000000"/>
          <w:position w:val="0"/>
          <w:sz w:val="24"/>
          <w:szCs w:val="24"/>
          <w:lang w:val="es-AR" w:eastAsia="zh-CN"/>
        </w:rPr>
      </w:pPr>
    </w:p>
    <w:p w:rsidRPr="00406B1C" w:rsidR="00406B1C" w:rsidP="00406B1C" w:rsidRDefault="00406B1C" w14:paraId="74028E95" w14:textId="77777777">
      <w:pPr>
        <w:widowControl w:val="0"/>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cs="Calibri"/>
          <w:b/>
          <w:bCs/>
          <w:color w:val="000000"/>
          <w:position w:val="0"/>
          <w:sz w:val="24"/>
          <w:szCs w:val="24"/>
          <w:lang w:val="es-AR" w:eastAsia="zh-CN"/>
        </w:rPr>
      </w:pPr>
      <w:r w:rsidRPr="00406B1C">
        <w:rPr>
          <w:rFonts w:ascii="Calibri" w:hAnsi="Calibri" w:cs="Calibri"/>
          <w:b/>
          <w:bCs/>
          <w:color w:val="000000"/>
          <w:position w:val="0"/>
          <w:sz w:val="24"/>
          <w:szCs w:val="24"/>
          <w:lang w:val="es-AR" w:eastAsia="zh-CN"/>
        </w:rPr>
        <w:t>Objetivos específicos</w:t>
      </w:r>
    </w:p>
    <w:p w:rsidRPr="00406B1C" w:rsidR="00406B1C" w:rsidP="00406B1C" w:rsidRDefault="00406B1C" w14:paraId="2124EC95" w14:textId="77777777">
      <w:pPr>
        <w:widowControl w:val="0"/>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cs="Calibri"/>
          <w:color w:val="000000"/>
          <w:position w:val="0"/>
          <w:sz w:val="24"/>
          <w:szCs w:val="24"/>
          <w:lang w:val="es-AR" w:eastAsia="zh-CN"/>
        </w:rPr>
      </w:pPr>
    </w:p>
    <w:p w:rsidRPr="00406B1C" w:rsidR="00406B1C" w:rsidP="00406B1C" w:rsidRDefault="00406B1C" w14:paraId="2094CCC0"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El taller se propone que </w:t>
      </w:r>
      <w:proofErr w:type="spellStart"/>
      <w:r w:rsidRPr="00406B1C">
        <w:rPr>
          <w:rFonts w:ascii="Calibri" w:hAnsi="Calibri" w:cs="Calibri"/>
          <w:position w:val="0"/>
          <w:sz w:val="24"/>
          <w:szCs w:val="24"/>
          <w:lang w:val="es-AR" w:eastAsia="zh-CN"/>
        </w:rPr>
        <w:t>lxs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alumnxs</w:t>
      </w:r>
      <w:proofErr w:type="spellEnd"/>
      <w:r w:rsidRPr="00406B1C">
        <w:rPr>
          <w:rFonts w:ascii="Calibri" w:hAnsi="Calibri" w:cs="Calibri"/>
          <w:position w:val="0"/>
          <w:sz w:val="24"/>
          <w:szCs w:val="24"/>
          <w:lang w:val="es-AR" w:eastAsia="zh-CN"/>
        </w:rPr>
        <w:t>, en relación con el género proyecto de tesis, analicen y se entrenen en</w:t>
      </w:r>
    </w:p>
    <w:p w:rsidRPr="00406B1C" w:rsidR="00406B1C" w:rsidP="00406B1C" w:rsidRDefault="00406B1C" w14:paraId="077F9335" w14:textId="77777777">
      <w:pPr>
        <w:widowControl w:val="0"/>
        <w:pBdr>
          <w:top w:val="nil"/>
          <w:left w:val="nil"/>
          <w:bottom w:val="nil"/>
          <w:right w:val="nil"/>
          <w:between w:val="nil"/>
        </w:pBdr>
        <w:suppressAutoHyphens w:val="0"/>
        <w:spacing w:line="240" w:lineRule="auto"/>
        <w:ind w:left="0" w:leftChars="0" w:firstLine="0" w:firstLineChars="0"/>
        <w:textDirection w:val="lrTb"/>
        <w:textAlignment w:val="auto"/>
        <w:outlineLvl w:val="9"/>
        <w:rPr>
          <w:rFonts w:ascii="Calibri" w:hAnsi="Calibri" w:cs="Calibri"/>
          <w:color w:val="000000"/>
          <w:position w:val="0"/>
          <w:sz w:val="24"/>
          <w:szCs w:val="24"/>
          <w:lang w:val="es-AR" w:eastAsia="zh-CN"/>
        </w:rPr>
      </w:pPr>
    </w:p>
    <w:p w:rsidRPr="00406B1C" w:rsidR="00406B1C" w:rsidP="00406B1C" w:rsidRDefault="00406B1C" w14:paraId="443F073C"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bCs/>
          <w:color w:val="000000"/>
          <w:position w:val="0"/>
          <w:sz w:val="24"/>
          <w:szCs w:val="24"/>
          <w:lang w:val="es-AR" w:eastAsia="zh-CN"/>
        </w:rPr>
      </w:pPr>
      <w:r w:rsidRPr="00406B1C">
        <w:rPr>
          <w:rFonts w:ascii="Calibri" w:hAnsi="Calibri" w:cs="Calibri"/>
          <w:bCs/>
          <w:color w:val="000000"/>
          <w:position w:val="0"/>
          <w:sz w:val="24"/>
          <w:szCs w:val="24"/>
          <w:lang w:val="es-AR" w:eastAsia="zh-CN"/>
        </w:rPr>
        <w:t xml:space="preserve">la resolución discursiva de la Introducción del proyecto; </w:t>
      </w:r>
    </w:p>
    <w:p w:rsidRPr="00406B1C" w:rsidR="00406B1C" w:rsidP="00406B1C" w:rsidRDefault="00406B1C" w14:paraId="41055E5E"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bCs/>
          <w:color w:val="000000"/>
          <w:position w:val="0"/>
          <w:sz w:val="24"/>
          <w:szCs w:val="24"/>
          <w:lang w:val="es-AR" w:eastAsia="zh-CN"/>
        </w:rPr>
      </w:pPr>
      <w:r w:rsidRPr="00406B1C">
        <w:rPr>
          <w:rFonts w:ascii="Calibri" w:hAnsi="Calibri" w:cs="Calibri"/>
          <w:bCs/>
          <w:color w:val="000000"/>
          <w:position w:val="0"/>
          <w:sz w:val="24"/>
          <w:szCs w:val="24"/>
          <w:lang w:val="es-AR" w:eastAsia="zh-CN"/>
        </w:rPr>
        <w:t>la elaboración y escritura del Marco Teórico y del Estado de la Cuestión;</w:t>
      </w:r>
    </w:p>
    <w:p w:rsidRPr="00406B1C" w:rsidR="00406B1C" w:rsidP="00406B1C" w:rsidRDefault="00406B1C" w14:paraId="06020043"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bCs/>
          <w:color w:val="000000"/>
          <w:position w:val="0"/>
          <w:sz w:val="24"/>
          <w:szCs w:val="24"/>
          <w:lang w:val="es-AR" w:eastAsia="zh-CN"/>
        </w:rPr>
      </w:pPr>
      <w:r w:rsidRPr="00406B1C">
        <w:rPr>
          <w:rFonts w:ascii="Calibri" w:hAnsi="Calibri" w:cs="Calibri"/>
          <w:bCs/>
          <w:color w:val="000000"/>
          <w:position w:val="0"/>
          <w:sz w:val="24"/>
          <w:szCs w:val="24"/>
          <w:lang w:val="es-AR" w:eastAsia="zh-CN"/>
        </w:rPr>
        <w:t>las diferentes formas de introducir la palabra ajena y su función en el texto;</w:t>
      </w:r>
    </w:p>
    <w:p w:rsidRPr="00406B1C" w:rsidR="00406B1C" w:rsidP="00406B1C" w:rsidRDefault="00406B1C" w14:paraId="15D0C217"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bCs/>
          <w:color w:val="000000"/>
          <w:position w:val="0"/>
          <w:sz w:val="24"/>
          <w:szCs w:val="24"/>
          <w:lang w:val="es-AR" w:eastAsia="zh-CN"/>
        </w:rPr>
      </w:pPr>
      <w:r w:rsidRPr="00406B1C">
        <w:rPr>
          <w:rFonts w:ascii="Calibri" w:hAnsi="Calibri" w:cs="Calibri"/>
          <w:bCs/>
          <w:color w:val="000000"/>
          <w:position w:val="0"/>
          <w:sz w:val="24"/>
          <w:szCs w:val="24"/>
          <w:lang w:val="es-AR" w:eastAsia="zh-CN"/>
        </w:rPr>
        <w:t xml:space="preserve">la resolución paratextual del escrito; </w:t>
      </w:r>
    </w:p>
    <w:p w:rsidRPr="00406B1C" w:rsidR="00406B1C" w:rsidP="00406B1C" w:rsidRDefault="00406B1C" w14:paraId="04B2A53B" w14:textId="77777777">
      <w:pPr>
        <w:widowControl w:val="0"/>
        <w:numPr>
          <w:ilvl w:val="0"/>
          <w:numId w:val="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hAnsi="Calibri" w:cs="Calibri"/>
          <w:bCs/>
          <w:position w:val="0"/>
          <w:sz w:val="24"/>
          <w:szCs w:val="24"/>
          <w:lang w:val="es-AR" w:eastAsia="zh-CN"/>
        </w:rPr>
      </w:pPr>
      <w:r w:rsidRPr="00406B1C">
        <w:rPr>
          <w:rFonts w:ascii="Calibri" w:hAnsi="Calibri" w:cs="Calibri"/>
          <w:bCs/>
          <w:position w:val="0"/>
          <w:sz w:val="24"/>
          <w:szCs w:val="24"/>
          <w:lang w:val="es-AR" w:eastAsia="zh-CN"/>
        </w:rPr>
        <w:t xml:space="preserve">la planificación, puesta en texto y revisión de un escrito académico. </w:t>
      </w:r>
    </w:p>
    <w:p w:rsidRPr="00406B1C" w:rsidR="00406B1C" w:rsidP="00406B1C" w:rsidRDefault="00406B1C" w14:paraId="547976BD" w14:textId="77777777">
      <w:pPr>
        <w:widowControl w:val="0"/>
        <w:pBdr>
          <w:top w:val="nil"/>
          <w:left w:val="nil"/>
          <w:bottom w:val="nil"/>
          <w:right w:val="nil"/>
          <w:between w:val="nil"/>
        </w:pBdr>
        <w:suppressAutoHyphens w:val="0"/>
        <w:spacing w:line="240" w:lineRule="auto"/>
        <w:ind w:left="408" w:leftChars="0" w:firstLine="0" w:firstLineChars="0"/>
        <w:textDirection w:val="lrTb"/>
        <w:textAlignment w:val="auto"/>
        <w:outlineLvl w:val="9"/>
        <w:rPr>
          <w:rFonts w:ascii="Calibri" w:hAnsi="Calibri" w:cs="Calibri"/>
          <w:bCs/>
          <w:position w:val="0"/>
          <w:sz w:val="24"/>
          <w:szCs w:val="24"/>
          <w:lang w:val="es-AR" w:eastAsia="zh-CN"/>
        </w:rPr>
      </w:pPr>
    </w:p>
    <w:p w:rsidRPr="00406B1C" w:rsidR="00406B1C" w:rsidP="00406B1C" w:rsidRDefault="00406B1C" w14:paraId="52CD143D" w14:textId="77777777">
      <w:pPr>
        <w:spacing w:line="240" w:lineRule="auto"/>
        <w:ind w:left="0" w:leftChars="0" w:firstLine="0" w:firstLineChars="0"/>
        <w:jc w:val="both"/>
        <w:textDirection w:val="lrTb"/>
        <w:textAlignment w:val="auto"/>
        <w:outlineLvl w:val="9"/>
        <w:rPr>
          <w:rFonts w:ascii="Calibri" w:hAnsi="Calibri" w:cs="Calibri"/>
          <w:bCs/>
          <w:position w:val="0"/>
          <w:sz w:val="24"/>
          <w:szCs w:val="24"/>
          <w:lang w:val="es-AR" w:eastAsia="zh-CN"/>
        </w:rPr>
      </w:pPr>
    </w:p>
    <w:p w:rsidRPr="00406B1C" w:rsidR="00406B1C" w:rsidP="00406B1C" w:rsidRDefault="00406B1C" w14:paraId="208E515D" w14:textId="77777777">
      <w:pPr>
        <w:numPr>
          <w:ilvl w:val="0"/>
          <w:numId w:val="2"/>
        </w:numPr>
        <w:tabs>
          <w:tab w:val="left" w:pos="720"/>
          <w:tab w:val="left" w:pos="1440"/>
          <w:tab w:val="left" w:pos="2160"/>
          <w:tab w:val="left" w:pos="2880"/>
          <w:tab w:val="left" w:pos="3600"/>
          <w:tab w:val="left" w:pos="4320"/>
          <w:tab w:val="left" w:pos="5040"/>
          <w:tab w:val="left" w:pos="5760"/>
          <w:tab w:val="right" w:pos="6216"/>
          <w:tab w:val="left" w:pos="7920"/>
        </w:tabs>
        <w:spacing w:line="240" w:lineRule="auto"/>
        <w:ind w:leftChars="0" w:firstLineChars="0"/>
        <w:jc w:val="both"/>
        <w:textDirection w:val="lrTb"/>
        <w:textAlignment w:val="auto"/>
        <w:outlineLvl w:val="9"/>
        <w:rPr>
          <w:rFonts w:ascii="Cambria" w:hAnsi="Cambria" w:cs="Calibri"/>
          <w:b/>
          <w:bCs/>
          <w:spacing w:val="-3"/>
          <w:position w:val="0"/>
          <w:sz w:val="26"/>
          <w:szCs w:val="26"/>
          <w:u w:val="single"/>
          <w:lang w:val="es-AR" w:eastAsia="zh-CN"/>
        </w:rPr>
      </w:pPr>
      <w:r w:rsidRPr="00406B1C">
        <w:rPr>
          <w:rFonts w:ascii="Cambria" w:hAnsi="Cambria" w:cs="Calibri"/>
          <w:b/>
          <w:bCs/>
          <w:position w:val="0"/>
          <w:sz w:val="26"/>
          <w:szCs w:val="26"/>
          <w:u w:val="single"/>
          <w:lang w:val="es-AR" w:eastAsia="zh-CN"/>
        </w:rPr>
        <w:t xml:space="preserve">Unidad 1: </w:t>
      </w:r>
      <w:r w:rsidRPr="00406B1C">
        <w:rPr>
          <w:rFonts w:ascii="Cambria" w:hAnsi="Cambria" w:cs="Calibri"/>
          <w:b/>
          <w:bCs/>
          <w:spacing w:val="-3"/>
          <w:position w:val="0"/>
          <w:sz w:val="26"/>
          <w:szCs w:val="26"/>
          <w:u w:val="single"/>
          <w:lang w:val="es-AR" w:eastAsia="zh-CN"/>
        </w:rPr>
        <w:t>La comunidad discursiva académica</w:t>
      </w:r>
    </w:p>
    <w:p w:rsidRPr="00406B1C" w:rsidR="00406B1C" w:rsidP="00406B1C" w:rsidRDefault="00406B1C" w14:paraId="0ED4112A" w14:textId="77777777">
      <w:pPr>
        <w:keepNext/>
        <w:numPr>
          <w:ilvl w:val="3"/>
          <w:numId w:val="0"/>
        </w:numPr>
        <w:tabs>
          <w:tab w:val="num" w:pos="0"/>
        </w:tabs>
        <w:spacing w:before="240" w:after="60" w:line="240" w:lineRule="auto"/>
        <w:jc w:val="both"/>
        <w:textDirection w:val="lrTb"/>
        <w:textAlignment w:val="auto"/>
        <w:outlineLvl w:val="3"/>
        <w:rPr>
          <w:rFonts w:ascii="Calibri" w:hAnsi="Calibri" w:eastAsia="Trebuchet MS" w:cs="Calibri"/>
          <w:b/>
          <w:bCs/>
          <w:position w:val="0"/>
          <w:sz w:val="28"/>
          <w:szCs w:val="28"/>
          <w:lang w:val="es-AR" w:eastAsia="zh-CN"/>
        </w:rPr>
      </w:pPr>
      <w:r w:rsidRPr="00406B1C">
        <w:rPr>
          <w:rFonts w:ascii="Calibri" w:hAnsi="Calibri" w:eastAsia="Trebuchet MS" w:cs="Calibri"/>
          <w:b/>
          <w:bCs/>
          <w:position w:val="0"/>
          <w:sz w:val="28"/>
          <w:szCs w:val="28"/>
          <w:lang w:val="es-AR" w:eastAsia="zh-CN"/>
        </w:rPr>
        <w:t>Contenido:</w:t>
      </w:r>
    </w:p>
    <w:p w:rsidRPr="00406B1C" w:rsidR="00406B1C" w:rsidP="00406B1C" w:rsidRDefault="00406B1C" w14:paraId="78A32A75" w14:textId="77777777">
      <w:pPr>
        <w:numPr>
          <w:ilvl w:val="0"/>
          <w:numId w:val="2"/>
        </w:numPr>
        <w:tabs>
          <w:tab w:val="left" w:pos="720"/>
          <w:tab w:val="left" w:pos="1440"/>
          <w:tab w:val="left" w:pos="2160"/>
          <w:tab w:val="left" w:pos="2880"/>
          <w:tab w:val="left" w:pos="3600"/>
          <w:tab w:val="left" w:pos="4320"/>
          <w:tab w:val="left" w:pos="5040"/>
          <w:tab w:val="left" w:pos="5760"/>
          <w:tab w:val="right" w:pos="6216"/>
          <w:tab w:val="left" w:pos="7920"/>
        </w:tabs>
        <w:spacing w:line="240" w:lineRule="auto"/>
        <w:ind w:leftChars="0" w:firstLineChars="0"/>
        <w:jc w:val="both"/>
        <w:textDirection w:val="lrTb"/>
        <w:textAlignment w:val="auto"/>
        <w:outlineLvl w:val="9"/>
        <w:rPr>
          <w:rFonts w:ascii="Calibri" w:hAnsi="Calibri" w:cs="Calibri"/>
          <w:position w:val="0"/>
          <w:sz w:val="24"/>
          <w:szCs w:val="24"/>
          <w:lang w:val="es-MX" w:eastAsia="zh-CN"/>
        </w:rPr>
      </w:pPr>
      <w:r w:rsidRPr="00406B1C">
        <w:rPr>
          <w:rFonts w:ascii="Calibri" w:hAnsi="Calibri" w:cs="Calibri"/>
          <w:position w:val="0"/>
          <w:sz w:val="24"/>
          <w:szCs w:val="24"/>
          <w:lang w:val="es-AR" w:eastAsia="zh-CN"/>
        </w:rPr>
        <w:t xml:space="preserve">La escritura en el posgrado universitario: una práctica social. El dialogismo en el proyecto de investigación. Lugares sociales de enunciación. Tradiciones académicas y disciplinares. Sistemas de apreciación sobre la práctica en el campo académico.  </w:t>
      </w:r>
      <w:r w:rsidRPr="00406B1C">
        <w:rPr>
          <w:rFonts w:ascii="Calibri" w:hAnsi="Calibri" w:cs="Calibri"/>
          <w:spacing w:val="-3"/>
          <w:position w:val="0"/>
          <w:sz w:val="24"/>
          <w:szCs w:val="24"/>
          <w:lang w:val="es-AR" w:eastAsia="zh-CN"/>
        </w:rPr>
        <w:t>L</w:t>
      </w:r>
      <w:r w:rsidRPr="00406B1C">
        <w:rPr>
          <w:rFonts w:ascii="Calibri" w:hAnsi="Calibri" w:cs="Calibri"/>
          <w:position w:val="0"/>
          <w:sz w:val="24"/>
          <w:szCs w:val="24"/>
          <w:lang w:val="es-MX" w:eastAsia="zh-CN"/>
        </w:rPr>
        <w:t>a elección de un director de tesis y la relación director/tesista.</w:t>
      </w:r>
    </w:p>
    <w:p w:rsidRPr="00406B1C" w:rsidR="00406B1C" w:rsidP="00406B1C" w:rsidRDefault="00406B1C" w14:paraId="26A0BF2B" w14:textId="77777777">
      <w:pPr>
        <w:numPr>
          <w:ilvl w:val="0"/>
          <w:numId w:val="2"/>
        </w:numPr>
        <w:tabs>
          <w:tab w:val="left" w:pos="720"/>
          <w:tab w:val="left" w:pos="1440"/>
          <w:tab w:val="left" w:pos="2160"/>
          <w:tab w:val="left" w:pos="2880"/>
          <w:tab w:val="left" w:pos="3600"/>
          <w:tab w:val="left" w:pos="4320"/>
          <w:tab w:val="left" w:pos="5040"/>
          <w:tab w:val="left" w:pos="5760"/>
          <w:tab w:val="right" w:pos="6216"/>
          <w:tab w:val="left" w:pos="7920"/>
        </w:tabs>
        <w:spacing w:line="240" w:lineRule="auto"/>
        <w:ind w:leftChars="0" w:firstLineChars="0"/>
        <w:jc w:val="both"/>
        <w:textDirection w:val="lrTb"/>
        <w:textAlignment w:val="auto"/>
        <w:outlineLvl w:val="9"/>
        <w:rPr>
          <w:rFonts w:ascii="Calibri" w:hAnsi="Calibri" w:cs="Calibri"/>
          <w:position w:val="0"/>
          <w:sz w:val="24"/>
          <w:szCs w:val="24"/>
          <w:lang w:val="es-MX" w:eastAsia="zh-CN"/>
        </w:rPr>
      </w:pPr>
    </w:p>
    <w:p w:rsidRPr="00406B1C" w:rsidR="00406B1C" w:rsidP="00406B1C" w:rsidRDefault="00406B1C" w14:paraId="7FD2A76A"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t>Bibliografía obligatoria:</w:t>
      </w:r>
    </w:p>
    <w:p w:rsidRPr="00406B1C" w:rsidR="00406B1C" w:rsidP="00406B1C" w:rsidRDefault="00406B1C" w14:paraId="4F6D82B2"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Bolívar, A. (2005) “Tradiciones discursivas y construcción del conocimiento en las humanidades”, en </w:t>
      </w:r>
      <w:r w:rsidRPr="00406B1C">
        <w:rPr>
          <w:rFonts w:ascii="Calibri" w:hAnsi="Calibri" w:cs="Calibri"/>
          <w:i/>
          <w:iCs/>
          <w:position w:val="0"/>
          <w:sz w:val="24"/>
          <w:szCs w:val="24"/>
          <w:lang w:val="es-AR" w:eastAsia="zh-CN"/>
        </w:rPr>
        <w:t>Signo y Seña:</w:t>
      </w:r>
      <w:r w:rsidRPr="00406B1C">
        <w:rPr>
          <w:rFonts w:ascii="Calibri" w:hAnsi="Calibri" w:cs="Calibri"/>
          <w:position w:val="0"/>
          <w:sz w:val="24"/>
          <w:szCs w:val="24"/>
          <w:lang w:val="es-AR" w:eastAsia="zh-CN"/>
        </w:rPr>
        <w:t xml:space="preserve"> </w:t>
      </w:r>
      <w:r w:rsidRPr="00406B1C">
        <w:rPr>
          <w:rFonts w:ascii="Calibri" w:hAnsi="Calibri" w:cs="Calibri"/>
          <w:i/>
          <w:iCs/>
          <w:position w:val="0"/>
          <w:sz w:val="24"/>
          <w:szCs w:val="24"/>
          <w:lang w:val="es-AR" w:eastAsia="zh-CN"/>
        </w:rPr>
        <w:t>Comunicación académico-científica</w:t>
      </w:r>
      <w:r w:rsidRPr="00406B1C">
        <w:rPr>
          <w:rFonts w:ascii="Calibri" w:hAnsi="Calibri" w:cs="Calibri"/>
          <w:position w:val="0"/>
          <w:sz w:val="24"/>
          <w:szCs w:val="24"/>
          <w:lang w:val="es-AR" w:eastAsia="zh-CN"/>
        </w:rPr>
        <w:t>, Nº14, Revista del Instituto de Lingüística-UBA, Buenos Aires.</w:t>
      </w:r>
    </w:p>
    <w:p w:rsidRPr="00406B1C" w:rsidR="00406B1C" w:rsidP="00406B1C" w:rsidRDefault="00406B1C" w14:paraId="373BC3CD" w14:textId="77777777">
      <w:pPr>
        <w:numPr>
          <w:ilvl w:val="0"/>
          <w:numId w:val="2"/>
        </w:num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Chars="0" w:firstLineChars="0"/>
        <w:contextualSpacing/>
        <w:jc w:val="both"/>
        <w:textDirection w:val="lrTb"/>
        <w:textAlignment w:val="auto"/>
        <w:outlineLvl w:val="9"/>
        <w:rPr>
          <w:rFonts w:ascii="Calibri" w:hAnsi="Calibri" w:cs="Calibri"/>
          <w:color w:val="222222"/>
          <w:position w:val="0"/>
          <w:sz w:val="24"/>
          <w:szCs w:val="24"/>
          <w:shd w:val="clear" w:color="auto" w:fill="FFFFFF"/>
          <w:lang w:val="es-AR" w:eastAsia="es-AR"/>
        </w:rPr>
      </w:pPr>
      <w:r w:rsidRPr="00406B1C">
        <w:rPr>
          <w:rFonts w:ascii="Calibri" w:hAnsi="Calibri" w:cs="Calibri"/>
          <w:position w:val="0"/>
          <w:sz w:val="24"/>
          <w:szCs w:val="24"/>
          <w:lang w:val="es-AR" w:eastAsia="zh-CN"/>
        </w:rPr>
        <w:t xml:space="preserve">di Stefano, M. (2021) “La enseñanza de la escritura como crítica: un abordaje </w:t>
      </w:r>
      <w:proofErr w:type="spellStart"/>
      <w:r w:rsidRPr="00406B1C">
        <w:rPr>
          <w:rFonts w:ascii="Calibri" w:hAnsi="Calibri" w:cs="Calibri"/>
          <w:position w:val="0"/>
          <w:sz w:val="24"/>
          <w:szCs w:val="24"/>
          <w:lang w:val="es-AR" w:eastAsia="zh-CN"/>
        </w:rPr>
        <w:t>glotopolítico</w:t>
      </w:r>
      <w:proofErr w:type="spellEnd"/>
      <w:r w:rsidRPr="00406B1C">
        <w:rPr>
          <w:rFonts w:ascii="Calibri" w:hAnsi="Calibri" w:cs="Calibri"/>
          <w:position w:val="0"/>
          <w:sz w:val="24"/>
          <w:szCs w:val="24"/>
          <w:lang w:val="es-AR" w:eastAsia="zh-CN"/>
        </w:rPr>
        <w:t xml:space="preserve">”, en </w:t>
      </w:r>
      <w:proofErr w:type="spellStart"/>
      <w:r w:rsidRPr="00406B1C">
        <w:rPr>
          <w:rFonts w:ascii="Calibri" w:hAnsi="Calibri" w:cs="Calibri"/>
          <w:color w:val="222222"/>
          <w:position w:val="0"/>
          <w:sz w:val="24"/>
          <w:szCs w:val="24"/>
          <w:shd w:val="clear" w:color="auto" w:fill="FFFFFF"/>
          <w:lang w:val="es-AR" w:eastAsia="zh-CN"/>
        </w:rPr>
        <w:t>Arnoux</w:t>
      </w:r>
      <w:proofErr w:type="spellEnd"/>
      <w:r w:rsidRPr="00406B1C">
        <w:rPr>
          <w:rFonts w:ascii="Calibri" w:hAnsi="Calibri" w:cs="Calibri"/>
          <w:color w:val="222222"/>
          <w:position w:val="0"/>
          <w:sz w:val="24"/>
          <w:szCs w:val="24"/>
          <w:shd w:val="clear" w:color="auto" w:fill="FFFFFF"/>
          <w:lang w:val="es-AR" w:eastAsia="zh-CN"/>
        </w:rPr>
        <w:t xml:space="preserve">, Elvira, Lidia Becker y José del Valle (eds.) </w:t>
      </w:r>
      <w:r w:rsidRPr="00406B1C">
        <w:rPr>
          <w:rFonts w:ascii="Calibri" w:hAnsi="Calibri" w:cs="Calibri"/>
          <w:i/>
          <w:color w:val="222222"/>
          <w:position w:val="0"/>
          <w:sz w:val="24"/>
          <w:szCs w:val="24"/>
          <w:shd w:val="clear" w:color="auto" w:fill="FFFFFF"/>
          <w:lang w:val="es-AR" w:eastAsia="zh-CN"/>
        </w:rPr>
        <w:t xml:space="preserve">Reflexiones </w:t>
      </w:r>
      <w:proofErr w:type="spellStart"/>
      <w:r w:rsidRPr="00406B1C">
        <w:rPr>
          <w:rFonts w:ascii="Calibri" w:hAnsi="Calibri" w:cs="Calibri"/>
          <w:i/>
          <w:color w:val="222222"/>
          <w:position w:val="0"/>
          <w:sz w:val="24"/>
          <w:szCs w:val="24"/>
          <w:shd w:val="clear" w:color="auto" w:fill="FFFFFF"/>
          <w:lang w:val="es-AR" w:eastAsia="zh-CN"/>
        </w:rPr>
        <w:t>glotopolíticas</w:t>
      </w:r>
      <w:proofErr w:type="spellEnd"/>
      <w:r w:rsidRPr="00406B1C">
        <w:rPr>
          <w:rFonts w:ascii="Calibri" w:hAnsi="Calibri" w:cs="Calibri"/>
          <w:i/>
          <w:color w:val="222222"/>
          <w:position w:val="0"/>
          <w:sz w:val="24"/>
          <w:szCs w:val="24"/>
          <w:shd w:val="clear" w:color="auto" w:fill="FFFFFF"/>
          <w:lang w:val="es-AR" w:eastAsia="zh-CN"/>
        </w:rPr>
        <w:t xml:space="preserve"> desde y hacia América y Europa,</w:t>
      </w:r>
      <w:r w:rsidRPr="00406B1C">
        <w:rPr>
          <w:rFonts w:ascii="Calibri" w:hAnsi="Calibri" w:cs="Calibri"/>
          <w:color w:val="222222"/>
          <w:position w:val="0"/>
          <w:sz w:val="24"/>
          <w:szCs w:val="24"/>
          <w:shd w:val="clear" w:color="auto" w:fill="FFFFFF"/>
          <w:lang w:val="es-AR" w:eastAsia="zh-CN"/>
        </w:rPr>
        <w:t xml:space="preserve"> Berlín, Peter Lang. DOI 10.3726/b17929.</w:t>
      </w:r>
    </w:p>
    <w:p w:rsidRPr="00406B1C" w:rsidR="00406B1C" w:rsidP="00406B1C" w:rsidRDefault="00406B1C" w14:paraId="0AD360D9"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6A372259"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t>Bibliografía complementaria:</w:t>
      </w:r>
    </w:p>
    <w:p w:rsidRPr="00406B1C" w:rsidR="00406B1C" w:rsidP="00406B1C" w:rsidRDefault="00406B1C" w14:paraId="602D8F0A"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720" w:leftChars="0" w:hanging="720" w:firstLineChars="0"/>
        <w:jc w:val="both"/>
        <w:textDirection w:val="lrTb"/>
        <w:textAlignment w:val="auto"/>
        <w:outlineLvl w:val="9"/>
        <w:rPr>
          <w:position w:val="0"/>
          <w:sz w:val="24"/>
          <w:szCs w:val="24"/>
          <w:lang w:val="es-AR"/>
        </w:rPr>
      </w:pPr>
      <w:proofErr w:type="spellStart"/>
      <w:r w:rsidRPr="00406B1C">
        <w:rPr>
          <w:rFonts w:ascii="Calibri" w:hAnsi="Calibri" w:cs="Calibri"/>
          <w:position w:val="0"/>
          <w:sz w:val="24"/>
          <w:szCs w:val="24"/>
          <w:lang w:val="es-AR" w:eastAsia="zh-CN"/>
        </w:rPr>
        <w:t>Arnoux</w:t>
      </w:r>
      <w:proofErr w:type="spellEnd"/>
      <w:r w:rsidRPr="00406B1C">
        <w:rPr>
          <w:rFonts w:ascii="Calibri" w:hAnsi="Calibri" w:cs="Calibri"/>
          <w:position w:val="0"/>
          <w:sz w:val="24"/>
          <w:szCs w:val="24"/>
          <w:lang w:val="es-AR" w:eastAsia="zh-CN"/>
        </w:rPr>
        <w:t xml:space="preserve">, E. (coord.) (2009) </w:t>
      </w:r>
      <w:r w:rsidRPr="00406B1C">
        <w:rPr>
          <w:rFonts w:ascii="Calibri" w:hAnsi="Calibri" w:cs="Calibri"/>
          <w:i/>
          <w:iCs/>
          <w:position w:val="0"/>
          <w:sz w:val="24"/>
          <w:szCs w:val="24"/>
          <w:lang w:val="es-AR" w:eastAsia="zh-CN"/>
        </w:rPr>
        <w:t>Escritura y producción de conocimiento en posgrado</w:t>
      </w:r>
      <w:r w:rsidRPr="00406B1C">
        <w:rPr>
          <w:rFonts w:ascii="Calibri" w:hAnsi="Calibri" w:cs="Calibri"/>
          <w:position w:val="0"/>
          <w:sz w:val="24"/>
          <w:szCs w:val="24"/>
          <w:lang w:val="es-AR" w:eastAsia="zh-CN"/>
        </w:rPr>
        <w:t>, Buenos Aires, Santiago Arcos.</w:t>
      </w:r>
    </w:p>
    <w:p w:rsidRPr="00406B1C" w:rsidR="00406B1C" w:rsidP="00406B1C" w:rsidRDefault="00406B1C" w14:paraId="4ED56340"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lastRenderedPageBreak/>
        <w:t xml:space="preserve">Castelló, M. (coord.) (2007) </w:t>
      </w:r>
      <w:r w:rsidRPr="00406B1C">
        <w:rPr>
          <w:rFonts w:ascii="Calibri" w:hAnsi="Calibri" w:cs="Calibri"/>
          <w:i/>
          <w:position w:val="0"/>
          <w:sz w:val="24"/>
          <w:szCs w:val="24"/>
          <w:lang w:val="es-AR" w:eastAsia="zh-CN"/>
        </w:rPr>
        <w:t>Escribir y comunicarse en contextos científicos y académicos</w:t>
      </w:r>
      <w:r w:rsidRPr="00406B1C">
        <w:rPr>
          <w:rFonts w:ascii="Calibri" w:hAnsi="Calibri" w:cs="Calibri"/>
          <w:position w:val="0"/>
          <w:sz w:val="24"/>
          <w:szCs w:val="24"/>
          <w:lang w:val="es-AR" w:eastAsia="zh-CN"/>
        </w:rPr>
        <w:t xml:space="preserve">, Barcelona, Grao. </w:t>
      </w:r>
    </w:p>
    <w:p w:rsidRPr="00406B1C" w:rsidR="00406B1C" w:rsidP="00406B1C" w:rsidRDefault="00406B1C" w14:paraId="6B4D6850"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13A7ABA4" w14:textId="77777777">
      <w:pPr>
        <w:keepNext/>
        <w:numPr>
          <w:ilvl w:val="2"/>
          <w:numId w:val="0"/>
        </w:numPr>
        <w:tabs>
          <w:tab w:val="num" w:pos="0"/>
        </w:tabs>
        <w:spacing w:before="240" w:after="60" w:line="240" w:lineRule="auto"/>
        <w:jc w:val="both"/>
        <w:textDirection w:val="lrTb"/>
        <w:textAlignment w:val="auto"/>
        <w:outlineLvl w:val="2"/>
        <w:rPr>
          <w:rFonts w:ascii="Cambria" w:hAnsi="Cambria" w:eastAsia="Trebuchet MS" w:cs="Cambria"/>
          <w:b/>
          <w:bCs/>
          <w:position w:val="0"/>
          <w:sz w:val="26"/>
          <w:szCs w:val="26"/>
          <w:u w:val="single"/>
          <w:lang w:val="es-AR" w:eastAsia="zh-CN"/>
        </w:rPr>
      </w:pPr>
      <w:r w:rsidRPr="00406B1C">
        <w:rPr>
          <w:rFonts w:ascii="Cambria" w:hAnsi="Cambria" w:cs="Cambria"/>
          <w:b/>
          <w:bCs/>
          <w:position w:val="0"/>
          <w:sz w:val="26"/>
          <w:szCs w:val="26"/>
          <w:u w:val="single"/>
          <w:lang w:val="es-AR" w:eastAsia="zh-CN"/>
        </w:rPr>
        <w:t xml:space="preserve">Unidad 2: </w:t>
      </w:r>
      <w:r w:rsidRPr="00406B1C">
        <w:rPr>
          <w:rFonts w:ascii="Cambria" w:hAnsi="Cambria" w:cs="Cambria"/>
          <w:b/>
          <w:bCs/>
          <w:iCs/>
          <w:position w:val="0"/>
          <w:sz w:val="26"/>
          <w:szCs w:val="26"/>
          <w:u w:val="single"/>
          <w:lang w:val="es-AR" w:eastAsia="zh-CN"/>
        </w:rPr>
        <w:t>El proyecto de investigación: rasgos genéricos y enunciativos</w:t>
      </w:r>
    </w:p>
    <w:p w:rsidRPr="00406B1C" w:rsidR="00406B1C" w:rsidP="00406B1C" w:rsidRDefault="00406B1C" w14:paraId="22707FAE"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t>Contenido:</w:t>
      </w:r>
    </w:p>
    <w:p w:rsidRPr="00406B1C" w:rsidR="00406B1C" w:rsidP="00406B1C" w:rsidRDefault="00406B1C" w14:paraId="50DF0C87" w14:textId="77777777">
      <w:pPr>
        <w:numPr>
          <w:ilvl w:val="0"/>
          <w:numId w:val="2"/>
        </w:numPr>
        <w:tabs>
          <w:tab w:val="left" w:pos="720"/>
          <w:tab w:val="left" w:pos="1440"/>
          <w:tab w:val="left" w:pos="2160"/>
          <w:tab w:val="left" w:pos="2880"/>
          <w:tab w:val="left" w:pos="3600"/>
          <w:tab w:val="left" w:pos="4320"/>
          <w:tab w:val="left" w:pos="5040"/>
          <w:tab w:val="left" w:pos="5760"/>
          <w:tab w:val="right" w:pos="6216"/>
          <w:tab w:val="left" w:pos="7920"/>
        </w:tabs>
        <w:spacing w:line="240" w:lineRule="auto"/>
        <w:ind w:leftChars="0" w:firstLineChars="0"/>
        <w:jc w:val="both"/>
        <w:textDirection w:val="lrTb"/>
        <w:textAlignment w:val="auto"/>
        <w:outlineLvl w:val="9"/>
        <w:rPr>
          <w:rFonts w:ascii="Calibri" w:hAnsi="Calibri" w:cs="Calibri"/>
          <w:position w:val="0"/>
          <w:sz w:val="24"/>
          <w:szCs w:val="24"/>
          <w:lang w:val="es-MX" w:eastAsia="zh-CN"/>
        </w:rPr>
      </w:pPr>
      <w:r w:rsidRPr="00406B1C">
        <w:rPr>
          <w:rFonts w:ascii="Calibri" w:hAnsi="Calibri" w:cs="Calibri"/>
          <w:spacing w:val="-3"/>
          <w:position w:val="0"/>
          <w:sz w:val="24"/>
          <w:szCs w:val="24"/>
          <w:lang w:val="es-AR" w:eastAsia="zh-CN"/>
        </w:rPr>
        <w:t>Tipos de tesis. Variabilidad y regularidad del género. Cuestiones estructurales y estilísticas. El problema del título. La especificación del tema. El estado de la cuestión. Formulación de hipótesis y objetivos. La explicación del marco teórico y la metodología de investigación. Fuentes/materiales/corpus y su presentación en el proyecto. Clasificación de la bibliografía. La carátula. El resumen y las palabras clave.</w:t>
      </w:r>
    </w:p>
    <w:p w:rsidRPr="00406B1C" w:rsidR="00406B1C" w:rsidP="00406B1C" w:rsidRDefault="00406B1C" w14:paraId="17F07A7A" w14:textId="77777777">
      <w:pPr>
        <w:numPr>
          <w:ilvl w:val="0"/>
          <w:numId w:val="2"/>
        </w:numPr>
        <w:tabs>
          <w:tab w:val="left" w:pos="720"/>
          <w:tab w:val="left" w:pos="1440"/>
          <w:tab w:val="left" w:pos="2160"/>
          <w:tab w:val="left" w:pos="2880"/>
          <w:tab w:val="left" w:pos="3600"/>
          <w:tab w:val="left" w:pos="4320"/>
          <w:tab w:val="left" w:pos="5040"/>
          <w:tab w:val="left" w:pos="5760"/>
          <w:tab w:val="right" w:pos="6216"/>
          <w:tab w:val="left" w:pos="7920"/>
        </w:tabs>
        <w:spacing w:line="240" w:lineRule="auto"/>
        <w:ind w:leftChars="0" w:firstLineChars="0"/>
        <w:jc w:val="both"/>
        <w:textDirection w:val="lrTb"/>
        <w:textAlignment w:val="auto"/>
        <w:outlineLvl w:val="9"/>
        <w:rPr>
          <w:rFonts w:ascii="Calibri" w:hAnsi="Calibri" w:cs="Calibri"/>
          <w:position w:val="0"/>
          <w:sz w:val="24"/>
          <w:szCs w:val="24"/>
          <w:lang w:val="es-MX" w:eastAsia="zh-CN"/>
        </w:rPr>
      </w:pPr>
      <w:r w:rsidRPr="00406B1C">
        <w:rPr>
          <w:rFonts w:ascii="Calibri" w:hAnsi="Calibri" w:cs="Calibri"/>
          <w:position w:val="0"/>
          <w:sz w:val="24"/>
          <w:szCs w:val="24"/>
          <w:lang w:val="es-AR" w:eastAsia="zh-CN"/>
        </w:rPr>
        <w:t xml:space="preserve">La cadena genérica proyecto de tesis, plan de tesis, tesis. La construcción del </w:t>
      </w:r>
      <w:r w:rsidRPr="00406B1C">
        <w:rPr>
          <w:rFonts w:ascii="Calibri" w:hAnsi="Calibri" w:cs="Calibri"/>
          <w:i/>
          <w:position w:val="0"/>
          <w:sz w:val="24"/>
          <w:szCs w:val="24"/>
          <w:lang w:val="es-AR" w:eastAsia="zh-CN"/>
        </w:rPr>
        <w:t>ethos</w:t>
      </w:r>
      <w:r w:rsidRPr="00406B1C">
        <w:rPr>
          <w:rFonts w:ascii="Calibri" w:hAnsi="Calibri" w:cs="Calibri"/>
          <w:position w:val="0"/>
          <w:sz w:val="24"/>
          <w:szCs w:val="24"/>
          <w:lang w:val="es-AR" w:eastAsia="zh-CN"/>
        </w:rPr>
        <w:t xml:space="preserve"> del enunciador. Representación del </w:t>
      </w:r>
      <w:r w:rsidRPr="00406B1C">
        <w:rPr>
          <w:rFonts w:ascii="Calibri" w:hAnsi="Calibri" w:cs="Calibri"/>
          <w:i/>
          <w:iCs/>
          <w:position w:val="0"/>
          <w:sz w:val="24"/>
          <w:szCs w:val="24"/>
          <w:lang w:val="es-AR" w:eastAsia="zh-CN"/>
        </w:rPr>
        <w:t>ethos</w:t>
      </w:r>
      <w:r w:rsidRPr="00406B1C">
        <w:rPr>
          <w:rFonts w:ascii="Calibri" w:hAnsi="Calibri" w:cs="Calibri"/>
          <w:position w:val="0"/>
          <w:sz w:val="24"/>
          <w:szCs w:val="24"/>
          <w:lang w:val="es-AR" w:eastAsia="zh-CN"/>
        </w:rPr>
        <w:t xml:space="preserve"> en el cuerpo del texto y en el paratexto. El enunciatario discursivo. La inclusión de la palabra ajena en el proyecto: modos y funciones. </w:t>
      </w:r>
    </w:p>
    <w:p w:rsidRPr="00406B1C" w:rsidR="00406B1C" w:rsidP="00406B1C" w:rsidRDefault="00406B1C" w14:paraId="7F974F37" w14:textId="77777777">
      <w:pPr>
        <w:numPr>
          <w:ilvl w:val="0"/>
          <w:numId w:val="2"/>
        </w:num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40" w:lineRule="auto"/>
        <w:ind w:leftChars="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6AC6FA52"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t>Bibliografía obligatoria:</w:t>
      </w:r>
    </w:p>
    <w:p w:rsidRPr="00406B1C" w:rsidR="00406B1C" w:rsidP="00406B1C" w:rsidRDefault="00406B1C" w14:paraId="6E7E1A0A"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eastAsia="Trebuchet MS" w:cs="Calibri"/>
          <w:position w:val="0"/>
          <w:sz w:val="24"/>
          <w:szCs w:val="24"/>
          <w:lang w:val="es-AR" w:eastAsia="zh-CN"/>
        </w:rPr>
        <w:t>Nelsi</w:t>
      </w:r>
      <w:proofErr w:type="spellEnd"/>
      <w:r w:rsidRPr="00406B1C">
        <w:rPr>
          <w:rFonts w:ascii="Calibri" w:hAnsi="Calibri" w:eastAsia="Trebuchet MS" w:cs="Calibri"/>
          <w:position w:val="0"/>
          <w:sz w:val="24"/>
          <w:szCs w:val="24"/>
          <w:lang w:val="es-AR" w:eastAsia="zh-CN"/>
        </w:rPr>
        <w:t xml:space="preserve"> Lacón de </w:t>
      </w:r>
      <w:proofErr w:type="spellStart"/>
      <w:r w:rsidRPr="00406B1C">
        <w:rPr>
          <w:rFonts w:ascii="Calibri" w:hAnsi="Calibri" w:eastAsia="Trebuchet MS" w:cs="Calibri"/>
          <w:position w:val="0"/>
          <w:sz w:val="24"/>
          <w:szCs w:val="24"/>
          <w:lang w:val="es-AR" w:eastAsia="zh-CN"/>
        </w:rPr>
        <w:t>De</w:t>
      </w:r>
      <w:proofErr w:type="spellEnd"/>
      <w:r w:rsidRPr="00406B1C">
        <w:rPr>
          <w:rFonts w:ascii="Calibri" w:hAnsi="Calibri" w:eastAsia="Trebuchet MS" w:cs="Calibri"/>
          <w:position w:val="0"/>
          <w:sz w:val="24"/>
          <w:szCs w:val="24"/>
          <w:lang w:val="es-AR" w:eastAsia="zh-CN"/>
        </w:rPr>
        <w:t xml:space="preserve"> Lucía, G. (2005) “El proyecto de investigación”. En Cubo de Severino et al., </w:t>
      </w:r>
      <w:r w:rsidRPr="00406B1C">
        <w:rPr>
          <w:rFonts w:ascii="Calibri" w:hAnsi="Calibri" w:eastAsia="Trebuchet MS" w:cs="Calibri"/>
          <w:i/>
          <w:iCs/>
          <w:position w:val="0"/>
          <w:sz w:val="24"/>
          <w:szCs w:val="24"/>
          <w:lang w:val="es-AR" w:eastAsia="zh-CN"/>
        </w:rPr>
        <w:t>Los textos de la ciencia</w:t>
      </w:r>
      <w:r w:rsidRPr="00406B1C">
        <w:rPr>
          <w:rFonts w:ascii="Calibri" w:hAnsi="Calibri" w:eastAsia="Trebuchet MS" w:cs="Calibri"/>
          <w:position w:val="0"/>
          <w:sz w:val="24"/>
          <w:szCs w:val="24"/>
          <w:lang w:val="es-AR" w:eastAsia="zh-CN"/>
        </w:rPr>
        <w:t>. Córdoba, Comunicarte.</w:t>
      </w:r>
    </w:p>
    <w:p w:rsidRPr="00406B1C" w:rsidR="00406B1C" w:rsidP="00406B1C" w:rsidRDefault="00406B1C" w14:paraId="76B9F461"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fr-FR" w:eastAsia="zh-CN"/>
        </w:rPr>
      </w:pPr>
      <w:r w:rsidRPr="00406B1C">
        <w:rPr>
          <w:rFonts w:ascii="Calibri" w:hAnsi="Calibri" w:cs="Calibri"/>
          <w:position w:val="0"/>
          <w:sz w:val="24"/>
          <w:szCs w:val="24"/>
          <w:lang w:val="fr-FR" w:eastAsia="zh-CN"/>
        </w:rPr>
        <w:t xml:space="preserve">Grossmann, Francis y Fanny </w:t>
      </w:r>
      <w:proofErr w:type="spellStart"/>
      <w:r w:rsidRPr="00406B1C">
        <w:rPr>
          <w:rFonts w:ascii="Calibri" w:hAnsi="Calibri" w:cs="Calibri"/>
          <w:position w:val="0"/>
          <w:sz w:val="24"/>
          <w:szCs w:val="24"/>
          <w:lang w:val="fr-FR" w:eastAsia="zh-CN"/>
        </w:rPr>
        <w:t>Rinck</w:t>
      </w:r>
      <w:proofErr w:type="spellEnd"/>
      <w:r w:rsidRPr="00406B1C">
        <w:rPr>
          <w:rFonts w:ascii="Calibri" w:hAnsi="Calibri" w:cs="Calibri"/>
          <w:position w:val="0"/>
          <w:sz w:val="24"/>
          <w:szCs w:val="24"/>
          <w:lang w:val="fr-FR" w:eastAsia="zh-CN"/>
        </w:rPr>
        <w:t xml:space="preserve"> (2004), « La </w:t>
      </w:r>
      <w:proofErr w:type="spellStart"/>
      <w:r w:rsidRPr="00406B1C">
        <w:rPr>
          <w:rFonts w:ascii="Calibri" w:hAnsi="Calibri" w:cs="Calibri"/>
          <w:position w:val="0"/>
          <w:sz w:val="24"/>
          <w:szCs w:val="24"/>
          <w:lang w:val="fr-FR" w:eastAsia="zh-CN"/>
        </w:rPr>
        <w:t>surénonciation</w:t>
      </w:r>
      <w:proofErr w:type="spellEnd"/>
      <w:r w:rsidRPr="00406B1C">
        <w:rPr>
          <w:rFonts w:ascii="Calibri" w:hAnsi="Calibri" w:cs="Calibri"/>
          <w:position w:val="0"/>
          <w:sz w:val="24"/>
          <w:szCs w:val="24"/>
          <w:lang w:val="fr-FR" w:eastAsia="zh-CN"/>
        </w:rPr>
        <w:t xml:space="preserve"> comme norme du genre : l’exemple de l’article de recherche et du dictionnaire en linguistique », </w:t>
      </w:r>
      <w:r w:rsidRPr="00406B1C">
        <w:rPr>
          <w:rFonts w:ascii="Calibri" w:hAnsi="Calibri" w:cs="Calibri"/>
          <w:i/>
          <w:position w:val="0"/>
          <w:sz w:val="24"/>
          <w:szCs w:val="24"/>
          <w:lang w:val="fr-FR" w:eastAsia="zh-CN"/>
        </w:rPr>
        <w:t xml:space="preserve">Langages </w:t>
      </w:r>
      <w:r w:rsidRPr="00406B1C">
        <w:rPr>
          <w:rFonts w:ascii="Calibri" w:hAnsi="Calibri" w:cs="Calibri"/>
          <w:position w:val="0"/>
          <w:sz w:val="24"/>
          <w:szCs w:val="24"/>
          <w:lang w:val="fr-FR" w:eastAsia="zh-CN"/>
        </w:rPr>
        <w:t>156, 34-50.</w:t>
      </w:r>
    </w:p>
    <w:p w:rsidRPr="00406B1C" w:rsidR="00406B1C" w:rsidP="00406B1C" w:rsidRDefault="00406B1C" w14:paraId="56E12C17" w14:textId="77777777">
      <w:pPr>
        <w:numPr>
          <w:ilvl w:val="0"/>
          <w:numId w:val="2"/>
        </w:numPr>
        <w:spacing w:line="240" w:lineRule="auto"/>
        <w:ind w:leftChars="0" w:firstLineChars="0"/>
        <w:contextualSpacing/>
        <w:jc w:val="both"/>
        <w:textDirection w:val="lrTb"/>
        <w:textAlignment w:val="auto"/>
        <w:outlineLvl w:val="9"/>
        <w:rPr>
          <w:rFonts w:ascii="Calibri" w:hAnsi="Calibri" w:eastAsia="Trebuchet MS" w:cs="Calibri"/>
          <w:position w:val="0"/>
          <w:sz w:val="24"/>
          <w:szCs w:val="24"/>
          <w:lang w:val="fr-FR" w:eastAsia="zh-CN"/>
        </w:rPr>
      </w:pPr>
    </w:p>
    <w:p w:rsidRPr="00406B1C" w:rsidR="00406B1C" w:rsidP="00406B1C" w:rsidRDefault="00406B1C" w14:paraId="17655C21"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t>Bibliografía complementaria:</w:t>
      </w:r>
    </w:p>
    <w:p w:rsidRPr="00406B1C" w:rsidR="00406B1C" w:rsidP="00406B1C" w:rsidRDefault="00406B1C" w14:paraId="268C1570" w14:textId="77777777">
      <w:pPr>
        <w:numPr>
          <w:ilvl w:val="0"/>
          <w:numId w:val="2"/>
        </w:num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Chars="0" w:firstLineChars="0"/>
        <w:contextualSpacing/>
        <w:jc w:val="both"/>
        <w:textDirection w:val="lrTb"/>
        <w:textAlignment w:val="auto"/>
        <w:outlineLvl w:val="9"/>
        <w:rPr>
          <w:spacing w:val="-3"/>
          <w:position w:val="0"/>
          <w:sz w:val="24"/>
          <w:szCs w:val="24"/>
          <w:lang w:val="fr-FR"/>
        </w:rPr>
      </w:pPr>
      <w:proofErr w:type="spellStart"/>
      <w:r w:rsidRPr="00406B1C">
        <w:rPr>
          <w:rFonts w:ascii="Calibri" w:hAnsi="Calibri" w:cs="Calibri"/>
          <w:spacing w:val="-3"/>
          <w:position w:val="0"/>
          <w:sz w:val="24"/>
          <w:szCs w:val="24"/>
          <w:lang w:val="fr-FR" w:eastAsia="zh-CN"/>
        </w:rPr>
        <w:t>Beacco</w:t>
      </w:r>
      <w:proofErr w:type="spellEnd"/>
      <w:r w:rsidRPr="00406B1C">
        <w:rPr>
          <w:rFonts w:ascii="Calibri" w:hAnsi="Calibri" w:cs="Calibri"/>
          <w:spacing w:val="-3"/>
          <w:position w:val="0"/>
          <w:sz w:val="24"/>
          <w:szCs w:val="24"/>
          <w:lang w:val="fr-FR" w:eastAsia="zh-CN"/>
        </w:rPr>
        <w:t xml:space="preserve">, J. C. (2004) “Trois perspectives linguistiques sur la notion de genre discursif”, en </w:t>
      </w:r>
      <w:r w:rsidRPr="00406B1C">
        <w:rPr>
          <w:rFonts w:ascii="Calibri" w:hAnsi="Calibri" w:cs="Calibri"/>
          <w:i/>
          <w:spacing w:val="-3"/>
          <w:position w:val="0"/>
          <w:sz w:val="24"/>
          <w:szCs w:val="24"/>
          <w:lang w:val="fr-FR" w:eastAsia="zh-CN"/>
        </w:rPr>
        <w:t>Langages</w:t>
      </w:r>
      <w:r w:rsidRPr="00406B1C">
        <w:rPr>
          <w:rFonts w:ascii="Calibri" w:hAnsi="Calibri" w:cs="Calibri"/>
          <w:spacing w:val="-3"/>
          <w:position w:val="0"/>
          <w:sz w:val="24"/>
          <w:szCs w:val="24"/>
          <w:lang w:val="fr-FR" w:eastAsia="zh-CN"/>
        </w:rPr>
        <w:t xml:space="preserve">, Nº 153, </w:t>
      </w:r>
      <w:proofErr w:type="spellStart"/>
      <w:r w:rsidRPr="00406B1C">
        <w:rPr>
          <w:rFonts w:ascii="Calibri" w:hAnsi="Calibri" w:cs="Calibri"/>
          <w:spacing w:val="-3"/>
          <w:position w:val="0"/>
          <w:sz w:val="24"/>
          <w:szCs w:val="24"/>
          <w:lang w:val="fr-FR" w:eastAsia="zh-CN"/>
        </w:rPr>
        <w:t>marzo</w:t>
      </w:r>
      <w:proofErr w:type="spellEnd"/>
      <w:r w:rsidRPr="00406B1C">
        <w:rPr>
          <w:rFonts w:ascii="Calibri" w:hAnsi="Calibri" w:cs="Calibri"/>
          <w:spacing w:val="-3"/>
          <w:position w:val="0"/>
          <w:sz w:val="24"/>
          <w:szCs w:val="24"/>
          <w:lang w:val="fr-FR" w:eastAsia="zh-CN"/>
        </w:rPr>
        <w:t xml:space="preserve">, Paris, Larousse. </w:t>
      </w:r>
    </w:p>
    <w:p w:rsidRPr="00406B1C" w:rsidR="00406B1C" w:rsidP="00406B1C" w:rsidRDefault="00406B1C" w14:paraId="671F2D0C"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cs="Calibri"/>
          <w:position w:val="0"/>
          <w:sz w:val="24"/>
          <w:szCs w:val="24"/>
          <w:lang w:val="es-AR" w:eastAsia="zh-CN"/>
        </w:rPr>
        <w:t>Gallardo</w:t>
      </w:r>
      <w:proofErr w:type="spellEnd"/>
      <w:r w:rsidRPr="00406B1C">
        <w:rPr>
          <w:rFonts w:ascii="Calibri" w:hAnsi="Calibri" w:cs="Calibri"/>
          <w:position w:val="0"/>
          <w:sz w:val="24"/>
          <w:szCs w:val="24"/>
          <w:lang w:val="es-AR" w:eastAsia="zh-CN"/>
        </w:rPr>
        <w:t xml:space="preserve">, Susana (2010) “La citación en tesis doctorales de biología y lingüística”, </w:t>
      </w:r>
      <w:proofErr w:type="spellStart"/>
      <w:r w:rsidRPr="00406B1C">
        <w:rPr>
          <w:rFonts w:ascii="Calibri" w:hAnsi="Calibri" w:cs="Calibri"/>
          <w:i/>
          <w:iCs/>
          <w:position w:val="0"/>
          <w:sz w:val="24"/>
          <w:szCs w:val="24"/>
          <w:lang w:val="es-AR" w:eastAsia="zh-CN"/>
        </w:rPr>
        <w:t>Íkala</w:t>
      </w:r>
      <w:proofErr w:type="spellEnd"/>
      <w:r w:rsidRPr="00406B1C">
        <w:rPr>
          <w:rFonts w:ascii="Calibri" w:hAnsi="Calibri" w:cs="Calibri"/>
          <w:i/>
          <w:iCs/>
          <w:position w:val="0"/>
          <w:sz w:val="24"/>
          <w:szCs w:val="24"/>
          <w:lang w:val="es-AR" w:eastAsia="zh-CN"/>
        </w:rPr>
        <w:t>, revista de lenguaje y cultura</w:t>
      </w:r>
      <w:r w:rsidRPr="00406B1C">
        <w:rPr>
          <w:rFonts w:ascii="Calibri" w:hAnsi="Calibri" w:cs="Calibri"/>
          <w:position w:val="0"/>
          <w:sz w:val="24"/>
          <w:szCs w:val="24"/>
          <w:lang w:val="es-AR" w:eastAsia="zh-CN"/>
        </w:rPr>
        <w:t xml:space="preserve">, </w:t>
      </w:r>
      <w:r w:rsidRPr="00406B1C">
        <w:rPr>
          <w:rFonts w:ascii="Calibri" w:hAnsi="Calibri" w:cs="Calibri"/>
          <w:i/>
          <w:iCs/>
          <w:position w:val="0"/>
          <w:sz w:val="24"/>
          <w:szCs w:val="24"/>
          <w:lang w:val="es-AR" w:eastAsia="zh-CN"/>
        </w:rPr>
        <w:t>15</w:t>
      </w:r>
      <w:r w:rsidRPr="00406B1C">
        <w:rPr>
          <w:rFonts w:ascii="Calibri" w:hAnsi="Calibri" w:cs="Calibri"/>
          <w:position w:val="0"/>
          <w:sz w:val="24"/>
          <w:szCs w:val="24"/>
          <w:lang w:val="es-AR" w:eastAsia="zh-CN"/>
        </w:rPr>
        <w:t>(26), 153-177. Disponible en: https://www.redalyc.org/pdf/2550/255019849006.pdf</w:t>
      </w:r>
    </w:p>
    <w:p w:rsidRPr="00406B1C" w:rsidR="00406B1C" w:rsidP="00406B1C" w:rsidRDefault="00406B1C" w14:paraId="32100A84" w14:textId="77777777">
      <w:pPr>
        <w:numPr>
          <w:ilvl w:val="0"/>
          <w:numId w:val="2"/>
        </w:num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Chars="0" w:firstLineChars="0"/>
        <w:contextualSpacing/>
        <w:jc w:val="both"/>
        <w:textDirection w:val="lrTb"/>
        <w:textAlignment w:val="auto"/>
        <w:outlineLvl w:val="9"/>
        <w:rPr>
          <w:spacing w:val="-3"/>
          <w:position w:val="0"/>
          <w:sz w:val="24"/>
          <w:szCs w:val="24"/>
          <w:lang w:val="fr-FR"/>
        </w:rPr>
      </w:pPr>
    </w:p>
    <w:p w:rsidRPr="00406B1C" w:rsidR="00406B1C" w:rsidP="00406B1C" w:rsidRDefault="00406B1C" w14:paraId="2C7025AC" w14:textId="77777777">
      <w:pPr>
        <w:keepNext/>
        <w:numPr>
          <w:ilvl w:val="2"/>
          <w:numId w:val="0"/>
        </w:numPr>
        <w:tabs>
          <w:tab w:val="num" w:pos="0"/>
        </w:tabs>
        <w:spacing w:before="240" w:after="60" w:line="240" w:lineRule="auto"/>
        <w:jc w:val="both"/>
        <w:textDirection w:val="lrTb"/>
        <w:textAlignment w:val="auto"/>
        <w:outlineLvl w:val="2"/>
        <w:rPr>
          <w:rFonts w:ascii="Cambria" w:hAnsi="Cambria" w:cs="Cambria"/>
          <w:b/>
          <w:bCs/>
          <w:position w:val="0"/>
          <w:sz w:val="26"/>
          <w:szCs w:val="26"/>
          <w:u w:val="single"/>
          <w:lang w:val="es-AR" w:eastAsia="zh-CN"/>
        </w:rPr>
      </w:pPr>
      <w:r w:rsidRPr="00406B1C">
        <w:rPr>
          <w:rFonts w:ascii="Cambria" w:hAnsi="Cambria" w:cs="Cambria"/>
          <w:b/>
          <w:bCs/>
          <w:position w:val="0"/>
          <w:sz w:val="26"/>
          <w:szCs w:val="26"/>
          <w:u w:val="single"/>
          <w:lang w:val="es-AR" w:eastAsia="zh-CN"/>
        </w:rPr>
        <w:t xml:space="preserve">Unidad 3: </w:t>
      </w:r>
      <w:r w:rsidRPr="00406B1C">
        <w:rPr>
          <w:rFonts w:ascii="Cambria" w:hAnsi="Cambria" w:cs="Cambria"/>
          <w:b/>
          <w:bCs/>
          <w:iCs/>
          <w:spacing w:val="-3"/>
          <w:position w:val="0"/>
          <w:sz w:val="26"/>
          <w:szCs w:val="26"/>
          <w:u w:val="single"/>
          <w:lang w:val="es-AR" w:eastAsia="zh-CN"/>
        </w:rPr>
        <w:t xml:space="preserve">El proceso de escritura del proyecto </w:t>
      </w:r>
    </w:p>
    <w:p w:rsidRPr="00406B1C" w:rsidR="00406B1C" w:rsidP="00406B1C" w:rsidRDefault="00406B1C" w14:paraId="65620868"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t>Contenido:</w:t>
      </w:r>
    </w:p>
    <w:p w:rsidRPr="00406B1C" w:rsidR="00406B1C" w:rsidP="00406B1C" w:rsidRDefault="00406B1C" w14:paraId="7CE95E36"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40" w:lineRule="auto"/>
        <w:ind w:left="0" w:leftChars="0" w:firstLine="0" w:firstLineChars="0"/>
        <w:jc w:val="both"/>
        <w:textDirection w:val="lrTb"/>
        <w:textAlignment w:val="auto"/>
        <w:outlineLvl w:val="9"/>
        <w:rPr>
          <w:rFonts w:ascii="Calibri" w:hAnsi="Calibri" w:cs="Calibri"/>
          <w:spacing w:val="-3"/>
          <w:position w:val="0"/>
          <w:sz w:val="24"/>
          <w:szCs w:val="24"/>
          <w:lang w:val="es-AR" w:eastAsia="zh-CN"/>
        </w:rPr>
      </w:pPr>
      <w:r w:rsidRPr="00406B1C">
        <w:rPr>
          <w:rFonts w:ascii="Calibri" w:hAnsi="Calibri" w:cs="Calibri"/>
          <w:spacing w:val="-3"/>
          <w:position w:val="0"/>
          <w:sz w:val="24"/>
          <w:szCs w:val="24"/>
          <w:lang w:val="es-AR" w:eastAsia="zh-CN"/>
        </w:rPr>
        <w:t xml:space="preserve">El plan de escritura. El armado del índice. Títulos y subtítulos. El control de la coherencia global y de cuestiones locales. La escritura epistémica. Borradores y </w:t>
      </w:r>
      <w:proofErr w:type="spellStart"/>
      <w:r w:rsidRPr="00406B1C">
        <w:rPr>
          <w:rFonts w:ascii="Calibri" w:hAnsi="Calibri" w:cs="Calibri"/>
          <w:spacing w:val="-3"/>
          <w:position w:val="0"/>
          <w:sz w:val="24"/>
          <w:szCs w:val="24"/>
          <w:lang w:val="es-AR" w:eastAsia="zh-CN"/>
        </w:rPr>
        <w:t>pre-textos</w:t>
      </w:r>
      <w:proofErr w:type="spellEnd"/>
      <w:r w:rsidRPr="00406B1C">
        <w:rPr>
          <w:rFonts w:ascii="Calibri" w:hAnsi="Calibri" w:cs="Calibri"/>
          <w:spacing w:val="-3"/>
          <w:position w:val="0"/>
          <w:sz w:val="24"/>
          <w:szCs w:val="24"/>
          <w:lang w:val="es-AR" w:eastAsia="zh-CN"/>
        </w:rPr>
        <w:t xml:space="preserve"> del proyecto. Integración y reformulación de escritos previos propios. La puesta en texto. La revisión del escritor; la revisión entre pares; la revisión colectiva. Correcciones y reformulaciones. La lectura del experto en la instancia tutorial. </w:t>
      </w:r>
    </w:p>
    <w:p w:rsidRPr="00406B1C" w:rsidR="00406B1C" w:rsidP="00406B1C" w:rsidRDefault="00406B1C" w14:paraId="1FD0350E"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1190223F"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lastRenderedPageBreak/>
        <w:t>Bibliografía obligatoria:</w:t>
      </w:r>
    </w:p>
    <w:p w:rsidRPr="00406B1C" w:rsidR="00406B1C" w:rsidP="00406B1C" w:rsidRDefault="00406B1C" w14:paraId="617E7B4A"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es-AR" w:eastAsia="zh-CN"/>
        </w:rPr>
      </w:pPr>
      <w:proofErr w:type="spellStart"/>
      <w:r w:rsidRPr="00406B1C">
        <w:rPr>
          <w:rFonts w:ascii="Calibri" w:hAnsi="Calibri" w:cs="Calibri"/>
          <w:position w:val="0"/>
          <w:sz w:val="24"/>
          <w:szCs w:val="24"/>
          <w:lang w:val="es-AR" w:eastAsia="zh-CN"/>
        </w:rPr>
        <w:t>Brives</w:t>
      </w:r>
      <w:proofErr w:type="spellEnd"/>
      <w:r w:rsidRPr="00406B1C">
        <w:rPr>
          <w:rFonts w:ascii="Calibri" w:hAnsi="Calibri" w:cs="Calibri"/>
          <w:position w:val="0"/>
          <w:sz w:val="24"/>
          <w:szCs w:val="24"/>
          <w:lang w:val="es-AR" w:eastAsia="zh-CN"/>
        </w:rPr>
        <w:t xml:space="preserve">, C. (2009) “Le </w:t>
      </w:r>
      <w:proofErr w:type="spellStart"/>
      <w:r w:rsidRPr="00406B1C">
        <w:rPr>
          <w:rFonts w:ascii="Calibri" w:hAnsi="Calibri" w:cs="Calibri"/>
          <w:position w:val="0"/>
          <w:sz w:val="24"/>
          <w:szCs w:val="24"/>
          <w:lang w:val="es-AR" w:eastAsia="zh-CN"/>
        </w:rPr>
        <w:t>rôle</w:t>
      </w:r>
      <w:proofErr w:type="spellEnd"/>
      <w:r w:rsidRPr="00406B1C">
        <w:rPr>
          <w:rFonts w:ascii="Calibri" w:hAnsi="Calibri" w:cs="Calibri"/>
          <w:position w:val="0"/>
          <w:sz w:val="24"/>
          <w:szCs w:val="24"/>
          <w:lang w:val="es-AR" w:eastAsia="zh-CN"/>
        </w:rPr>
        <w:t xml:space="preserve"> des </w:t>
      </w:r>
      <w:proofErr w:type="spellStart"/>
      <w:r w:rsidRPr="00406B1C">
        <w:rPr>
          <w:rFonts w:ascii="Calibri" w:hAnsi="Calibri" w:cs="Calibri"/>
          <w:position w:val="0"/>
          <w:sz w:val="24"/>
          <w:szCs w:val="24"/>
          <w:lang w:val="es-AR" w:eastAsia="zh-CN"/>
        </w:rPr>
        <w:t>écrits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éphémères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dans</w:t>
      </w:r>
      <w:proofErr w:type="spellEnd"/>
      <w:r w:rsidRPr="00406B1C">
        <w:rPr>
          <w:rFonts w:ascii="Calibri" w:hAnsi="Calibri" w:cs="Calibri"/>
          <w:position w:val="0"/>
          <w:sz w:val="24"/>
          <w:szCs w:val="24"/>
          <w:lang w:val="es-AR" w:eastAsia="zh-CN"/>
        </w:rPr>
        <w:t xml:space="preserve"> la </w:t>
      </w:r>
      <w:proofErr w:type="spellStart"/>
      <w:r w:rsidRPr="00406B1C">
        <w:rPr>
          <w:rFonts w:ascii="Calibri" w:hAnsi="Calibri" w:cs="Calibri"/>
          <w:position w:val="0"/>
          <w:sz w:val="24"/>
          <w:szCs w:val="24"/>
          <w:lang w:val="es-AR" w:eastAsia="zh-CN"/>
        </w:rPr>
        <w:t>production</w:t>
      </w:r>
      <w:proofErr w:type="spellEnd"/>
      <w:r w:rsidRPr="00406B1C">
        <w:rPr>
          <w:rFonts w:ascii="Calibri" w:hAnsi="Calibri" w:cs="Calibri"/>
          <w:position w:val="0"/>
          <w:sz w:val="24"/>
          <w:szCs w:val="24"/>
          <w:lang w:val="es-AR" w:eastAsia="zh-CN"/>
        </w:rPr>
        <w:t xml:space="preserve"> des </w:t>
      </w:r>
      <w:proofErr w:type="spellStart"/>
      <w:r w:rsidRPr="00406B1C">
        <w:rPr>
          <w:rFonts w:ascii="Calibri" w:hAnsi="Calibri" w:cs="Calibri"/>
          <w:position w:val="0"/>
          <w:sz w:val="24"/>
          <w:szCs w:val="24"/>
          <w:lang w:val="es-AR" w:eastAsia="zh-CN"/>
        </w:rPr>
        <w:t>faits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scientifiques</w:t>
      </w:r>
      <w:proofErr w:type="spellEnd"/>
      <w:r w:rsidRPr="00406B1C">
        <w:rPr>
          <w:rFonts w:ascii="Calibri" w:hAnsi="Calibri" w:cs="Calibri"/>
          <w:position w:val="0"/>
          <w:sz w:val="24"/>
          <w:szCs w:val="24"/>
          <w:lang w:val="es-AR" w:eastAsia="zh-CN"/>
        </w:rPr>
        <w:t xml:space="preserve">. La </w:t>
      </w:r>
      <w:proofErr w:type="spellStart"/>
      <w:r w:rsidRPr="00406B1C">
        <w:rPr>
          <w:rFonts w:ascii="Calibri" w:hAnsi="Calibri" w:cs="Calibri"/>
          <w:position w:val="0"/>
          <w:sz w:val="24"/>
          <w:szCs w:val="24"/>
          <w:lang w:val="es-AR" w:eastAsia="zh-CN"/>
        </w:rPr>
        <w:t>domestication</w:t>
      </w:r>
      <w:proofErr w:type="spellEnd"/>
      <w:r w:rsidRPr="00406B1C">
        <w:rPr>
          <w:rFonts w:ascii="Calibri" w:hAnsi="Calibri" w:cs="Calibri"/>
          <w:position w:val="0"/>
          <w:sz w:val="24"/>
          <w:szCs w:val="24"/>
          <w:lang w:val="es-AR" w:eastAsia="zh-CN"/>
        </w:rPr>
        <w:t xml:space="preserve"> de la </w:t>
      </w:r>
      <w:proofErr w:type="spellStart"/>
      <w:r w:rsidRPr="00406B1C">
        <w:rPr>
          <w:rFonts w:ascii="Calibri" w:hAnsi="Calibri" w:cs="Calibri"/>
          <w:position w:val="0"/>
          <w:sz w:val="24"/>
          <w:szCs w:val="24"/>
          <w:lang w:val="es-AR" w:eastAsia="zh-CN"/>
        </w:rPr>
        <w:t>levure</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sauvage</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i/>
          <w:position w:val="0"/>
          <w:sz w:val="24"/>
          <w:szCs w:val="24"/>
          <w:lang w:val="es-AR" w:eastAsia="zh-CN"/>
        </w:rPr>
        <w:t>Langage</w:t>
      </w:r>
      <w:proofErr w:type="spellEnd"/>
      <w:r w:rsidRPr="00406B1C">
        <w:rPr>
          <w:rFonts w:ascii="Calibri" w:hAnsi="Calibri" w:cs="Calibri"/>
          <w:i/>
          <w:position w:val="0"/>
          <w:sz w:val="24"/>
          <w:szCs w:val="24"/>
          <w:lang w:val="es-AR" w:eastAsia="zh-CN"/>
        </w:rPr>
        <w:t xml:space="preserve"> &amp; </w:t>
      </w:r>
      <w:proofErr w:type="spellStart"/>
      <w:r w:rsidRPr="00406B1C">
        <w:rPr>
          <w:rFonts w:ascii="Calibri" w:hAnsi="Calibri" w:cs="Calibri"/>
          <w:i/>
          <w:position w:val="0"/>
          <w:sz w:val="24"/>
          <w:szCs w:val="24"/>
          <w:lang w:val="es-AR" w:eastAsia="zh-CN"/>
        </w:rPr>
        <w:t>Societé</w:t>
      </w:r>
      <w:proofErr w:type="spellEnd"/>
      <w:r w:rsidRPr="00406B1C">
        <w:rPr>
          <w:rFonts w:ascii="Calibri" w:hAnsi="Calibri" w:cs="Calibri"/>
          <w:position w:val="0"/>
          <w:sz w:val="24"/>
          <w:szCs w:val="24"/>
          <w:lang w:val="es-AR" w:eastAsia="zh-CN"/>
        </w:rPr>
        <w:t xml:space="preserve"> 127, marzo de 2009, 71-81.</w:t>
      </w:r>
    </w:p>
    <w:p w:rsidRPr="00406B1C" w:rsidR="00406B1C" w:rsidP="00406B1C" w:rsidRDefault="00406B1C" w14:paraId="4C4CACC2"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cs="Calibri"/>
          <w:position w:val="0"/>
          <w:sz w:val="24"/>
          <w:szCs w:val="24"/>
          <w:lang w:val="fr-FR" w:eastAsia="zh-CN"/>
        </w:rPr>
        <w:t>Fenoglio</w:t>
      </w:r>
      <w:proofErr w:type="spellEnd"/>
      <w:r w:rsidRPr="00406B1C">
        <w:rPr>
          <w:rFonts w:ascii="Calibri" w:hAnsi="Calibri" w:cs="Calibri"/>
          <w:position w:val="0"/>
          <w:sz w:val="24"/>
          <w:szCs w:val="24"/>
          <w:lang w:val="fr-FR" w:eastAsia="zh-CN"/>
        </w:rPr>
        <w:t xml:space="preserve">, Irène y Sabine Boucheron-Pétillon (2002), « Avant-propos » a </w:t>
      </w:r>
      <w:r w:rsidRPr="00406B1C">
        <w:rPr>
          <w:rFonts w:ascii="Calibri" w:hAnsi="Calibri" w:cs="Calibri"/>
          <w:i/>
          <w:position w:val="0"/>
          <w:sz w:val="24"/>
          <w:szCs w:val="24"/>
          <w:lang w:val="fr-FR" w:eastAsia="zh-CN"/>
        </w:rPr>
        <w:t xml:space="preserve">Processus d’écriture et marques linguistiques, Langages </w:t>
      </w:r>
      <w:r w:rsidRPr="00406B1C">
        <w:rPr>
          <w:rFonts w:ascii="Calibri" w:hAnsi="Calibri" w:cs="Calibri"/>
          <w:position w:val="0"/>
          <w:sz w:val="24"/>
          <w:szCs w:val="24"/>
          <w:lang w:val="fr-FR" w:eastAsia="zh-CN"/>
        </w:rPr>
        <w:t>147, 3-7.</w:t>
      </w:r>
    </w:p>
    <w:p w:rsidRPr="00406B1C" w:rsidR="00406B1C" w:rsidP="00406B1C" w:rsidRDefault="00406B1C" w14:paraId="348C7761"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0BCC831B" w14:textId="77777777">
      <w:pPr>
        <w:keepNext/>
        <w:numPr>
          <w:ilvl w:val="3"/>
          <w:numId w:val="0"/>
        </w:numPr>
        <w:tabs>
          <w:tab w:val="num" w:pos="0"/>
        </w:tabs>
        <w:spacing w:before="240" w:after="60" w:line="240" w:lineRule="auto"/>
        <w:jc w:val="both"/>
        <w:textDirection w:val="lrTb"/>
        <w:textAlignment w:val="auto"/>
        <w:outlineLvl w:val="3"/>
        <w:rPr>
          <w:rFonts w:ascii="Calibri" w:hAnsi="Calibri" w:cs="Calibri"/>
          <w:b/>
          <w:bCs/>
          <w:position w:val="0"/>
          <w:sz w:val="28"/>
          <w:szCs w:val="28"/>
          <w:lang w:val="es-AR" w:eastAsia="zh-CN"/>
        </w:rPr>
      </w:pPr>
      <w:r w:rsidRPr="00406B1C">
        <w:rPr>
          <w:rFonts w:ascii="Calibri" w:hAnsi="Calibri" w:eastAsia="Trebuchet MS" w:cs="Calibri"/>
          <w:b/>
          <w:bCs/>
          <w:position w:val="0"/>
          <w:sz w:val="28"/>
          <w:szCs w:val="28"/>
          <w:lang w:val="es-AR" w:eastAsia="zh-CN"/>
        </w:rPr>
        <w:t>Bibliografía complementaria:</w:t>
      </w:r>
    </w:p>
    <w:p w:rsidRPr="00406B1C" w:rsidR="00406B1C" w:rsidP="00406B1C" w:rsidRDefault="00406B1C" w14:paraId="3FCE657F" w14:textId="77777777">
      <w:pPr>
        <w:numPr>
          <w:ilvl w:val="0"/>
          <w:numId w:val="2"/>
        </w:num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Chars="0" w:firstLineChars="0"/>
        <w:contextualSpacing/>
        <w:jc w:val="both"/>
        <w:textDirection w:val="lrTb"/>
        <w:textAlignment w:val="auto"/>
        <w:outlineLvl w:val="9"/>
        <w:rPr>
          <w:rFonts w:ascii="Calibri" w:hAnsi="Calibri" w:cs="Calibri"/>
          <w:spacing w:val="-3"/>
          <w:position w:val="0"/>
          <w:sz w:val="24"/>
          <w:szCs w:val="24"/>
          <w:lang w:val="fr-FR" w:eastAsia="zh-CN"/>
        </w:rPr>
      </w:pPr>
      <w:proofErr w:type="spellStart"/>
      <w:r w:rsidRPr="00406B1C">
        <w:rPr>
          <w:rFonts w:ascii="Calibri" w:hAnsi="Calibri" w:eastAsia="Palatino Linotype" w:cs="Calibri"/>
          <w:position w:val="0"/>
          <w:sz w:val="24"/>
          <w:szCs w:val="24"/>
          <w:lang w:val="es-AR" w:eastAsia="zh-CN"/>
        </w:rPr>
        <w:t>Arnoux</w:t>
      </w:r>
      <w:proofErr w:type="spellEnd"/>
      <w:r w:rsidRPr="00406B1C">
        <w:rPr>
          <w:rFonts w:ascii="Calibri" w:hAnsi="Calibri" w:eastAsia="Palatino Linotype" w:cs="Calibri"/>
          <w:position w:val="0"/>
          <w:sz w:val="24"/>
          <w:szCs w:val="24"/>
          <w:lang w:val="es-AR" w:eastAsia="zh-CN"/>
        </w:rPr>
        <w:t>, Elvira N. de (2010c), “</w:t>
      </w:r>
      <w:r w:rsidRPr="00406B1C">
        <w:rPr>
          <w:rFonts w:ascii="Calibri" w:hAnsi="Calibri" w:cs="Calibri"/>
          <w:position w:val="0"/>
          <w:sz w:val="24"/>
          <w:szCs w:val="24"/>
          <w:lang w:val="es-AR" w:eastAsia="zh-CN"/>
        </w:rPr>
        <w:t xml:space="preserve">Los trabajos finales de las carreras de postgrado: el proceso de escritura”, en </w:t>
      </w:r>
      <w:r w:rsidRPr="00406B1C">
        <w:rPr>
          <w:rFonts w:ascii="Calibri" w:hAnsi="Calibri" w:cs="Calibri"/>
          <w:i/>
          <w:position w:val="0"/>
          <w:sz w:val="24"/>
          <w:szCs w:val="24"/>
          <w:lang w:val="es-AR" w:eastAsia="zh-CN"/>
        </w:rPr>
        <w:t>Los postgrados en Educación Superior en Argentina y Latinoamérica.</w:t>
      </w:r>
      <w:r w:rsidRPr="00406B1C">
        <w:rPr>
          <w:rFonts w:ascii="Calibri" w:hAnsi="Calibri" w:cs="Calibri"/>
          <w:position w:val="0"/>
          <w:sz w:val="24"/>
          <w:szCs w:val="24"/>
          <w:lang w:val="es-AR" w:eastAsia="zh-CN"/>
        </w:rPr>
        <w:t xml:space="preserve"> Conferencias, paneles y foros desarrollados en el I Congreso Argentino y Latinoamericano de Postgrados en Educación Superior. UNSL 12, 13 y 14 de mayo de 2010. Compiladores y editores: Nelly Mainero – Carlos Mazzola. </w:t>
      </w:r>
    </w:p>
    <w:p w:rsidRPr="00406B1C" w:rsidR="00406B1C" w:rsidP="00406B1C" w:rsidRDefault="00406B1C" w14:paraId="6C1885F0"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cs="Calibri"/>
          <w:position w:val="0"/>
          <w:sz w:val="24"/>
          <w:szCs w:val="24"/>
          <w:lang w:val="fr-FR" w:eastAsia="zh-CN"/>
        </w:rPr>
        <w:t>Heurley</w:t>
      </w:r>
      <w:proofErr w:type="spellEnd"/>
      <w:r w:rsidRPr="00406B1C">
        <w:rPr>
          <w:rFonts w:ascii="Calibri" w:hAnsi="Calibri" w:cs="Calibri"/>
          <w:position w:val="0"/>
          <w:sz w:val="24"/>
          <w:szCs w:val="24"/>
          <w:lang w:val="fr-FR" w:eastAsia="zh-CN"/>
        </w:rPr>
        <w:t xml:space="preserve">, Laurent (2006), « La révision de texte : l’approche de la psychologie cognitive », </w:t>
      </w:r>
      <w:r w:rsidRPr="00406B1C">
        <w:rPr>
          <w:rFonts w:ascii="Calibri" w:hAnsi="Calibri" w:cs="Calibri"/>
          <w:i/>
          <w:position w:val="0"/>
          <w:sz w:val="24"/>
          <w:szCs w:val="24"/>
          <w:lang w:val="fr-FR" w:eastAsia="zh-CN"/>
        </w:rPr>
        <w:t xml:space="preserve">Langages </w:t>
      </w:r>
      <w:r w:rsidRPr="00406B1C">
        <w:rPr>
          <w:rFonts w:ascii="Calibri" w:hAnsi="Calibri" w:cs="Calibri"/>
          <w:position w:val="0"/>
          <w:sz w:val="24"/>
          <w:szCs w:val="24"/>
          <w:lang w:val="fr-FR" w:eastAsia="zh-CN"/>
        </w:rPr>
        <w:t>164, 10-25.</w:t>
      </w:r>
    </w:p>
    <w:p w:rsidRPr="00406B1C" w:rsidR="00406B1C" w:rsidP="00406B1C" w:rsidRDefault="00406B1C" w14:paraId="03D72900" w14:textId="77777777">
      <w:pPr>
        <w:numPr>
          <w:ilvl w:val="0"/>
          <w:numId w:val="2"/>
        </w:numPr>
        <w:spacing w:line="276" w:lineRule="auto"/>
        <w:ind w:leftChars="0" w:firstLineChars="0"/>
        <w:contextualSpacing/>
        <w:jc w:val="both"/>
        <w:textDirection w:val="lrTb"/>
        <w:textAlignment w:val="auto"/>
        <w:outlineLvl w:val="9"/>
        <w:rPr>
          <w:rFonts w:ascii="Calibri" w:hAnsi="Calibri" w:cs="Calibri"/>
          <w:position w:val="0"/>
          <w:sz w:val="24"/>
          <w:szCs w:val="24"/>
          <w:lang w:val="fr-FR" w:eastAsia="zh-CN"/>
        </w:rPr>
      </w:pPr>
      <w:r w:rsidRPr="00406B1C">
        <w:rPr>
          <w:rFonts w:ascii="Calibri" w:hAnsi="Calibri" w:cs="Calibri"/>
          <w:position w:val="0"/>
          <w:sz w:val="24"/>
          <w:szCs w:val="24"/>
          <w:lang w:val="fr-FR" w:eastAsia="zh-CN"/>
        </w:rPr>
        <w:t xml:space="preserve">Leal </w:t>
      </w:r>
      <w:proofErr w:type="spellStart"/>
      <w:r w:rsidRPr="00406B1C">
        <w:rPr>
          <w:rFonts w:ascii="Calibri" w:hAnsi="Calibri" w:cs="Calibri"/>
          <w:position w:val="0"/>
          <w:sz w:val="24"/>
          <w:szCs w:val="24"/>
          <w:lang w:val="fr-FR" w:eastAsia="zh-CN"/>
        </w:rPr>
        <w:t>Carretero</w:t>
      </w:r>
      <w:proofErr w:type="spellEnd"/>
      <w:r w:rsidRPr="00406B1C">
        <w:rPr>
          <w:rFonts w:ascii="Calibri" w:hAnsi="Calibri" w:cs="Calibri"/>
          <w:position w:val="0"/>
          <w:sz w:val="24"/>
          <w:szCs w:val="24"/>
          <w:lang w:val="fr-FR" w:eastAsia="zh-CN"/>
        </w:rPr>
        <w:t>, Fernando (2009) </w:t>
      </w:r>
      <w:r w:rsidRPr="00406B1C">
        <w:rPr>
          <w:rFonts w:ascii="Calibri" w:hAnsi="Calibri" w:cs="Calibri"/>
          <w:position w:val="0"/>
          <w:sz w:val="24"/>
          <w:szCs w:val="24"/>
          <w:lang w:val="es-AR" w:eastAsia="zh-CN"/>
        </w:rPr>
        <w:t>“</w:t>
      </w:r>
      <w:r w:rsidRPr="00406B1C">
        <w:rPr>
          <w:rFonts w:ascii="Calibri" w:hAnsi="Calibri" w:cs="Calibri"/>
          <w:position w:val="0"/>
          <w:sz w:val="24"/>
          <w:szCs w:val="24"/>
          <w:lang w:val="fr-FR" w:eastAsia="zh-CN"/>
        </w:rPr>
        <w:t xml:space="preserve">Sobre la </w:t>
      </w:r>
      <w:proofErr w:type="spellStart"/>
      <w:r w:rsidRPr="00406B1C">
        <w:rPr>
          <w:rFonts w:ascii="Calibri" w:hAnsi="Calibri" w:cs="Calibri"/>
          <w:position w:val="0"/>
          <w:sz w:val="24"/>
          <w:szCs w:val="24"/>
          <w:lang w:val="fr-FR" w:eastAsia="zh-CN"/>
        </w:rPr>
        <w:t>disociación</w:t>
      </w:r>
      <w:proofErr w:type="spellEnd"/>
      <w:r w:rsidRPr="00406B1C">
        <w:rPr>
          <w:rFonts w:ascii="Calibri" w:hAnsi="Calibri" w:cs="Calibri"/>
          <w:position w:val="0"/>
          <w:sz w:val="24"/>
          <w:szCs w:val="24"/>
          <w:lang w:val="fr-FR" w:eastAsia="zh-CN"/>
        </w:rPr>
        <w:t xml:space="preserve"> entre </w:t>
      </w:r>
      <w:proofErr w:type="spellStart"/>
      <w:r w:rsidRPr="00406B1C">
        <w:rPr>
          <w:rFonts w:ascii="Calibri" w:hAnsi="Calibri" w:cs="Calibri"/>
          <w:position w:val="0"/>
          <w:sz w:val="24"/>
          <w:szCs w:val="24"/>
          <w:lang w:val="fr-FR" w:eastAsia="zh-CN"/>
        </w:rPr>
        <w:t>marco</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teórico</w:t>
      </w:r>
      <w:proofErr w:type="spellEnd"/>
      <w:r w:rsidRPr="00406B1C">
        <w:rPr>
          <w:rFonts w:ascii="Calibri" w:hAnsi="Calibri" w:cs="Calibri"/>
          <w:position w:val="0"/>
          <w:sz w:val="24"/>
          <w:szCs w:val="24"/>
          <w:lang w:val="fr-FR" w:eastAsia="zh-CN"/>
        </w:rPr>
        <w:t xml:space="preserve"> y </w:t>
      </w:r>
      <w:proofErr w:type="spellStart"/>
      <w:r w:rsidRPr="00406B1C">
        <w:rPr>
          <w:rFonts w:ascii="Calibri" w:hAnsi="Calibri" w:cs="Calibri"/>
          <w:position w:val="0"/>
          <w:sz w:val="24"/>
          <w:szCs w:val="24"/>
          <w:lang w:val="fr-FR" w:eastAsia="zh-CN"/>
        </w:rPr>
        <w:t>datos</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empíricos</w:t>
      </w:r>
      <w:proofErr w:type="spellEnd"/>
      <w:r w:rsidRPr="00406B1C">
        <w:rPr>
          <w:rFonts w:ascii="Calibri" w:hAnsi="Calibri" w:cs="Calibri"/>
          <w:position w:val="0"/>
          <w:sz w:val="24"/>
          <w:szCs w:val="24"/>
          <w:lang w:val="es-AR" w:eastAsia="zh-CN"/>
        </w:rPr>
        <w:t>”</w:t>
      </w:r>
      <w:r w:rsidRPr="00406B1C">
        <w:rPr>
          <w:rFonts w:ascii="Calibri" w:hAnsi="Calibri" w:cs="Calibri"/>
          <w:position w:val="0"/>
          <w:sz w:val="24"/>
          <w:szCs w:val="24"/>
          <w:lang w:val="fr-FR" w:eastAsia="zh-CN"/>
        </w:rPr>
        <w:t xml:space="preserve">, </w:t>
      </w:r>
      <w:proofErr w:type="spellStart"/>
      <w:r w:rsidRPr="00406B1C">
        <w:rPr>
          <w:rFonts w:ascii="Calibri" w:hAnsi="Calibri" w:cs="Calibri"/>
          <w:i/>
          <w:position w:val="0"/>
          <w:sz w:val="24"/>
          <w:szCs w:val="24"/>
          <w:lang w:val="fr-FR" w:eastAsia="zh-CN"/>
        </w:rPr>
        <w:t>Espiral</w:t>
      </w:r>
      <w:proofErr w:type="spellEnd"/>
      <w:r w:rsidRPr="00406B1C">
        <w:rPr>
          <w:rFonts w:ascii="Calibri" w:hAnsi="Calibri" w:cs="Calibri"/>
          <w:position w:val="0"/>
          <w:sz w:val="24"/>
          <w:szCs w:val="24"/>
          <w:lang w:val="fr-FR" w:eastAsia="zh-CN"/>
        </w:rPr>
        <w:t xml:space="preserve"> XV (45), 9-41. Disponible en </w:t>
      </w:r>
      <w:hyperlink w:history="1" r:id="rId55">
        <w:r w:rsidRPr="00406B1C">
          <w:rPr>
            <w:rFonts w:ascii="Calibri" w:hAnsi="Calibri" w:cs="Calibri"/>
            <w:color w:val="000080"/>
            <w:position w:val="0"/>
            <w:sz w:val="24"/>
            <w:szCs w:val="24"/>
            <w:u w:val="single"/>
            <w:lang w:val="fr-FR" w:eastAsia="zh-CN"/>
          </w:rPr>
          <w:t>https://www.redalyc.org/pdf/138/13811771001.pdf</w:t>
        </w:r>
      </w:hyperlink>
      <w:r w:rsidRPr="00406B1C">
        <w:rPr>
          <w:rFonts w:ascii="Calibri" w:hAnsi="Calibri" w:cs="Calibri"/>
          <w:position w:val="0"/>
          <w:sz w:val="24"/>
          <w:szCs w:val="24"/>
          <w:lang w:val="fr-FR" w:eastAsia="zh-CN"/>
        </w:rPr>
        <w:t xml:space="preserve"> </w:t>
      </w:r>
    </w:p>
    <w:p w:rsidRPr="00406B1C" w:rsidR="00406B1C" w:rsidP="00406B1C" w:rsidRDefault="00406B1C" w14:paraId="704C8C2F" w14:textId="77777777">
      <w:pPr>
        <w:numPr>
          <w:ilvl w:val="0"/>
          <w:numId w:val="2"/>
        </w:num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Chars="0" w:firstLineChars="0"/>
        <w:contextualSpacing/>
        <w:jc w:val="both"/>
        <w:textDirection w:val="lrTb"/>
        <w:textAlignment w:val="auto"/>
        <w:outlineLvl w:val="9"/>
        <w:rPr>
          <w:position w:val="0"/>
          <w:sz w:val="24"/>
          <w:szCs w:val="24"/>
          <w:lang w:val="es-AR"/>
        </w:rPr>
      </w:pPr>
      <w:r w:rsidRPr="00406B1C">
        <w:rPr>
          <w:rFonts w:ascii="Calibri" w:hAnsi="Calibri" w:cs="Calibri"/>
          <w:position w:val="0"/>
          <w:sz w:val="24"/>
          <w:szCs w:val="24"/>
          <w:lang w:val="es-AR" w:eastAsia="zh-CN"/>
        </w:rPr>
        <w:t xml:space="preserve">Pereira, M. C. y di Stefano, M. (2007) “El taller de escritura en posgrado: representaciones sociales e interacción entre pares”, </w:t>
      </w:r>
      <w:r w:rsidRPr="00406B1C">
        <w:rPr>
          <w:rFonts w:ascii="Calibri" w:hAnsi="Calibri" w:cs="Calibri"/>
          <w:i/>
          <w:position w:val="0"/>
          <w:sz w:val="24"/>
          <w:szCs w:val="24"/>
          <w:lang w:val="es-AR" w:eastAsia="zh-CN"/>
        </w:rPr>
        <w:t>Signos</w:t>
      </w:r>
      <w:r w:rsidRPr="00406B1C">
        <w:rPr>
          <w:rFonts w:ascii="Calibri" w:hAnsi="Calibri" w:cs="Calibri"/>
          <w:position w:val="0"/>
          <w:sz w:val="24"/>
          <w:szCs w:val="24"/>
          <w:lang w:val="es-AR" w:eastAsia="zh-CN"/>
        </w:rPr>
        <w:t>, 40(64), 405-430.</w:t>
      </w:r>
    </w:p>
    <w:p w:rsidRPr="00406B1C" w:rsidR="00406B1C" w:rsidP="00406B1C" w:rsidRDefault="00406B1C" w14:paraId="43AAE734"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0E7480BF" w14:textId="77777777">
      <w:pPr>
        <w:keepNext/>
        <w:numPr>
          <w:ilvl w:val="1"/>
          <w:numId w:val="0"/>
        </w:numPr>
        <w:tabs>
          <w:tab w:val="num" w:pos="0"/>
        </w:tabs>
        <w:spacing w:before="240" w:after="60" w:line="240" w:lineRule="auto"/>
        <w:jc w:val="both"/>
        <w:textDirection w:val="lrTb"/>
        <w:textAlignment w:val="auto"/>
        <w:outlineLvl w:val="1"/>
        <w:rPr>
          <w:rFonts w:ascii="Cambria" w:hAnsi="Cambria" w:cs="Cambria"/>
          <w:b/>
          <w:bCs/>
          <w:i/>
          <w:iCs/>
          <w:position w:val="0"/>
          <w:sz w:val="28"/>
          <w:szCs w:val="28"/>
          <w:lang w:val="es-AR" w:eastAsia="zh-CN"/>
        </w:rPr>
      </w:pPr>
      <w:r w:rsidRPr="00406B1C">
        <w:rPr>
          <w:rFonts w:ascii="Cambria" w:hAnsi="Cambria" w:eastAsia="Trebuchet MS" w:cs="Cambria"/>
          <w:b/>
          <w:bCs/>
          <w:i/>
          <w:iCs/>
          <w:position w:val="0"/>
          <w:sz w:val="28"/>
          <w:szCs w:val="28"/>
          <w:lang w:val="es-AR" w:eastAsia="zh-CN"/>
        </w:rPr>
        <w:t>Bibliografía general</w:t>
      </w:r>
    </w:p>
    <w:p w:rsidRPr="00406B1C" w:rsidR="00406B1C" w:rsidP="00406B1C" w:rsidRDefault="00406B1C" w14:paraId="267BE479"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79F8BB90"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720" w:leftChars="0" w:hanging="720" w:firstLineChars="0"/>
        <w:jc w:val="both"/>
        <w:textDirection w:val="lrTb"/>
        <w:textAlignment w:val="auto"/>
        <w:outlineLvl w:val="9"/>
        <w:rPr>
          <w:rFonts w:ascii="Calibri" w:hAnsi="Calibri" w:cs="Calibri"/>
          <w:spacing w:val="-3"/>
          <w:position w:val="0"/>
          <w:sz w:val="24"/>
          <w:szCs w:val="24"/>
          <w:lang w:val="fr-FR" w:eastAsia="zh-CN"/>
        </w:rPr>
      </w:pPr>
      <w:r w:rsidRPr="00406B1C">
        <w:rPr>
          <w:rFonts w:ascii="Calibri" w:hAnsi="Calibri" w:cs="Calibri"/>
          <w:position w:val="0"/>
          <w:sz w:val="24"/>
          <w:szCs w:val="24"/>
          <w:lang w:val="fr-FR" w:eastAsia="zh-CN"/>
        </w:rPr>
        <w:t xml:space="preserve">Adam, Jean-Michel y Ute </w:t>
      </w:r>
      <w:proofErr w:type="spellStart"/>
      <w:r w:rsidRPr="00406B1C">
        <w:rPr>
          <w:rFonts w:ascii="Calibri" w:hAnsi="Calibri" w:cs="Calibri"/>
          <w:position w:val="0"/>
          <w:sz w:val="24"/>
          <w:szCs w:val="24"/>
          <w:lang w:val="fr-FR" w:eastAsia="zh-CN"/>
        </w:rPr>
        <w:t>Heidmann</w:t>
      </w:r>
      <w:proofErr w:type="spellEnd"/>
      <w:r w:rsidRPr="00406B1C">
        <w:rPr>
          <w:rFonts w:ascii="Calibri" w:hAnsi="Calibri" w:cs="Calibri"/>
          <w:position w:val="0"/>
          <w:sz w:val="24"/>
          <w:szCs w:val="24"/>
          <w:lang w:val="fr-FR" w:eastAsia="zh-CN"/>
        </w:rPr>
        <w:t xml:space="preserve"> (2004), « Des genres à la généricité. </w:t>
      </w:r>
      <w:proofErr w:type="spellStart"/>
      <w:r w:rsidRPr="00406B1C">
        <w:rPr>
          <w:rFonts w:ascii="Calibri" w:hAnsi="Calibri" w:cs="Calibri"/>
          <w:position w:val="0"/>
          <w:sz w:val="24"/>
          <w:szCs w:val="24"/>
          <w:lang w:val="es-AR" w:eastAsia="zh-CN"/>
        </w:rPr>
        <w:t>L’exemple</w:t>
      </w:r>
      <w:proofErr w:type="spellEnd"/>
      <w:r w:rsidRPr="00406B1C">
        <w:rPr>
          <w:rFonts w:ascii="Calibri" w:hAnsi="Calibri" w:cs="Calibri"/>
          <w:position w:val="0"/>
          <w:sz w:val="24"/>
          <w:szCs w:val="24"/>
          <w:lang w:val="es-AR" w:eastAsia="zh-CN"/>
        </w:rPr>
        <w:t xml:space="preserve"> des </w:t>
      </w:r>
      <w:proofErr w:type="spellStart"/>
      <w:r w:rsidRPr="00406B1C">
        <w:rPr>
          <w:rFonts w:ascii="Calibri" w:hAnsi="Calibri" w:cs="Calibri"/>
          <w:position w:val="0"/>
          <w:sz w:val="24"/>
          <w:szCs w:val="24"/>
          <w:lang w:val="es-AR" w:eastAsia="zh-CN"/>
        </w:rPr>
        <w:t>contes</w:t>
      </w:r>
      <w:proofErr w:type="spellEnd"/>
      <w:r w:rsidRPr="00406B1C">
        <w:rPr>
          <w:rFonts w:ascii="Calibri" w:hAnsi="Calibri" w:cs="Calibri"/>
          <w:position w:val="0"/>
          <w:sz w:val="24"/>
          <w:szCs w:val="24"/>
          <w:lang w:val="es-AR" w:eastAsia="zh-CN"/>
        </w:rPr>
        <w:t xml:space="preserve"> (Perrault et les Grimm), </w:t>
      </w:r>
      <w:proofErr w:type="spellStart"/>
      <w:r w:rsidRPr="00406B1C">
        <w:rPr>
          <w:rFonts w:ascii="Calibri" w:hAnsi="Calibri" w:cs="Calibri"/>
          <w:i/>
          <w:position w:val="0"/>
          <w:sz w:val="24"/>
          <w:szCs w:val="24"/>
          <w:lang w:val="es-AR" w:eastAsia="zh-CN"/>
        </w:rPr>
        <w:t>Langages</w:t>
      </w:r>
      <w:proofErr w:type="spellEnd"/>
      <w:r w:rsidRPr="00406B1C">
        <w:rPr>
          <w:rFonts w:ascii="Calibri" w:hAnsi="Calibri" w:cs="Calibri"/>
          <w:i/>
          <w:position w:val="0"/>
          <w:sz w:val="24"/>
          <w:szCs w:val="24"/>
          <w:lang w:val="es-AR" w:eastAsia="zh-CN"/>
        </w:rPr>
        <w:t xml:space="preserve">, </w:t>
      </w:r>
      <w:r w:rsidRPr="00406B1C">
        <w:rPr>
          <w:rFonts w:ascii="Calibri" w:hAnsi="Calibri" w:cs="Calibri"/>
          <w:position w:val="0"/>
          <w:sz w:val="24"/>
          <w:szCs w:val="24"/>
          <w:lang w:val="es-AR" w:eastAsia="zh-CN"/>
        </w:rPr>
        <w:t>154, 62-72.</w:t>
      </w:r>
    </w:p>
    <w:p w:rsidRPr="00406B1C" w:rsidR="00406B1C" w:rsidP="00406B1C" w:rsidRDefault="00406B1C" w14:paraId="564079B3"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720" w:leftChars="0" w:hanging="720" w:firstLineChars="0"/>
        <w:jc w:val="both"/>
        <w:textDirection w:val="lrTb"/>
        <w:textAlignment w:val="auto"/>
        <w:outlineLvl w:val="9"/>
        <w:rPr>
          <w:rFonts w:ascii="Calibri" w:hAnsi="Calibri" w:cs="Calibri"/>
          <w:spacing w:val="-3"/>
          <w:position w:val="0"/>
          <w:sz w:val="24"/>
          <w:szCs w:val="24"/>
          <w:lang w:val="es-AR" w:eastAsia="zh-CN"/>
        </w:rPr>
      </w:pPr>
      <w:proofErr w:type="spellStart"/>
      <w:r w:rsidRPr="00406B1C">
        <w:rPr>
          <w:rFonts w:ascii="Calibri" w:hAnsi="Calibri" w:cs="Calibri"/>
          <w:position w:val="0"/>
          <w:sz w:val="24"/>
          <w:szCs w:val="24"/>
          <w:lang w:val="es-AR" w:eastAsia="zh-CN"/>
        </w:rPr>
        <w:t>Arnoux</w:t>
      </w:r>
      <w:proofErr w:type="spellEnd"/>
      <w:r w:rsidRPr="00406B1C">
        <w:rPr>
          <w:rFonts w:ascii="Calibri" w:hAnsi="Calibri" w:cs="Calibri"/>
          <w:position w:val="0"/>
          <w:sz w:val="24"/>
          <w:szCs w:val="24"/>
          <w:lang w:val="es-AR" w:eastAsia="zh-CN"/>
        </w:rPr>
        <w:t>, Elvira N. de (2009) (</w:t>
      </w:r>
      <w:proofErr w:type="spellStart"/>
      <w:r w:rsidRPr="00406B1C">
        <w:rPr>
          <w:rFonts w:ascii="Calibri" w:hAnsi="Calibri" w:cs="Calibri"/>
          <w:position w:val="0"/>
          <w:sz w:val="24"/>
          <w:szCs w:val="24"/>
          <w:lang w:val="es-AR" w:eastAsia="zh-CN"/>
        </w:rPr>
        <w:t>dir.</w:t>
      </w:r>
      <w:proofErr w:type="spellEnd"/>
      <w:r w:rsidRPr="00406B1C">
        <w:rPr>
          <w:rFonts w:ascii="Calibri" w:hAnsi="Calibri" w:cs="Calibri"/>
          <w:position w:val="0"/>
          <w:sz w:val="24"/>
          <w:szCs w:val="24"/>
          <w:lang w:val="es-AR" w:eastAsia="zh-CN"/>
        </w:rPr>
        <w:t xml:space="preserve">) </w:t>
      </w:r>
      <w:r w:rsidRPr="00406B1C">
        <w:rPr>
          <w:rFonts w:ascii="Calibri" w:hAnsi="Calibri" w:cs="Calibri"/>
          <w:i/>
          <w:position w:val="0"/>
          <w:sz w:val="24"/>
          <w:szCs w:val="24"/>
          <w:lang w:val="es-AR" w:eastAsia="zh-CN"/>
        </w:rPr>
        <w:t xml:space="preserve">Escritura y producción de conocimiento en las carreras de postgrado, </w:t>
      </w:r>
      <w:r w:rsidRPr="00406B1C">
        <w:rPr>
          <w:rFonts w:ascii="Calibri" w:hAnsi="Calibri" w:cs="Calibri"/>
          <w:position w:val="0"/>
          <w:sz w:val="24"/>
          <w:szCs w:val="24"/>
          <w:lang w:val="es-AR" w:eastAsia="zh-CN"/>
        </w:rPr>
        <w:t>Santiago Arcos, Buenos Aires.</w:t>
      </w:r>
    </w:p>
    <w:p w:rsidRPr="00406B1C" w:rsidR="00406B1C" w:rsidP="00406B1C" w:rsidRDefault="00406B1C" w14:paraId="0289A192"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720" w:leftChars="0" w:hanging="720" w:firstLineChars="0"/>
        <w:jc w:val="both"/>
        <w:textDirection w:val="lrTb"/>
        <w:textAlignment w:val="auto"/>
        <w:outlineLvl w:val="9"/>
        <w:rPr>
          <w:rFonts w:ascii="Calibri" w:hAnsi="Calibri" w:cs="Calibri"/>
          <w:spacing w:val="-3"/>
          <w:position w:val="0"/>
          <w:sz w:val="24"/>
          <w:szCs w:val="24"/>
          <w:lang w:val="fr-FR" w:eastAsia="zh-CN"/>
        </w:rPr>
      </w:pPr>
      <w:proofErr w:type="spellStart"/>
      <w:r w:rsidRPr="00406B1C">
        <w:rPr>
          <w:rFonts w:ascii="Calibri" w:hAnsi="Calibri" w:eastAsia="Palatino Linotype" w:cs="Calibri"/>
          <w:position w:val="0"/>
          <w:sz w:val="24"/>
          <w:szCs w:val="24"/>
          <w:lang w:val="es-AR" w:eastAsia="zh-CN"/>
        </w:rPr>
        <w:t>Arnoux</w:t>
      </w:r>
      <w:proofErr w:type="spellEnd"/>
      <w:r w:rsidRPr="00406B1C">
        <w:rPr>
          <w:rFonts w:ascii="Calibri" w:hAnsi="Calibri" w:eastAsia="Palatino Linotype" w:cs="Calibri"/>
          <w:position w:val="0"/>
          <w:sz w:val="24"/>
          <w:szCs w:val="24"/>
          <w:lang w:val="es-AR" w:eastAsia="zh-CN"/>
        </w:rPr>
        <w:t>, Elvira N. de (2010c), “</w:t>
      </w:r>
      <w:r w:rsidRPr="00406B1C">
        <w:rPr>
          <w:rFonts w:ascii="Calibri" w:hAnsi="Calibri" w:cs="Calibri"/>
          <w:position w:val="0"/>
          <w:sz w:val="24"/>
          <w:szCs w:val="24"/>
          <w:lang w:val="es-AR" w:eastAsia="zh-CN"/>
        </w:rPr>
        <w:t xml:space="preserve">Los trabajos finales de las carreras de postgrado: el proceso de escritura”, en </w:t>
      </w:r>
      <w:r w:rsidRPr="00406B1C">
        <w:rPr>
          <w:rFonts w:ascii="Calibri" w:hAnsi="Calibri" w:cs="Calibri"/>
          <w:i/>
          <w:position w:val="0"/>
          <w:sz w:val="24"/>
          <w:szCs w:val="24"/>
          <w:lang w:val="es-AR" w:eastAsia="zh-CN"/>
        </w:rPr>
        <w:t>Los postgrados en Educación Superior en Argentina y Latinoamérica.</w:t>
      </w:r>
      <w:r w:rsidRPr="00406B1C">
        <w:rPr>
          <w:rFonts w:ascii="Calibri" w:hAnsi="Calibri" w:cs="Calibri"/>
          <w:position w:val="0"/>
          <w:sz w:val="24"/>
          <w:szCs w:val="24"/>
          <w:lang w:val="es-AR" w:eastAsia="zh-CN"/>
        </w:rPr>
        <w:t xml:space="preserve"> Conferencias, paneles y foros desarrollados en el I Congreso Argentino y Latinoamericano de Postgrados en Educación Superior. UNSL 12, 13 y 14 de mayo de 2010. Compiladores y editores: Nelly Mainero – Carlos Mazzola. </w:t>
      </w:r>
    </w:p>
    <w:p w:rsidRPr="00406B1C" w:rsidR="00406B1C" w:rsidP="00406B1C" w:rsidRDefault="00406B1C" w14:paraId="750813D6"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720" w:leftChars="0" w:hanging="720" w:firstLineChars="0"/>
        <w:jc w:val="both"/>
        <w:textDirection w:val="lrTb"/>
        <w:textAlignment w:val="auto"/>
        <w:outlineLvl w:val="9"/>
        <w:rPr>
          <w:rFonts w:ascii="Calibri" w:hAnsi="Calibri" w:cs="Calibri"/>
          <w:spacing w:val="-3"/>
          <w:position w:val="0"/>
          <w:sz w:val="24"/>
          <w:szCs w:val="24"/>
          <w:lang w:val="fr-FR" w:eastAsia="zh-CN"/>
        </w:rPr>
      </w:pPr>
      <w:proofErr w:type="spellStart"/>
      <w:r w:rsidRPr="00406B1C">
        <w:rPr>
          <w:rFonts w:ascii="Calibri" w:hAnsi="Calibri" w:cs="Calibri"/>
          <w:spacing w:val="-3"/>
          <w:position w:val="0"/>
          <w:sz w:val="24"/>
          <w:szCs w:val="24"/>
          <w:lang w:val="fr-FR" w:eastAsia="zh-CN"/>
        </w:rPr>
        <w:t>Beacco</w:t>
      </w:r>
      <w:proofErr w:type="spellEnd"/>
      <w:r w:rsidRPr="00406B1C">
        <w:rPr>
          <w:rFonts w:ascii="Calibri" w:hAnsi="Calibri" w:cs="Calibri"/>
          <w:spacing w:val="-3"/>
          <w:position w:val="0"/>
          <w:sz w:val="24"/>
          <w:szCs w:val="24"/>
          <w:lang w:val="fr-FR" w:eastAsia="zh-CN"/>
        </w:rPr>
        <w:t xml:space="preserve">, J. C. (2004) “Trois perspectives linguistiques sur la notion de genre discursif”, en </w:t>
      </w:r>
      <w:r w:rsidRPr="00406B1C">
        <w:rPr>
          <w:rFonts w:ascii="Calibri" w:hAnsi="Calibri" w:cs="Calibri"/>
          <w:i/>
          <w:spacing w:val="-3"/>
          <w:position w:val="0"/>
          <w:sz w:val="24"/>
          <w:szCs w:val="24"/>
          <w:lang w:val="fr-FR" w:eastAsia="zh-CN"/>
        </w:rPr>
        <w:t>Langages</w:t>
      </w:r>
      <w:r w:rsidRPr="00406B1C">
        <w:rPr>
          <w:rFonts w:ascii="Calibri" w:hAnsi="Calibri" w:cs="Calibri"/>
          <w:spacing w:val="-3"/>
          <w:position w:val="0"/>
          <w:sz w:val="24"/>
          <w:szCs w:val="24"/>
          <w:lang w:val="fr-FR" w:eastAsia="zh-CN"/>
        </w:rPr>
        <w:t xml:space="preserve">, Nº 153, </w:t>
      </w:r>
      <w:proofErr w:type="spellStart"/>
      <w:r w:rsidRPr="00406B1C">
        <w:rPr>
          <w:rFonts w:ascii="Calibri" w:hAnsi="Calibri" w:cs="Calibri"/>
          <w:spacing w:val="-3"/>
          <w:position w:val="0"/>
          <w:sz w:val="24"/>
          <w:szCs w:val="24"/>
          <w:lang w:val="fr-FR" w:eastAsia="zh-CN"/>
        </w:rPr>
        <w:t>marzo</w:t>
      </w:r>
      <w:proofErr w:type="spellEnd"/>
      <w:r w:rsidRPr="00406B1C">
        <w:rPr>
          <w:rFonts w:ascii="Calibri" w:hAnsi="Calibri" w:cs="Calibri"/>
          <w:spacing w:val="-3"/>
          <w:position w:val="0"/>
          <w:sz w:val="24"/>
          <w:szCs w:val="24"/>
          <w:lang w:val="fr-FR" w:eastAsia="zh-CN"/>
        </w:rPr>
        <w:t xml:space="preserve">, Paris, Larousse. </w:t>
      </w:r>
    </w:p>
    <w:p w:rsidRPr="00406B1C" w:rsidR="00406B1C" w:rsidP="00406B1C" w:rsidRDefault="00406B1C" w14:paraId="51EDE29E"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r w:rsidRPr="00406B1C">
        <w:rPr>
          <w:rFonts w:ascii="Calibri" w:hAnsi="Calibri" w:cs="Calibri"/>
          <w:position w:val="0"/>
          <w:sz w:val="24"/>
          <w:szCs w:val="24"/>
          <w:lang w:val="fr-FR" w:eastAsia="zh-CN"/>
        </w:rPr>
        <w:t xml:space="preserve">Beaud, Michel (1998), </w:t>
      </w:r>
      <w:r w:rsidRPr="00406B1C">
        <w:rPr>
          <w:rFonts w:ascii="Calibri" w:hAnsi="Calibri" w:cs="Calibri"/>
          <w:i/>
          <w:position w:val="0"/>
          <w:sz w:val="24"/>
          <w:szCs w:val="24"/>
          <w:lang w:val="fr-FR" w:eastAsia="zh-CN"/>
        </w:rPr>
        <w:t xml:space="preserve">L’Art de la thèse, </w:t>
      </w:r>
      <w:proofErr w:type="spellStart"/>
      <w:r w:rsidRPr="00406B1C">
        <w:rPr>
          <w:rFonts w:ascii="Calibri" w:hAnsi="Calibri" w:cs="Calibri"/>
          <w:position w:val="0"/>
          <w:sz w:val="24"/>
          <w:szCs w:val="24"/>
          <w:lang w:val="fr-FR" w:eastAsia="zh-CN"/>
        </w:rPr>
        <w:t>París</w:t>
      </w:r>
      <w:proofErr w:type="spellEnd"/>
      <w:r w:rsidRPr="00406B1C">
        <w:rPr>
          <w:rFonts w:ascii="Calibri" w:hAnsi="Calibri" w:cs="Calibri"/>
          <w:position w:val="0"/>
          <w:sz w:val="24"/>
          <w:szCs w:val="24"/>
          <w:lang w:val="fr-FR" w:eastAsia="zh-CN"/>
        </w:rPr>
        <w:t xml:space="preserve">, La </w:t>
      </w:r>
      <w:proofErr w:type="spellStart"/>
      <w:r w:rsidRPr="00406B1C">
        <w:rPr>
          <w:rFonts w:ascii="Calibri" w:hAnsi="Calibri" w:cs="Calibri"/>
          <w:position w:val="0"/>
          <w:sz w:val="24"/>
          <w:szCs w:val="24"/>
          <w:lang w:val="fr-FR" w:eastAsia="zh-CN"/>
        </w:rPr>
        <w:t>Decouverte</w:t>
      </w:r>
      <w:proofErr w:type="spellEnd"/>
      <w:r w:rsidRPr="00406B1C">
        <w:rPr>
          <w:rFonts w:ascii="Calibri" w:hAnsi="Calibri" w:cs="Calibri"/>
          <w:position w:val="0"/>
          <w:sz w:val="24"/>
          <w:szCs w:val="24"/>
          <w:lang w:val="fr-FR" w:eastAsia="zh-CN"/>
        </w:rPr>
        <w:t>.</w:t>
      </w:r>
    </w:p>
    <w:p w:rsidRPr="00406B1C" w:rsidR="00406B1C" w:rsidP="00406B1C" w:rsidRDefault="00406B1C" w14:paraId="2E1BAB21"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Bolívar, A. (2005) “Tradiciones discursivas y construcción del conocimiento en las humanidades”, en </w:t>
      </w:r>
      <w:r w:rsidRPr="00406B1C">
        <w:rPr>
          <w:rFonts w:ascii="Calibri" w:hAnsi="Calibri" w:cs="Calibri"/>
          <w:i/>
          <w:iCs/>
          <w:position w:val="0"/>
          <w:sz w:val="24"/>
          <w:szCs w:val="24"/>
          <w:lang w:val="es-AR" w:eastAsia="zh-CN"/>
        </w:rPr>
        <w:t>Signo y Seña:</w:t>
      </w:r>
      <w:r w:rsidRPr="00406B1C">
        <w:rPr>
          <w:rFonts w:ascii="Calibri" w:hAnsi="Calibri" w:cs="Calibri"/>
          <w:position w:val="0"/>
          <w:sz w:val="24"/>
          <w:szCs w:val="24"/>
          <w:lang w:val="es-AR" w:eastAsia="zh-CN"/>
        </w:rPr>
        <w:t xml:space="preserve"> </w:t>
      </w:r>
      <w:r w:rsidRPr="00406B1C">
        <w:rPr>
          <w:rFonts w:ascii="Calibri" w:hAnsi="Calibri" w:cs="Calibri"/>
          <w:i/>
          <w:iCs/>
          <w:position w:val="0"/>
          <w:sz w:val="24"/>
          <w:szCs w:val="24"/>
          <w:lang w:val="es-AR" w:eastAsia="zh-CN"/>
        </w:rPr>
        <w:t>Comunicación académico-científica</w:t>
      </w:r>
      <w:r w:rsidRPr="00406B1C">
        <w:rPr>
          <w:rFonts w:ascii="Calibri" w:hAnsi="Calibri" w:cs="Calibri"/>
          <w:position w:val="0"/>
          <w:sz w:val="24"/>
          <w:szCs w:val="24"/>
          <w:lang w:val="es-AR" w:eastAsia="zh-CN"/>
        </w:rPr>
        <w:t>, Nº14, Revista del Instituto de Lingüística-UBA, Buenos Aires.</w:t>
      </w:r>
    </w:p>
    <w:p w:rsidRPr="00406B1C" w:rsidR="00406B1C" w:rsidP="00406B1C" w:rsidRDefault="00406B1C" w14:paraId="7680E1C2"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proofErr w:type="spellStart"/>
      <w:r w:rsidRPr="00406B1C">
        <w:rPr>
          <w:rFonts w:ascii="Calibri" w:hAnsi="Calibri" w:cs="Calibri"/>
          <w:position w:val="0"/>
          <w:sz w:val="24"/>
          <w:szCs w:val="24"/>
          <w:lang w:val="es-AR" w:eastAsia="zh-CN"/>
        </w:rPr>
        <w:t>Brives</w:t>
      </w:r>
      <w:proofErr w:type="spellEnd"/>
      <w:r w:rsidRPr="00406B1C">
        <w:rPr>
          <w:rFonts w:ascii="Calibri" w:hAnsi="Calibri" w:cs="Calibri"/>
          <w:position w:val="0"/>
          <w:sz w:val="24"/>
          <w:szCs w:val="24"/>
          <w:lang w:val="es-AR" w:eastAsia="zh-CN"/>
        </w:rPr>
        <w:t xml:space="preserve">, C. (2009) “Le </w:t>
      </w:r>
      <w:proofErr w:type="spellStart"/>
      <w:r w:rsidRPr="00406B1C">
        <w:rPr>
          <w:rFonts w:ascii="Calibri" w:hAnsi="Calibri" w:cs="Calibri"/>
          <w:position w:val="0"/>
          <w:sz w:val="24"/>
          <w:szCs w:val="24"/>
          <w:lang w:val="es-AR" w:eastAsia="zh-CN"/>
        </w:rPr>
        <w:t>rôle</w:t>
      </w:r>
      <w:proofErr w:type="spellEnd"/>
      <w:r w:rsidRPr="00406B1C">
        <w:rPr>
          <w:rFonts w:ascii="Calibri" w:hAnsi="Calibri" w:cs="Calibri"/>
          <w:position w:val="0"/>
          <w:sz w:val="24"/>
          <w:szCs w:val="24"/>
          <w:lang w:val="es-AR" w:eastAsia="zh-CN"/>
        </w:rPr>
        <w:t xml:space="preserve"> des </w:t>
      </w:r>
      <w:proofErr w:type="spellStart"/>
      <w:r w:rsidRPr="00406B1C">
        <w:rPr>
          <w:rFonts w:ascii="Calibri" w:hAnsi="Calibri" w:cs="Calibri"/>
          <w:position w:val="0"/>
          <w:sz w:val="24"/>
          <w:szCs w:val="24"/>
          <w:lang w:val="es-AR" w:eastAsia="zh-CN"/>
        </w:rPr>
        <w:t>écrits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éphémères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dans</w:t>
      </w:r>
      <w:proofErr w:type="spellEnd"/>
      <w:r w:rsidRPr="00406B1C">
        <w:rPr>
          <w:rFonts w:ascii="Calibri" w:hAnsi="Calibri" w:cs="Calibri"/>
          <w:position w:val="0"/>
          <w:sz w:val="24"/>
          <w:szCs w:val="24"/>
          <w:lang w:val="es-AR" w:eastAsia="zh-CN"/>
        </w:rPr>
        <w:t xml:space="preserve"> la </w:t>
      </w:r>
      <w:proofErr w:type="spellStart"/>
      <w:r w:rsidRPr="00406B1C">
        <w:rPr>
          <w:rFonts w:ascii="Calibri" w:hAnsi="Calibri" w:cs="Calibri"/>
          <w:position w:val="0"/>
          <w:sz w:val="24"/>
          <w:szCs w:val="24"/>
          <w:lang w:val="es-AR" w:eastAsia="zh-CN"/>
        </w:rPr>
        <w:t>production</w:t>
      </w:r>
      <w:proofErr w:type="spellEnd"/>
      <w:r w:rsidRPr="00406B1C">
        <w:rPr>
          <w:rFonts w:ascii="Calibri" w:hAnsi="Calibri" w:cs="Calibri"/>
          <w:position w:val="0"/>
          <w:sz w:val="24"/>
          <w:szCs w:val="24"/>
          <w:lang w:val="es-AR" w:eastAsia="zh-CN"/>
        </w:rPr>
        <w:t xml:space="preserve"> des </w:t>
      </w:r>
      <w:proofErr w:type="spellStart"/>
      <w:r w:rsidRPr="00406B1C">
        <w:rPr>
          <w:rFonts w:ascii="Calibri" w:hAnsi="Calibri" w:cs="Calibri"/>
          <w:position w:val="0"/>
          <w:sz w:val="24"/>
          <w:szCs w:val="24"/>
          <w:lang w:val="es-AR" w:eastAsia="zh-CN"/>
        </w:rPr>
        <w:t>faits</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scientifiques</w:t>
      </w:r>
      <w:proofErr w:type="spellEnd"/>
      <w:r w:rsidRPr="00406B1C">
        <w:rPr>
          <w:rFonts w:ascii="Calibri" w:hAnsi="Calibri" w:cs="Calibri"/>
          <w:position w:val="0"/>
          <w:sz w:val="24"/>
          <w:szCs w:val="24"/>
          <w:lang w:val="es-AR" w:eastAsia="zh-CN"/>
        </w:rPr>
        <w:t xml:space="preserve">. La </w:t>
      </w:r>
      <w:proofErr w:type="spellStart"/>
      <w:r w:rsidRPr="00406B1C">
        <w:rPr>
          <w:rFonts w:ascii="Calibri" w:hAnsi="Calibri" w:cs="Calibri"/>
          <w:position w:val="0"/>
          <w:sz w:val="24"/>
          <w:szCs w:val="24"/>
          <w:lang w:val="es-AR" w:eastAsia="zh-CN"/>
        </w:rPr>
        <w:t>domestication</w:t>
      </w:r>
      <w:proofErr w:type="spellEnd"/>
      <w:r w:rsidRPr="00406B1C">
        <w:rPr>
          <w:rFonts w:ascii="Calibri" w:hAnsi="Calibri" w:cs="Calibri"/>
          <w:position w:val="0"/>
          <w:sz w:val="24"/>
          <w:szCs w:val="24"/>
          <w:lang w:val="es-AR" w:eastAsia="zh-CN"/>
        </w:rPr>
        <w:t xml:space="preserve"> de la </w:t>
      </w:r>
      <w:proofErr w:type="spellStart"/>
      <w:r w:rsidRPr="00406B1C">
        <w:rPr>
          <w:rFonts w:ascii="Calibri" w:hAnsi="Calibri" w:cs="Calibri"/>
          <w:position w:val="0"/>
          <w:sz w:val="24"/>
          <w:szCs w:val="24"/>
          <w:lang w:val="es-AR" w:eastAsia="zh-CN"/>
        </w:rPr>
        <w:t>levure</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position w:val="0"/>
          <w:sz w:val="24"/>
          <w:szCs w:val="24"/>
          <w:lang w:val="es-AR" w:eastAsia="zh-CN"/>
        </w:rPr>
        <w:t>sauvage</w:t>
      </w:r>
      <w:proofErr w:type="spellEnd"/>
      <w:r w:rsidRPr="00406B1C">
        <w:rPr>
          <w:rFonts w:ascii="Calibri" w:hAnsi="Calibri" w:cs="Calibri"/>
          <w:position w:val="0"/>
          <w:sz w:val="24"/>
          <w:szCs w:val="24"/>
          <w:lang w:val="es-AR" w:eastAsia="zh-CN"/>
        </w:rPr>
        <w:t xml:space="preserve">”, </w:t>
      </w:r>
      <w:proofErr w:type="spellStart"/>
      <w:r w:rsidRPr="00406B1C">
        <w:rPr>
          <w:rFonts w:ascii="Calibri" w:hAnsi="Calibri" w:cs="Calibri"/>
          <w:i/>
          <w:position w:val="0"/>
          <w:sz w:val="24"/>
          <w:szCs w:val="24"/>
          <w:lang w:val="es-AR" w:eastAsia="zh-CN"/>
        </w:rPr>
        <w:t>Langage</w:t>
      </w:r>
      <w:proofErr w:type="spellEnd"/>
      <w:r w:rsidRPr="00406B1C">
        <w:rPr>
          <w:rFonts w:ascii="Calibri" w:hAnsi="Calibri" w:cs="Calibri"/>
          <w:i/>
          <w:position w:val="0"/>
          <w:sz w:val="24"/>
          <w:szCs w:val="24"/>
          <w:lang w:val="es-AR" w:eastAsia="zh-CN"/>
        </w:rPr>
        <w:t xml:space="preserve"> &amp; </w:t>
      </w:r>
      <w:proofErr w:type="spellStart"/>
      <w:r w:rsidRPr="00406B1C">
        <w:rPr>
          <w:rFonts w:ascii="Calibri" w:hAnsi="Calibri" w:cs="Calibri"/>
          <w:i/>
          <w:position w:val="0"/>
          <w:sz w:val="24"/>
          <w:szCs w:val="24"/>
          <w:lang w:val="es-AR" w:eastAsia="zh-CN"/>
        </w:rPr>
        <w:t>Societé</w:t>
      </w:r>
      <w:proofErr w:type="spellEnd"/>
      <w:r w:rsidRPr="00406B1C">
        <w:rPr>
          <w:rFonts w:ascii="Calibri" w:hAnsi="Calibri" w:cs="Calibri"/>
          <w:position w:val="0"/>
          <w:sz w:val="24"/>
          <w:szCs w:val="24"/>
          <w:lang w:val="es-AR" w:eastAsia="zh-CN"/>
        </w:rPr>
        <w:t xml:space="preserve"> 127, marzo de 2009, 71-81.</w:t>
      </w:r>
    </w:p>
    <w:p w:rsidRPr="00406B1C" w:rsidR="00406B1C" w:rsidP="00406B1C" w:rsidRDefault="00406B1C" w14:paraId="4961C856" w14:textId="77777777">
      <w:pPr>
        <w:spacing w:line="276" w:lineRule="auto"/>
        <w:ind w:left="709" w:leftChars="0" w:hanging="709" w:firstLineChars="0"/>
        <w:jc w:val="both"/>
        <w:textDirection w:val="lrTb"/>
        <w:textAlignment w:val="auto"/>
        <w:outlineLvl w:val="9"/>
        <w:rPr>
          <w:rFonts w:ascii="Calibri" w:hAnsi="Calibri" w:cs="Calibri"/>
          <w:position w:val="0"/>
          <w:sz w:val="24"/>
          <w:szCs w:val="24"/>
          <w:lang w:val="es-AR" w:eastAsia="zh-CN"/>
        </w:rPr>
      </w:pPr>
      <w:proofErr w:type="spellStart"/>
      <w:r w:rsidRPr="00406B1C">
        <w:rPr>
          <w:rFonts w:ascii="Calibri" w:hAnsi="Calibri" w:cs="Calibri"/>
          <w:position w:val="0"/>
          <w:sz w:val="24"/>
          <w:szCs w:val="24"/>
          <w:lang w:val="es-AR" w:eastAsia="zh-CN"/>
        </w:rPr>
        <w:lastRenderedPageBreak/>
        <w:t>Bronckart</w:t>
      </w:r>
      <w:proofErr w:type="spellEnd"/>
      <w:r w:rsidRPr="00406B1C">
        <w:rPr>
          <w:rFonts w:ascii="Calibri" w:hAnsi="Calibri" w:cs="Calibri"/>
          <w:position w:val="0"/>
          <w:sz w:val="24"/>
          <w:szCs w:val="24"/>
          <w:lang w:val="es-AR" w:eastAsia="zh-CN"/>
        </w:rPr>
        <w:t xml:space="preserve">, Jean-Paul (2004b), </w:t>
      </w:r>
      <w:r w:rsidRPr="00406B1C">
        <w:rPr>
          <w:rFonts w:ascii="Calibri" w:hAnsi="Calibri" w:cs="Calibri"/>
          <w:i/>
          <w:position w:val="0"/>
          <w:sz w:val="24"/>
          <w:szCs w:val="24"/>
          <w:lang w:val="es-AR" w:eastAsia="zh-CN"/>
        </w:rPr>
        <w:t xml:space="preserve">Actividad verbal, textos y discursos. Por un interaccionismo socio-discursivo, </w:t>
      </w:r>
      <w:r w:rsidRPr="00406B1C">
        <w:rPr>
          <w:rFonts w:ascii="Calibri" w:hAnsi="Calibri" w:cs="Calibri"/>
          <w:position w:val="0"/>
          <w:sz w:val="24"/>
          <w:szCs w:val="24"/>
          <w:lang w:val="es-AR" w:eastAsia="zh-CN"/>
        </w:rPr>
        <w:t>Madrid, Fundación Infancia y Aprendizaje.</w:t>
      </w:r>
    </w:p>
    <w:p w:rsidRPr="00406B1C" w:rsidR="00406B1C" w:rsidP="00406B1C" w:rsidRDefault="00406B1C" w14:paraId="474F64A2" w14:textId="77777777">
      <w:pPr>
        <w:spacing w:line="276" w:lineRule="auto"/>
        <w:ind w:left="709" w:leftChars="0" w:hanging="709"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Botta, Mirta (2002), </w:t>
      </w:r>
      <w:r w:rsidRPr="00406B1C">
        <w:rPr>
          <w:rFonts w:ascii="Calibri" w:hAnsi="Calibri" w:cs="Calibri"/>
          <w:i/>
          <w:iCs/>
          <w:position w:val="0"/>
          <w:sz w:val="24"/>
          <w:szCs w:val="24"/>
          <w:lang w:val="es-AR" w:eastAsia="zh-CN"/>
        </w:rPr>
        <w:t xml:space="preserve">Tesis, monografías e informes, </w:t>
      </w:r>
      <w:r w:rsidRPr="00406B1C">
        <w:rPr>
          <w:rFonts w:ascii="Calibri" w:hAnsi="Calibri" w:cs="Calibri"/>
          <w:position w:val="0"/>
          <w:sz w:val="24"/>
          <w:szCs w:val="24"/>
          <w:lang w:val="es-AR" w:eastAsia="zh-CN"/>
        </w:rPr>
        <w:t>Buenos Aires, Biblos.</w:t>
      </w:r>
    </w:p>
    <w:p w:rsidRPr="00406B1C" w:rsidR="00406B1C" w:rsidP="00406B1C" w:rsidRDefault="00406B1C" w14:paraId="4BD46914"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Castelló, M. (coord.) (2007) </w:t>
      </w:r>
      <w:r w:rsidRPr="00406B1C">
        <w:rPr>
          <w:rFonts w:ascii="Calibri" w:hAnsi="Calibri" w:cs="Calibri"/>
          <w:i/>
          <w:position w:val="0"/>
          <w:sz w:val="24"/>
          <w:szCs w:val="24"/>
          <w:lang w:val="es-AR" w:eastAsia="zh-CN"/>
        </w:rPr>
        <w:t>Escribir y comunicarse en contextos científicos y académicos</w:t>
      </w:r>
      <w:r w:rsidRPr="00406B1C">
        <w:rPr>
          <w:rFonts w:ascii="Calibri" w:hAnsi="Calibri" w:cs="Calibri"/>
          <w:position w:val="0"/>
          <w:sz w:val="24"/>
          <w:szCs w:val="24"/>
          <w:lang w:val="es-AR" w:eastAsia="zh-CN"/>
        </w:rPr>
        <w:t xml:space="preserve">, Barcelona, Grao. </w:t>
      </w:r>
    </w:p>
    <w:p w:rsidRPr="00406B1C" w:rsidR="00406B1C" w:rsidP="00406B1C" w:rsidRDefault="00406B1C" w14:paraId="2ECFF005"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Creme, P. y M. Lea (2003) </w:t>
      </w:r>
      <w:r w:rsidRPr="00406B1C">
        <w:rPr>
          <w:rFonts w:ascii="Calibri" w:hAnsi="Calibri" w:cs="Calibri"/>
          <w:i/>
          <w:iCs/>
          <w:position w:val="0"/>
          <w:sz w:val="24"/>
          <w:szCs w:val="24"/>
          <w:lang w:val="es-AR" w:eastAsia="zh-CN"/>
        </w:rPr>
        <w:t>Escribir en la universidad</w:t>
      </w:r>
      <w:r w:rsidRPr="00406B1C">
        <w:rPr>
          <w:rFonts w:ascii="Calibri" w:hAnsi="Calibri" w:cs="Calibri"/>
          <w:position w:val="0"/>
          <w:sz w:val="24"/>
          <w:szCs w:val="24"/>
          <w:lang w:val="es-AR" w:eastAsia="zh-CN"/>
        </w:rPr>
        <w:t>, Barcelona, Gedisa.</w:t>
      </w:r>
    </w:p>
    <w:p w:rsidRPr="00406B1C" w:rsidR="00406B1C" w:rsidP="00406B1C" w:rsidRDefault="00406B1C" w14:paraId="7A37BBCA"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Cubo de Severino, L. (coord.), </w:t>
      </w:r>
      <w:r w:rsidRPr="00406B1C">
        <w:rPr>
          <w:rFonts w:ascii="Calibri" w:hAnsi="Calibri" w:cs="Calibri"/>
          <w:i/>
          <w:position w:val="0"/>
          <w:sz w:val="24"/>
          <w:szCs w:val="24"/>
          <w:lang w:val="es-AR" w:eastAsia="zh-CN"/>
        </w:rPr>
        <w:t xml:space="preserve">Los textos de la ciencia. Principales clases de discurso </w:t>
      </w:r>
      <w:proofErr w:type="spellStart"/>
      <w:r w:rsidRPr="00406B1C">
        <w:rPr>
          <w:rFonts w:ascii="Calibri" w:hAnsi="Calibri" w:cs="Calibri"/>
          <w:i/>
          <w:position w:val="0"/>
          <w:sz w:val="24"/>
          <w:szCs w:val="24"/>
          <w:lang w:val="es-AR" w:eastAsia="zh-CN"/>
        </w:rPr>
        <w:t>acadèmico</w:t>
      </w:r>
      <w:proofErr w:type="spellEnd"/>
      <w:r w:rsidRPr="00406B1C">
        <w:rPr>
          <w:rFonts w:ascii="Calibri" w:hAnsi="Calibri" w:cs="Calibri"/>
          <w:i/>
          <w:position w:val="0"/>
          <w:sz w:val="24"/>
          <w:szCs w:val="24"/>
          <w:lang w:val="es-AR" w:eastAsia="zh-CN"/>
        </w:rPr>
        <w:t xml:space="preserve">-científico, </w:t>
      </w:r>
      <w:r w:rsidRPr="00406B1C">
        <w:rPr>
          <w:rFonts w:ascii="Calibri" w:hAnsi="Calibri" w:cs="Calibri"/>
          <w:position w:val="0"/>
          <w:sz w:val="24"/>
          <w:szCs w:val="24"/>
          <w:lang w:val="es-AR" w:eastAsia="zh-CN"/>
        </w:rPr>
        <w:t>Comunicarte Editorial.</w:t>
      </w:r>
    </w:p>
    <w:p w:rsidRPr="00406B1C" w:rsidR="00406B1C" w:rsidP="00406B1C" w:rsidRDefault="00406B1C" w14:paraId="472C3BA1"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di Stefano, Mariana</w:t>
      </w:r>
      <w:r w:rsidRPr="00406B1C">
        <w:rPr>
          <w:rFonts w:ascii="Calibri" w:hAnsi="Calibri" w:cs="Calibri"/>
          <w:position w:val="0"/>
          <w:sz w:val="24"/>
          <w:szCs w:val="24"/>
          <w:shd w:val="clear" w:color="auto" w:fill="FFFFFF"/>
          <w:lang w:val="es-AR" w:eastAsia="zh-CN"/>
        </w:rPr>
        <w:t xml:space="preserve"> (2019) </w:t>
      </w:r>
      <w:r w:rsidRPr="00406B1C">
        <w:rPr>
          <w:rFonts w:ascii="Calibri" w:hAnsi="Calibri" w:cs="Calibri"/>
          <w:position w:val="0"/>
          <w:sz w:val="24"/>
          <w:szCs w:val="24"/>
          <w:lang w:val="es-AR" w:eastAsia="zh-CN"/>
        </w:rPr>
        <w:t xml:space="preserve">“La tesis profesional: características del género y dificultades frecuentes en tesistas de maestría”. </w:t>
      </w:r>
      <w:r w:rsidRPr="00406B1C">
        <w:rPr>
          <w:rFonts w:ascii="Calibri" w:hAnsi="Calibri" w:cs="Calibri"/>
          <w:i/>
          <w:position w:val="0"/>
          <w:sz w:val="24"/>
          <w:szCs w:val="24"/>
          <w:shd w:val="clear" w:color="auto" w:fill="FFFFFF"/>
          <w:lang w:val="es-AR" w:eastAsia="zh-CN"/>
        </w:rPr>
        <w:t>Traslaciones. Revista Latinoamericana de Lectura y Escritura,</w:t>
      </w:r>
      <w:r w:rsidRPr="00406B1C">
        <w:rPr>
          <w:rFonts w:ascii="Calibri" w:hAnsi="Calibri" w:cs="Calibri"/>
          <w:b/>
          <w:bCs/>
          <w:i/>
          <w:position w:val="0"/>
          <w:sz w:val="24"/>
          <w:szCs w:val="24"/>
          <w:shd w:val="clear" w:color="auto" w:fill="FFFFFF"/>
          <w:lang w:val="es-AR" w:eastAsia="zh-CN"/>
        </w:rPr>
        <w:t xml:space="preserve"> </w:t>
      </w:r>
      <w:r w:rsidRPr="00406B1C">
        <w:rPr>
          <w:rFonts w:ascii="Calibri" w:hAnsi="Calibri" w:cs="Calibri"/>
          <w:position w:val="0"/>
          <w:sz w:val="24"/>
          <w:szCs w:val="24"/>
          <w:lang w:val="es-AR" w:eastAsia="zh-CN"/>
        </w:rPr>
        <w:t xml:space="preserve">Vol. 6, </w:t>
      </w:r>
      <w:proofErr w:type="spellStart"/>
      <w:r w:rsidRPr="00406B1C">
        <w:rPr>
          <w:rFonts w:ascii="Calibri" w:hAnsi="Calibri" w:cs="Calibri"/>
          <w:position w:val="0"/>
          <w:sz w:val="24"/>
          <w:szCs w:val="24"/>
          <w:lang w:val="es-AR" w:eastAsia="zh-CN"/>
        </w:rPr>
        <w:t>N°</w:t>
      </w:r>
      <w:proofErr w:type="spellEnd"/>
      <w:r w:rsidRPr="00406B1C">
        <w:rPr>
          <w:rFonts w:ascii="Calibri" w:hAnsi="Calibri" w:cs="Calibri"/>
          <w:position w:val="0"/>
          <w:sz w:val="24"/>
          <w:szCs w:val="24"/>
          <w:lang w:val="es-AR" w:eastAsia="zh-CN"/>
        </w:rPr>
        <w:t xml:space="preserve"> 11, 2019, pp. 29-49. Cátedra Unesco para la Lectura y la Escritura, sede </w:t>
      </w:r>
      <w:proofErr w:type="gramStart"/>
      <w:r w:rsidRPr="00406B1C">
        <w:rPr>
          <w:rFonts w:ascii="Calibri" w:hAnsi="Calibri" w:cs="Calibri"/>
          <w:position w:val="0"/>
          <w:sz w:val="24"/>
          <w:szCs w:val="24"/>
          <w:lang w:val="es-AR" w:eastAsia="zh-CN"/>
        </w:rPr>
        <w:t>Argentina</w:t>
      </w:r>
      <w:proofErr w:type="gramEnd"/>
      <w:r w:rsidRPr="00406B1C">
        <w:rPr>
          <w:rFonts w:ascii="Calibri" w:hAnsi="Calibri" w:cs="Calibri"/>
          <w:position w:val="0"/>
          <w:sz w:val="24"/>
          <w:szCs w:val="24"/>
          <w:lang w:val="es-AR" w:eastAsia="zh-CN"/>
        </w:rPr>
        <w:t xml:space="preserve">, Editorial Facultad de Educación, </w:t>
      </w:r>
      <w:proofErr w:type="spellStart"/>
      <w:r w:rsidRPr="00406B1C">
        <w:rPr>
          <w:rFonts w:ascii="Calibri" w:hAnsi="Calibri" w:cs="Calibri"/>
          <w:position w:val="0"/>
          <w:sz w:val="24"/>
          <w:szCs w:val="24"/>
          <w:lang w:val="es-AR" w:eastAsia="zh-CN"/>
        </w:rPr>
        <w:t>UNCuyo</w:t>
      </w:r>
      <w:proofErr w:type="spellEnd"/>
      <w:r w:rsidRPr="00406B1C">
        <w:rPr>
          <w:rFonts w:ascii="Calibri" w:hAnsi="Calibri" w:cs="Calibri"/>
          <w:position w:val="0"/>
          <w:sz w:val="24"/>
          <w:szCs w:val="24"/>
          <w:lang w:val="es-AR" w:eastAsia="zh-CN"/>
        </w:rPr>
        <w:t>, Mendoza. Disponible en: http://revistas.uncu.edu.ar/ojs/index.php/traslaciones/article/view/1997</w:t>
      </w:r>
    </w:p>
    <w:p w:rsidRPr="00406B1C" w:rsidR="00406B1C" w:rsidP="00406B1C" w:rsidRDefault="00406B1C" w14:paraId="06F86416"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di Stefano, Mariana (2018) “Representaciones sobre el proceso de escritura en tesistas de maestría”. En </w:t>
      </w:r>
      <w:proofErr w:type="spellStart"/>
      <w:r w:rsidRPr="00406B1C">
        <w:rPr>
          <w:rFonts w:ascii="Calibri" w:hAnsi="Calibri" w:cs="Calibri"/>
          <w:position w:val="0"/>
          <w:sz w:val="24"/>
          <w:szCs w:val="24"/>
          <w:lang w:val="es-AR" w:eastAsia="zh-CN"/>
        </w:rPr>
        <w:t>Bein</w:t>
      </w:r>
      <w:proofErr w:type="spellEnd"/>
      <w:r w:rsidRPr="00406B1C">
        <w:rPr>
          <w:rFonts w:ascii="Calibri" w:hAnsi="Calibri" w:cs="Calibri"/>
          <w:position w:val="0"/>
          <w:sz w:val="24"/>
          <w:szCs w:val="24"/>
          <w:lang w:val="es-AR" w:eastAsia="zh-CN"/>
        </w:rPr>
        <w:t xml:space="preserve">, R., Bonnin, J., di Stefano, M., </w:t>
      </w:r>
      <w:proofErr w:type="spellStart"/>
      <w:r w:rsidRPr="00406B1C">
        <w:rPr>
          <w:rFonts w:ascii="Calibri" w:hAnsi="Calibri" w:cs="Calibri"/>
          <w:position w:val="0"/>
          <w:sz w:val="24"/>
          <w:szCs w:val="24"/>
          <w:lang w:val="es-AR" w:eastAsia="zh-CN"/>
        </w:rPr>
        <w:t>Lauría</w:t>
      </w:r>
      <w:proofErr w:type="spellEnd"/>
      <w:r w:rsidRPr="00406B1C">
        <w:rPr>
          <w:rFonts w:ascii="Calibri" w:hAnsi="Calibri" w:cs="Calibri"/>
          <w:position w:val="0"/>
          <w:sz w:val="24"/>
          <w:szCs w:val="24"/>
          <w:lang w:val="es-AR" w:eastAsia="zh-CN"/>
        </w:rPr>
        <w:t xml:space="preserve">, D. y C. Pereira (eds.) </w:t>
      </w:r>
      <w:r w:rsidRPr="00406B1C">
        <w:rPr>
          <w:rFonts w:ascii="Calibri" w:hAnsi="Calibri" w:cs="Calibri"/>
          <w:i/>
          <w:iCs/>
          <w:color w:val="222222"/>
          <w:position w:val="0"/>
          <w:sz w:val="24"/>
          <w:szCs w:val="24"/>
          <w:shd w:val="clear" w:color="auto" w:fill="FFFFFF"/>
          <w:lang w:val="es-AR" w:eastAsia="zh-CN"/>
        </w:rPr>
        <w:t xml:space="preserve">Homenaje a Elvira </w:t>
      </w:r>
      <w:proofErr w:type="spellStart"/>
      <w:r w:rsidRPr="00406B1C">
        <w:rPr>
          <w:rFonts w:ascii="Calibri" w:hAnsi="Calibri" w:cs="Calibri"/>
          <w:i/>
          <w:iCs/>
          <w:color w:val="222222"/>
          <w:position w:val="0"/>
          <w:sz w:val="24"/>
          <w:szCs w:val="24"/>
          <w:shd w:val="clear" w:color="auto" w:fill="FFFFFF"/>
          <w:lang w:val="es-AR" w:eastAsia="zh-CN"/>
        </w:rPr>
        <w:t>Arnoux</w:t>
      </w:r>
      <w:proofErr w:type="spellEnd"/>
      <w:r w:rsidRPr="00406B1C">
        <w:rPr>
          <w:rFonts w:ascii="Calibri" w:hAnsi="Calibri" w:cs="Calibri"/>
          <w:i/>
          <w:iCs/>
          <w:color w:val="222222"/>
          <w:position w:val="0"/>
          <w:sz w:val="24"/>
          <w:szCs w:val="24"/>
          <w:shd w:val="clear" w:color="auto" w:fill="FFFFFF"/>
          <w:lang w:val="es-AR" w:eastAsia="zh-CN"/>
        </w:rPr>
        <w:t xml:space="preserve">. Estudios de análisis de discurso, </w:t>
      </w:r>
      <w:proofErr w:type="spellStart"/>
      <w:r w:rsidRPr="00406B1C">
        <w:rPr>
          <w:rFonts w:ascii="Calibri" w:hAnsi="Calibri" w:cs="Calibri"/>
          <w:i/>
          <w:iCs/>
          <w:color w:val="222222"/>
          <w:position w:val="0"/>
          <w:sz w:val="24"/>
          <w:szCs w:val="24"/>
          <w:shd w:val="clear" w:color="auto" w:fill="FFFFFF"/>
          <w:lang w:val="es-AR" w:eastAsia="zh-CN"/>
        </w:rPr>
        <w:t>glotopolítica</w:t>
      </w:r>
      <w:proofErr w:type="spellEnd"/>
      <w:r w:rsidRPr="00406B1C">
        <w:rPr>
          <w:rFonts w:ascii="Calibri" w:hAnsi="Calibri" w:cs="Calibri"/>
          <w:i/>
          <w:iCs/>
          <w:color w:val="222222"/>
          <w:position w:val="0"/>
          <w:sz w:val="24"/>
          <w:szCs w:val="24"/>
          <w:shd w:val="clear" w:color="auto" w:fill="FFFFFF"/>
          <w:lang w:val="es-AR" w:eastAsia="zh-CN"/>
        </w:rPr>
        <w:t xml:space="preserve"> y pedagogía de la lectura y la escritura</w:t>
      </w:r>
      <w:r w:rsidRPr="00406B1C">
        <w:rPr>
          <w:rFonts w:ascii="Calibri" w:hAnsi="Calibri" w:cs="Calibri"/>
          <w:iCs/>
          <w:color w:val="222222"/>
          <w:position w:val="0"/>
          <w:sz w:val="24"/>
          <w:szCs w:val="24"/>
          <w:shd w:val="clear" w:color="auto" w:fill="FFFFFF"/>
          <w:lang w:val="es-AR" w:eastAsia="zh-CN"/>
        </w:rPr>
        <w:t xml:space="preserve">, Tomo III </w:t>
      </w:r>
      <w:r w:rsidRPr="00406B1C">
        <w:rPr>
          <w:rFonts w:ascii="Calibri" w:hAnsi="Calibri" w:cs="Calibri"/>
          <w:i/>
          <w:iCs/>
          <w:color w:val="222222"/>
          <w:position w:val="0"/>
          <w:sz w:val="24"/>
          <w:szCs w:val="24"/>
          <w:shd w:val="clear" w:color="auto" w:fill="FFFFFF"/>
          <w:lang w:val="es-AR" w:eastAsia="zh-CN"/>
        </w:rPr>
        <w:t>Lectura y Escritura</w:t>
      </w:r>
      <w:r w:rsidRPr="00406B1C">
        <w:rPr>
          <w:rFonts w:ascii="Calibri" w:hAnsi="Calibri" w:cs="Calibri"/>
          <w:iCs/>
          <w:color w:val="222222"/>
          <w:position w:val="0"/>
          <w:sz w:val="24"/>
          <w:szCs w:val="24"/>
          <w:shd w:val="clear" w:color="auto" w:fill="FFFFFF"/>
          <w:lang w:val="es-AR" w:eastAsia="zh-CN"/>
        </w:rPr>
        <w:t xml:space="preserve">, Editorial de la Facultad de Filosofía y Letras - UBA, pp. 131-145. En: </w:t>
      </w:r>
      <w:r w:rsidRPr="00406B1C">
        <w:rPr>
          <w:rFonts w:ascii="Calibri" w:hAnsi="Calibri" w:cs="Calibri"/>
          <w:position w:val="0"/>
          <w:sz w:val="24"/>
          <w:szCs w:val="24"/>
          <w:lang w:val="es-AR" w:eastAsia="zh-CN"/>
        </w:rPr>
        <w:t xml:space="preserve"> </w:t>
      </w:r>
      <w:hyperlink w:tgtFrame="_blank" w:history="1" r:id="rId56">
        <w:r w:rsidRPr="00406B1C">
          <w:rPr>
            <w:rFonts w:ascii="Calibri" w:hAnsi="Calibri" w:cs="Calibri"/>
            <w:color w:val="1155CC"/>
            <w:position w:val="0"/>
            <w:sz w:val="24"/>
            <w:szCs w:val="24"/>
            <w:u w:val="single"/>
            <w:shd w:val="clear" w:color="auto" w:fill="FFFFFF"/>
            <w:lang w:val="es-AR" w:eastAsia="zh-CN"/>
          </w:rPr>
          <w:t>http://publicaciones.filo.uba.ar/homenaje-elvira-arnoux-tomo-iii</w:t>
        </w:r>
      </w:hyperlink>
    </w:p>
    <w:p w:rsidRPr="00406B1C" w:rsidR="00406B1C" w:rsidP="00406B1C" w:rsidRDefault="00406B1C" w14:paraId="0224563F"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di Stefano, Mariana “La enseñanza de la escritura como crítica: un abordaje </w:t>
      </w:r>
      <w:proofErr w:type="spellStart"/>
      <w:r w:rsidRPr="00406B1C">
        <w:rPr>
          <w:rFonts w:ascii="Calibri" w:hAnsi="Calibri" w:cs="Calibri"/>
          <w:position w:val="0"/>
          <w:sz w:val="24"/>
          <w:szCs w:val="24"/>
          <w:lang w:val="es-AR" w:eastAsia="zh-CN"/>
        </w:rPr>
        <w:t>glotopolítico</w:t>
      </w:r>
      <w:proofErr w:type="spellEnd"/>
      <w:r w:rsidRPr="00406B1C">
        <w:rPr>
          <w:rFonts w:ascii="Calibri" w:hAnsi="Calibri" w:cs="Calibri"/>
          <w:position w:val="0"/>
          <w:sz w:val="24"/>
          <w:szCs w:val="24"/>
          <w:lang w:val="es-AR" w:eastAsia="zh-CN"/>
        </w:rPr>
        <w:t xml:space="preserve">”, en </w:t>
      </w:r>
      <w:proofErr w:type="spellStart"/>
      <w:r w:rsidRPr="00406B1C">
        <w:rPr>
          <w:rFonts w:ascii="Calibri" w:hAnsi="Calibri" w:cs="Calibri"/>
          <w:color w:val="222222"/>
          <w:position w:val="0"/>
          <w:sz w:val="24"/>
          <w:szCs w:val="24"/>
          <w:shd w:val="clear" w:color="auto" w:fill="FFFFFF"/>
          <w:lang w:val="es-AR" w:eastAsia="zh-CN"/>
        </w:rPr>
        <w:t>Arnoux</w:t>
      </w:r>
      <w:proofErr w:type="spellEnd"/>
      <w:r w:rsidRPr="00406B1C">
        <w:rPr>
          <w:rFonts w:ascii="Calibri" w:hAnsi="Calibri" w:cs="Calibri"/>
          <w:color w:val="222222"/>
          <w:position w:val="0"/>
          <w:sz w:val="24"/>
          <w:szCs w:val="24"/>
          <w:shd w:val="clear" w:color="auto" w:fill="FFFFFF"/>
          <w:lang w:val="es-AR" w:eastAsia="zh-CN"/>
        </w:rPr>
        <w:t xml:space="preserve">, Elvira, Lidia Becker y José del Valle (eds.) </w:t>
      </w:r>
      <w:r w:rsidRPr="00406B1C">
        <w:rPr>
          <w:rFonts w:ascii="Calibri" w:hAnsi="Calibri" w:cs="Calibri"/>
          <w:i/>
          <w:color w:val="222222"/>
          <w:position w:val="0"/>
          <w:sz w:val="24"/>
          <w:szCs w:val="24"/>
          <w:shd w:val="clear" w:color="auto" w:fill="FFFFFF"/>
          <w:lang w:val="es-AR" w:eastAsia="zh-CN"/>
        </w:rPr>
        <w:t xml:space="preserve">Reflexiones </w:t>
      </w:r>
      <w:proofErr w:type="spellStart"/>
      <w:r w:rsidRPr="00406B1C">
        <w:rPr>
          <w:rFonts w:ascii="Calibri" w:hAnsi="Calibri" w:cs="Calibri"/>
          <w:i/>
          <w:color w:val="222222"/>
          <w:position w:val="0"/>
          <w:sz w:val="24"/>
          <w:szCs w:val="24"/>
          <w:shd w:val="clear" w:color="auto" w:fill="FFFFFF"/>
          <w:lang w:val="es-AR" w:eastAsia="zh-CN"/>
        </w:rPr>
        <w:t>glotopolíticas</w:t>
      </w:r>
      <w:proofErr w:type="spellEnd"/>
      <w:r w:rsidRPr="00406B1C">
        <w:rPr>
          <w:rFonts w:ascii="Calibri" w:hAnsi="Calibri" w:cs="Calibri"/>
          <w:i/>
          <w:color w:val="222222"/>
          <w:position w:val="0"/>
          <w:sz w:val="24"/>
          <w:szCs w:val="24"/>
          <w:shd w:val="clear" w:color="auto" w:fill="FFFFFF"/>
          <w:lang w:val="es-AR" w:eastAsia="zh-CN"/>
        </w:rPr>
        <w:t xml:space="preserve"> desde y hacia América y Europa,</w:t>
      </w:r>
      <w:r w:rsidRPr="00406B1C">
        <w:rPr>
          <w:rFonts w:ascii="Calibri" w:hAnsi="Calibri" w:cs="Calibri"/>
          <w:color w:val="222222"/>
          <w:position w:val="0"/>
          <w:sz w:val="24"/>
          <w:szCs w:val="24"/>
          <w:shd w:val="clear" w:color="auto" w:fill="FFFFFF"/>
          <w:lang w:val="es-AR" w:eastAsia="zh-CN"/>
        </w:rPr>
        <w:t xml:space="preserve"> Berlín, Peter Lang. DOI 10.3726/b17929. </w:t>
      </w:r>
    </w:p>
    <w:p w:rsidRPr="00406B1C" w:rsidR="00406B1C" w:rsidP="00406B1C" w:rsidRDefault="00406B1C" w14:paraId="470D4F7B"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cs="Calibri"/>
          <w:position w:val="0"/>
          <w:sz w:val="24"/>
          <w:szCs w:val="24"/>
          <w:lang w:val="fr-FR" w:eastAsia="zh-CN"/>
        </w:rPr>
        <w:t>Fenoglio</w:t>
      </w:r>
      <w:proofErr w:type="spellEnd"/>
      <w:r w:rsidRPr="00406B1C">
        <w:rPr>
          <w:rFonts w:ascii="Calibri" w:hAnsi="Calibri" w:cs="Calibri"/>
          <w:position w:val="0"/>
          <w:sz w:val="24"/>
          <w:szCs w:val="24"/>
          <w:lang w:val="fr-FR" w:eastAsia="zh-CN"/>
        </w:rPr>
        <w:t xml:space="preserve">, Irène y Sabine Boucheron-Pétillon (2002), « Avant-propos » a </w:t>
      </w:r>
      <w:r w:rsidRPr="00406B1C">
        <w:rPr>
          <w:rFonts w:ascii="Calibri" w:hAnsi="Calibri" w:cs="Calibri"/>
          <w:i/>
          <w:position w:val="0"/>
          <w:sz w:val="24"/>
          <w:szCs w:val="24"/>
          <w:lang w:val="fr-FR" w:eastAsia="zh-CN"/>
        </w:rPr>
        <w:t xml:space="preserve">Processus d’écriture et marques linguistiques, Langages </w:t>
      </w:r>
      <w:r w:rsidRPr="00406B1C">
        <w:rPr>
          <w:rFonts w:ascii="Calibri" w:hAnsi="Calibri" w:cs="Calibri"/>
          <w:position w:val="0"/>
          <w:sz w:val="24"/>
          <w:szCs w:val="24"/>
          <w:lang w:val="fr-FR" w:eastAsia="zh-CN"/>
        </w:rPr>
        <w:t>147, 3-7.</w:t>
      </w:r>
    </w:p>
    <w:p w:rsidRPr="00406B1C" w:rsidR="00406B1C" w:rsidP="00406B1C" w:rsidRDefault="00406B1C" w14:paraId="64AEFC0C"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cs="Calibri"/>
          <w:position w:val="0"/>
          <w:sz w:val="24"/>
          <w:szCs w:val="24"/>
          <w:lang w:val="es-AR" w:eastAsia="zh-CN"/>
        </w:rPr>
        <w:t>Gallardo</w:t>
      </w:r>
      <w:proofErr w:type="spellEnd"/>
      <w:r w:rsidRPr="00406B1C">
        <w:rPr>
          <w:rFonts w:ascii="Calibri" w:hAnsi="Calibri" w:cs="Calibri"/>
          <w:position w:val="0"/>
          <w:sz w:val="24"/>
          <w:szCs w:val="24"/>
          <w:lang w:val="es-AR" w:eastAsia="zh-CN"/>
        </w:rPr>
        <w:t xml:space="preserve">, Susana (2010) “La citación en tesis doctorales de biología y lingüística”, </w:t>
      </w:r>
      <w:proofErr w:type="spellStart"/>
      <w:r w:rsidRPr="00406B1C">
        <w:rPr>
          <w:rFonts w:ascii="Calibri" w:hAnsi="Calibri" w:cs="Calibri"/>
          <w:i/>
          <w:iCs/>
          <w:position w:val="0"/>
          <w:sz w:val="24"/>
          <w:szCs w:val="24"/>
          <w:lang w:val="es-AR" w:eastAsia="zh-CN"/>
        </w:rPr>
        <w:t>Íkala</w:t>
      </w:r>
      <w:proofErr w:type="spellEnd"/>
      <w:r w:rsidRPr="00406B1C">
        <w:rPr>
          <w:rFonts w:ascii="Calibri" w:hAnsi="Calibri" w:cs="Calibri"/>
          <w:i/>
          <w:iCs/>
          <w:position w:val="0"/>
          <w:sz w:val="24"/>
          <w:szCs w:val="24"/>
          <w:lang w:val="es-AR" w:eastAsia="zh-CN"/>
        </w:rPr>
        <w:t>, revista de lenguaje y cultura</w:t>
      </w:r>
      <w:r w:rsidRPr="00406B1C">
        <w:rPr>
          <w:rFonts w:ascii="Calibri" w:hAnsi="Calibri" w:cs="Calibri"/>
          <w:position w:val="0"/>
          <w:sz w:val="24"/>
          <w:szCs w:val="24"/>
          <w:lang w:val="es-AR" w:eastAsia="zh-CN"/>
        </w:rPr>
        <w:t xml:space="preserve">, </w:t>
      </w:r>
      <w:r w:rsidRPr="00406B1C">
        <w:rPr>
          <w:rFonts w:ascii="Calibri" w:hAnsi="Calibri" w:cs="Calibri"/>
          <w:i/>
          <w:iCs/>
          <w:position w:val="0"/>
          <w:sz w:val="24"/>
          <w:szCs w:val="24"/>
          <w:lang w:val="es-AR" w:eastAsia="zh-CN"/>
        </w:rPr>
        <w:t>15</w:t>
      </w:r>
      <w:r w:rsidRPr="00406B1C">
        <w:rPr>
          <w:rFonts w:ascii="Calibri" w:hAnsi="Calibri" w:cs="Calibri"/>
          <w:position w:val="0"/>
          <w:sz w:val="24"/>
          <w:szCs w:val="24"/>
          <w:lang w:val="es-AR" w:eastAsia="zh-CN"/>
        </w:rPr>
        <w:t>(26), 153-177. Disponible en: https://www.redalyc.org/pdf/2550/255019849006.pdf</w:t>
      </w:r>
    </w:p>
    <w:p w:rsidRPr="00406B1C" w:rsidR="00406B1C" w:rsidP="00406B1C" w:rsidRDefault="00406B1C" w14:paraId="28084B73"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r w:rsidRPr="00406B1C">
        <w:rPr>
          <w:rFonts w:ascii="Calibri" w:hAnsi="Calibri" w:cs="Calibri"/>
          <w:position w:val="0"/>
          <w:sz w:val="24"/>
          <w:szCs w:val="24"/>
          <w:lang w:val="fr-FR" w:eastAsia="zh-CN"/>
        </w:rPr>
        <w:t xml:space="preserve">Grossmann, Francis y Fanny </w:t>
      </w:r>
      <w:proofErr w:type="spellStart"/>
      <w:r w:rsidRPr="00406B1C">
        <w:rPr>
          <w:rFonts w:ascii="Calibri" w:hAnsi="Calibri" w:cs="Calibri"/>
          <w:position w:val="0"/>
          <w:sz w:val="24"/>
          <w:szCs w:val="24"/>
          <w:lang w:val="fr-FR" w:eastAsia="zh-CN"/>
        </w:rPr>
        <w:t>Rinck</w:t>
      </w:r>
      <w:proofErr w:type="spellEnd"/>
      <w:r w:rsidRPr="00406B1C">
        <w:rPr>
          <w:rFonts w:ascii="Calibri" w:hAnsi="Calibri" w:cs="Calibri"/>
          <w:position w:val="0"/>
          <w:sz w:val="24"/>
          <w:szCs w:val="24"/>
          <w:lang w:val="fr-FR" w:eastAsia="zh-CN"/>
        </w:rPr>
        <w:t xml:space="preserve"> (2004), « La </w:t>
      </w:r>
      <w:proofErr w:type="spellStart"/>
      <w:r w:rsidRPr="00406B1C">
        <w:rPr>
          <w:rFonts w:ascii="Calibri" w:hAnsi="Calibri" w:cs="Calibri"/>
          <w:position w:val="0"/>
          <w:sz w:val="24"/>
          <w:szCs w:val="24"/>
          <w:lang w:val="fr-FR" w:eastAsia="zh-CN"/>
        </w:rPr>
        <w:t>surénonciation</w:t>
      </w:r>
      <w:proofErr w:type="spellEnd"/>
      <w:r w:rsidRPr="00406B1C">
        <w:rPr>
          <w:rFonts w:ascii="Calibri" w:hAnsi="Calibri" w:cs="Calibri"/>
          <w:position w:val="0"/>
          <w:sz w:val="24"/>
          <w:szCs w:val="24"/>
          <w:lang w:val="fr-FR" w:eastAsia="zh-CN"/>
        </w:rPr>
        <w:t xml:space="preserve"> comme norme du genre : l’exemple de l’article de recherche et du dictionnaire en linguistique », </w:t>
      </w:r>
      <w:r w:rsidRPr="00406B1C">
        <w:rPr>
          <w:rFonts w:ascii="Calibri" w:hAnsi="Calibri" w:cs="Calibri"/>
          <w:i/>
          <w:position w:val="0"/>
          <w:sz w:val="24"/>
          <w:szCs w:val="24"/>
          <w:lang w:val="fr-FR" w:eastAsia="zh-CN"/>
        </w:rPr>
        <w:t xml:space="preserve">Langages </w:t>
      </w:r>
      <w:r w:rsidRPr="00406B1C">
        <w:rPr>
          <w:rFonts w:ascii="Calibri" w:hAnsi="Calibri" w:cs="Calibri"/>
          <w:position w:val="0"/>
          <w:sz w:val="24"/>
          <w:szCs w:val="24"/>
          <w:lang w:val="fr-FR" w:eastAsia="zh-CN"/>
        </w:rPr>
        <w:t>156, 34-50.</w:t>
      </w:r>
    </w:p>
    <w:p w:rsidRPr="00406B1C" w:rsidR="00406B1C" w:rsidP="00406B1C" w:rsidRDefault="00406B1C" w14:paraId="6143549D"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n-US" w:eastAsia="zh-CN"/>
        </w:rPr>
      </w:pPr>
      <w:r w:rsidRPr="00406B1C">
        <w:rPr>
          <w:rFonts w:ascii="Calibri" w:hAnsi="Calibri" w:cs="Calibri"/>
          <w:position w:val="0"/>
          <w:sz w:val="24"/>
          <w:szCs w:val="24"/>
          <w:lang w:val="en-US" w:eastAsia="zh-CN"/>
        </w:rPr>
        <w:t xml:space="preserve">Harwood, Nigel (2009) “An interview-based study of the functions of citations in academic writing across two disciplines”, </w:t>
      </w:r>
      <w:r w:rsidRPr="00406B1C">
        <w:rPr>
          <w:rFonts w:ascii="Calibri" w:hAnsi="Calibri" w:cs="Calibri"/>
          <w:i/>
          <w:position w:val="0"/>
          <w:sz w:val="24"/>
          <w:szCs w:val="24"/>
          <w:lang w:val="en-US" w:eastAsia="zh-CN"/>
        </w:rPr>
        <w:t>Journal of Pragmatics</w:t>
      </w:r>
      <w:r w:rsidRPr="00406B1C">
        <w:rPr>
          <w:rFonts w:ascii="Calibri" w:hAnsi="Calibri" w:cs="Calibri"/>
          <w:position w:val="0"/>
          <w:sz w:val="24"/>
          <w:szCs w:val="24"/>
          <w:lang w:val="en-US" w:eastAsia="zh-CN"/>
        </w:rPr>
        <w:t xml:space="preserve"> 41 (3), 497-518.</w:t>
      </w:r>
    </w:p>
    <w:p w:rsidRPr="00406B1C" w:rsidR="00406B1C" w:rsidP="00406B1C" w:rsidRDefault="00406B1C" w14:paraId="6F120311"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cs="Calibri"/>
          <w:position w:val="0"/>
          <w:sz w:val="24"/>
          <w:szCs w:val="24"/>
          <w:lang w:val="fr-FR" w:eastAsia="zh-CN"/>
        </w:rPr>
        <w:t>Heurley</w:t>
      </w:r>
      <w:proofErr w:type="spellEnd"/>
      <w:r w:rsidRPr="00406B1C">
        <w:rPr>
          <w:rFonts w:ascii="Calibri" w:hAnsi="Calibri" w:cs="Calibri"/>
          <w:position w:val="0"/>
          <w:sz w:val="24"/>
          <w:szCs w:val="24"/>
          <w:lang w:val="fr-FR" w:eastAsia="zh-CN"/>
        </w:rPr>
        <w:t xml:space="preserve">, Laurent (2006), « La révision de texte : l’approche de la psychologie cognitive », </w:t>
      </w:r>
      <w:r w:rsidRPr="00406B1C">
        <w:rPr>
          <w:rFonts w:ascii="Calibri" w:hAnsi="Calibri" w:cs="Calibri"/>
          <w:i/>
          <w:position w:val="0"/>
          <w:sz w:val="24"/>
          <w:szCs w:val="24"/>
          <w:lang w:val="fr-FR" w:eastAsia="zh-CN"/>
        </w:rPr>
        <w:t xml:space="preserve">Langages </w:t>
      </w:r>
      <w:r w:rsidRPr="00406B1C">
        <w:rPr>
          <w:rFonts w:ascii="Calibri" w:hAnsi="Calibri" w:cs="Calibri"/>
          <w:position w:val="0"/>
          <w:sz w:val="24"/>
          <w:szCs w:val="24"/>
          <w:lang w:val="fr-FR" w:eastAsia="zh-CN"/>
        </w:rPr>
        <w:t>164, 10-25.</w:t>
      </w:r>
    </w:p>
    <w:p w:rsidRPr="00406B1C" w:rsidR="00406B1C" w:rsidP="00406B1C" w:rsidRDefault="00406B1C" w14:paraId="210CA2EE"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fr-FR" w:eastAsia="zh-CN"/>
        </w:rPr>
        <w:t xml:space="preserve">Jaffré, Jean Pierre (2004), “La </w:t>
      </w:r>
      <w:proofErr w:type="gramStart"/>
      <w:r w:rsidRPr="00406B1C">
        <w:rPr>
          <w:rFonts w:ascii="Calibri" w:hAnsi="Calibri" w:cs="Calibri"/>
          <w:position w:val="0"/>
          <w:sz w:val="24"/>
          <w:szCs w:val="24"/>
          <w:lang w:val="fr-FR" w:eastAsia="zh-CN"/>
        </w:rPr>
        <w:t>littératie:</w:t>
      </w:r>
      <w:proofErr w:type="gramEnd"/>
      <w:r w:rsidRPr="00406B1C">
        <w:rPr>
          <w:rFonts w:ascii="Calibri" w:hAnsi="Calibri" w:cs="Calibri"/>
          <w:position w:val="0"/>
          <w:sz w:val="24"/>
          <w:szCs w:val="24"/>
          <w:lang w:val="fr-FR" w:eastAsia="zh-CN"/>
        </w:rPr>
        <w:t xml:space="preserve"> histoire d’un mot, effets d’un concept”, </w:t>
      </w:r>
      <w:smartTag w:uri="urn:schemas-microsoft-com:office:smarttags" w:element="PersonName">
        <w:smartTagPr>
          <w:attr w:name="ProductID" w:val="La Litt￩racie"/>
        </w:smartTagPr>
        <w:r w:rsidRPr="00406B1C">
          <w:rPr>
            <w:rFonts w:ascii="Calibri" w:hAnsi="Calibri" w:cs="Calibri"/>
            <w:i/>
            <w:position w:val="0"/>
            <w:sz w:val="24"/>
            <w:szCs w:val="24"/>
            <w:lang w:val="fr-FR" w:eastAsia="zh-CN"/>
          </w:rPr>
          <w:t>La Littéracie</w:t>
        </w:r>
      </w:smartTag>
      <w:r w:rsidRPr="00406B1C">
        <w:rPr>
          <w:rFonts w:ascii="Calibri" w:hAnsi="Calibri" w:cs="Calibri"/>
          <w:i/>
          <w:position w:val="0"/>
          <w:sz w:val="24"/>
          <w:szCs w:val="24"/>
          <w:lang w:val="fr-FR" w:eastAsia="zh-CN"/>
        </w:rPr>
        <w:t xml:space="preserve">, </w:t>
      </w:r>
      <w:proofErr w:type="spellStart"/>
      <w:r w:rsidRPr="00406B1C">
        <w:rPr>
          <w:rFonts w:ascii="Calibri" w:hAnsi="Calibri" w:cs="Calibri"/>
          <w:position w:val="0"/>
          <w:sz w:val="24"/>
          <w:szCs w:val="24"/>
          <w:lang w:val="fr-FR" w:eastAsia="zh-CN"/>
        </w:rPr>
        <w:t>París</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L’Harmattan</w:t>
      </w:r>
      <w:proofErr w:type="spellEnd"/>
      <w:r w:rsidRPr="00406B1C">
        <w:rPr>
          <w:rFonts w:ascii="Calibri" w:hAnsi="Calibri" w:cs="Calibri"/>
          <w:position w:val="0"/>
          <w:sz w:val="24"/>
          <w:szCs w:val="24"/>
          <w:lang w:val="fr-FR" w:eastAsia="zh-CN"/>
        </w:rPr>
        <w:t>.</w:t>
      </w:r>
    </w:p>
    <w:p w:rsidRPr="00406B1C" w:rsidR="00406B1C" w:rsidP="00406B1C" w:rsidRDefault="00406B1C" w14:paraId="7CD352C2"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r w:rsidRPr="00406B1C">
        <w:rPr>
          <w:rFonts w:ascii="Calibri" w:hAnsi="Calibri" w:cs="Calibri"/>
          <w:position w:val="0"/>
          <w:sz w:val="24"/>
          <w:szCs w:val="24"/>
          <w:lang w:val="fr-FR" w:eastAsia="zh-CN"/>
        </w:rPr>
        <w:t xml:space="preserve">Leal </w:t>
      </w:r>
      <w:proofErr w:type="spellStart"/>
      <w:r w:rsidRPr="00406B1C">
        <w:rPr>
          <w:rFonts w:ascii="Calibri" w:hAnsi="Calibri" w:cs="Calibri"/>
          <w:position w:val="0"/>
          <w:sz w:val="24"/>
          <w:szCs w:val="24"/>
          <w:lang w:val="fr-FR" w:eastAsia="zh-CN"/>
        </w:rPr>
        <w:t>Carretero</w:t>
      </w:r>
      <w:proofErr w:type="spellEnd"/>
      <w:r w:rsidRPr="00406B1C">
        <w:rPr>
          <w:rFonts w:ascii="Calibri" w:hAnsi="Calibri" w:cs="Calibri"/>
          <w:position w:val="0"/>
          <w:sz w:val="24"/>
          <w:szCs w:val="24"/>
          <w:lang w:val="fr-FR" w:eastAsia="zh-CN"/>
        </w:rPr>
        <w:t>, Fernando (2009) </w:t>
      </w:r>
      <w:r w:rsidRPr="00406B1C">
        <w:rPr>
          <w:rFonts w:ascii="Calibri" w:hAnsi="Calibri" w:cs="Calibri"/>
          <w:position w:val="0"/>
          <w:sz w:val="24"/>
          <w:szCs w:val="24"/>
          <w:lang w:val="es-AR" w:eastAsia="zh-CN"/>
        </w:rPr>
        <w:t>“</w:t>
      </w:r>
      <w:r w:rsidRPr="00406B1C">
        <w:rPr>
          <w:rFonts w:ascii="Calibri" w:hAnsi="Calibri" w:cs="Calibri"/>
          <w:position w:val="0"/>
          <w:sz w:val="24"/>
          <w:szCs w:val="24"/>
          <w:lang w:val="fr-FR" w:eastAsia="zh-CN"/>
        </w:rPr>
        <w:t xml:space="preserve">Sobre la </w:t>
      </w:r>
      <w:proofErr w:type="spellStart"/>
      <w:r w:rsidRPr="00406B1C">
        <w:rPr>
          <w:rFonts w:ascii="Calibri" w:hAnsi="Calibri" w:cs="Calibri"/>
          <w:position w:val="0"/>
          <w:sz w:val="24"/>
          <w:szCs w:val="24"/>
          <w:lang w:val="fr-FR" w:eastAsia="zh-CN"/>
        </w:rPr>
        <w:t>disociación</w:t>
      </w:r>
      <w:proofErr w:type="spellEnd"/>
      <w:r w:rsidRPr="00406B1C">
        <w:rPr>
          <w:rFonts w:ascii="Calibri" w:hAnsi="Calibri" w:cs="Calibri"/>
          <w:position w:val="0"/>
          <w:sz w:val="24"/>
          <w:szCs w:val="24"/>
          <w:lang w:val="fr-FR" w:eastAsia="zh-CN"/>
        </w:rPr>
        <w:t xml:space="preserve"> entre </w:t>
      </w:r>
      <w:proofErr w:type="spellStart"/>
      <w:r w:rsidRPr="00406B1C">
        <w:rPr>
          <w:rFonts w:ascii="Calibri" w:hAnsi="Calibri" w:cs="Calibri"/>
          <w:position w:val="0"/>
          <w:sz w:val="24"/>
          <w:szCs w:val="24"/>
          <w:lang w:val="fr-FR" w:eastAsia="zh-CN"/>
        </w:rPr>
        <w:t>marco</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teórico</w:t>
      </w:r>
      <w:proofErr w:type="spellEnd"/>
      <w:r w:rsidRPr="00406B1C">
        <w:rPr>
          <w:rFonts w:ascii="Calibri" w:hAnsi="Calibri" w:cs="Calibri"/>
          <w:position w:val="0"/>
          <w:sz w:val="24"/>
          <w:szCs w:val="24"/>
          <w:lang w:val="fr-FR" w:eastAsia="zh-CN"/>
        </w:rPr>
        <w:t xml:space="preserve"> y </w:t>
      </w:r>
      <w:proofErr w:type="spellStart"/>
      <w:r w:rsidRPr="00406B1C">
        <w:rPr>
          <w:rFonts w:ascii="Calibri" w:hAnsi="Calibri" w:cs="Calibri"/>
          <w:position w:val="0"/>
          <w:sz w:val="24"/>
          <w:szCs w:val="24"/>
          <w:lang w:val="fr-FR" w:eastAsia="zh-CN"/>
        </w:rPr>
        <w:t>datos</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empíricos</w:t>
      </w:r>
      <w:proofErr w:type="spellEnd"/>
      <w:r w:rsidRPr="00406B1C">
        <w:rPr>
          <w:rFonts w:ascii="Calibri" w:hAnsi="Calibri" w:cs="Calibri"/>
          <w:position w:val="0"/>
          <w:sz w:val="24"/>
          <w:szCs w:val="24"/>
          <w:lang w:val="es-AR" w:eastAsia="zh-CN"/>
        </w:rPr>
        <w:t>”</w:t>
      </w:r>
      <w:r w:rsidRPr="00406B1C">
        <w:rPr>
          <w:rFonts w:ascii="Calibri" w:hAnsi="Calibri" w:cs="Calibri"/>
          <w:position w:val="0"/>
          <w:sz w:val="24"/>
          <w:szCs w:val="24"/>
          <w:lang w:val="fr-FR" w:eastAsia="zh-CN"/>
        </w:rPr>
        <w:t xml:space="preserve">, </w:t>
      </w:r>
      <w:proofErr w:type="spellStart"/>
      <w:r w:rsidRPr="00406B1C">
        <w:rPr>
          <w:rFonts w:ascii="Calibri" w:hAnsi="Calibri" w:cs="Calibri"/>
          <w:i/>
          <w:position w:val="0"/>
          <w:sz w:val="24"/>
          <w:szCs w:val="24"/>
          <w:lang w:val="fr-FR" w:eastAsia="zh-CN"/>
        </w:rPr>
        <w:t>Espiral</w:t>
      </w:r>
      <w:proofErr w:type="spellEnd"/>
      <w:r w:rsidRPr="00406B1C">
        <w:rPr>
          <w:rFonts w:ascii="Calibri" w:hAnsi="Calibri" w:cs="Calibri"/>
          <w:position w:val="0"/>
          <w:sz w:val="24"/>
          <w:szCs w:val="24"/>
          <w:lang w:val="fr-FR" w:eastAsia="zh-CN"/>
        </w:rPr>
        <w:t xml:space="preserve"> XV (45), 9-41. Disponible en </w:t>
      </w:r>
      <w:hyperlink w:history="1" r:id="rId57">
        <w:r w:rsidRPr="00406B1C">
          <w:rPr>
            <w:rFonts w:ascii="Calibri" w:hAnsi="Calibri" w:cs="Calibri"/>
            <w:color w:val="000080"/>
            <w:position w:val="0"/>
            <w:sz w:val="24"/>
            <w:szCs w:val="24"/>
            <w:u w:val="single"/>
            <w:lang w:val="fr-FR" w:eastAsia="zh-CN"/>
          </w:rPr>
          <w:t>https://www.redalyc.org/pdf/138/13811771001.pdf</w:t>
        </w:r>
      </w:hyperlink>
      <w:r w:rsidRPr="00406B1C">
        <w:rPr>
          <w:rFonts w:ascii="Calibri" w:hAnsi="Calibri" w:cs="Calibri"/>
          <w:position w:val="0"/>
          <w:sz w:val="24"/>
          <w:szCs w:val="24"/>
          <w:lang w:val="fr-FR" w:eastAsia="zh-CN"/>
        </w:rPr>
        <w:t xml:space="preserve"> </w:t>
      </w:r>
    </w:p>
    <w:p w:rsidRPr="00406B1C" w:rsidR="00406B1C" w:rsidP="00406B1C" w:rsidRDefault="00406B1C" w14:paraId="521AD58F"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r w:rsidRPr="00406B1C">
        <w:rPr>
          <w:rFonts w:ascii="Calibri" w:hAnsi="Calibri" w:cs="Calibri"/>
          <w:position w:val="0"/>
          <w:sz w:val="24"/>
          <w:szCs w:val="24"/>
          <w:lang w:val="fr-FR" w:eastAsia="zh-CN"/>
        </w:rPr>
        <w:lastRenderedPageBreak/>
        <w:t>Maingueneau, Dominique (2002),</w:t>
      </w:r>
      <w:proofErr w:type="gramStart"/>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Analysis</w:t>
      </w:r>
      <w:proofErr w:type="spellEnd"/>
      <w:proofErr w:type="gramEnd"/>
      <w:r w:rsidRPr="00406B1C">
        <w:rPr>
          <w:rFonts w:ascii="Calibri" w:hAnsi="Calibri" w:cs="Calibri"/>
          <w:position w:val="0"/>
          <w:sz w:val="24"/>
          <w:szCs w:val="24"/>
          <w:lang w:val="fr-FR" w:eastAsia="zh-CN"/>
        </w:rPr>
        <w:t xml:space="preserve"> of an </w:t>
      </w:r>
      <w:proofErr w:type="spellStart"/>
      <w:r w:rsidRPr="00406B1C">
        <w:rPr>
          <w:rFonts w:ascii="Calibri" w:hAnsi="Calibri" w:cs="Calibri"/>
          <w:position w:val="0"/>
          <w:sz w:val="24"/>
          <w:szCs w:val="24"/>
          <w:lang w:val="fr-FR" w:eastAsia="zh-CN"/>
        </w:rPr>
        <w:t>academic</w:t>
      </w:r>
      <w:proofErr w:type="spellEnd"/>
      <w:r w:rsidRPr="00406B1C">
        <w:rPr>
          <w:rFonts w:ascii="Calibri" w:hAnsi="Calibri" w:cs="Calibri"/>
          <w:position w:val="0"/>
          <w:sz w:val="24"/>
          <w:szCs w:val="24"/>
          <w:lang w:val="fr-FR" w:eastAsia="zh-CN"/>
        </w:rPr>
        <w:t xml:space="preserve"> genre », </w:t>
      </w:r>
      <w:proofErr w:type="spellStart"/>
      <w:r w:rsidRPr="00406B1C">
        <w:rPr>
          <w:rFonts w:ascii="Calibri" w:hAnsi="Calibri" w:cs="Calibri"/>
          <w:i/>
          <w:position w:val="0"/>
          <w:sz w:val="24"/>
          <w:szCs w:val="24"/>
          <w:lang w:val="fr-FR" w:eastAsia="zh-CN"/>
        </w:rPr>
        <w:t>Discourses</w:t>
      </w:r>
      <w:proofErr w:type="spellEnd"/>
      <w:r w:rsidRPr="00406B1C">
        <w:rPr>
          <w:rFonts w:ascii="Calibri" w:hAnsi="Calibri" w:cs="Calibri"/>
          <w:i/>
          <w:position w:val="0"/>
          <w:sz w:val="24"/>
          <w:szCs w:val="24"/>
          <w:lang w:val="fr-FR" w:eastAsia="zh-CN"/>
        </w:rPr>
        <w:t xml:space="preserve"> </w:t>
      </w:r>
      <w:proofErr w:type="spellStart"/>
      <w:r w:rsidRPr="00406B1C">
        <w:rPr>
          <w:rFonts w:ascii="Calibri" w:hAnsi="Calibri" w:cs="Calibri"/>
          <w:i/>
          <w:position w:val="0"/>
          <w:sz w:val="24"/>
          <w:szCs w:val="24"/>
          <w:lang w:val="fr-FR" w:eastAsia="zh-CN"/>
        </w:rPr>
        <w:t>Studies</w:t>
      </w:r>
      <w:proofErr w:type="spellEnd"/>
      <w:r w:rsidRPr="00406B1C">
        <w:rPr>
          <w:rFonts w:ascii="Calibri" w:hAnsi="Calibri" w:cs="Calibri"/>
          <w:i/>
          <w:position w:val="0"/>
          <w:sz w:val="24"/>
          <w:szCs w:val="24"/>
          <w:lang w:val="fr-FR" w:eastAsia="zh-CN"/>
        </w:rPr>
        <w:t xml:space="preserve">, </w:t>
      </w:r>
      <w:r w:rsidRPr="00406B1C">
        <w:rPr>
          <w:rFonts w:ascii="Calibri" w:hAnsi="Calibri" w:cs="Calibri"/>
          <w:position w:val="0"/>
          <w:sz w:val="24"/>
          <w:szCs w:val="24"/>
          <w:lang w:val="fr-FR" w:eastAsia="zh-CN"/>
        </w:rPr>
        <w:t>Vol. 4, n° 1, 319-342.</w:t>
      </w:r>
    </w:p>
    <w:p w:rsidRPr="00406B1C" w:rsidR="00406B1C" w:rsidP="00406B1C" w:rsidRDefault="00406B1C" w14:paraId="6A7FBD2B"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fr-FR" w:eastAsia="zh-CN"/>
        </w:rPr>
        <w:t xml:space="preserve">Maingueneau, Dominique (2004), “Retour sur une </w:t>
      </w:r>
      <w:proofErr w:type="gramStart"/>
      <w:r w:rsidRPr="00406B1C">
        <w:rPr>
          <w:rFonts w:ascii="Calibri" w:hAnsi="Calibri" w:cs="Calibri"/>
          <w:position w:val="0"/>
          <w:sz w:val="24"/>
          <w:szCs w:val="24"/>
          <w:lang w:val="fr-FR" w:eastAsia="zh-CN"/>
        </w:rPr>
        <w:t>catégorie:</w:t>
      </w:r>
      <w:proofErr w:type="gramEnd"/>
      <w:r w:rsidRPr="00406B1C">
        <w:rPr>
          <w:rFonts w:ascii="Calibri" w:hAnsi="Calibri" w:cs="Calibri"/>
          <w:position w:val="0"/>
          <w:sz w:val="24"/>
          <w:szCs w:val="24"/>
          <w:lang w:val="fr-FR" w:eastAsia="zh-CN"/>
        </w:rPr>
        <w:t xml:space="preserve"> le genre ”, en </w:t>
      </w:r>
      <w:proofErr w:type="spellStart"/>
      <w:r w:rsidRPr="00406B1C">
        <w:rPr>
          <w:rFonts w:ascii="Calibri" w:hAnsi="Calibri" w:cs="Calibri"/>
          <w:i/>
          <w:position w:val="0"/>
          <w:sz w:val="24"/>
          <w:szCs w:val="24"/>
          <w:lang w:val="es-AR" w:eastAsia="zh-CN"/>
        </w:rPr>
        <w:t>Langages</w:t>
      </w:r>
      <w:proofErr w:type="spellEnd"/>
      <w:r w:rsidRPr="00406B1C">
        <w:rPr>
          <w:rFonts w:ascii="Calibri" w:hAnsi="Calibri" w:cs="Calibri"/>
          <w:i/>
          <w:position w:val="0"/>
          <w:sz w:val="24"/>
          <w:szCs w:val="24"/>
          <w:lang w:val="es-AR" w:eastAsia="zh-CN"/>
        </w:rPr>
        <w:t xml:space="preserve">, </w:t>
      </w:r>
      <w:r w:rsidRPr="00406B1C">
        <w:rPr>
          <w:rFonts w:ascii="Calibri" w:hAnsi="Calibri" w:cs="Calibri"/>
          <w:position w:val="0"/>
          <w:sz w:val="24"/>
          <w:szCs w:val="24"/>
          <w:lang w:val="es-AR" w:eastAsia="zh-CN"/>
        </w:rPr>
        <w:t xml:space="preserve">154. </w:t>
      </w:r>
    </w:p>
    <w:p w:rsidRPr="00406B1C" w:rsidR="00406B1C" w:rsidP="00406B1C" w:rsidRDefault="00406B1C" w14:paraId="4188FBE1"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Pereira, María Cecilia y Mariana di Stefano (2007), «El taller de escritura en posgrado: representaciones sociales e interacción entre pares», </w:t>
      </w:r>
      <w:r w:rsidRPr="00406B1C">
        <w:rPr>
          <w:rFonts w:ascii="Calibri" w:hAnsi="Calibri" w:cs="Calibri"/>
          <w:i/>
          <w:position w:val="0"/>
          <w:sz w:val="24"/>
          <w:szCs w:val="24"/>
          <w:lang w:val="es-AR" w:eastAsia="zh-CN"/>
        </w:rPr>
        <w:t>Signos</w:t>
      </w:r>
      <w:r w:rsidRPr="00406B1C">
        <w:rPr>
          <w:rFonts w:ascii="Calibri" w:hAnsi="Calibri" w:cs="Calibri"/>
          <w:position w:val="0"/>
          <w:sz w:val="24"/>
          <w:szCs w:val="24"/>
          <w:lang w:val="es-AR" w:eastAsia="zh-CN"/>
        </w:rPr>
        <w:t>, 40(64), 405-430.</w:t>
      </w:r>
    </w:p>
    <w:p w:rsidRPr="00406B1C" w:rsidR="00406B1C" w:rsidP="00406B1C" w:rsidRDefault="00406B1C" w14:paraId="3F33B7BC"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Phillips, </w:t>
      </w:r>
      <w:proofErr w:type="spellStart"/>
      <w:r w:rsidRPr="00406B1C">
        <w:rPr>
          <w:rFonts w:ascii="Calibri" w:hAnsi="Calibri" w:cs="Calibri"/>
          <w:position w:val="0"/>
          <w:sz w:val="24"/>
          <w:szCs w:val="24"/>
          <w:lang w:val="es-AR" w:eastAsia="zh-CN"/>
        </w:rPr>
        <w:t>Estelle</w:t>
      </w:r>
      <w:proofErr w:type="spellEnd"/>
      <w:r w:rsidRPr="00406B1C">
        <w:rPr>
          <w:rFonts w:ascii="Calibri" w:hAnsi="Calibri" w:cs="Calibri"/>
          <w:position w:val="0"/>
          <w:sz w:val="24"/>
          <w:szCs w:val="24"/>
          <w:lang w:val="es-AR" w:eastAsia="zh-CN"/>
        </w:rPr>
        <w:t xml:space="preserve"> y Derek Pugh (2001), </w:t>
      </w:r>
      <w:r w:rsidRPr="00406B1C">
        <w:rPr>
          <w:rFonts w:ascii="Calibri" w:hAnsi="Calibri" w:cs="Calibri"/>
          <w:i/>
          <w:iCs/>
          <w:position w:val="0"/>
          <w:sz w:val="24"/>
          <w:szCs w:val="24"/>
          <w:lang w:val="es-AR" w:eastAsia="zh-CN"/>
        </w:rPr>
        <w:t xml:space="preserve">Cómo obtener un doctorado, </w:t>
      </w:r>
      <w:r w:rsidRPr="00406B1C">
        <w:rPr>
          <w:rFonts w:ascii="Calibri" w:hAnsi="Calibri" w:cs="Calibri"/>
          <w:position w:val="0"/>
          <w:sz w:val="24"/>
          <w:szCs w:val="24"/>
          <w:lang w:val="es-AR" w:eastAsia="zh-CN"/>
        </w:rPr>
        <w:t xml:space="preserve">Barcelona, Gedisa.  </w:t>
      </w:r>
    </w:p>
    <w:p w:rsidRPr="00406B1C" w:rsidR="00406B1C" w:rsidP="00406B1C" w:rsidRDefault="00406B1C" w14:paraId="3E1C8EB3"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fr-FR" w:eastAsia="zh-CN"/>
        </w:rPr>
      </w:pPr>
      <w:proofErr w:type="spellStart"/>
      <w:r w:rsidRPr="00406B1C">
        <w:rPr>
          <w:rFonts w:ascii="Calibri" w:hAnsi="Calibri" w:cs="Calibri"/>
          <w:position w:val="0"/>
          <w:sz w:val="24"/>
          <w:szCs w:val="24"/>
          <w:lang w:val="fr-FR" w:eastAsia="zh-CN"/>
        </w:rPr>
        <w:t>Rabatel</w:t>
      </w:r>
      <w:proofErr w:type="spellEnd"/>
      <w:r w:rsidRPr="00406B1C">
        <w:rPr>
          <w:rFonts w:ascii="Calibri" w:hAnsi="Calibri" w:cs="Calibri"/>
          <w:position w:val="0"/>
          <w:sz w:val="24"/>
          <w:szCs w:val="24"/>
          <w:lang w:val="fr-FR" w:eastAsia="zh-CN"/>
        </w:rPr>
        <w:t>, Alain (2004), “</w:t>
      </w:r>
      <w:proofErr w:type="spellStart"/>
      <w:r w:rsidRPr="00406B1C">
        <w:rPr>
          <w:rFonts w:ascii="Calibri" w:hAnsi="Calibri" w:cs="Calibri"/>
          <w:position w:val="0"/>
          <w:sz w:val="24"/>
          <w:szCs w:val="24"/>
          <w:lang w:val="fr-FR" w:eastAsia="zh-CN"/>
        </w:rPr>
        <w:t>Léffacement</w:t>
      </w:r>
      <w:proofErr w:type="spellEnd"/>
      <w:r w:rsidRPr="00406B1C">
        <w:rPr>
          <w:rFonts w:ascii="Calibri" w:hAnsi="Calibri" w:cs="Calibri"/>
          <w:position w:val="0"/>
          <w:sz w:val="24"/>
          <w:szCs w:val="24"/>
          <w:lang w:val="fr-FR" w:eastAsia="zh-CN"/>
        </w:rPr>
        <w:t xml:space="preserve"> énonciatif dans les discours rapportés et ses effets pragmatiques », </w:t>
      </w:r>
      <w:r w:rsidRPr="00406B1C">
        <w:rPr>
          <w:rFonts w:ascii="Calibri" w:hAnsi="Calibri" w:cs="Calibri"/>
          <w:i/>
          <w:position w:val="0"/>
          <w:sz w:val="24"/>
          <w:szCs w:val="24"/>
          <w:lang w:val="fr-FR" w:eastAsia="zh-CN"/>
        </w:rPr>
        <w:t xml:space="preserve">Langages </w:t>
      </w:r>
      <w:r w:rsidRPr="00406B1C">
        <w:rPr>
          <w:rFonts w:ascii="Calibri" w:hAnsi="Calibri" w:cs="Calibri"/>
          <w:position w:val="0"/>
          <w:sz w:val="24"/>
          <w:szCs w:val="24"/>
          <w:lang w:val="fr-FR" w:eastAsia="zh-CN"/>
        </w:rPr>
        <w:t>156, 3-17.</w:t>
      </w:r>
    </w:p>
    <w:p w:rsidRPr="00406B1C" w:rsidR="00406B1C" w:rsidP="00406B1C" w:rsidRDefault="00406B1C" w14:paraId="689B35FA"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n-US" w:eastAsia="zh-CN"/>
        </w:rPr>
      </w:pPr>
      <w:r w:rsidRPr="00406B1C">
        <w:rPr>
          <w:rFonts w:ascii="Calibri" w:hAnsi="Calibri" w:cs="Calibri"/>
          <w:position w:val="0"/>
          <w:sz w:val="24"/>
          <w:szCs w:val="24"/>
          <w:lang w:val="fr-FR" w:eastAsia="zh-CN"/>
        </w:rPr>
        <w:t>Rastier, François (2003), « </w:t>
      </w:r>
      <w:proofErr w:type="spellStart"/>
      <w:r w:rsidRPr="00406B1C">
        <w:rPr>
          <w:rFonts w:ascii="Calibri" w:hAnsi="Calibri" w:cs="Calibri"/>
          <w:position w:val="0"/>
          <w:sz w:val="24"/>
          <w:szCs w:val="24"/>
          <w:lang w:val="fr-FR" w:eastAsia="zh-CN"/>
        </w:rPr>
        <w:t>Semantic</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approaches</w:t>
      </w:r>
      <w:proofErr w:type="spellEnd"/>
      <w:r w:rsidRPr="00406B1C">
        <w:rPr>
          <w:rFonts w:ascii="Calibri" w:hAnsi="Calibri" w:cs="Calibri"/>
          <w:position w:val="0"/>
          <w:sz w:val="24"/>
          <w:szCs w:val="24"/>
          <w:lang w:val="fr-FR" w:eastAsia="zh-CN"/>
        </w:rPr>
        <w:t xml:space="preserve"> to </w:t>
      </w:r>
      <w:proofErr w:type="spellStart"/>
      <w:r w:rsidRPr="00406B1C">
        <w:rPr>
          <w:rFonts w:ascii="Calibri" w:hAnsi="Calibri" w:cs="Calibri"/>
          <w:position w:val="0"/>
          <w:sz w:val="24"/>
          <w:szCs w:val="24"/>
          <w:lang w:val="fr-FR" w:eastAsia="zh-CN"/>
        </w:rPr>
        <w:t>theoretical</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texts</w:t>
      </w:r>
      <w:proofErr w:type="spellEnd"/>
      <w:r w:rsidRPr="00406B1C">
        <w:rPr>
          <w:rFonts w:ascii="Calibri" w:hAnsi="Calibri" w:cs="Calibri"/>
          <w:position w:val="0"/>
          <w:sz w:val="24"/>
          <w:szCs w:val="24"/>
          <w:lang w:val="fr-FR" w:eastAsia="zh-CN"/>
        </w:rPr>
        <w:t xml:space="preserve"> », en </w:t>
      </w:r>
      <w:proofErr w:type="spellStart"/>
      <w:r w:rsidRPr="00406B1C">
        <w:rPr>
          <w:rFonts w:ascii="Calibri" w:hAnsi="Calibri" w:cs="Calibri"/>
          <w:position w:val="0"/>
          <w:sz w:val="24"/>
          <w:szCs w:val="24"/>
          <w:lang w:val="fr-FR" w:eastAsia="zh-CN"/>
        </w:rPr>
        <w:t>Kjersti</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Fløttum</w:t>
      </w:r>
      <w:proofErr w:type="spellEnd"/>
      <w:r w:rsidRPr="00406B1C">
        <w:rPr>
          <w:rFonts w:ascii="Calibri" w:hAnsi="Calibri" w:cs="Calibri"/>
          <w:position w:val="0"/>
          <w:sz w:val="24"/>
          <w:szCs w:val="24"/>
          <w:lang w:val="fr-FR" w:eastAsia="zh-CN"/>
        </w:rPr>
        <w:t xml:space="preserve"> y François Rastier (</w:t>
      </w:r>
      <w:proofErr w:type="spellStart"/>
      <w:r w:rsidRPr="00406B1C">
        <w:rPr>
          <w:rFonts w:ascii="Calibri" w:hAnsi="Calibri" w:cs="Calibri"/>
          <w:position w:val="0"/>
          <w:sz w:val="24"/>
          <w:szCs w:val="24"/>
          <w:lang w:val="fr-FR" w:eastAsia="zh-CN"/>
        </w:rPr>
        <w:t>eds</w:t>
      </w:r>
      <w:proofErr w:type="spellEnd"/>
      <w:r w:rsidRPr="00406B1C">
        <w:rPr>
          <w:rFonts w:ascii="Calibri" w:hAnsi="Calibri" w:cs="Calibri"/>
          <w:position w:val="0"/>
          <w:sz w:val="24"/>
          <w:szCs w:val="24"/>
          <w:lang w:val="fr-FR" w:eastAsia="zh-CN"/>
        </w:rPr>
        <w:t xml:space="preserve">), </w:t>
      </w:r>
      <w:r w:rsidRPr="00406B1C">
        <w:rPr>
          <w:rFonts w:ascii="Calibri" w:hAnsi="Calibri" w:cs="Calibri"/>
          <w:i/>
          <w:position w:val="0"/>
          <w:sz w:val="24"/>
          <w:szCs w:val="24"/>
          <w:lang w:val="fr-FR" w:eastAsia="zh-CN"/>
        </w:rPr>
        <w:t xml:space="preserve">Academic </w:t>
      </w:r>
      <w:proofErr w:type="spellStart"/>
      <w:r w:rsidRPr="00406B1C">
        <w:rPr>
          <w:rFonts w:ascii="Calibri" w:hAnsi="Calibri" w:cs="Calibri"/>
          <w:i/>
          <w:position w:val="0"/>
          <w:sz w:val="24"/>
          <w:szCs w:val="24"/>
          <w:lang w:val="fr-FR" w:eastAsia="zh-CN"/>
        </w:rPr>
        <w:t>discourse</w:t>
      </w:r>
      <w:proofErr w:type="spellEnd"/>
      <w:r w:rsidRPr="00406B1C">
        <w:rPr>
          <w:rFonts w:ascii="Calibri" w:hAnsi="Calibri" w:cs="Calibri"/>
          <w:i/>
          <w:position w:val="0"/>
          <w:sz w:val="24"/>
          <w:szCs w:val="24"/>
          <w:lang w:val="fr-FR" w:eastAsia="zh-CN"/>
        </w:rPr>
        <w:t xml:space="preserve">. </w:t>
      </w:r>
      <w:proofErr w:type="spellStart"/>
      <w:r w:rsidRPr="00406B1C">
        <w:rPr>
          <w:rFonts w:ascii="Calibri" w:hAnsi="Calibri" w:cs="Calibri"/>
          <w:i/>
          <w:position w:val="0"/>
          <w:sz w:val="24"/>
          <w:szCs w:val="24"/>
          <w:lang w:val="fr-FR" w:eastAsia="zh-CN"/>
        </w:rPr>
        <w:t>Multidisciplinary</w:t>
      </w:r>
      <w:proofErr w:type="spellEnd"/>
      <w:r w:rsidRPr="00406B1C">
        <w:rPr>
          <w:rFonts w:ascii="Calibri" w:hAnsi="Calibri" w:cs="Calibri"/>
          <w:i/>
          <w:position w:val="0"/>
          <w:sz w:val="24"/>
          <w:szCs w:val="24"/>
          <w:lang w:val="fr-FR" w:eastAsia="zh-CN"/>
        </w:rPr>
        <w:t xml:space="preserve"> </w:t>
      </w:r>
      <w:proofErr w:type="spellStart"/>
      <w:r w:rsidRPr="00406B1C">
        <w:rPr>
          <w:rFonts w:ascii="Calibri" w:hAnsi="Calibri" w:cs="Calibri"/>
          <w:i/>
          <w:position w:val="0"/>
          <w:sz w:val="24"/>
          <w:szCs w:val="24"/>
          <w:lang w:val="fr-FR" w:eastAsia="zh-CN"/>
        </w:rPr>
        <w:t>approaches</w:t>
      </w:r>
      <w:proofErr w:type="spellEnd"/>
      <w:r w:rsidRPr="00406B1C">
        <w:rPr>
          <w:rFonts w:ascii="Calibri" w:hAnsi="Calibri" w:cs="Calibri"/>
          <w:i/>
          <w:position w:val="0"/>
          <w:sz w:val="24"/>
          <w:szCs w:val="24"/>
          <w:lang w:val="fr-FR" w:eastAsia="zh-CN"/>
        </w:rPr>
        <w:t>,</w:t>
      </w:r>
      <w:r w:rsidRPr="00406B1C">
        <w:rPr>
          <w:rFonts w:ascii="Calibri" w:hAnsi="Calibri" w:cs="Calibri"/>
          <w:position w:val="0"/>
          <w:sz w:val="24"/>
          <w:szCs w:val="24"/>
          <w:lang w:val="fr-FR" w:eastAsia="zh-CN"/>
        </w:rPr>
        <w:t xml:space="preserve"> Oslo, </w:t>
      </w:r>
      <w:proofErr w:type="spellStart"/>
      <w:r w:rsidRPr="00406B1C">
        <w:rPr>
          <w:rFonts w:ascii="Calibri" w:hAnsi="Calibri" w:cs="Calibri"/>
          <w:position w:val="0"/>
          <w:sz w:val="24"/>
          <w:szCs w:val="24"/>
          <w:lang w:val="fr-FR" w:eastAsia="zh-CN"/>
        </w:rPr>
        <w:t>Novus</w:t>
      </w:r>
      <w:proofErr w:type="spellEnd"/>
      <w:r w:rsidRPr="00406B1C">
        <w:rPr>
          <w:rFonts w:ascii="Calibri" w:hAnsi="Calibri" w:cs="Calibri"/>
          <w:position w:val="0"/>
          <w:sz w:val="24"/>
          <w:szCs w:val="24"/>
          <w:lang w:val="fr-FR" w:eastAsia="zh-CN"/>
        </w:rPr>
        <w:t xml:space="preserve"> </w:t>
      </w:r>
      <w:proofErr w:type="spellStart"/>
      <w:r w:rsidRPr="00406B1C">
        <w:rPr>
          <w:rFonts w:ascii="Calibri" w:hAnsi="Calibri" w:cs="Calibri"/>
          <w:position w:val="0"/>
          <w:sz w:val="24"/>
          <w:szCs w:val="24"/>
          <w:lang w:val="fr-FR" w:eastAsia="zh-CN"/>
        </w:rPr>
        <w:t>Press</w:t>
      </w:r>
      <w:proofErr w:type="spellEnd"/>
      <w:r w:rsidRPr="00406B1C">
        <w:rPr>
          <w:rFonts w:ascii="Calibri" w:hAnsi="Calibri" w:cs="Calibri"/>
          <w:position w:val="0"/>
          <w:sz w:val="24"/>
          <w:szCs w:val="24"/>
          <w:lang w:val="fr-FR" w:eastAsia="zh-CN"/>
        </w:rPr>
        <w:t>, 15-35.</w:t>
      </w:r>
      <w:r w:rsidRPr="00406B1C">
        <w:rPr>
          <w:rFonts w:ascii="Calibri" w:hAnsi="Calibri" w:cs="Calibri"/>
          <w:i/>
          <w:position w:val="0"/>
          <w:sz w:val="24"/>
          <w:szCs w:val="24"/>
          <w:lang w:val="fr-FR" w:eastAsia="zh-CN"/>
        </w:rPr>
        <w:t xml:space="preserve"> </w:t>
      </w:r>
      <w:r w:rsidRPr="00406B1C">
        <w:rPr>
          <w:rFonts w:ascii="Calibri" w:hAnsi="Calibri" w:cs="Calibri"/>
          <w:position w:val="0"/>
          <w:sz w:val="24"/>
          <w:szCs w:val="24"/>
          <w:lang w:val="fr-FR" w:eastAsia="zh-CN"/>
        </w:rPr>
        <w:t xml:space="preserve"> </w:t>
      </w:r>
    </w:p>
    <w:p w:rsidRPr="00406B1C" w:rsidR="00406B1C" w:rsidP="00406B1C" w:rsidRDefault="00406B1C" w14:paraId="2572A691"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AR" w:eastAsia="zh-CN"/>
        </w:rPr>
        <w:t xml:space="preserve">Savio, Karina (2010) “Las huellas del autor en el discurso académico: un estudio sobre tesis de psicoanalistas argentinos”, </w:t>
      </w:r>
      <w:r w:rsidRPr="00406B1C">
        <w:rPr>
          <w:rFonts w:ascii="Calibri" w:hAnsi="Calibri" w:cs="Calibri"/>
          <w:i/>
          <w:position w:val="0"/>
          <w:sz w:val="24"/>
          <w:szCs w:val="24"/>
          <w:lang w:val="es-AR" w:eastAsia="zh-CN"/>
        </w:rPr>
        <w:t>Lenguaje</w:t>
      </w:r>
      <w:r w:rsidRPr="00406B1C">
        <w:rPr>
          <w:rFonts w:ascii="Calibri" w:hAnsi="Calibri" w:cs="Calibri"/>
          <w:position w:val="0"/>
          <w:sz w:val="24"/>
          <w:szCs w:val="24"/>
          <w:lang w:val="es-AR" w:eastAsia="zh-CN"/>
        </w:rPr>
        <w:t xml:space="preserve"> 38 (2), 563-590.</w:t>
      </w:r>
    </w:p>
    <w:p w:rsidRPr="00406B1C" w:rsidR="00406B1C" w:rsidP="00406B1C" w:rsidRDefault="00406B1C" w14:paraId="3A6CCDFC" w14:textId="77777777">
      <w:pPr>
        <w:spacing w:line="276" w:lineRule="auto"/>
        <w:ind w:left="720" w:leftChars="0" w:hanging="720" w:firstLineChars="0"/>
        <w:jc w:val="both"/>
        <w:textDirection w:val="lrTb"/>
        <w:textAlignment w:val="auto"/>
        <w:outlineLvl w:val="9"/>
        <w:rPr>
          <w:rFonts w:ascii="Calibri" w:hAnsi="Calibri" w:cs="Calibri"/>
          <w:position w:val="0"/>
          <w:sz w:val="24"/>
          <w:szCs w:val="24"/>
          <w:lang w:val="en-US" w:eastAsia="zh-CN"/>
        </w:rPr>
      </w:pPr>
      <w:r w:rsidRPr="00406B1C">
        <w:rPr>
          <w:rFonts w:ascii="Calibri" w:hAnsi="Calibri" w:cs="Calibri"/>
          <w:position w:val="0"/>
          <w:sz w:val="24"/>
          <w:szCs w:val="24"/>
          <w:lang w:val="en-US" w:eastAsia="zh-CN"/>
        </w:rPr>
        <w:t xml:space="preserve">Swales, John (2004) </w:t>
      </w:r>
      <w:r w:rsidRPr="00406B1C">
        <w:rPr>
          <w:rFonts w:ascii="Calibri" w:hAnsi="Calibri" w:cs="Calibri"/>
          <w:i/>
          <w:position w:val="0"/>
          <w:sz w:val="24"/>
          <w:szCs w:val="24"/>
          <w:lang w:val="en-US" w:eastAsia="zh-CN"/>
        </w:rPr>
        <w:t>Research genres: explorations and applications</w:t>
      </w:r>
      <w:r w:rsidRPr="00406B1C">
        <w:rPr>
          <w:rFonts w:ascii="Calibri" w:hAnsi="Calibri" w:cs="Calibri"/>
          <w:position w:val="0"/>
          <w:sz w:val="24"/>
          <w:szCs w:val="24"/>
          <w:lang w:val="en-US" w:eastAsia="zh-CN"/>
        </w:rPr>
        <w:t xml:space="preserve">, Cambridge, C.U.P. Disponible </w:t>
      </w:r>
      <w:proofErr w:type="spellStart"/>
      <w:r w:rsidRPr="00406B1C">
        <w:rPr>
          <w:rFonts w:ascii="Calibri" w:hAnsi="Calibri" w:cs="Calibri"/>
          <w:position w:val="0"/>
          <w:sz w:val="24"/>
          <w:szCs w:val="24"/>
          <w:lang w:val="en-US" w:eastAsia="zh-CN"/>
        </w:rPr>
        <w:t>en</w:t>
      </w:r>
      <w:proofErr w:type="spellEnd"/>
      <w:r w:rsidRPr="00406B1C">
        <w:rPr>
          <w:rFonts w:ascii="Calibri" w:hAnsi="Calibri" w:cs="Calibri"/>
          <w:position w:val="0"/>
          <w:sz w:val="24"/>
          <w:szCs w:val="24"/>
          <w:lang w:val="en-US" w:eastAsia="zh-CN"/>
        </w:rPr>
        <w:t>: https://www.researchgate.net/publication/235342149_Research_Genres_Explorations_and_Applications</w:t>
      </w:r>
    </w:p>
    <w:p w:rsidRPr="00406B1C" w:rsidR="00406B1C" w:rsidP="00406B1C" w:rsidRDefault="00406B1C" w14:paraId="6662F0B1"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mbria" w:hAnsi="Cambria" w:eastAsia="Trebuchet MS" w:cs="Cambria"/>
          <w:b/>
          <w:bCs/>
          <w:i/>
          <w:iCs/>
          <w:position w:val="0"/>
          <w:sz w:val="28"/>
          <w:szCs w:val="28"/>
          <w:lang w:val="es-AR" w:eastAsia="zh-CN"/>
        </w:rPr>
        <w:t xml:space="preserve">Modalidad docente </w:t>
      </w:r>
    </w:p>
    <w:p w:rsidRPr="00406B1C" w:rsidR="00406B1C" w:rsidP="00406B1C" w:rsidRDefault="00406B1C" w14:paraId="7CB8B53A"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550D66BC" w14:textId="77777777">
      <w:pPr>
        <w:tabs>
          <w:tab w:val="left" w:pos="0"/>
          <w:tab w:val="left" w:pos="720"/>
          <w:tab w:val="left" w:pos="1440"/>
          <w:tab w:val="left" w:pos="2160"/>
          <w:tab w:val="left" w:pos="2880"/>
          <w:tab w:val="left" w:pos="3600"/>
          <w:tab w:val="left" w:pos="4320"/>
          <w:tab w:val="left" w:pos="5040"/>
          <w:tab w:val="left" w:pos="5760"/>
          <w:tab w:val="right" w:pos="6216"/>
          <w:tab w:val="left" w:pos="7920"/>
        </w:tabs>
        <w:spacing w:line="240" w:lineRule="auto"/>
        <w:ind w:left="0" w:leftChars="0" w:firstLine="0" w:firstLineChars="0"/>
        <w:jc w:val="both"/>
        <w:textDirection w:val="lrTb"/>
        <w:textAlignment w:val="auto"/>
        <w:outlineLvl w:val="9"/>
        <w:rPr>
          <w:spacing w:val="-3"/>
          <w:position w:val="0"/>
          <w:sz w:val="24"/>
          <w:lang w:val="es-AR"/>
        </w:rPr>
      </w:pPr>
      <w:r w:rsidRPr="00406B1C">
        <w:rPr>
          <w:rFonts w:ascii="Calibri" w:hAnsi="Calibri" w:cs="Calibri"/>
          <w:spacing w:val="-3"/>
          <w:position w:val="0"/>
          <w:sz w:val="24"/>
          <w:szCs w:val="24"/>
          <w:lang w:val="es-AR" w:eastAsia="zh-CN"/>
        </w:rPr>
        <w:t xml:space="preserve">El módulo prevé el dictado presencial de 16 </w:t>
      </w:r>
      <w:proofErr w:type="spellStart"/>
      <w:r w:rsidRPr="00406B1C">
        <w:rPr>
          <w:rFonts w:ascii="Calibri" w:hAnsi="Calibri" w:cs="Calibri"/>
          <w:spacing w:val="-3"/>
          <w:position w:val="0"/>
          <w:sz w:val="24"/>
          <w:szCs w:val="24"/>
          <w:lang w:val="es-AR" w:eastAsia="zh-CN"/>
        </w:rPr>
        <w:t>hs</w:t>
      </w:r>
      <w:proofErr w:type="spellEnd"/>
      <w:r w:rsidRPr="00406B1C">
        <w:rPr>
          <w:rFonts w:ascii="Calibri" w:hAnsi="Calibri" w:cs="Calibri"/>
          <w:spacing w:val="-3"/>
          <w:position w:val="0"/>
          <w:sz w:val="24"/>
          <w:szCs w:val="24"/>
          <w:lang w:val="es-AR" w:eastAsia="zh-CN"/>
        </w:rPr>
        <w:t xml:space="preserve">. y de un bloque de 16 </w:t>
      </w:r>
      <w:proofErr w:type="spellStart"/>
      <w:r w:rsidRPr="00406B1C">
        <w:rPr>
          <w:rFonts w:ascii="Calibri" w:hAnsi="Calibri" w:cs="Calibri"/>
          <w:spacing w:val="-3"/>
          <w:position w:val="0"/>
          <w:sz w:val="24"/>
          <w:szCs w:val="24"/>
          <w:lang w:val="es-AR" w:eastAsia="zh-CN"/>
        </w:rPr>
        <w:t>hs</w:t>
      </w:r>
      <w:proofErr w:type="spellEnd"/>
      <w:r w:rsidRPr="00406B1C">
        <w:rPr>
          <w:rFonts w:ascii="Calibri" w:hAnsi="Calibri" w:cs="Calibri"/>
          <w:spacing w:val="-3"/>
          <w:position w:val="0"/>
          <w:sz w:val="24"/>
          <w:szCs w:val="24"/>
          <w:lang w:val="es-AR" w:eastAsia="zh-CN"/>
        </w:rPr>
        <w:t xml:space="preserve">. destinado al seguimiento tutorial y de evaluación individualizada. En los encuentros, </w:t>
      </w:r>
      <w:proofErr w:type="spellStart"/>
      <w:r w:rsidRPr="00406B1C">
        <w:rPr>
          <w:rFonts w:ascii="Calibri" w:hAnsi="Calibri" w:cs="Calibri"/>
          <w:spacing w:val="-3"/>
          <w:position w:val="0"/>
          <w:sz w:val="24"/>
          <w:szCs w:val="24"/>
          <w:lang w:val="es-AR" w:eastAsia="zh-CN"/>
        </w:rPr>
        <w:t>lxs</w:t>
      </w:r>
      <w:proofErr w:type="spellEnd"/>
      <w:r w:rsidRPr="00406B1C">
        <w:rPr>
          <w:rFonts w:ascii="Calibri" w:hAnsi="Calibri" w:cs="Calibri"/>
          <w:spacing w:val="-3"/>
          <w:position w:val="0"/>
          <w:sz w:val="24"/>
          <w:szCs w:val="24"/>
          <w:lang w:val="es-AR" w:eastAsia="zh-CN"/>
        </w:rPr>
        <w:t xml:space="preserve"> </w:t>
      </w:r>
      <w:proofErr w:type="spellStart"/>
      <w:r w:rsidRPr="00406B1C">
        <w:rPr>
          <w:rFonts w:ascii="Calibri" w:hAnsi="Calibri" w:cs="Calibri"/>
          <w:spacing w:val="-3"/>
          <w:position w:val="0"/>
          <w:sz w:val="24"/>
          <w:szCs w:val="24"/>
          <w:lang w:val="es-AR" w:eastAsia="zh-CN"/>
        </w:rPr>
        <w:t>alumnxs</w:t>
      </w:r>
      <w:proofErr w:type="spellEnd"/>
      <w:r w:rsidRPr="00406B1C">
        <w:rPr>
          <w:rFonts w:ascii="Calibri" w:hAnsi="Calibri" w:cs="Calibri"/>
          <w:spacing w:val="-3"/>
          <w:position w:val="0"/>
          <w:sz w:val="24"/>
          <w:szCs w:val="24"/>
          <w:lang w:val="es-AR" w:eastAsia="zh-CN"/>
        </w:rPr>
        <w:t xml:space="preserve"> realizarán análisis discursivos contrastivos de proyectos de tesis ya aprobadas, como de otros géneros de producción de conocimiento académico.  Se plantearán consignas de escritura de las distintas partes del proyecto, cuyas resoluciones serán discutidas con pares y colectivamente, para luego de ser reformuladas, pasar a la corrección individual en la instancia tutorial. En la dinámica de las clases se prevé la alternancia entre la reflexión teórica sobre algunos de los problemas involucrados en la escritura, la lectura analítica de textos ya publicados y la puesta en común de los escritos de los alumnos para la revisión grupal. </w:t>
      </w:r>
    </w:p>
    <w:p w:rsidRPr="00406B1C" w:rsidR="00406B1C" w:rsidP="00406B1C" w:rsidRDefault="00406B1C" w14:paraId="6AC751A1" w14:textId="77777777">
      <w:pPr>
        <w:keepNext/>
        <w:numPr>
          <w:ilvl w:val="1"/>
          <w:numId w:val="0"/>
        </w:numPr>
        <w:tabs>
          <w:tab w:val="num" w:pos="0"/>
        </w:tabs>
        <w:spacing w:before="240" w:after="60" w:line="240" w:lineRule="auto"/>
        <w:jc w:val="both"/>
        <w:textDirection w:val="lrTb"/>
        <w:textAlignment w:val="auto"/>
        <w:outlineLvl w:val="1"/>
        <w:rPr>
          <w:rFonts w:ascii="Cambria" w:hAnsi="Cambria" w:cs="Cambria"/>
          <w:b/>
          <w:bCs/>
          <w:i/>
          <w:iCs/>
          <w:position w:val="0"/>
          <w:sz w:val="28"/>
          <w:szCs w:val="28"/>
          <w:lang w:val="es-AR" w:eastAsia="zh-CN"/>
        </w:rPr>
      </w:pPr>
      <w:r w:rsidRPr="00406B1C">
        <w:rPr>
          <w:rFonts w:ascii="Cambria" w:hAnsi="Cambria" w:eastAsia="Trebuchet MS" w:cs="Cambria"/>
          <w:b/>
          <w:bCs/>
          <w:i/>
          <w:iCs/>
          <w:position w:val="0"/>
          <w:sz w:val="28"/>
          <w:szCs w:val="28"/>
          <w:lang w:val="es-AR" w:eastAsia="zh-CN"/>
        </w:rPr>
        <w:t>Formas de evaluación</w:t>
      </w:r>
    </w:p>
    <w:p w:rsidRPr="00406B1C" w:rsidR="00406B1C" w:rsidP="00406B1C" w:rsidRDefault="00406B1C" w14:paraId="7B938538"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656ABFBC"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spacing w:val="-3"/>
          <w:position w:val="0"/>
          <w:sz w:val="24"/>
          <w:szCs w:val="24"/>
          <w:lang w:val="es-AR" w:eastAsia="zh-CN"/>
        </w:rPr>
        <w:t xml:space="preserve">Este módulo realiza la evaluación final de </w:t>
      </w:r>
      <w:proofErr w:type="spellStart"/>
      <w:r w:rsidRPr="00406B1C">
        <w:rPr>
          <w:rFonts w:ascii="Calibri" w:hAnsi="Calibri" w:cs="Calibri"/>
          <w:spacing w:val="-3"/>
          <w:position w:val="0"/>
          <w:sz w:val="24"/>
          <w:szCs w:val="24"/>
          <w:lang w:val="es-AR" w:eastAsia="zh-CN"/>
        </w:rPr>
        <w:t>lxs</w:t>
      </w:r>
      <w:proofErr w:type="spellEnd"/>
      <w:r w:rsidRPr="00406B1C">
        <w:rPr>
          <w:rFonts w:ascii="Calibri" w:hAnsi="Calibri" w:cs="Calibri"/>
          <w:spacing w:val="-3"/>
          <w:position w:val="0"/>
          <w:sz w:val="24"/>
          <w:szCs w:val="24"/>
          <w:lang w:val="es-AR" w:eastAsia="zh-CN"/>
        </w:rPr>
        <w:t xml:space="preserve"> </w:t>
      </w:r>
      <w:proofErr w:type="spellStart"/>
      <w:r w:rsidRPr="00406B1C">
        <w:rPr>
          <w:rFonts w:ascii="Calibri" w:hAnsi="Calibri" w:cs="Calibri"/>
          <w:spacing w:val="-3"/>
          <w:position w:val="0"/>
          <w:sz w:val="24"/>
          <w:szCs w:val="24"/>
          <w:lang w:val="es-AR" w:eastAsia="zh-CN"/>
        </w:rPr>
        <w:t>alumnxs</w:t>
      </w:r>
      <w:proofErr w:type="spellEnd"/>
      <w:r w:rsidRPr="00406B1C">
        <w:rPr>
          <w:rFonts w:ascii="Calibri" w:hAnsi="Calibri" w:cs="Calibri"/>
          <w:spacing w:val="-3"/>
          <w:position w:val="0"/>
          <w:sz w:val="24"/>
          <w:szCs w:val="24"/>
          <w:lang w:val="es-AR" w:eastAsia="zh-CN"/>
        </w:rPr>
        <w:t xml:space="preserve"> a partir de la entrega del proyecto. Este deberá contemplar las características señaladas y trabajadas en las distintas etapas del seminario. Para la entrega del proyecto se solicita la </w:t>
      </w:r>
      <w:r w:rsidRPr="00406B1C">
        <w:rPr>
          <w:rFonts w:ascii="Calibri" w:hAnsi="Calibri" w:cs="Calibri"/>
          <w:position w:val="0"/>
          <w:sz w:val="24"/>
          <w:szCs w:val="24"/>
          <w:lang w:val="es-AR" w:eastAsia="zh-CN"/>
        </w:rPr>
        <w:t>aceptación previa del director de tesis.</w:t>
      </w:r>
    </w:p>
    <w:p w:rsidRPr="00406B1C" w:rsidR="00406B1C" w:rsidP="00406B1C" w:rsidRDefault="00406B1C" w14:paraId="038494CD" w14:textId="77777777">
      <w:pPr>
        <w:keepNext/>
        <w:numPr>
          <w:ilvl w:val="1"/>
          <w:numId w:val="0"/>
        </w:numPr>
        <w:tabs>
          <w:tab w:val="num" w:pos="0"/>
        </w:tabs>
        <w:spacing w:before="240" w:after="60" w:line="240" w:lineRule="auto"/>
        <w:jc w:val="both"/>
        <w:textDirection w:val="lrTb"/>
        <w:textAlignment w:val="auto"/>
        <w:outlineLvl w:val="1"/>
        <w:rPr>
          <w:rFonts w:ascii="Cambria" w:hAnsi="Cambria" w:cs="Cambria"/>
          <w:b/>
          <w:bCs/>
          <w:i/>
          <w:iCs/>
          <w:position w:val="0"/>
          <w:sz w:val="28"/>
          <w:szCs w:val="28"/>
          <w:lang w:val="es-AR" w:eastAsia="zh-CN"/>
        </w:rPr>
      </w:pPr>
      <w:r w:rsidRPr="00406B1C">
        <w:rPr>
          <w:rFonts w:ascii="Cambria" w:hAnsi="Cambria" w:eastAsia="Trebuchet MS" w:cs="Cambria"/>
          <w:b/>
          <w:bCs/>
          <w:i/>
          <w:iCs/>
          <w:position w:val="0"/>
          <w:sz w:val="28"/>
          <w:szCs w:val="28"/>
          <w:lang w:val="es-AR" w:eastAsia="zh-CN"/>
        </w:rPr>
        <w:t>Requisitos para la aprobación del seminario</w:t>
      </w:r>
    </w:p>
    <w:p w:rsidRPr="00406B1C" w:rsidR="00406B1C" w:rsidP="00406B1C" w:rsidRDefault="00406B1C" w14:paraId="104D2CCE" w14:textId="77777777">
      <w:pPr>
        <w:spacing w:line="240" w:lineRule="auto"/>
        <w:ind w:left="0" w:leftChars="0" w:firstLine="0" w:firstLineChars="0"/>
        <w:jc w:val="both"/>
        <w:textDirection w:val="lrTb"/>
        <w:textAlignment w:val="auto"/>
        <w:outlineLvl w:val="9"/>
        <w:rPr>
          <w:rFonts w:ascii="Calibri" w:hAnsi="Calibri" w:eastAsia="Trebuchet MS" w:cs="Calibri"/>
          <w:position w:val="0"/>
          <w:sz w:val="24"/>
          <w:szCs w:val="24"/>
          <w:lang w:val="es-AR" w:eastAsia="zh-CN"/>
        </w:rPr>
      </w:pPr>
    </w:p>
    <w:p w:rsidRPr="00406B1C" w:rsidR="00406B1C" w:rsidP="00406B1C" w:rsidRDefault="00406B1C" w14:paraId="7BBC9461" w14:textId="77777777">
      <w:pPr>
        <w:spacing w:line="240" w:lineRule="auto"/>
        <w:ind w:left="0" w:leftChars="0" w:firstLine="0" w:firstLineChars="0"/>
        <w:jc w:val="both"/>
        <w:textDirection w:val="lrTb"/>
        <w:textAlignment w:val="auto"/>
        <w:outlineLvl w:val="9"/>
        <w:rPr>
          <w:rFonts w:ascii="Calibri" w:hAnsi="Calibri" w:cs="Calibri"/>
          <w:position w:val="0"/>
          <w:sz w:val="24"/>
          <w:szCs w:val="24"/>
          <w:lang w:val="es-AR" w:eastAsia="zh-CN"/>
        </w:rPr>
      </w:pPr>
      <w:r w:rsidRPr="00406B1C">
        <w:rPr>
          <w:rFonts w:ascii="Calibri" w:hAnsi="Calibri" w:cs="Calibri"/>
          <w:position w:val="0"/>
          <w:sz w:val="24"/>
          <w:szCs w:val="24"/>
          <w:lang w:val="es-MX" w:eastAsia="zh-CN"/>
        </w:rPr>
        <w:t xml:space="preserve">Para aprobar el taller, los alumnos deberán cumplir con el 75% de asistencia a las clases programadas. Deberán cumplir con la ejercitación planteada durante la cursada y deberán entregar en tiempo y forma el Proyecto de tesis, con la aceptación de su director. </w:t>
      </w:r>
    </w:p>
    <w:sectPr w:rsidRPr="00406B1C" w:rsidR="00406B1C">
      <w:footerReference w:type="default" r:id="rId58"/>
      <w:pgSz w:w="11906" w:h="16838" w:orient="portrait"/>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8F3" w:rsidP="005E4BAF" w:rsidRDefault="003568F3" w14:paraId="36DABA48" w14:textId="77777777">
      <w:pPr>
        <w:spacing w:line="240" w:lineRule="auto"/>
        <w:ind w:left="0" w:hanging="2"/>
      </w:pPr>
      <w:r>
        <w:separator/>
      </w:r>
    </w:p>
  </w:endnote>
  <w:endnote w:type="continuationSeparator" w:id="0">
    <w:p w:rsidR="003568F3" w:rsidP="005E4BAF" w:rsidRDefault="003568F3" w14:paraId="4939FB9A"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aramond">
    <w:panose1 w:val="02020404030301010803"/>
    <w:charset w:val="00"/>
    <w:family w:val="roman"/>
    <w:pitch w:val="variable"/>
    <w:sig w:usb0="00000287" w:usb1="00000000" w:usb2="00000000" w:usb3="00000000" w:csb0="0000009F" w:csb1="00000000"/>
  </w:font>
  <w:font w:name="Nimbus Roman No9 L">
    <w:altName w:val="Times New Roman"/>
    <w:charset w:val="00"/>
    <w:family w:val="roman"/>
    <w:pitch w:val="variable"/>
  </w:font>
  <w:font w:name="DejaVu 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DB5" w:rsidP="005E4BAF" w:rsidRDefault="003568F3" w14:paraId="5BF0C575" w14:textId="77777777">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A017E">
      <w:rPr>
        <w:noProof/>
        <w:color w:val="000000"/>
      </w:rPr>
      <w:t>10</w:t>
    </w:r>
    <w:r>
      <w:rPr>
        <w:color w:val="000000"/>
      </w:rPr>
      <w:fldChar w:fldCharType="end"/>
    </w:r>
  </w:p>
  <w:p w:rsidR="00BC3DB5" w:rsidP="005E4BAF" w:rsidRDefault="00BC3DB5" w14:paraId="3ED4112A" w14:textId="77777777">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8F3" w:rsidP="005E4BAF" w:rsidRDefault="003568F3" w14:paraId="5A4B3093" w14:textId="77777777">
      <w:pPr>
        <w:spacing w:line="240" w:lineRule="auto"/>
        <w:ind w:left="0" w:hanging="2"/>
      </w:pPr>
      <w:r>
        <w:separator/>
      </w:r>
    </w:p>
  </w:footnote>
  <w:footnote w:type="continuationSeparator" w:id="0">
    <w:p w:rsidR="003568F3" w:rsidP="005E4BAF" w:rsidRDefault="003568F3" w14:paraId="5FD68FB3" w14:textId="77777777">
      <w:pPr>
        <w:spacing w:line="240" w:lineRule="auto"/>
        <w:ind w:left="0" w:hanging="2"/>
      </w:pPr>
      <w:r>
        <w:continuationSeparator/>
      </w:r>
    </w:p>
  </w:footnote>
  <w:footnote w:id="1">
    <w:p w:rsidR="00BC3DB5" w:rsidP="005E4BAF" w:rsidRDefault="003568F3" w14:paraId="789A6D04" w14:textId="77777777">
      <w:pPr>
        <w:widowControl w:val="0"/>
        <w:pBdr>
          <w:top w:val="nil"/>
          <w:left w:val="nil"/>
          <w:bottom w:val="nil"/>
          <w:right w:val="nil"/>
          <w:between w:val="nil"/>
        </w:pBdr>
        <w:tabs>
          <w:tab w:val="left" w:pos="-720"/>
        </w:tabs>
        <w:spacing w:line="240" w:lineRule="auto"/>
        <w:ind w:left="0" w:hanging="2"/>
        <w:rPr>
          <w:rFonts w:ascii="Courier New" w:hAnsi="Courier New" w:eastAsia="Courier New" w:cs="Courier New"/>
          <w:color w:val="000000"/>
        </w:rPr>
      </w:pPr>
      <w:r>
        <w:rPr>
          <w:vertAlign w:val="superscript"/>
        </w:rPr>
        <w:footnoteRef/>
      </w:r>
      <w:r>
        <w:rPr>
          <w:rFonts w:ascii="Courier New" w:hAnsi="Courier New" w:eastAsia="Courier New" w:cs="Courier New"/>
          <w:color w:val="000000"/>
        </w:rPr>
        <w:t xml:space="preserve"> </w:t>
      </w:r>
      <w:r>
        <w:rPr>
          <w:rFonts w:ascii="Calibri" w:hAnsi="Calibri" w:eastAsia="Calibri" w:cs="Calibri"/>
          <w:color w:val="000000"/>
        </w:rPr>
        <w:t>Los textos señalados con asterisco están traducidos al castellano y de ellos se proveerá copia o archivo digital.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4506EC"/>
    <w:multiLevelType w:val="hybridMultilevel"/>
    <w:tmpl w:val="6FB265C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91162E"/>
    <w:multiLevelType w:val="hybridMultilevel"/>
    <w:tmpl w:val="EA96355E"/>
    <w:lvl w:ilvl="0" w:tplc="86B084B0">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40E401C"/>
    <w:multiLevelType w:val="hybridMultilevel"/>
    <w:tmpl w:val="4D66BC36"/>
    <w:lvl w:ilvl="0" w:tplc="FFE4999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E9D2028"/>
    <w:multiLevelType w:val="multilevel"/>
    <w:tmpl w:val="8D821B10"/>
    <w:lvl w:ilvl="0">
      <w:start w:val="1"/>
      <w:numFmt w:val="bullet"/>
      <w:lvlText w:val="-"/>
      <w:lvlJc w:val="left"/>
      <w:pPr>
        <w:ind w:left="408" w:hanging="360"/>
      </w:pPr>
      <w:rPr>
        <w:rFonts w:ascii="Times New Roman" w:hAnsi="Times New Roman" w:eastAsia="Times New Roman" w:cs="Times New Roman"/>
      </w:rPr>
    </w:lvl>
    <w:lvl w:ilvl="1">
      <w:start w:val="1"/>
      <w:numFmt w:val="bullet"/>
      <w:lvlText w:val="o"/>
      <w:lvlJc w:val="left"/>
      <w:pPr>
        <w:ind w:left="1128" w:hanging="360"/>
      </w:pPr>
      <w:rPr>
        <w:rFonts w:ascii="Courier New" w:hAnsi="Courier New" w:eastAsia="Courier New" w:cs="Courier New"/>
      </w:rPr>
    </w:lvl>
    <w:lvl w:ilvl="2">
      <w:start w:val="1"/>
      <w:numFmt w:val="bullet"/>
      <w:lvlText w:val="▪"/>
      <w:lvlJc w:val="left"/>
      <w:pPr>
        <w:ind w:left="1848" w:hanging="360"/>
      </w:pPr>
      <w:rPr>
        <w:rFonts w:ascii="Noto Sans Symbols" w:hAnsi="Noto Sans Symbols" w:eastAsia="Noto Sans Symbols" w:cs="Noto Sans Symbols"/>
      </w:rPr>
    </w:lvl>
    <w:lvl w:ilvl="3">
      <w:start w:val="1"/>
      <w:numFmt w:val="bullet"/>
      <w:lvlText w:val="●"/>
      <w:lvlJc w:val="left"/>
      <w:pPr>
        <w:ind w:left="2568" w:hanging="360"/>
      </w:pPr>
      <w:rPr>
        <w:rFonts w:ascii="Noto Sans Symbols" w:hAnsi="Noto Sans Symbols" w:eastAsia="Noto Sans Symbols" w:cs="Noto Sans Symbols"/>
      </w:rPr>
    </w:lvl>
    <w:lvl w:ilvl="4">
      <w:start w:val="1"/>
      <w:numFmt w:val="bullet"/>
      <w:lvlText w:val="o"/>
      <w:lvlJc w:val="left"/>
      <w:pPr>
        <w:ind w:left="3288" w:hanging="360"/>
      </w:pPr>
      <w:rPr>
        <w:rFonts w:ascii="Courier New" w:hAnsi="Courier New" w:eastAsia="Courier New" w:cs="Courier New"/>
      </w:rPr>
    </w:lvl>
    <w:lvl w:ilvl="5">
      <w:start w:val="1"/>
      <w:numFmt w:val="bullet"/>
      <w:lvlText w:val="▪"/>
      <w:lvlJc w:val="left"/>
      <w:pPr>
        <w:ind w:left="4008" w:hanging="360"/>
      </w:pPr>
      <w:rPr>
        <w:rFonts w:ascii="Noto Sans Symbols" w:hAnsi="Noto Sans Symbols" w:eastAsia="Noto Sans Symbols" w:cs="Noto Sans Symbols"/>
      </w:rPr>
    </w:lvl>
    <w:lvl w:ilvl="6">
      <w:start w:val="1"/>
      <w:numFmt w:val="bullet"/>
      <w:lvlText w:val="●"/>
      <w:lvlJc w:val="left"/>
      <w:pPr>
        <w:ind w:left="4728" w:hanging="360"/>
      </w:pPr>
      <w:rPr>
        <w:rFonts w:ascii="Noto Sans Symbols" w:hAnsi="Noto Sans Symbols" w:eastAsia="Noto Sans Symbols" w:cs="Noto Sans Symbols"/>
      </w:rPr>
    </w:lvl>
    <w:lvl w:ilvl="7">
      <w:start w:val="1"/>
      <w:numFmt w:val="bullet"/>
      <w:lvlText w:val="o"/>
      <w:lvlJc w:val="left"/>
      <w:pPr>
        <w:ind w:left="5448" w:hanging="360"/>
      </w:pPr>
      <w:rPr>
        <w:rFonts w:ascii="Courier New" w:hAnsi="Courier New" w:eastAsia="Courier New" w:cs="Courier New"/>
      </w:rPr>
    </w:lvl>
    <w:lvl w:ilvl="8">
      <w:start w:val="1"/>
      <w:numFmt w:val="bullet"/>
      <w:lvlText w:val="▪"/>
      <w:lvlJc w:val="left"/>
      <w:pPr>
        <w:ind w:left="6168" w:hanging="360"/>
      </w:pPr>
      <w:rPr>
        <w:rFonts w:ascii="Noto Sans Symbols" w:hAnsi="Noto Sans Symbols" w:eastAsia="Noto Sans Symbols" w:cs="Noto Sans Symbols"/>
      </w:rPr>
    </w:lvl>
  </w:abstractNum>
  <w:abstractNum w:abstractNumId="5" w15:restartNumberingAfterBreak="0">
    <w:nsid w:val="562C1774"/>
    <w:multiLevelType w:val="multilevel"/>
    <w:tmpl w:val="F3AE0B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B5"/>
    <w:rsid w:val="002161CA"/>
    <w:rsid w:val="003568F3"/>
    <w:rsid w:val="003E60D0"/>
    <w:rsid w:val="00406B1C"/>
    <w:rsid w:val="005E4BAF"/>
    <w:rsid w:val="00AA017E"/>
    <w:rsid w:val="00BC3DB5"/>
    <w:rsid w:val="22922B31"/>
    <w:rsid w:val="5AAD25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6B3AE92E"/>
  <w15:docId w15:val="{D8F19AC0-A30A-48FA-9CED-57DBB1624B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qFormat/>
    <w:pPr>
      <w:keepNext/>
    </w:pPr>
    <w:rPr>
      <w:sz w:val="24"/>
    </w:rPr>
  </w:style>
  <w:style w:type="paragraph" w:styleId="Ttulo2">
    <w:name w:val="heading 2"/>
    <w:basedOn w:val="Normal"/>
    <w:next w:val="Normal"/>
    <w:link w:val="Ttulo2Car"/>
    <w:qFormat/>
    <w:pPr>
      <w:keepNext/>
      <w:spacing w:line="360" w:lineRule="auto"/>
      <w:outlineLvl w:val="1"/>
    </w:pPr>
    <w:rPr>
      <w:i/>
      <w:sz w:val="24"/>
    </w:rPr>
  </w:style>
  <w:style w:type="paragraph" w:styleId="Ttulo3">
    <w:name w:val="heading 3"/>
    <w:basedOn w:val="Normal"/>
    <w:next w:val="Normal"/>
    <w:qFormat/>
    <w:pPr>
      <w:keepNext/>
      <w:suppressAutoHyphens w:val="0"/>
      <w:jc w:val="both"/>
      <w:outlineLvl w:val="2"/>
    </w:pPr>
    <w:rPr>
      <w:spacing w:val="-3"/>
      <w:sz w:val="24"/>
    </w:rPr>
  </w:style>
  <w:style w:type="paragraph" w:styleId="Ttulo4">
    <w:name w:val="heading 4"/>
    <w:basedOn w:val="Normal"/>
    <w:next w:val="Normal"/>
    <w:qFormat/>
    <w:pPr>
      <w:keepNext/>
      <w:suppressAutoHyphens w:val="0"/>
      <w:jc w:val="both"/>
      <w:outlineLvl w:val="3"/>
    </w:pPr>
    <w:rPr>
      <w:rFonts w:ascii="Garamond" w:hAnsi="Garamond"/>
      <w:i/>
      <w:spacing w:val="-3"/>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pPr>
      <w:jc w:val="center"/>
    </w:pPr>
    <w:rPr>
      <w:b/>
      <w:bCs/>
      <w:sz w:val="24"/>
      <w:szCs w:val="24"/>
    </w:rPr>
  </w:style>
  <w:style w:type="character" w:styleId="Hipervnculo">
    <w:name w:val="Hyperlink"/>
    <w:rPr>
      <w:color w:val="0000FF"/>
      <w:w w:val="100"/>
      <w:position w:val="-1"/>
      <w:u w:val="single"/>
      <w:effect w:val="none"/>
      <w:vertAlign w:val="baseline"/>
      <w:cs w:val="0"/>
      <w:em w:val="none"/>
    </w:rPr>
  </w:style>
  <w:style w:type="paragraph" w:styleId="Textosinformato">
    <w:name w:val="Plain Text"/>
    <w:basedOn w:val="Normal"/>
    <w:rPr>
      <w:rFonts w:ascii="Courier New" w:hAnsi="Courier New" w:cs="Courier New"/>
    </w:rPr>
  </w:style>
  <w:style w:type="paragraph" w:styleId="Textoindependiente">
    <w:name w:val="Body Text"/>
    <w:basedOn w:val="Normal"/>
    <w:pPr>
      <w:widowControl w:val="0"/>
      <w:suppressAutoHyphens w:val="0"/>
      <w:spacing w:after="120"/>
    </w:pPr>
    <w:rPr>
      <w:rFonts w:ascii="Nimbus Roman No9 L" w:hAnsi="Nimbus Roman No9 L" w:eastAsia="DejaVu Sans"/>
      <w:sz w:val="24"/>
      <w:szCs w:val="24"/>
      <w:lang w:val="es-AR"/>
    </w:rPr>
  </w:style>
  <w:style w:type="character" w:styleId="TextoindependienteCar" w:customStyle="1">
    <w:name w:val="Texto independiente Car"/>
    <w:rPr>
      <w:rFonts w:ascii="Nimbus Roman No9 L" w:hAnsi="Nimbus Roman No9 L" w:eastAsia="DejaVu Sans"/>
      <w:w w:val="100"/>
      <w:position w:val="-1"/>
      <w:sz w:val="24"/>
      <w:szCs w:val="24"/>
      <w:effect w:val="none"/>
      <w:vertAlign w:val="baseline"/>
      <w:cs w:val="0"/>
      <w:em w:val="none"/>
    </w:rPr>
  </w:style>
  <w:style w:type="character" w:styleId="Refdenotaalpie">
    <w:name w:val="footnote reference"/>
    <w:rPr>
      <w:w w:val="100"/>
      <w:position w:val="-1"/>
      <w:effect w:val="none"/>
      <w:vertAlign w:val="superscript"/>
      <w:cs w:val="0"/>
      <w:em w:val="none"/>
    </w:rPr>
  </w:style>
  <w:style w:type="paragraph" w:styleId="Textonotapie">
    <w:name w:val="footnote text"/>
    <w:basedOn w:val="Normal"/>
    <w:pPr>
      <w:widowControl w:val="0"/>
      <w:tabs>
        <w:tab w:val="left" w:pos="-720"/>
      </w:tabs>
      <w:suppressAutoHyphens w:val="0"/>
      <w:autoSpaceDE w:val="0"/>
      <w:autoSpaceDN w:val="0"/>
    </w:pPr>
    <w:rPr>
      <w:rFonts w:ascii="Courier New" w:hAnsi="Courier New" w:cs="Courier New"/>
      <w:szCs w:val="24"/>
    </w:rPr>
  </w:style>
  <w:style w:type="character" w:styleId="TextonotapieCar" w:customStyle="1">
    <w:name w:val="Texto nota pie Car"/>
    <w:rPr>
      <w:rFonts w:ascii="Courier New" w:hAnsi="Courier New" w:cs="Courier New"/>
      <w:w w:val="100"/>
      <w:position w:val="-1"/>
      <w:szCs w:val="24"/>
      <w:effect w:val="none"/>
      <w:vertAlign w:val="baseline"/>
      <w:cs w:val="0"/>
      <w:em w:val="none"/>
      <w:lang w:val="es-ES" w:eastAsia="es-ES"/>
    </w:rPr>
  </w:style>
  <w:style w:type="paragraph" w:styleId="Encabezado">
    <w:name w:val="header"/>
    <w:basedOn w:val="Normal"/>
    <w:pPr>
      <w:tabs>
        <w:tab w:val="center" w:pos="4419"/>
        <w:tab w:val="right" w:pos="8838"/>
      </w:tabs>
    </w:pPr>
  </w:style>
  <w:style w:type="character" w:styleId="EncabezadoCar" w:customStyle="1">
    <w:name w:val="Encabezado Car"/>
    <w:rPr>
      <w:w w:val="100"/>
      <w:position w:val="-1"/>
      <w:effect w:val="none"/>
      <w:vertAlign w:val="baseline"/>
      <w:cs w:val="0"/>
      <w:em w:val="none"/>
      <w:lang w:val="es-ES" w:eastAsia="es-ES"/>
    </w:rPr>
  </w:style>
  <w:style w:type="paragraph" w:styleId="Piedepgina">
    <w:name w:val="footer"/>
    <w:basedOn w:val="Normal"/>
    <w:pPr>
      <w:tabs>
        <w:tab w:val="center" w:pos="4419"/>
        <w:tab w:val="right" w:pos="8838"/>
      </w:tabs>
    </w:pPr>
  </w:style>
  <w:style w:type="character" w:styleId="PiedepginaCar" w:customStyle="1">
    <w:name w:val="Pie de página Car"/>
    <w:rPr>
      <w:w w:val="100"/>
      <w:position w:val="-1"/>
      <w:effect w:val="none"/>
      <w:vertAlign w:val="baseline"/>
      <w:cs w:val="0"/>
      <w:em w:val="none"/>
      <w:lang w:val="es-ES" w:eastAsia="es-ES"/>
    </w:rPr>
  </w:style>
  <w:style w:type="paragraph" w:styleId="Default" w:customStyle="1">
    <w:name w:val="Default"/>
    <w:pPr>
      <w:suppressAutoHyphens/>
      <w:autoSpaceDE w:val="0"/>
      <w:autoSpaceDN w:val="0"/>
      <w:adjustRightInd w:val="0"/>
      <w:spacing w:line="1" w:lineRule="atLeast"/>
      <w:ind w:left="-1" w:leftChars="-1" w:hanging="1" w:hangingChars="1"/>
      <w:textDirection w:val="btLr"/>
      <w:textAlignment w:val="top"/>
      <w:outlineLvl w:val="0"/>
    </w:pPr>
    <w:rPr>
      <w:color w:val="000000"/>
      <w:position w:val="-1"/>
      <w:sz w:val="24"/>
      <w:szCs w:val="24"/>
      <w:lang w:eastAsia="en-US"/>
    </w:rPr>
  </w:style>
  <w:style w:type="paragraph" w:styleId="Textoindependiente2">
    <w:name w:val="Body Text 2"/>
    <w:basedOn w:val="Normal"/>
    <w:pPr>
      <w:spacing w:after="120" w:line="480" w:lineRule="auto"/>
    </w:pPr>
  </w:style>
  <w:style w:type="character" w:styleId="Textoindependiente2Car" w:customStyle="1">
    <w:name w:val="Texto independiente 2 Car"/>
    <w:basedOn w:val="Fuentedeprrafopredeter"/>
    <w:rPr>
      <w:w w:val="100"/>
      <w:position w:val="-1"/>
      <w:effect w:val="none"/>
      <w:vertAlign w:val="baseline"/>
      <w:cs w:val="0"/>
      <w:em w:val="none"/>
    </w:rPr>
  </w:style>
  <w:style w:type="paragraph" w:styleId="Ttulo20" w:customStyle="1">
    <w:name w:val="Título2"/>
    <w:basedOn w:val="Normal"/>
    <w:next w:val="Normal"/>
    <w:pPr>
      <w:suppressAutoHyphens w:val="0"/>
      <w:spacing w:before="240" w:after="60"/>
      <w:jc w:val="center"/>
    </w:pPr>
    <w:rPr>
      <w:rFonts w:ascii="Cambria" w:hAnsi="Cambria" w:cs="Cambria"/>
      <w:b/>
      <w:bCs/>
      <w:kern w:val="2"/>
      <w:sz w:val="32"/>
      <w:szCs w:val="32"/>
      <w:lang w:val="es-AR" w:eastAsia="zh-CN"/>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character" w:styleId="Ttulo2Car" w:customStyle="1">
    <w:name w:val="Título 2 Car"/>
    <w:basedOn w:val="Fuentedeprrafopredeter"/>
    <w:link w:val="Ttulo2"/>
    <w:rsid w:val="00406B1C"/>
    <w:rPr>
      <w:i/>
      <w:position w:val="-1"/>
      <w:sz w:val="24"/>
      <w:lang w:eastAsia="es-ES"/>
    </w:rPr>
  </w:style>
  <w:style w:type="character" w:styleId="nfasis">
    <w:name w:val="Emphasis"/>
    <w:uiPriority w:val="20"/>
    <w:qFormat/>
    <w:rsid w:val="00406B1C"/>
    <w:rPr>
      <w:rFonts w:ascii="Calibri" w:hAnsi="Calibri" w:cs="Calibri"/>
      <w:b/>
      <w:i/>
      <w:iCs/>
    </w:rPr>
  </w:style>
  <w:style w:type="paragraph" w:styleId="NormalWeb">
    <w:name w:val="Normal (Web)"/>
    <w:basedOn w:val="Normal"/>
    <w:uiPriority w:val="99"/>
    <w:rsid w:val="00406B1C"/>
    <w:pPr>
      <w:spacing w:before="280" w:after="280" w:line="240" w:lineRule="auto"/>
      <w:ind w:left="0" w:leftChars="0" w:firstLine="0" w:firstLineChars="0"/>
      <w:jc w:val="both"/>
      <w:textDirection w:val="lrTb"/>
      <w:textAlignment w:val="auto"/>
      <w:outlineLvl w:val="9"/>
    </w:pPr>
    <w:rPr>
      <w:rFonts w:ascii="Calibri" w:hAnsi="Calibri" w:cs="Calibri"/>
      <w:position w:val="0"/>
      <w:sz w:val="24"/>
      <w:szCs w:val="24"/>
      <w:lang w:val="es-AR" w:eastAsia="zh-CN"/>
    </w:rPr>
  </w:style>
  <w:style w:type="paragraph" w:styleId="Prrafodelista">
    <w:name w:val="List Paragraph"/>
    <w:basedOn w:val="Normal"/>
    <w:uiPriority w:val="34"/>
    <w:qFormat/>
    <w:rsid w:val="00406B1C"/>
    <w:pPr>
      <w:spacing w:line="240" w:lineRule="auto"/>
      <w:ind w:left="720" w:leftChars="0" w:firstLine="0" w:firstLineChars="0"/>
      <w:contextualSpacing/>
      <w:jc w:val="both"/>
      <w:textDirection w:val="lrTb"/>
      <w:textAlignment w:val="auto"/>
      <w:outlineLvl w:val="9"/>
    </w:pPr>
    <w:rPr>
      <w:rFonts w:ascii="Calibri" w:hAnsi="Calibri" w:cs="Calibri"/>
      <w:position w:val="0"/>
      <w:sz w:val="24"/>
      <w:szCs w:val="24"/>
      <w:lang w:val="es-AR" w:eastAsia="zh-CN"/>
    </w:rPr>
  </w:style>
  <w:style w:type="paragraph" w:styleId="Sangradetextonormal">
    <w:name w:val="Body Text Indent"/>
    <w:basedOn w:val="Normal"/>
    <w:link w:val="SangradetextonormalCar"/>
    <w:uiPriority w:val="99"/>
    <w:semiHidden/>
    <w:unhideWhenUsed/>
    <w:rsid w:val="00406B1C"/>
    <w:pPr>
      <w:spacing w:after="120" w:line="240" w:lineRule="auto"/>
      <w:ind w:left="283" w:leftChars="0" w:firstLine="0" w:firstLineChars="0"/>
      <w:jc w:val="both"/>
      <w:textDirection w:val="lrTb"/>
      <w:textAlignment w:val="auto"/>
      <w:outlineLvl w:val="9"/>
    </w:pPr>
    <w:rPr>
      <w:rFonts w:ascii="Calibri" w:hAnsi="Calibri" w:cs="Calibri"/>
      <w:position w:val="0"/>
      <w:sz w:val="24"/>
      <w:szCs w:val="24"/>
      <w:lang w:val="es-AR" w:eastAsia="zh-CN"/>
    </w:rPr>
  </w:style>
  <w:style w:type="character" w:styleId="SangradetextonormalCar" w:customStyle="1">
    <w:name w:val="Sangría de texto normal Car"/>
    <w:basedOn w:val="Fuentedeprrafopredeter"/>
    <w:link w:val="Sangradetextonormal"/>
    <w:uiPriority w:val="99"/>
    <w:semiHidden/>
    <w:rsid w:val="00406B1C"/>
    <w:rPr>
      <w:rFonts w:ascii="Calibri" w:hAnsi="Calibri" w:cs="Calibri"/>
      <w:sz w:val="24"/>
      <w:szCs w:val="24"/>
      <w:lang w:val="es-AR" w:eastAsia="zh-CN"/>
    </w:rPr>
  </w:style>
  <w:style w:type="paragraph" w:styleId="Listaconvietas">
    <w:name w:val="List Bullet"/>
    <w:basedOn w:val="Normal"/>
    <w:uiPriority w:val="99"/>
    <w:rsid w:val="00406B1C"/>
    <w:pPr>
      <w:tabs>
        <w:tab w:val="num" w:pos="360"/>
      </w:tabs>
      <w:suppressAutoHyphens w:val="0"/>
      <w:spacing w:line="240" w:lineRule="auto"/>
      <w:ind w:left="360" w:leftChars="0" w:hanging="360" w:firstLineChars="0"/>
      <w:textDirection w:val="lrTb"/>
      <w:textAlignment w:val="auto"/>
      <w:outlineLvl w:val="9"/>
    </w:pPr>
    <w:rPr>
      <w:position w:val="0"/>
    </w:rPr>
  </w:style>
  <w:style w:type="character" w:styleId="apple-converted-space" w:customStyle="1">
    <w:name w:val="apple-converted-space"/>
    <w:rsid w:val="004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ceil-conicet.gov.ar/2013/09/nuevo-capitulo-investigacion-cualitativa-metodologias-estrategias-perspectivas-propositos-por-irene-vasilachis/" TargetMode="External" Id="rId13" /><Relationship Type="http://schemas.openxmlformats.org/officeDocument/2006/relationships/hyperlink" Target="http://www.ceil-conicet.gov.ar/formacion/metodos-cualitativos/" TargetMode="External" Id="rId18" /><Relationship Type="http://schemas.openxmlformats.org/officeDocument/2006/relationships/hyperlink" Target="http://www.dissoc.org/ediciones/v16n02/DS16(2)VasilachisdeGialdino.pdf" TargetMode="External" Id="rId26" /><Relationship Type="http://schemas.openxmlformats.org/officeDocument/2006/relationships/hyperlink" Target="http://nbn-resolving.de/urn:nbn:de:0114-fqs0902307" TargetMode="External" Id="rId39" /><Relationship Type="http://schemas.openxmlformats.org/officeDocument/2006/relationships/hyperlink" Target="http://www.qualitative-research.net/index.php/fqs/article/view/290/638" TargetMode="External" Id="rId21" /><Relationship Type="http://schemas.openxmlformats.org/officeDocument/2006/relationships/hyperlink" Target="http://www.ceil-conicet.gov.ar/formacion/metodos-cualitativos/" TargetMode="External" Id="rId34" /><Relationship Type="http://schemas.openxmlformats.org/officeDocument/2006/relationships/hyperlink" Target="http://www.ceil-conicet.gov.ar/2011/09/nuevo-capitulo-de-las-nuevas-formar-de-conocer-y-de-producir-conocimiento-por-irene-vasilachis/" TargetMode="External" Id="rId42" /><Relationship Type="http://schemas.openxmlformats.org/officeDocument/2006/relationships/hyperlink" Target="http://www.ceil-conicet.gov.ar/2015/07/prologo-investigacion-cualitativa-proceso-politica-representacion-etica-irene-vasilachis-de-gialdino/" TargetMode="External" Id="rId47" /><Relationship Type="http://schemas.openxmlformats.org/officeDocument/2006/relationships/hyperlink" Target="http://www.ceil-conicet.gov.ar/2019/05/prologo-por-que-la-nvestigacion-cualitativa-reclama-un-modelo-de-diseno-especifico-irene-vasilachis-de-gialdino/" TargetMode="External" Id="rId50" /><Relationship Type="http://schemas.openxmlformats.org/officeDocument/2006/relationships/hyperlink" Target="https://www.redalyc.org/pdf/138/13811771001.pdf" TargetMode="Externa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publicaciones.ides.org.ar/sites/default/files/docs/2020/jemc-2020-gialdino.pdf" TargetMode="External" Id="rId16" /><Relationship Type="http://schemas.openxmlformats.org/officeDocument/2006/relationships/hyperlink" Target="http://revistas.colmex.mx/revistas/8/art_8_736_4607.pdf" TargetMode="External" Id="rId29" /><Relationship Type="http://schemas.openxmlformats.org/officeDocument/2006/relationships/hyperlink" Target="http://www.ceil-conicet.gov.ar/2011/09/nuevo-capitulo-de-las-nuevas-formar-de-conocer-y-de-producir-conocimiento-por-irene-vasilachis/" TargetMode="External" Id="rId11" /><Relationship Type="http://schemas.openxmlformats.org/officeDocument/2006/relationships/hyperlink" Target="http://www.dissoc.org/ediciones/v01n01/DS1%281%29Vasilachis.pdf" TargetMode="External" Id="rId24" /><Relationship Type="http://schemas.openxmlformats.org/officeDocument/2006/relationships/hyperlink" Target="https://publicaciones.ides.org.ar/sites/default/files/docs/2020/jemc-2020-gialdino.pdf" TargetMode="External" Id="rId32" /><Relationship Type="http://schemas.openxmlformats.org/officeDocument/2006/relationships/hyperlink" Target="http://www.qualitative-research.net/index.php/fqs/article/view/290/638" TargetMode="External" Id="rId37" /><Relationship Type="http://schemas.openxmlformats.org/officeDocument/2006/relationships/hyperlink" Target="http://www.qualitative-research.net/index.php/fqs/article/view/1299/2778" TargetMode="External" Id="rId40" /><Relationship Type="http://schemas.openxmlformats.org/officeDocument/2006/relationships/hyperlink" Target="http://www.ceil-conicet.gov.ar/2012/09/nuevo-capitulo-de-la-forma-de-conocer-a-las-formas-de-conocer-por-irene-vasilachis/" TargetMode="External" Id="rId45" /><Relationship Type="http://schemas.openxmlformats.org/officeDocument/2006/relationships/hyperlink" Target="http://www.mundoalfal.org/publicaciones" TargetMode="External" Id="rId53" /><Relationship Type="http://schemas.openxmlformats.org/officeDocument/2006/relationships/footer" Target="footer1.xml" Id="rId58" /><Relationship Type="http://schemas.openxmlformats.org/officeDocument/2006/relationships/webSettings" Target="webSettings.xml" Id="rId5" /><Relationship Type="http://schemas.openxmlformats.org/officeDocument/2006/relationships/hyperlink" Target="http://nbn-resolving.de/urn:nbn:de:0114-fqs0902307" TargetMode="External" Id="rId19" /><Relationship Type="http://schemas.openxmlformats.org/officeDocument/2006/relationships/settings" Target="settings.xml" Id="rId4" /><Relationship Type="http://schemas.openxmlformats.org/officeDocument/2006/relationships/hyperlink" Target="http://www.ceil-conicet.gov.ar/2019/05/prologo-por-que-la-nvestigacion-cualitativa-reclama-un-modelo-de-diseno-especifico-irene-vasilachis-de-gialdino/" TargetMode="External" Id="rId9" /><Relationship Type="http://schemas.openxmlformats.org/officeDocument/2006/relationships/hyperlink" Target="http://www.ceil-conicet.gov.ar/2015/07/prologo-investigacion-cualitativa-proceso-politica-representacion-etica-irene-vasilachis-de-gialdino/" TargetMode="External" Id="rId14" /><Relationship Type="http://schemas.openxmlformats.org/officeDocument/2006/relationships/hyperlink" Target="http://www.dissoc.org/ediciones/v05n01/DS5%281%29Vasilachis.pdf" TargetMode="External" Id="rId22" /><Relationship Type="http://schemas.openxmlformats.org/officeDocument/2006/relationships/hyperlink" Target="http://www.recherche-qualitative.qc.ca/numero28(1)/gialdino(28)1.pdf" TargetMode="External" Id="rId27" /><Relationship Type="http://schemas.openxmlformats.org/officeDocument/2006/relationships/hyperlink" Target="about:blank" TargetMode="External" Id="rId30" /><Relationship Type="http://schemas.openxmlformats.org/officeDocument/2006/relationships/hyperlink" Target="http://www.bvsde.paho.org/bvsacd/cd51/ivasilachis1.pdf" TargetMode="External" Id="rId35" /><Relationship Type="http://schemas.openxmlformats.org/officeDocument/2006/relationships/hyperlink" Target="http://www.dissoc.org/ediciones/v05n01/DS5%281%29Vasilachis.pdf" TargetMode="External" Id="rId43" /><Relationship Type="http://schemas.openxmlformats.org/officeDocument/2006/relationships/hyperlink" Target="http://www.dissoc.org/ediciones/v10n03/DS10(3)Vasilachis.pdf" TargetMode="External" Id="rId48" /><Relationship Type="http://schemas.openxmlformats.org/officeDocument/2006/relationships/hyperlink" Target="http://publicaciones.filo.uba.ar/homenaje-elvira-arnoux-tomo-iii" TargetMode="External" Id="rId56" /><Relationship Type="http://schemas.openxmlformats.org/officeDocument/2006/relationships/image" Target="media/image1.png" Id="rId8" /><Relationship Type="http://schemas.openxmlformats.org/officeDocument/2006/relationships/hyperlink" Target="http://www.dissoc.org/ediciones/v16n02/DS16(2)VasilachisdeGialdino.pdf" TargetMode="External" Id="rId51" /><Relationship Type="http://schemas.openxmlformats.org/officeDocument/2006/relationships/styles" Target="styles.xml" Id="rId3" /><Relationship Type="http://schemas.openxmlformats.org/officeDocument/2006/relationships/hyperlink" Target="http://www.ceil-conicet.gov.ar/2012/09/nuevo-capitulo-de-la-forma-de-conocer-a-las-formas-de-conocer-por-irene-vasilachis/" TargetMode="External" Id="rId12" /><Relationship Type="http://schemas.openxmlformats.org/officeDocument/2006/relationships/hyperlink" Target="http://www.ceil-conicet.gov.ar/wp-content/uploads/2015/10/Etica-y-Validez-M.Gialdino.pdf" TargetMode="External" Id="rId17" /><Relationship Type="http://schemas.openxmlformats.org/officeDocument/2006/relationships/hyperlink" Target="http://www.dissoc.org/ediciones/v10n03/DS10(3)Vasilachis.pdf" TargetMode="External" Id="rId25" /><Relationship Type="http://schemas.openxmlformats.org/officeDocument/2006/relationships/hyperlink" Target="http://www.ceil-conicet.gov.ar/formacion/metodos-cualitativos/" TargetMode="External" Id="rId33" /><Relationship Type="http://schemas.openxmlformats.org/officeDocument/2006/relationships/hyperlink" Target="http://www.dissoc.org/ediciones/v01n01/DS1%281%29Vasilachis.pdf" TargetMode="External" Id="rId38" /><Relationship Type="http://schemas.openxmlformats.org/officeDocument/2006/relationships/hyperlink" Target="http://www.ceil-conicet.gov.ar/2013/09/nuevo-capitulo-investigacion-cualitativa-metodologias-estrategias-perspectivas-propositos-por-irene-vasilachis/" TargetMode="External" Id="rId46" /><Relationship Type="http://schemas.openxmlformats.org/officeDocument/2006/relationships/fontTable" Target="fontTable.xml" Id="rId59" /><Relationship Type="http://schemas.openxmlformats.org/officeDocument/2006/relationships/hyperlink" Target="http://www.qualitative-research.net/index.php/fqs/article/view/1299/2778" TargetMode="External" Id="rId20" /><Relationship Type="http://schemas.openxmlformats.org/officeDocument/2006/relationships/hyperlink" Target="http://www.recherche-qualitative.qc.ca/numero28(1)/gialdino(28)1.pdf" TargetMode="External" Id="rId41" /><Relationship Type="http://schemas.openxmlformats.org/officeDocument/2006/relationships/hyperlink" Target="http://upers.kuleuven.be/en/node/759" TargetMode="Externa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elmecs.fahce.unlp.edu.ar/v-elmecs/actas-2016/GialdinoPONmesa1.pdf/view?searchterm=None" TargetMode="External" Id="rId15" /><Relationship Type="http://schemas.openxmlformats.org/officeDocument/2006/relationships/hyperlink" Target="http://www.ceil-conicet.gov.ar/2017/06/prologo-investigacion-cualitativa-epistemologias-validez-escritura-poetica-etica-irene-vasilachis-de-gialdino/" TargetMode="External" Id="rId23" /><Relationship Type="http://schemas.openxmlformats.org/officeDocument/2006/relationships/hyperlink" Target="http://www.bvsde.paho.org/bvsacd/cd51/ivasilachis1.pdf" TargetMode="External" Id="rId28" /><Relationship Type="http://schemas.openxmlformats.org/officeDocument/2006/relationships/hyperlink" Target="http://revistas.colmex.mx/revistas/8/art_8_736_4607.pdf" TargetMode="External" Id="rId36" /><Relationship Type="http://schemas.openxmlformats.org/officeDocument/2006/relationships/hyperlink" Target="http://www.ceil-conicet.gov.ar/2017/06/prologo-investigacion-cualitativa-epistemologias-validez-escritura-poetica-etica-irene-vasilachis-de-gialdino/" TargetMode="External" Id="rId49" /><Relationship Type="http://schemas.openxmlformats.org/officeDocument/2006/relationships/hyperlink" Target="https://www.redalyc.org/pdf/138/13811771001.pdf" TargetMode="External" Id="rId57" /><Relationship Type="http://schemas.openxmlformats.org/officeDocument/2006/relationships/hyperlink" Target="http://www.ceil-conicet.gov.ar/formacion/metodos-cualitativos/" TargetMode="External" Id="rId10" /><Relationship Type="http://schemas.openxmlformats.org/officeDocument/2006/relationships/hyperlink" Target="http://elmecs.fahce.unlp.edu.ar/v-elmecs/actas-2016/GialdinoPONmesa1.pdf/view?searchterm=None" TargetMode="External" Id="rId31" /><Relationship Type="http://schemas.openxmlformats.org/officeDocument/2006/relationships/hyperlink" Target="about:blank" TargetMode="External" Id="rId44" /><Relationship Type="http://schemas.openxmlformats.org/officeDocument/2006/relationships/image" Target="media/image2.png" Id="rId52" /><Relationship Type="http://schemas.openxmlformats.org/officeDocument/2006/relationships/theme" Target="theme/theme1.xm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3W9U+33hzIKaq35XVsGgD/H0g==">AMUW2mUWbFk9scUeJIAoG1WahMNgit2LDbGx2Ntnr8HAcP/F3+UkBXXjApMY+f8y6t8LsrjJ7Dh3C4/T2KzzNuRUpivOgdiUmNfaDP8p6FBRS0wQjRl7SBQ=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Irene Vasilachis</dc:creator>
  <lastModifiedBy>Nadia Barbara Russano</lastModifiedBy>
  <revision>3</revision>
  <dcterms:created xsi:type="dcterms:W3CDTF">2022-11-02T13:20:00.0000000Z</dcterms:created>
  <dcterms:modified xsi:type="dcterms:W3CDTF">2023-02-15T17:54:38.5344863Z</dcterms:modified>
</coreProperties>
</file>