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b/>
          <w:smallCaps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smallCaps/>
          <w:sz w:val="28"/>
          <w:szCs w:val="28"/>
        </w:rPr>
        <w:t>Universidad de Buenos Aires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b/>
          <w:smallCaps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smallCaps/>
          <w:sz w:val="28"/>
          <w:szCs w:val="28"/>
        </w:rPr>
        <w:t>Facultad de Filosofía y Letras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smallCaps/>
          <w:sz w:val="28"/>
          <w:szCs w:val="28"/>
        </w:rPr>
        <w:t>Maestría en Políticas Ambientales y Territoriales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Seminario optativo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b/>
          <w:smallCaps/>
        </w:rPr>
      </w:pPr>
      <w:bookmarkStart w:id="0" w:name="_Hlk495940429"/>
      <w:bookmarkEnd w:id="0"/>
      <w:r>
        <w:rPr>
          <w:rFonts w:cs="Calibri" w:ascii="Calibri" w:hAnsi="Calibri" w:asciiTheme="minorHAnsi" w:cstheme="minorHAnsi" w:hAnsiTheme="minorHAnsi"/>
          <w:b/>
          <w:smallCaps/>
        </w:rPr>
        <w:t>URBANIZACION, POBREZA Y ACCESO AL SUELO URBANO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 xml:space="preserve">Profesores: 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Luis Baer (Instituto de Geografía / CONICET-UBA)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Juan Ignacio Duarte (CIPPEC)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Carga horaria:</w:t>
      </w:r>
      <w:r>
        <w:rPr>
          <w:rFonts w:cs="Calibri" w:ascii="Calibri" w:hAnsi="Calibri" w:asciiTheme="minorHAnsi" w:cstheme="minorHAnsi" w:hAnsiTheme="minorHAnsi"/>
        </w:rPr>
        <w:t xml:space="preserve"> 32 horas, 2 créditos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76" w:before="0" w:after="20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  <w:r>
        <w:br w:type="page"/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Objetivos: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Comprender los procesos de urbanización en distintos países latinoamericanos a partir de las formas predominantes de ocupación y producción de suelo, el funcionamiento de los mercados inmobiliarios, las estrategias multi-actorales de apropiación del territorio y las iniciativas públicas en materia de vivienda de interés social.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Analizar algunas políticas urbanas que se implementaron para mejorar las condiciones de acceso al suelo urbano, revertir las lógicas de exclusión socio-territorial y atender los distintos componentes del déficit habitacional.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Complementar el abordaje de estas tendencias de estructuración socio-urbana con el análisis de algunas iniciativas de gestión de suelo y su efectivo alcance en casos concretos de implementación reciente.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u w:val="single"/>
        </w:rPr>
      </w:pPr>
      <w:r>
        <w:rPr>
          <w:rFonts w:cs="Calibri" w:cstheme="minorHAnsi" w:ascii="Calibri" w:hAnsi="Calibri"/>
          <w:u w:val="single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left" w:pos="2333" w:leader="none"/>
        </w:tabs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Fundamentación: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América Latina es una de las regiones más urbanizadas del mundo. El proceso de urbanización ha tenido distintas formas y magnitudes en relación al desarrollo económico y las políticas públicas implementadas en cada uno de los países de la región desde mediados del siglo pasado, generando una enorme desigualdad en las condiciones de acceso al suelo urbano y los servicios públicos. En las últimas décadas se han implementado diferentes políticas urbanas y habitacionales con el propósito de afrontar los procesos históricos de exclusión socio-territorial y, en algunos casos, para incidir en los procesos estructurales de desarrollo urbano que impiden universalizar el “derecho a la ciudad”.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En el seminario “Urbanización, pobreza y acceso al suelo urbano” se ofrece una serie de herramientas teórico-conceptuales y contrastación empírica para analizar, en el contexto de las ciudades de América Latina, los procesos recientes e históricos de desarrollo urbano, el funcionamiento de los mercado del suelo, las disputas de diversos actores por el territorio y el rol de las políticas urbanas y habitacionales en estas dinámicas. Asimismo, se repasarán algunas políticas e instrumentos de gestión del suelo que se consideran estratégicos y prioritarios para abordar los problemas estructurales de exclusión socio-espacial.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 w:ascii="Calibri" w:hAnsi="Calibri"/>
          <w:bCs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 w:ascii="Calibri" w:hAnsi="Calibri"/>
          <w:b/>
          <w:bCs/>
        </w:rPr>
      </w:r>
      <w:r>
        <w:br w:type="page"/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CONTENIDOS Y BIBLIOGRAFÍA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 w:ascii="Calibri" w:hAnsi="Calibri"/>
          <w:bCs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MODULO 1: Desarrollo urbano y mercados de suelo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 w:ascii="Calibri" w:hAnsi="Calibri"/>
          <w:bCs/>
        </w:rPr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pacing w:lineRule="auto" w:line="276"/>
        <w:jc w:val="both"/>
        <w:rPr>
          <w:rFonts w:ascii="Calibri" w:hAnsi="Calibri" w:cs="Calibri" w:asciiTheme="minorHAnsi" w:cstheme="minorHAnsi" w:hAnsiTheme="minorHAnsi"/>
          <w:bCs/>
        </w:rPr>
      </w:pPr>
      <w:bookmarkStart w:id="1" w:name="_Hlk495940401"/>
      <w:r>
        <w:rPr>
          <w:rFonts w:cs="Calibri" w:ascii="Calibri" w:hAnsi="Calibri" w:asciiTheme="minorHAnsi" w:cstheme="minorHAnsi" w:hAnsiTheme="minorHAnsi"/>
          <w:bCs/>
        </w:rPr>
        <w:t>Procesos, lógicas y actores del desarrollo urbano. Patrones de ocupación, producción y consumo de suelo urbano. La incidencia de los mercados de suelo en la estructuración territorial de las ciudades latinoamericanas</w:t>
      </w:r>
      <w:bookmarkEnd w:id="1"/>
      <w:r>
        <w:rPr>
          <w:rFonts w:cs="Calibri" w:ascii="Calibri" w:hAnsi="Calibri" w:asciiTheme="minorHAnsi" w:cstheme="minorHAnsi" w:hAnsiTheme="minorHAnsi"/>
          <w:bCs/>
        </w:rPr>
        <w:t>.</w:t>
      </w:r>
    </w:p>
    <w:p>
      <w:pPr>
        <w:pStyle w:val="ListParagraph"/>
        <w:numPr>
          <w:ilvl w:val="0"/>
          <w:numId w:val="2"/>
        </w:numPr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Suelo urbano: peculiaridades de un mercado imperfecto. Formación y funcionamiento de mercados de suelo urbano formal e informal. Factores de formación y apropiación de rentas del suelo. </w:t>
      </w:r>
    </w:p>
    <w:p>
      <w:pPr>
        <w:pStyle w:val="ListParagraph"/>
        <w:widowControl w:val="false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</w:rPr>
      </w:pPr>
      <w:bookmarkStart w:id="2" w:name="_Hlk495940484"/>
      <w:bookmarkEnd w:id="2"/>
      <w:r>
        <w:rPr>
          <w:rFonts w:cs="Calibri" w:ascii="Calibri" w:hAnsi="Calibri" w:asciiTheme="minorHAnsi" w:cstheme="minorHAnsi" w:hAnsiTheme="minorHAnsi"/>
        </w:rPr>
        <w:t>Condicionantes estructurales y coyunturales de acceso al suelo urbanizado. Valor de uso vs. Valor de cambio. Tipos de demanda inmobiliaria, “ociosidad” del suelo y escasez de cobertura de servicios. Esfuerzo monetario para la compra y alquiler de vivienda. Conflictos urbanos y disputas por el territorio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BIBLIOGRAFÍA OBLIGATORIA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Normal"/>
        <w:jc w:val="both"/>
        <w:rPr/>
      </w:pPr>
      <w:r>
        <w:rPr>
          <w:rFonts w:cs="Calibri" w:ascii="Calibri" w:hAnsi="Calibri" w:asciiTheme="minorHAnsi" w:cstheme="minorHAnsi" w:hAnsiTheme="minorHAnsi"/>
        </w:rPr>
        <w:t>ABRAMO, P. (2012) “La ciudad com-fusa: mercado y producción de la estructura urbana en las grandes metrópolis latinoamericanas”, en  </w:t>
      </w:r>
      <w:r>
        <w:rPr>
          <w:rFonts w:cs="Calibri" w:ascii="Calibri" w:hAnsi="Calibri" w:asciiTheme="minorHAnsi" w:cstheme="minorHAnsi" w:hAnsiTheme="minorHAnsi"/>
          <w:i/>
          <w:iCs/>
        </w:rPr>
        <w:t>EURE (Santiago)</w:t>
      </w:r>
      <w:r>
        <w:rPr>
          <w:rFonts w:cs="Calibri" w:ascii="Calibri" w:hAnsi="Calibri" w:asciiTheme="minorHAnsi" w:cstheme="minorHAnsi" w:hAnsiTheme="minorHAnsi"/>
        </w:rPr>
        <w:t>, </w:t>
      </w:r>
      <w:r>
        <w:rPr>
          <w:rFonts w:cs="Calibri" w:ascii="Calibri" w:hAnsi="Calibri" w:asciiTheme="minorHAnsi" w:cstheme="minorHAnsi" w:hAnsiTheme="minorHAnsi"/>
          <w:i/>
          <w:iCs/>
        </w:rPr>
        <w:t xml:space="preserve">38 </w:t>
      </w:r>
      <w:r>
        <w:rPr>
          <w:rFonts w:cs="Calibri" w:ascii="Calibri" w:hAnsi="Calibri" w:asciiTheme="minorHAnsi" w:cstheme="minorHAnsi" w:hAnsiTheme="minorHAnsi"/>
        </w:rPr>
        <w:t>(114), 35-69. </w:t>
      </w:r>
      <w:hyperlink r:id="rId2">
        <w:r>
          <w:rPr>
            <w:rStyle w:val="EnlacedeInternet"/>
            <w:rFonts w:cs="Calibri" w:ascii="Calibri" w:hAnsi="Calibri" w:asciiTheme="minorHAnsi" w:cstheme="minorHAnsi" w:hAnsiTheme="minorHAnsi"/>
          </w:rPr>
          <w:t>https://dx.doi.org/10.4067/S0250-71612012000200002</w:t>
        </w:r>
      </w:hyperlink>
    </w:p>
    <w:p>
      <w:pPr>
        <w:pStyle w:val="ListParagraph"/>
        <w:ind w:left="426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ascii="Calibri" w:hAnsi="Calibri" w:asciiTheme="minorHAnsi" w:cstheme="minorHAnsi" w:hAnsiTheme="minorHAnsi"/>
          <w:bCs/>
        </w:rPr>
        <w:t>BAER, L. y KAUW, M. (2016) Mercado inmobiliario y acceso a la vivienda formal en la Ciudad de Buenos Aires, y su contexto metropolitano, entre 2003 y 2013</w:t>
      </w:r>
      <w:r>
        <w:rPr>
          <w:rFonts w:cs="Calibri" w:ascii="Calibri" w:hAnsi="Calibri" w:asciiTheme="minorHAnsi" w:cstheme="minorHAnsi" w:hAnsiTheme="minorHAnsi"/>
          <w:bCs/>
          <w:lang w:val="es-AR"/>
        </w:rPr>
        <w:t>. </w:t>
      </w:r>
      <w:r>
        <w:rPr>
          <w:rFonts w:cs="Calibri" w:ascii="Calibri" w:hAnsi="Calibri" w:asciiTheme="minorHAnsi" w:cstheme="minorHAnsi" w:hAnsiTheme="minorHAnsi"/>
          <w:bCs/>
          <w:i/>
          <w:iCs/>
          <w:lang w:val="es-AR"/>
        </w:rPr>
        <w:t>Revista EURE - Revista De Estudios Urbano Regionales, 42</w:t>
      </w:r>
      <w:r>
        <w:rPr>
          <w:rFonts w:cs="Calibri" w:ascii="Calibri" w:hAnsi="Calibri" w:asciiTheme="minorHAnsi" w:cstheme="minorHAnsi" w:hAnsiTheme="minorHAnsi"/>
          <w:bCs/>
          <w:lang w:val="es-AR"/>
        </w:rPr>
        <w:t>(126).</w:t>
      </w:r>
    </w:p>
    <w:p>
      <w:pPr>
        <w:pStyle w:val="Normal"/>
        <w:jc w:val="both"/>
        <w:rPr/>
      </w:pPr>
      <w:hyperlink r:id="rId3">
        <w:r>
          <w:rPr>
            <w:rStyle w:val="EnlacedeInternet"/>
            <w:rFonts w:cs="Calibri" w:ascii="Calibri" w:hAnsi="Calibri" w:asciiTheme="minorHAnsi" w:cstheme="minorHAnsi" w:hAnsiTheme="minorHAnsi"/>
            <w:bCs/>
            <w:lang w:val="es-AR"/>
          </w:rPr>
          <w:t>http://www.eure.cl/index.php/eure/article/view/1676</w:t>
        </w:r>
      </w:hyperlink>
    </w:p>
    <w:p>
      <w:pPr>
        <w:pStyle w:val="Normal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 w:ascii="Calibri" w:hAnsi="Calibri"/>
          <w:bCs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ascii="Calibri" w:hAnsi="Calibri" w:asciiTheme="minorHAnsi" w:cstheme="minorHAnsi" w:hAnsiTheme="minorHAnsi"/>
          <w:bCs/>
        </w:rPr>
        <w:t>MORALES SCHECHINGER, Carlos (2005) “Algunas reflexiones sobre el mercado de suelo urbano”, Curso Mercados de Suelo en Ciudades Latinoamericanas, Lincoln Institute of Land Policy, marzo 2005.</w:t>
      </w:r>
    </w:p>
    <w:p>
      <w:pPr>
        <w:pStyle w:val="Normal"/>
        <w:jc w:val="both"/>
        <w:rPr/>
      </w:pPr>
      <w:hyperlink r:id="rId4">
        <w:r>
          <w:rPr>
            <w:rStyle w:val="EnlacedeInternet"/>
            <w:rFonts w:cs="Calibri" w:ascii="Calibri" w:hAnsi="Calibri" w:asciiTheme="minorHAnsi" w:cstheme="minorHAnsi" w:hAnsiTheme="minorHAnsi"/>
            <w:bCs/>
          </w:rPr>
          <w:t>https://www.dropbox.com/s/n8fpfuvdl7w9ivi/Morales%202007%20Reflexiones%20Mercado%20Suelo.pdf?dl=0</w:t>
        </w:r>
      </w:hyperlink>
    </w:p>
    <w:p>
      <w:pPr>
        <w:pStyle w:val="Normal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 w:ascii="Calibri" w:hAnsi="Calibri"/>
          <w:bCs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ascii="Calibri" w:hAnsi="Calibri" w:asciiTheme="minorHAnsi" w:cstheme="minorHAnsi" w:hAnsiTheme="minorHAnsi"/>
          <w:bCs/>
        </w:rPr>
        <w:t>PLAN ESTRATÉGICO TERRITORIAL -PET- (2011) Avance 2. Libro 3 “Argentina Urbana”. Subsecretaría de Planificación Territorial de la Inversión Pública, Ministerio de Planificación Federal, Inversión Pública y Servicios.</w:t>
      </w:r>
    </w:p>
    <w:p>
      <w:pPr>
        <w:pStyle w:val="Normal"/>
        <w:jc w:val="both"/>
        <w:rPr/>
      </w:pPr>
      <w:hyperlink r:id="rId5">
        <w:r>
          <w:rPr>
            <w:rStyle w:val="EnlacedeInternet"/>
            <w:rFonts w:cs="Calibri" w:ascii="Calibri" w:hAnsi="Calibri" w:asciiTheme="minorHAnsi" w:cstheme="minorHAnsi" w:hAnsiTheme="minorHAnsi"/>
          </w:rPr>
          <w:t>https://www.dropbox.com/s/27w085n74mw9qbw/PET2011_Lib3%20Cap2.pdf?dl=0</w:t>
        </w:r>
      </w:hyperlink>
    </w:p>
    <w:p>
      <w:pPr>
        <w:pStyle w:val="ListParagraph"/>
        <w:ind w:left="426" w:hanging="0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 w:ascii="Calibri" w:hAnsi="Calibri"/>
          <w:bCs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REESE, E. “La situación actual de la gestión urbana y la agenda de las ciudades en la Argentina”, en Revista Medio Ambiente y Urbanización. Gestión urbana, enfoques e instrumentos, Almansi, F. (comp), Nro. 65, 2006, IIED-AL, Buenos Aires.</w:t>
      </w:r>
    </w:p>
    <w:p>
      <w:pPr>
        <w:pStyle w:val="Normal"/>
        <w:jc w:val="both"/>
        <w:rPr/>
      </w:pPr>
      <w:hyperlink r:id="rId6">
        <w:r>
          <w:rPr>
            <w:rStyle w:val="EnlacedeInternet"/>
            <w:rFonts w:cs="Calibri" w:ascii="Calibri" w:hAnsi="Calibri" w:asciiTheme="minorHAnsi" w:cstheme="minorHAnsi" w:hAnsiTheme="minorHAnsi"/>
          </w:rPr>
          <w:t>http://www.ingentaconnect.com/contentone/iieal/meda/2006/00000065/00000001/art00002</w:t>
        </w:r>
      </w:hyperlink>
    </w:p>
    <w:p>
      <w:pPr>
        <w:pStyle w:val="Normal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ascii="Calibri" w:hAnsi="Calibri" w:asciiTheme="minorHAnsi" w:cstheme="minorHAnsi" w:hAnsiTheme="minorHAnsi"/>
          <w:bCs/>
          <w:lang w:val="es-AR"/>
        </w:rPr>
        <w:t xml:space="preserve">ROLNIK, R. (2008), “Normativa urbanística y exclusión social”, en Revista Digital Café de las Ciudades, Año 7 - Nro. 63, entrevista publicada en enero de 2008. </w:t>
      </w:r>
    </w:p>
    <w:p>
      <w:pPr>
        <w:pStyle w:val="Normal"/>
        <w:jc w:val="both"/>
        <w:rPr/>
      </w:pPr>
      <w:hyperlink r:id="rId7">
        <w:r>
          <w:rPr>
            <w:rStyle w:val="EnlacedeInternet"/>
            <w:rFonts w:cs="Calibri" w:ascii="Calibri" w:hAnsi="Calibri" w:asciiTheme="minorHAnsi" w:cstheme="minorHAnsi" w:hAnsiTheme="minorHAnsi"/>
            <w:bCs/>
            <w:lang w:val="es-AR"/>
          </w:rPr>
          <w:t>https://www.dropbox.com/s/l7c6te75fbubwom/Rolnik%202008%20Normativa%20Urbanistica%20y%20Exclusion%20Social.pdf?dl=0</w:t>
        </w:r>
      </w:hyperlink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color w:val="000000"/>
          <w:lang w:val="es-AR"/>
        </w:rPr>
      </w:pPr>
      <w:r>
        <w:rPr>
          <w:rFonts w:cs="Calibri" w:cstheme="minorHAnsi" w:ascii="Calibri" w:hAnsi="Calibri"/>
          <w:b/>
          <w:color w:val="000000"/>
          <w:lang w:val="es-AR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color w:val="000000"/>
          <w:lang w:val="es-AR"/>
        </w:rPr>
      </w:pPr>
      <w:r>
        <w:rPr>
          <w:rFonts w:cs="Calibri" w:cstheme="minorHAnsi" w:ascii="Calibri" w:hAnsi="Calibri"/>
          <w:b/>
          <w:color w:val="000000"/>
          <w:lang w:val="es-AR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color w:val="000000"/>
          <w:lang w:val="es-AR"/>
        </w:rPr>
      </w:pPr>
      <w:r>
        <w:rPr>
          <w:rFonts w:cs="Calibri" w:ascii="Calibri" w:hAnsi="Calibri" w:asciiTheme="minorHAnsi" w:cstheme="minorHAnsi" w:hAnsiTheme="minorHAnsi"/>
          <w:b/>
          <w:color w:val="000000"/>
          <w:lang w:val="es-AR"/>
        </w:rPr>
        <w:t>BIBLIOGRAFÍA OPTATIVA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 w:ascii="Calibri" w:hAnsi="Calibri"/>
          <w:bCs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ABRAMO, Pedro (2003) La teoría económica de la favela: cuatro notas sobre la localización residencial de los pobres y el mercado inmobiliario, en </w:t>
      </w:r>
      <w:r>
        <w:rPr>
          <w:rFonts w:cs="Calibri" w:ascii="Calibri" w:hAnsi="Calibri" w:asciiTheme="minorHAnsi" w:cstheme="minorHAnsi" w:hAnsiTheme="minorHAnsi"/>
          <w:i/>
        </w:rPr>
        <w:t>Ciudad y territorio: Estudios territoriales</w:t>
      </w:r>
      <w:r>
        <w:rPr>
          <w:rFonts w:cs="Calibri" w:ascii="Calibri" w:hAnsi="Calibri" w:asciiTheme="minorHAnsi" w:cstheme="minorHAnsi" w:hAnsiTheme="minorHAnsi"/>
        </w:rPr>
        <w:t>, ISSN 1133-4762, Nº 136-137, 2003, págs. 273-294</w:t>
      </w:r>
    </w:p>
    <w:p>
      <w:pPr>
        <w:pStyle w:val="Normal"/>
        <w:jc w:val="both"/>
        <w:rPr/>
      </w:pPr>
      <w:hyperlink r:id="rId8">
        <w:r>
          <w:rPr>
            <w:rStyle w:val="EnlacedeInternet"/>
            <w:rFonts w:cs="Calibri" w:ascii="Calibri" w:hAnsi="Calibri" w:asciiTheme="minorHAnsi" w:cstheme="minorHAnsi" w:hAnsiTheme="minorHAnsi"/>
          </w:rPr>
          <w:t>http://habitat.aq.upm.es/boletin/n29/apabr.html</w:t>
        </w:r>
      </w:hyperlink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</w:rPr>
        <w:t xml:space="preserve">BAER, Luis (2013) “Principios de economía urbana y mercados de suelo”, en </w:t>
      </w:r>
      <w:r>
        <w:rPr>
          <w:rFonts w:cs="Calibri" w:ascii="Calibri" w:hAnsi="Calibri" w:asciiTheme="minorHAnsi" w:cstheme="minorHAnsi" w:hAnsiTheme="minorHAnsi"/>
          <w:i/>
        </w:rPr>
        <w:t>Definición de políticas de suelo urbano en América Latina: teoría e práctica</w:t>
      </w:r>
      <w:r>
        <w:rPr>
          <w:rFonts w:cs="Calibri" w:ascii="Calibri" w:hAnsi="Calibri" w:asciiTheme="minorHAnsi" w:cstheme="minorHAnsi" w:hAnsiTheme="minorHAnsi"/>
        </w:rPr>
        <w:t>. (vol. 1) Erba (org.), Instituto Lincoln de Políticas de Suelo, Cambridge, MA. Capítulo 17, Págs 222-231.</w:t>
      </w:r>
    </w:p>
    <w:p>
      <w:pPr>
        <w:pStyle w:val="Normal"/>
        <w:jc w:val="both"/>
        <w:rPr/>
      </w:pPr>
      <w:hyperlink r:id="rId9">
        <w:r>
          <w:rPr>
            <w:rStyle w:val="EnlacedeInternet"/>
            <w:rFonts w:cs="Calibri" w:ascii="Calibri" w:hAnsi="Calibri" w:asciiTheme="minorHAnsi" w:cstheme="minorHAnsi" w:hAnsiTheme="minorHAnsi"/>
          </w:rPr>
          <w:t>https://www.lincolninst.edu/pubs/dl/2415_1773_Definicion_de_politicas_urbanas.pdf</w:t>
        </w:r>
      </w:hyperlink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LOVERA, A. (sf). “Enfoques de investigación sobre el capital inmobiliario y constructor y la producción de la ciudad en América Latina”. Disponible en:</w:t>
      </w:r>
    </w:p>
    <w:p>
      <w:pPr>
        <w:pStyle w:val="Normal"/>
        <w:jc w:val="both"/>
        <w:rPr/>
      </w:pPr>
      <w:hyperlink r:id="rId10">
        <w:r>
          <w:rPr>
            <w:rStyle w:val="EnlacedeInternet"/>
            <w:rFonts w:cs="Calibri" w:ascii="Calibri" w:hAnsi="Calibri" w:asciiTheme="minorHAnsi" w:cstheme="minorHAnsi" w:hAnsiTheme="minorHAnsi"/>
          </w:rPr>
          <w:t>http://www.ungs.edu.ar/catedrasur/wp-content/uploads/2012/11/8_LOVERA_VF.pdf</w:t>
        </w:r>
      </w:hyperlink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PRADILLA COBOS, E. (2014) “La ciudad capitalista en el patrón neoliberal de acumulación en América Latina”, en  Cuadernos Metrópole, São Paulo, v. 16, n. 31, pp. 37-60, jun 2014. </w:t>
      </w:r>
    </w:p>
    <w:p>
      <w:pPr>
        <w:pStyle w:val="Normal"/>
        <w:jc w:val="both"/>
        <w:rPr/>
      </w:pPr>
      <w:hyperlink r:id="rId11">
        <w:r>
          <w:rPr>
            <w:rStyle w:val="EnlacedeInternet"/>
            <w:rFonts w:cs="Calibri" w:ascii="Calibri" w:hAnsi="Calibri" w:asciiTheme="minorHAnsi" w:cstheme="minorHAnsi" w:hAnsiTheme="minorHAnsi"/>
          </w:rPr>
          <w:t>http://www.scielo.br/pdf/cm/v16n31/2236-9996-cm-16-31-0037.pdf</w:t>
        </w:r>
      </w:hyperlink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 w:ascii="Calibri" w:hAnsi="Calibri"/>
          <w:bCs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n-US"/>
        </w:rPr>
      </w:pPr>
      <w:r>
        <w:rPr>
          <w:rFonts w:cs="Calibri" w:ascii="Calibri" w:hAnsi="Calibri" w:asciiTheme="minorHAnsi" w:cstheme="minorHAnsi" w:hAnsiTheme="minorHAnsi"/>
          <w:bCs/>
          <w:lang w:val="es-AR"/>
        </w:rPr>
        <w:t xml:space="preserve">FERNANDES, E. y M. M. MALDONADO COPELLO (2009) “El derecho y la política de suelo en América Latina: Nuevos paradigmas y posibilidades de acción” en Land Lines, Vol. 21. </w:t>
      </w:r>
      <w:r>
        <w:rPr>
          <w:rFonts w:cs="Calibri" w:ascii="Calibri" w:hAnsi="Calibri" w:asciiTheme="minorHAnsi" w:cstheme="minorHAnsi" w:hAnsiTheme="minorHAnsi"/>
          <w:bCs/>
          <w:lang w:val="en-US"/>
        </w:rPr>
        <w:t>Nro. 3, Lincoln Institute of Land Policy, Cambridge, MA.</w:t>
      </w:r>
    </w:p>
    <w:p>
      <w:pPr>
        <w:pStyle w:val="Normal"/>
        <w:spacing w:lineRule="auto" w:line="276"/>
        <w:jc w:val="both"/>
        <w:rPr/>
      </w:pPr>
      <w:hyperlink r:id="rId12">
        <w:r>
          <w:rPr>
            <w:rStyle w:val="EnlacedeInternet"/>
            <w:rFonts w:cs="Calibri" w:ascii="Calibri" w:hAnsi="Calibri" w:asciiTheme="minorHAnsi" w:cstheme="minorHAnsi" w:hAnsiTheme="minorHAnsi"/>
            <w:lang w:val="en-US"/>
          </w:rPr>
          <w:t>http://www.lincolninst.edu/sites/default/files/pubfiles/1645_859_July%202009%20Land%20Lines.pdf</w:t>
        </w:r>
      </w:hyperlink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n-US"/>
        </w:rPr>
      </w:pPr>
      <w:r>
        <w:rPr>
          <w:rFonts w:cs="Calibri" w:cstheme="minorHAnsi" w:ascii="Calibri" w:hAnsi="Calibri"/>
          <w:bCs/>
          <w:lang w:val="en-US"/>
        </w:rPr>
      </w:r>
    </w:p>
    <w:p>
      <w:pPr>
        <w:pStyle w:val="Normal"/>
        <w:spacing w:lineRule="auto" w:line="276"/>
        <w:jc w:val="both"/>
        <w:rPr/>
      </w:pPr>
      <w:r>
        <w:rPr>
          <w:rFonts w:cs="Calibri" w:ascii="Calibri" w:hAnsi="Calibri" w:asciiTheme="minorHAnsi" w:cstheme="minorHAnsi" w:hAnsiTheme="minorHAnsi"/>
          <w:bCs/>
          <w:lang w:val="es-AR"/>
        </w:rPr>
        <w:t xml:space="preserve">DUHAU, E. y GIGLIA, A (2004), “Conflictos por el espacio y orden urbano”, en Estudios demográficos y urbanos Nº 56. Mayo-agosto. El Colegio de México. México. Pp.257-288. </w:t>
      </w:r>
      <w:hyperlink r:id="rId13">
        <w:r>
          <w:rPr>
            <w:rStyle w:val="EnlacedeInternet"/>
            <w:rFonts w:cs="Calibri" w:ascii="Calibri" w:hAnsi="Calibri" w:asciiTheme="minorHAnsi" w:cstheme="minorHAnsi" w:hAnsiTheme="minorHAnsi"/>
            <w:bCs/>
            <w:lang w:val="es-AR"/>
          </w:rPr>
          <w:t>http://www.redalyc.org/articulo.oa?id=31205601</w:t>
        </w:r>
      </w:hyperlink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cstheme="minorHAnsi" w:ascii="Calibri" w:hAnsi="Calibri"/>
          <w:bCs/>
          <w:lang w:val="es-AR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ascii="Calibri" w:hAnsi="Calibri" w:asciiTheme="minorHAnsi" w:cstheme="minorHAnsi" w:hAnsiTheme="minorHAnsi"/>
          <w:bCs/>
          <w:lang w:val="es-AR"/>
        </w:rPr>
        <w:t>HARVEY, D. (2013), “Ciudades rebeldes. Del derecho de la ciudad a la revolución urbana”, Ediciones Akal, Madrid.</w:t>
      </w:r>
    </w:p>
    <w:p>
      <w:pPr>
        <w:pStyle w:val="Normal"/>
        <w:spacing w:lineRule="auto" w:line="276"/>
        <w:jc w:val="both"/>
        <w:rPr/>
      </w:pPr>
      <w:hyperlink r:id="rId14">
        <w:r>
          <w:rPr>
            <w:rStyle w:val="EnlacedeInternet"/>
            <w:rFonts w:cs="Calibri" w:ascii="Calibri" w:hAnsi="Calibri" w:asciiTheme="minorHAnsi" w:cstheme="minorHAnsi" w:hAnsiTheme="minorHAnsi"/>
            <w:bCs/>
            <w:lang w:val="es-AR"/>
          </w:rPr>
          <w:t>https://www.dropbox.com/s/u7w7yszfjwxfe4u/Harvey%202013%20Ciudades%20Rebeldes.pdf?dl=0</w:t>
        </w:r>
      </w:hyperlink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cstheme="minorHAnsi" w:ascii="Calibri" w:hAnsi="Calibri"/>
          <w:bCs/>
          <w:lang w:val="es-AR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MODULO 2: Asentamientos informales y políticas habitacionales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 w:ascii="Calibri" w:hAnsi="Calibri"/>
          <w:bCs/>
        </w:rPr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bCs/>
        </w:rPr>
      </w:pPr>
      <w:bookmarkStart w:id="3" w:name="_Hlk495940533"/>
      <w:bookmarkStart w:id="4" w:name="_Hlk495940629"/>
      <w:r>
        <w:rPr>
          <w:rFonts w:cs="Calibri" w:ascii="Calibri" w:hAnsi="Calibri" w:asciiTheme="minorHAnsi" w:cstheme="minorHAnsi" w:hAnsiTheme="minorHAnsi"/>
          <w:lang w:val="en-US"/>
        </w:rPr>
        <w:t xml:space="preserve">Asentamientos informales y </w:t>
      </w:r>
      <w:bookmarkEnd w:id="4"/>
      <w:r>
        <w:rPr>
          <w:rFonts w:cs="Calibri" w:ascii="Calibri" w:hAnsi="Calibri" w:asciiTheme="minorHAnsi" w:cstheme="minorHAnsi" w:hAnsiTheme="minorHAnsi"/>
          <w:lang w:val="en-US"/>
        </w:rPr>
        <w:t>políticas de regularización urbanística y dominial en América Latina</w:t>
      </w:r>
      <w:r>
        <w:rPr>
          <w:rFonts w:cs="Calibri" w:ascii="Calibri" w:hAnsi="Calibri" w:asciiTheme="minorHAnsi" w:cstheme="minorHAnsi" w:hAnsiTheme="minorHAnsi"/>
          <w:bCs/>
          <w:color w:val="000000"/>
          <w:shd w:fill="FFFFFF" w:val="clear"/>
          <w:lang w:val="en-US"/>
        </w:rPr>
        <w:t>: casos y resultados.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ascii="Calibri" w:hAnsi="Calibri" w:asciiTheme="minorHAnsi" w:cstheme="minorHAnsi" w:hAnsiTheme="minorHAnsi"/>
          <w:bCs/>
        </w:rPr>
        <w:t>Déficit habitacional y políticas de vivienda. La relación de las políticas habitacionales con el mercado inmobiliario, la ocupación del suelo y la localización de la vivienda de interés social.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bCs/>
        </w:rPr>
      </w:pPr>
      <w:bookmarkStart w:id="5" w:name="_Hlk495940533"/>
      <w:bookmarkEnd w:id="5"/>
      <w:r>
        <w:rPr>
          <w:rFonts w:cs="Calibri" w:ascii="Calibri" w:hAnsi="Calibri" w:asciiTheme="minorHAnsi" w:cstheme="minorHAnsi" w:hAnsiTheme="minorHAnsi"/>
          <w:bCs/>
        </w:rPr>
        <w:t>Políticas urbanas que permiten mejorar las condiciones de acceso al acceso al suelo de los sectores populares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 w:ascii="Calibri" w:hAnsi="Calibri"/>
          <w:bCs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BIBLIOGRAFÍA OBLIGATORIA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cstheme="minorHAnsi" w:ascii="Calibri" w:hAnsi="Calibri"/>
          <w:bCs/>
          <w:lang w:val="es-AR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ascii="Calibri" w:hAnsi="Calibri" w:asciiTheme="minorHAnsi" w:cstheme="minorHAnsi" w:hAnsiTheme="minorHAnsi"/>
          <w:bCs/>
          <w:lang w:val="es-AR"/>
        </w:rPr>
        <w:t>BOUILLON, C. P. (ed.) (2012), “Un espacio para el desarrollo, Los Mercados de vivienda en América Latina y el Caribe”, Resumen Ejecutivo.</w:t>
      </w:r>
    </w:p>
    <w:p>
      <w:pPr>
        <w:pStyle w:val="Normal"/>
        <w:spacing w:lineRule="auto" w:line="276"/>
        <w:jc w:val="both"/>
        <w:rPr/>
      </w:pPr>
      <w:hyperlink r:id="rId15">
        <w:r>
          <w:rPr>
            <w:rStyle w:val="EnlacedeInternet"/>
            <w:rFonts w:cs="Calibri" w:ascii="Calibri" w:hAnsi="Calibri" w:asciiTheme="minorHAnsi" w:cstheme="minorHAnsi" w:hAnsiTheme="minorHAnsi"/>
            <w:bCs/>
            <w:lang w:val="es-AR"/>
          </w:rPr>
          <w:t>https://publications.iadb.org/handle/11319/447</w:t>
        </w:r>
      </w:hyperlink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cstheme="minorHAnsi" w:ascii="Calibri" w:hAnsi="Calibri"/>
          <w:bCs/>
          <w:lang w:val="es-AR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ascii="Calibri" w:hAnsi="Calibri" w:asciiTheme="minorHAnsi" w:cstheme="minorHAnsi" w:hAnsiTheme="minorHAnsi"/>
          <w:bCs/>
          <w:lang w:val="es-AR"/>
        </w:rPr>
        <w:t>CARDOSO, A. L. (2013), “O programa minha casa minha vida e seus efeitos territoriales”, Observatorio das Metropoles - Letra Capital, Río de Janeiro (capítulos seleccionados).</w:t>
      </w:r>
    </w:p>
    <w:p>
      <w:pPr>
        <w:pStyle w:val="Normal"/>
        <w:spacing w:lineRule="auto" w:line="276"/>
        <w:jc w:val="both"/>
        <w:rPr/>
      </w:pPr>
      <w:hyperlink r:id="rId16">
        <w:r>
          <w:rPr>
            <w:rStyle w:val="EnlacedeInternet"/>
            <w:rFonts w:cs="Calibri" w:ascii="Calibri" w:hAnsi="Calibri" w:asciiTheme="minorHAnsi" w:cstheme="minorHAnsi" w:hAnsiTheme="minorHAnsi"/>
            <w:lang w:val="es-AR"/>
          </w:rPr>
          <w:t>http://observatoriodasmetropoles.net/images/abook_file/mcmv_adauto2013.pdf</w:t>
        </w:r>
      </w:hyperlink>
      <w:r>
        <w:rPr>
          <w:rFonts w:cs="Calibri" w:ascii="Calibri" w:hAnsi="Calibri" w:asciiTheme="minorHAnsi" w:cstheme="minorHAnsi" w:hAnsiTheme="minorHAnsi"/>
          <w:bCs/>
          <w:lang w:val="es-AR"/>
        </w:rPr>
        <w:t xml:space="preserve"> 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cstheme="minorHAnsi" w:ascii="Calibri" w:hAnsi="Calibri"/>
          <w:bCs/>
          <w:lang w:val="es-AR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ascii="Calibri" w:hAnsi="Calibri" w:asciiTheme="minorHAnsi" w:cstheme="minorHAnsi" w:hAnsiTheme="minorHAnsi"/>
          <w:bCs/>
          <w:lang w:val="es-AR"/>
        </w:rPr>
        <w:t>CLICHEVSKY, N. (2006 a), “Previniendo la informalidad urbana en América Latina y el Caribe”, Serie Medio Ambiente y Desarrollo Nº 124, CEPAL / Naciones Unidas, Santiago de Chile.</w:t>
      </w:r>
    </w:p>
    <w:p>
      <w:pPr>
        <w:pStyle w:val="Normal"/>
        <w:spacing w:lineRule="auto" w:line="276"/>
        <w:jc w:val="both"/>
        <w:rPr/>
      </w:pPr>
      <w:hyperlink r:id="rId17">
        <w:r>
          <w:rPr>
            <w:rStyle w:val="EnlacedeInternet"/>
            <w:rFonts w:cs="Calibri" w:ascii="Calibri" w:hAnsi="Calibri" w:asciiTheme="minorHAnsi" w:cstheme="minorHAnsi" w:hAnsiTheme="minorHAnsi"/>
            <w:lang w:val="es-AR"/>
          </w:rPr>
          <w:t>http://repositorio.cepal.org/bitstream/handle/11362/5615/1/S0600005_es.pdf</w:t>
        </w:r>
      </w:hyperlink>
      <w:r>
        <w:rPr>
          <w:rFonts w:cs="Calibri" w:ascii="Calibri" w:hAnsi="Calibri" w:asciiTheme="minorHAnsi" w:cstheme="minorHAnsi" w:hAnsiTheme="minorHAnsi"/>
          <w:bCs/>
          <w:lang w:val="es-AR"/>
        </w:rPr>
        <w:t xml:space="preserve"> 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cstheme="minorHAnsi" w:ascii="Calibri" w:hAnsi="Calibri"/>
          <w:bCs/>
          <w:lang w:val="es-AR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ascii="Calibri" w:hAnsi="Calibri" w:asciiTheme="minorHAnsi" w:cstheme="minorHAnsi" w:hAnsiTheme="minorHAnsi"/>
          <w:bCs/>
          <w:lang w:val="es-AR"/>
        </w:rPr>
        <w:t xml:space="preserve">DEL RÍO, J. P. y DUARTE, J. (2012), “Vivienda, suelo y localización. Una articulación compleja para la política habitacional actual en el Conurbano Bonaerense”; </w:t>
      </w:r>
      <w:r>
        <w:rPr>
          <w:rFonts w:cs="Calibri" w:ascii="Calibri" w:hAnsi="Calibri" w:asciiTheme="minorHAnsi" w:cstheme="minorHAnsi" w:hAnsiTheme="minorHAnsi"/>
          <w:bCs/>
          <w:i/>
          <w:lang w:val="es-AR"/>
        </w:rPr>
        <w:t>en Cravino, M. (coord.) Construyendo barrios. Transformaciones socio territoriales a partir de los programas federales de vivienda en el Área Metropolitana de Buenos Aires (2004-2009)</w:t>
      </w:r>
      <w:r>
        <w:rPr>
          <w:rFonts w:cs="Calibri" w:ascii="Calibri" w:hAnsi="Calibri" w:asciiTheme="minorHAnsi" w:cstheme="minorHAnsi" w:hAnsiTheme="minorHAnsi"/>
          <w:bCs/>
          <w:lang w:val="es-AR"/>
        </w:rPr>
        <w:t>; Ediciones CICCUS - Universidad Nacional de General Sarmiento.</w:t>
      </w:r>
    </w:p>
    <w:p>
      <w:pPr>
        <w:pStyle w:val="Normal"/>
        <w:spacing w:lineRule="auto" w:line="276"/>
        <w:jc w:val="both"/>
        <w:rPr/>
      </w:pPr>
      <w:hyperlink r:id="rId18">
        <w:r>
          <w:rPr>
            <w:rStyle w:val="EnlacedeInternet"/>
            <w:rFonts w:cs="Calibri" w:ascii="Calibri" w:hAnsi="Calibri" w:asciiTheme="minorHAnsi" w:cstheme="minorHAnsi" w:hAnsiTheme="minorHAnsi"/>
            <w:lang w:val="es-AR"/>
          </w:rPr>
          <w:t>https://periferiaactiva.files.wordpress.com/2015/06/construyendo-barrios-version-8-2-2012.pdf</w:t>
        </w:r>
      </w:hyperlink>
      <w:r>
        <w:rPr>
          <w:rFonts w:cs="Calibri" w:ascii="Calibri" w:hAnsi="Calibri" w:asciiTheme="minorHAnsi" w:cstheme="minorHAnsi" w:hAnsiTheme="minorHAnsi"/>
          <w:bCs/>
          <w:lang w:val="es-AR"/>
        </w:rPr>
        <w:t xml:space="preserve"> 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cstheme="minorHAnsi" w:ascii="Calibri" w:hAnsi="Calibri"/>
          <w:bCs/>
          <w:lang w:val="es-AR"/>
        </w:rPr>
      </w:r>
    </w:p>
    <w:p>
      <w:pPr>
        <w:pStyle w:val="Normal"/>
        <w:spacing w:lineRule="auto" w:line="276"/>
        <w:jc w:val="both"/>
        <w:rPr/>
      </w:pPr>
      <w:r>
        <w:rPr>
          <w:rFonts w:cs="Calibri" w:ascii="Calibri" w:hAnsi="Calibri" w:asciiTheme="minorHAnsi" w:cstheme="minorHAnsi" w:hAnsiTheme="minorHAnsi"/>
          <w:bCs/>
          <w:lang w:val="es-AR"/>
        </w:rPr>
        <w:t xml:space="preserve">RODRIGUEZ, A - SUGRANYES, A (ed.) (2005), “Los con techo. Un desafío para la política de vivienda social”, Ediciones Sur, Santiago de Chile (capítulos seleccionados). 6 y 7: disponibles en </w:t>
      </w:r>
      <w:hyperlink r:id="rId19">
        <w:r>
          <w:rPr>
            <w:rStyle w:val="EnlacedeInternet"/>
            <w:rFonts w:cs="Calibri" w:ascii="Calibri" w:hAnsi="Calibri" w:asciiTheme="minorHAnsi" w:cstheme="minorHAnsi" w:hAnsiTheme="minorHAnsi"/>
            <w:lang w:val="es-AR"/>
          </w:rPr>
          <w:t>http://www.lincolninst.edu/pubs/2414_Instrumentos-notables-de-pol%C3%ADticas-de-suelo-en-Am%C3%A9rica-Latina</w:t>
        </w:r>
      </w:hyperlink>
      <w:r>
        <w:rPr>
          <w:rFonts w:cs="Calibri" w:ascii="Calibri" w:hAnsi="Calibri" w:asciiTheme="minorHAnsi" w:cstheme="minorHAnsi" w:hAnsiTheme="minorHAnsi"/>
          <w:bCs/>
          <w:lang w:val="es-AR"/>
        </w:rPr>
        <w:t xml:space="preserve"> 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 w:ascii="Calibri" w:hAnsi="Calibri"/>
          <w:bCs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color w:val="000000"/>
          <w:lang w:val="es-AR"/>
        </w:rPr>
      </w:pPr>
      <w:r>
        <w:rPr>
          <w:rFonts w:cs="Calibri" w:ascii="Calibri" w:hAnsi="Calibri" w:asciiTheme="minorHAnsi" w:cstheme="minorHAnsi" w:hAnsiTheme="minorHAnsi"/>
          <w:b/>
          <w:color w:val="000000"/>
          <w:lang w:val="es-AR"/>
        </w:rPr>
        <w:t>BIBLIOGRAFÍA OPTATIVA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color w:val="000000"/>
          <w:lang w:val="es-AR"/>
        </w:rPr>
      </w:pPr>
      <w:r>
        <w:rPr>
          <w:rFonts w:cs="Calibri" w:cstheme="minorHAnsi" w:ascii="Calibri" w:hAnsi="Calibri"/>
          <w:b/>
          <w:color w:val="000000"/>
          <w:lang w:val="es-AR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ascii="Calibri" w:hAnsi="Calibri" w:asciiTheme="minorHAnsi" w:cstheme="minorHAnsi" w:hAnsiTheme="minorHAnsi"/>
          <w:bCs/>
          <w:lang w:val="es-AR"/>
        </w:rPr>
        <w:t>CALAVITA, N. y MALLACH, A. (2009), “Vivienda inclusiva, incentivos y recaptura del valor del suelo”; en Land Lines, V. 21 Número 1, enero de 2009, pp.15-21, Cambridge, MA; Lincoln Institute of Land Policy.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cstheme="minorHAnsi" w:ascii="Calibri" w:hAnsi="Calibri"/>
          <w:bCs/>
          <w:lang w:val="es-AR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ascii="Calibri" w:hAnsi="Calibri" w:asciiTheme="minorHAnsi" w:cstheme="minorHAnsi" w:hAnsiTheme="minorHAnsi"/>
          <w:bCs/>
          <w:lang w:val="es-AR"/>
        </w:rPr>
        <w:t xml:space="preserve">CRAVINO, M.C. (2012), “Casas nuevas, barrios en construcción”, en </w:t>
      </w:r>
      <w:r>
        <w:rPr>
          <w:rFonts w:cs="Calibri" w:ascii="Calibri" w:hAnsi="Calibri" w:asciiTheme="minorHAnsi" w:cstheme="minorHAnsi" w:hAnsiTheme="minorHAnsi"/>
          <w:bCs/>
          <w:i/>
          <w:lang w:val="es-AR"/>
        </w:rPr>
        <w:t>Cravino, M. C.(comp.): Construyendo barrios. Transformaciones socio-territoriales a partir de los programas federales de vivienda en el área metropolitana de buenos aires (2004-2009)</w:t>
      </w:r>
      <w:r>
        <w:rPr>
          <w:rFonts w:cs="Calibri" w:ascii="Calibri" w:hAnsi="Calibri" w:asciiTheme="minorHAnsi" w:cstheme="minorHAnsi" w:hAnsiTheme="minorHAnsi"/>
          <w:bCs/>
          <w:lang w:val="es-AR"/>
        </w:rPr>
        <w:t>, Ciccus-UNGS, Buenos Aires.</w:t>
      </w:r>
    </w:p>
    <w:p>
      <w:pPr>
        <w:pStyle w:val="Normal"/>
        <w:spacing w:lineRule="auto" w:line="276"/>
        <w:jc w:val="both"/>
        <w:rPr/>
      </w:pPr>
      <w:hyperlink r:id="rId20">
        <w:r>
          <w:rPr>
            <w:rStyle w:val="EnlacedeInternet"/>
            <w:rFonts w:cs="Calibri" w:ascii="Calibri" w:hAnsi="Calibri" w:asciiTheme="minorHAnsi" w:cstheme="minorHAnsi" w:hAnsiTheme="minorHAnsi"/>
            <w:lang w:val="es-AR"/>
          </w:rPr>
          <w:t>https://periferiaactiva.files.wordpress.com/2015/06/construyendo-barrios-version-8-2-2012.pdf</w:t>
        </w:r>
      </w:hyperlink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cstheme="minorHAnsi" w:ascii="Calibri" w:hAnsi="Calibri"/>
          <w:bCs/>
          <w:lang w:val="es-AR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ascii="Calibri" w:hAnsi="Calibri" w:asciiTheme="minorHAnsi" w:cstheme="minorHAnsi" w:hAnsiTheme="minorHAnsi"/>
          <w:bCs/>
          <w:lang w:val="es-AR"/>
        </w:rPr>
        <w:t>MARICATO, E (2011), “O impassse da política urbana no Brasil”, Petropolis, Editora Vozes.</w:t>
      </w:r>
    </w:p>
    <w:p>
      <w:pPr>
        <w:pStyle w:val="Normal"/>
        <w:spacing w:lineRule="auto" w:line="276"/>
        <w:jc w:val="both"/>
        <w:rPr/>
      </w:pPr>
      <w:hyperlink r:id="rId21">
        <w:r>
          <w:rPr>
            <w:rStyle w:val="EnlacedeInternet"/>
            <w:rFonts w:cs="Calibri" w:ascii="Calibri" w:hAnsi="Calibri" w:asciiTheme="minorHAnsi" w:cstheme="minorHAnsi" w:hAnsiTheme="minorHAnsi"/>
            <w:lang w:val="es-AR"/>
          </w:rPr>
          <w:t>https://edisciplinas.usp.br/pluginfile.php/477129/mod_resource/content/1/Maricato%20-%20impasses.pdf</w:t>
        </w:r>
      </w:hyperlink>
      <w:r>
        <w:rPr>
          <w:rFonts w:cs="Calibri" w:ascii="Calibri" w:hAnsi="Calibri" w:asciiTheme="minorHAnsi" w:cstheme="minorHAnsi" w:hAnsiTheme="minorHAnsi"/>
          <w:bCs/>
          <w:lang w:val="es-AR"/>
        </w:rPr>
        <w:t xml:space="preserve"> 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cstheme="minorHAnsi" w:ascii="Calibri" w:hAnsi="Calibri"/>
          <w:bCs/>
          <w:lang w:val="es-AR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ascii="Calibri" w:hAnsi="Calibri" w:asciiTheme="minorHAnsi" w:cstheme="minorHAnsi" w:hAnsiTheme="minorHAnsi"/>
          <w:bCs/>
        </w:rPr>
        <w:t xml:space="preserve">PLAN ESTRATÉGICO TERRITORIAL -PET- (2011), </w:t>
      </w:r>
      <w:r>
        <w:rPr>
          <w:rFonts w:cs="Calibri" w:ascii="Calibri" w:hAnsi="Calibri" w:asciiTheme="minorHAnsi" w:cstheme="minorHAnsi" w:hAnsiTheme="minorHAnsi"/>
          <w:bCs/>
          <w:lang w:val="es-AR"/>
        </w:rPr>
        <w:t>“Estado y mercado en la producción de ciudad”, en Libro 3 ARGENTINA URBANA: lineamientos estratégicos para una política nacional de urbanización, pp. 113 a 123</w:t>
      </w:r>
      <w:r>
        <w:rPr>
          <w:rFonts w:cs="Calibri" w:ascii="Calibri" w:hAnsi="Calibri" w:asciiTheme="minorHAnsi" w:cstheme="minorHAnsi" w:hAnsiTheme="minorHAnsi"/>
          <w:bCs/>
        </w:rPr>
        <w:t>.</w:t>
      </w:r>
    </w:p>
    <w:p>
      <w:pPr>
        <w:pStyle w:val="Normal"/>
        <w:spacing w:lineRule="auto" w:line="276"/>
        <w:jc w:val="both"/>
        <w:rPr/>
      </w:pPr>
      <w:hyperlink r:id="rId22">
        <w:r>
          <w:rPr>
            <w:rStyle w:val="EnlacedeInternet"/>
            <w:rFonts w:cs="Calibri" w:ascii="Calibri" w:hAnsi="Calibri" w:asciiTheme="minorHAnsi" w:cstheme="minorHAnsi" w:hAnsiTheme="minorHAnsi"/>
            <w:bCs/>
            <w:lang w:val="es-AR"/>
          </w:rPr>
          <w:t>http://www.mininterior.gob.ar/planificacion/pdf/AS_13663122171.pdf</w:t>
        </w:r>
      </w:hyperlink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cstheme="minorHAnsi" w:ascii="Calibri" w:hAnsi="Calibri"/>
          <w:bCs/>
          <w:lang w:val="es-AR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ascii="Calibri" w:hAnsi="Calibri" w:asciiTheme="minorHAnsi" w:cstheme="minorHAnsi" w:hAnsiTheme="minorHAnsi"/>
          <w:bCs/>
          <w:lang w:val="es-AR"/>
        </w:rPr>
        <w:t>CLICHEVSKY, N. (2006) Regularizando la Informalidad del Suelo en América Latina y el Caribe. Una evaluación sobre la base de 13 países y 71 programas, Serie Manuales Nº 50, CEPAL / Naciones Unidas,  Santiago de Chile. Introducción y Capítulos II, III y Conclusiones (pp. 17 a 61).</w:t>
      </w:r>
    </w:p>
    <w:p>
      <w:pPr>
        <w:pStyle w:val="Normal"/>
        <w:spacing w:lineRule="auto" w:line="276"/>
        <w:jc w:val="both"/>
        <w:rPr/>
      </w:pPr>
      <w:hyperlink r:id="rId23">
        <w:r>
          <w:rPr>
            <w:rStyle w:val="EnlacedeInternet"/>
            <w:rFonts w:cs="Calibri" w:ascii="Calibri" w:hAnsi="Calibri" w:asciiTheme="minorHAnsi" w:cstheme="minorHAnsi" w:hAnsiTheme="minorHAnsi"/>
            <w:lang w:val="es-AR"/>
          </w:rPr>
          <w:t>http://repositorio.cepal.org/bitstream/handle/11362/5615/1/S0600005_es.pdf</w:t>
        </w:r>
      </w:hyperlink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cstheme="minorHAnsi" w:ascii="Calibri" w:hAnsi="Calibri"/>
          <w:bCs/>
          <w:lang w:val="es-AR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n-US"/>
        </w:rPr>
      </w:pPr>
      <w:r>
        <w:rPr>
          <w:rFonts w:cs="Calibri" w:ascii="Calibri" w:hAnsi="Calibri" w:asciiTheme="minorHAnsi" w:cstheme="minorHAnsi" w:hAnsiTheme="minorHAnsi"/>
          <w:bCs/>
          <w:lang w:val="es-AR"/>
        </w:rPr>
        <w:t xml:space="preserve">FERNANDES, E (2008) “Consideraciones generales sobre las políticas públicas de regularización de asentamientos informales en América Latina”. </w:t>
      </w:r>
      <w:r>
        <w:rPr>
          <w:rFonts w:cs="Calibri" w:ascii="Calibri" w:hAnsi="Calibri" w:asciiTheme="minorHAnsi" w:cstheme="minorHAnsi" w:hAnsiTheme="minorHAnsi"/>
          <w:bCs/>
          <w:lang w:val="en-US"/>
        </w:rPr>
        <w:t>EURE (Santiago), ago.  vol.34, no.102, p.25-38. ISSN 0250-7161</w:t>
      </w:r>
    </w:p>
    <w:p>
      <w:pPr>
        <w:pStyle w:val="Normal"/>
        <w:spacing w:lineRule="auto" w:line="276"/>
        <w:jc w:val="both"/>
        <w:rPr/>
      </w:pPr>
      <w:hyperlink r:id="rId24">
        <w:r>
          <w:rPr>
            <w:rStyle w:val="EnlacedeInternet"/>
            <w:rFonts w:cs="Calibri" w:ascii="Calibri" w:hAnsi="Calibri" w:asciiTheme="minorHAnsi" w:cstheme="minorHAnsi" w:hAnsiTheme="minorHAnsi"/>
            <w:lang w:val="pt-BR"/>
          </w:rPr>
          <w:t>http://www.scielo.cl/pdf/eure/v34n102/art02.pdf</w:t>
        </w:r>
      </w:hyperlink>
      <w:r>
        <w:rPr>
          <w:rFonts w:cs="Calibri" w:ascii="Calibri" w:hAnsi="Calibri" w:asciiTheme="minorHAnsi" w:cstheme="minorHAnsi" w:hAnsiTheme="minorHAnsi"/>
          <w:bCs/>
          <w:lang w:val="pt-BR"/>
        </w:rPr>
        <w:t xml:space="preserve"> 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pt-BR"/>
        </w:rPr>
      </w:pPr>
      <w:bookmarkStart w:id="6" w:name="_Hlk496204403"/>
      <w:bookmarkStart w:id="7" w:name="_Hlk495940560"/>
      <w:bookmarkStart w:id="8" w:name="_Hlk496204403"/>
      <w:bookmarkStart w:id="9" w:name="_Hlk495940560"/>
      <w:bookmarkEnd w:id="8"/>
      <w:bookmarkEnd w:id="9"/>
      <w:r>
        <w:rPr>
          <w:rFonts w:cs="Calibri" w:cstheme="minorHAnsi" w:ascii="Calibri" w:hAnsi="Calibri"/>
          <w:bCs/>
          <w:lang w:val="pt-BR"/>
        </w:rPr>
      </w:r>
    </w:p>
    <w:p>
      <w:pPr>
        <w:pStyle w:val="Normal"/>
        <w:spacing w:lineRule="auto" w:line="276" w:before="0" w:after="20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 w:ascii="Calibri" w:hAnsi="Calibri"/>
          <w:b/>
          <w:bCs/>
        </w:rPr>
      </w:r>
      <w:r>
        <w:br w:type="page"/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MODULO 3: Planeamiento, gestión e instrumentos urbanísticos para la inclusión socio-territorial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 w:ascii="Calibri" w:hAnsi="Calibri"/>
          <w:bCs/>
        </w:rPr>
      </w:r>
    </w:p>
    <w:p>
      <w:pPr>
        <w:pStyle w:val="ListParagraph"/>
        <w:numPr>
          <w:ilvl w:val="0"/>
          <w:numId w:val="4"/>
        </w:numPr>
        <w:spacing w:before="120" w:after="0"/>
        <w:jc w:val="both"/>
        <w:rPr>
          <w:rFonts w:ascii="Calibri" w:hAnsi="Calibri" w:cs="Calibri" w:asciiTheme="minorHAnsi" w:cstheme="minorHAnsi" w:hAnsiTheme="minorHAnsi"/>
          <w:lang w:val="en-US"/>
        </w:rPr>
      </w:pPr>
      <w:bookmarkStart w:id="10" w:name="_Hlk495940613"/>
      <w:r>
        <w:rPr>
          <w:rFonts w:cs="Calibri" w:ascii="Calibri" w:hAnsi="Calibri" w:asciiTheme="minorHAnsi" w:cstheme="minorHAnsi" w:hAnsiTheme="minorHAnsi"/>
          <w:lang w:val="en-US"/>
        </w:rPr>
        <w:t xml:space="preserve">El rol de los gobiernos municipales en el planeamiento y la gestión urbana. </w:t>
      </w:r>
      <w:bookmarkEnd w:id="10"/>
      <w:r>
        <w:rPr>
          <w:rFonts w:cs="Calibri" w:ascii="Calibri" w:hAnsi="Calibri" w:asciiTheme="minorHAnsi" w:cstheme="minorHAnsi" w:hAnsiTheme="minorHAnsi"/>
          <w:lang w:val="en-US"/>
        </w:rPr>
        <w:t>Niveles e instrumentos de planificación. Escalas de actuación. Gestión y financiamiento municipal.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ascii="Calibri" w:hAnsi="Calibri" w:asciiTheme="minorHAnsi" w:cstheme="minorHAnsi" w:hAnsiTheme="minorHAnsi"/>
          <w:bCs/>
        </w:rPr>
        <w:t>La tierra vacante como problema y objeto de política urbana. Completamiento urbano, integración territorial e inclusión social. Instrumentos de política elaborados e implementados en las últimas décadas.</w:t>
      </w:r>
    </w:p>
    <w:p>
      <w:pPr>
        <w:pStyle w:val="ListParagraph"/>
        <w:numPr>
          <w:ilvl w:val="0"/>
          <w:numId w:val="4"/>
        </w:numPr>
        <w:spacing w:lineRule="auto" w:line="276" w:before="120" w:after="0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ascii="Calibri" w:hAnsi="Calibri" w:asciiTheme="minorHAnsi" w:cstheme="minorHAnsi" w:hAnsiTheme="minorHAnsi"/>
          <w:lang w:val="en-US"/>
        </w:rPr>
        <w:t>Políticas urbanas para el desarrollo de ciudades más integradas, inclusivas y sostenibles. Estrategias e instrumentos de gestión de suelo para la regulación del mercado inmobiliario, la promoción de usos del suelo, el financiamiento urbano, la articulación público-privada y la distribución justa de costos y beneficios de la urbanización.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  <w:highlight w:val="cyan"/>
        </w:rPr>
      </w:pPr>
      <w:r>
        <w:rPr>
          <w:rFonts w:cs="Calibri" w:cstheme="minorHAnsi" w:ascii="Calibri" w:hAnsi="Calibri"/>
          <w:b/>
          <w:bCs/>
          <w:highlight w:val="cyan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BIBLIOGRAFÍA OBLIGATORIA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cstheme="minorHAnsi" w:ascii="Calibri" w:hAnsi="Calibri"/>
          <w:bCs/>
          <w:lang w:val="es-AR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ascii="Calibri" w:hAnsi="Calibri" w:asciiTheme="minorHAnsi" w:cstheme="minorHAnsi" w:hAnsiTheme="minorHAnsi"/>
          <w:bCs/>
          <w:lang w:val="es-AR"/>
        </w:rPr>
        <w:t xml:space="preserve">ÁLVAREZ, M. (2011), “Gestión municipal y ciudad: dilemas y oportunidades”, Programa de Mejora de la Gestión Municipal, Ministerio del Interior, Ciudad Autónoma de Buenos Aires, 2011. </w:t>
      </w:r>
    </w:p>
    <w:p>
      <w:pPr>
        <w:pStyle w:val="Normal"/>
        <w:spacing w:lineRule="auto" w:line="276"/>
        <w:jc w:val="both"/>
        <w:rPr/>
      </w:pPr>
      <w:hyperlink r:id="rId25">
        <w:r>
          <w:rPr>
            <w:rStyle w:val="EnlacedeInternet"/>
            <w:rFonts w:cs="Calibri" w:ascii="Calibri" w:hAnsi="Calibri" w:asciiTheme="minorHAnsi" w:cstheme="minorHAnsi" w:hAnsiTheme="minorHAnsi"/>
            <w:bCs/>
            <w:lang w:val="es-AR"/>
          </w:rPr>
          <w:t>http://www.gobiernolocal.gob.ar/sites/default/files/gestion-municipal-y-ciudad.pdf</w:t>
        </w:r>
      </w:hyperlink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cstheme="minorHAnsi" w:ascii="Calibri" w:hAnsi="Calibri"/>
          <w:bCs/>
          <w:lang w:val="es-AR"/>
        </w:rPr>
      </w:r>
    </w:p>
    <w:p>
      <w:pPr>
        <w:pStyle w:val="Normal"/>
        <w:spacing w:lineRule="auto" w:line="276"/>
        <w:jc w:val="both"/>
        <w:rPr/>
      </w:pPr>
      <w:r>
        <w:rPr>
          <w:rFonts w:cs="Calibri" w:ascii="Calibri" w:hAnsi="Calibri" w:asciiTheme="minorHAnsi" w:cstheme="minorHAnsi" w:hAnsiTheme="minorHAnsi"/>
          <w:bCs/>
          <w:lang w:val="es-AR"/>
        </w:rPr>
        <w:t xml:space="preserve">CELS (2017), “Consenso Nacional para un Hábitat Digno. Diez propuestas de políticas públicas”, varios autores; Centro de Estudios Legales y Sociales (CELS); Ciudad de Buenos Aires. </w:t>
      </w:r>
      <w:hyperlink r:id="rId26">
        <w:r>
          <w:rPr>
            <w:rStyle w:val="EnlacedeInternet"/>
            <w:rFonts w:cs="Calibri" w:ascii="Calibri" w:hAnsi="Calibri" w:asciiTheme="minorHAnsi" w:cstheme="minorHAnsi" w:hAnsiTheme="minorHAnsi"/>
            <w:bCs/>
            <w:lang w:val="es-AR"/>
          </w:rPr>
          <w:t>https://www.cels.org.ar/web/wp-content/uploads/2017/06/Consenso_habitat_digno_web.pdf</w:t>
        </w:r>
      </w:hyperlink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cstheme="minorHAnsi" w:ascii="Calibri" w:hAnsi="Calibri"/>
          <w:bCs/>
          <w:lang w:val="es-AR"/>
        </w:rPr>
      </w:r>
    </w:p>
    <w:p>
      <w:pPr>
        <w:pStyle w:val="Normal"/>
        <w:spacing w:lineRule="auto" w:line="276"/>
        <w:jc w:val="both"/>
        <w:rPr/>
      </w:pPr>
      <w:r>
        <w:rPr>
          <w:rFonts w:cs="Calibri" w:ascii="Calibri" w:hAnsi="Calibri" w:asciiTheme="minorHAnsi" w:cstheme="minorHAnsi" w:hAnsiTheme="minorHAnsi"/>
          <w:lang w:val="en-US"/>
        </w:rPr>
        <w:t>BAER, L. (2016) “</w:t>
      </w:r>
      <w:r>
        <w:rPr>
          <w:rFonts w:eastAsia="Calibri" w:cs="Calibri" w:ascii="Calibri" w:hAnsi="Calibri" w:asciiTheme="minorHAnsi" w:cstheme="minorHAnsi" w:hAnsiTheme="minorHAnsi"/>
          <w:lang w:eastAsia="en-US"/>
        </w:rPr>
        <w:t>Desarrollo urbano y movilización del suelo ocioso.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</w:rPr>
        <w:t>Oportunidades y desafíos para la planificación de las ciudades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eastAsia="Calibri" w:cs="Calibri" w:ascii="Calibri" w:hAnsi="Calibri" w:asciiTheme="minorHAnsi" w:cstheme="minorHAnsi" w:eastAsiaTheme="minorHAnsi" w:hAnsiTheme="minorHAnsi"/>
        </w:rPr>
        <w:t xml:space="preserve">del país”, </w:t>
      </w:r>
      <w:r>
        <w:rPr>
          <w:rFonts w:eastAsia="Calibri" w:cs="Calibri" w:ascii="Calibri" w:hAnsi="Calibri" w:asciiTheme="minorHAnsi" w:cstheme="minorHAnsi" w:eastAsiaTheme="minorHAnsi" w:hAnsiTheme="minorHAnsi"/>
          <w:i/>
        </w:rPr>
        <w:t>Revista</w:t>
      </w:r>
      <w:r>
        <w:rPr>
          <w:rFonts w:cs="Calibri" w:ascii="Calibri" w:hAnsi="Calibri" w:asciiTheme="minorHAnsi" w:cstheme="minorHAnsi" w:hAnsiTheme="minorHAnsi"/>
          <w:i/>
        </w:rPr>
        <w:t xml:space="preserve"> Institucional de la Defensa pública de la Ciudad Autónoma de Buenos Aires, </w:t>
      </w:r>
      <w:r>
        <w:rPr>
          <w:rFonts w:cs="Calibri" w:ascii="Calibri" w:hAnsi="Calibri" w:asciiTheme="minorHAnsi" w:cstheme="minorHAnsi" w:hAnsiTheme="minorHAnsi"/>
        </w:rPr>
        <w:t xml:space="preserve">Año 6, Nro. 10, septiembre de 2016. </w:t>
      </w:r>
      <w:hyperlink r:id="rId27">
        <w:r>
          <w:rPr>
            <w:rStyle w:val="EnlacedeInternet"/>
            <w:rFonts w:cs="Calibri" w:ascii="Calibri" w:hAnsi="Calibri" w:asciiTheme="minorHAnsi" w:cstheme="minorHAnsi" w:hAnsiTheme="minorHAnsi"/>
          </w:rPr>
          <w:t>https://mpdefensa.gob.ar/biblioteca/pdf/Revista-Institucional-del-MPD-Nro.10-Derecho-a-la-Ciudad.pdf</w:t>
        </w:r>
      </w:hyperlink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 w:ascii="Calibri" w:hAnsi="Calibri"/>
          <w:bCs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ascii="Calibri" w:hAnsi="Calibri" w:asciiTheme="minorHAnsi" w:cstheme="minorHAnsi" w:hAnsiTheme="minorHAnsi"/>
          <w:bCs/>
          <w:lang w:val="es-AR"/>
        </w:rPr>
        <w:t>DUARTE, J. I. (2017), “Planeamiento urbano y localización de vivienda de interés social: desafíos para el logro de una ciudad integrada”; Mimeo.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cstheme="minorHAnsi" w:ascii="Calibri" w:hAnsi="Calibri"/>
          <w:bCs/>
          <w:lang w:val="es-AR"/>
        </w:rPr>
      </w:r>
    </w:p>
    <w:p>
      <w:pPr>
        <w:pStyle w:val="Normal"/>
        <w:spacing w:lineRule="auto" w:line="276"/>
        <w:jc w:val="both"/>
        <w:rPr/>
      </w:pPr>
      <w:r>
        <w:rPr>
          <w:rFonts w:cs="Calibri" w:ascii="Calibri" w:hAnsi="Calibri" w:asciiTheme="minorHAnsi" w:cstheme="minorHAnsi" w:hAnsiTheme="minorHAnsi"/>
          <w:bCs/>
          <w:lang w:val="es-AR"/>
        </w:rPr>
        <w:t xml:space="preserve">REESE, E. (2011), “Instrumentos de gestión urbana, fortalecimiento del rol del municipio y desarrollo con equidad”; </w:t>
      </w:r>
      <w:r>
        <w:rPr>
          <w:rFonts w:cs="Calibri" w:ascii="Calibri" w:hAnsi="Calibri" w:asciiTheme="minorHAnsi" w:cstheme="minorHAnsi" w:hAnsiTheme="minorHAnsi"/>
          <w:bCs/>
          <w:i/>
          <w:lang w:val="es-AR"/>
        </w:rPr>
        <w:t>en Carajillo de la ciudad. Revista digital del Programa en Gestión de la Ciudad. UOC y Café de las Ciudades</w:t>
      </w:r>
      <w:r>
        <w:rPr>
          <w:rFonts w:cs="Calibri" w:ascii="Calibri" w:hAnsi="Calibri" w:asciiTheme="minorHAnsi" w:cstheme="minorHAnsi" w:hAnsiTheme="minorHAnsi"/>
          <w:bCs/>
          <w:lang w:val="es-AR"/>
        </w:rPr>
        <w:t xml:space="preserve">; Año 3 - Octubre 2011. </w:t>
      </w:r>
      <w:hyperlink r:id="rId28">
        <w:r>
          <w:rPr>
            <w:rStyle w:val="EnlacedeInternet"/>
            <w:rFonts w:cs="Calibri" w:ascii="Calibri" w:hAnsi="Calibri" w:asciiTheme="minorHAnsi" w:cstheme="minorHAnsi" w:hAnsiTheme="minorHAnsi"/>
            <w:bCs/>
            <w:lang w:val="es-AR"/>
          </w:rPr>
          <w:t>http://cafedelasciudades.com.ar/carajillo/10_art4.htm</w:t>
        </w:r>
      </w:hyperlink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cstheme="minorHAnsi" w:ascii="Calibri" w:hAnsi="Calibri"/>
          <w:bCs/>
          <w:lang w:val="es-AR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n-US"/>
        </w:rPr>
      </w:pPr>
      <w:r>
        <w:rPr>
          <w:rFonts w:cs="Calibri" w:ascii="Calibri" w:hAnsi="Calibri" w:asciiTheme="minorHAnsi" w:cstheme="minorHAnsi" w:hAnsiTheme="minorHAnsi"/>
          <w:bCs/>
          <w:lang w:val="es-AR"/>
        </w:rPr>
        <w:t xml:space="preserve">SMOLKA, M. (2013), “Implementación de la recuperación de plusvalías en América Latina”, Polìticas e instrumentos para el desarrollo urbano. </w:t>
      </w:r>
      <w:r>
        <w:rPr>
          <w:rFonts w:cs="Calibri" w:ascii="Calibri" w:hAnsi="Calibri" w:asciiTheme="minorHAnsi" w:cstheme="minorHAnsi" w:hAnsiTheme="minorHAnsi"/>
          <w:bCs/>
          <w:lang w:val="en-US"/>
        </w:rPr>
        <w:t>Policy Focus Report. Lincoln Institute of Land Policy. Boston, EUA.</w:t>
      </w:r>
    </w:p>
    <w:p>
      <w:pPr>
        <w:pStyle w:val="Normal"/>
        <w:spacing w:lineRule="auto" w:line="276"/>
        <w:jc w:val="both"/>
        <w:rPr/>
      </w:pPr>
      <w:hyperlink r:id="rId29">
        <w:r>
          <w:rPr>
            <w:rStyle w:val="EnlacedeInternet"/>
            <w:rFonts w:cs="Calibri" w:ascii="Calibri" w:hAnsi="Calibri" w:asciiTheme="minorHAnsi" w:cstheme="minorHAnsi" w:hAnsiTheme="minorHAnsi"/>
            <w:bCs/>
            <w:lang w:val="en-US"/>
          </w:rPr>
          <w:t>https://www.lincolninst.edu/pubs/dl/2349_1860_LILP1-44008_VC_Spanish_web.pdf</w:t>
        </w:r>
      </w:hyperlink>
      <w:r>
        <w:rPr>
          <w:rFonts w:cs="Calibri" w:ascii="Calibri" w:hAnsi="Calibri" w:asciiTheme="minorHAnsi" w:cstheme="minorHAnsi" w:hAnsiTheme="minorHAnsi"/>
          <w:bCs/>
          <w:lang w:val="en-US"/>
        </w:rPr>
        <w:t xml:space="preserve"> 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n-US"/>
        </w:rPr>
      </w:pPr>
      <w:r>
        <w:rPr>
          <w:rFonts w:cs="Calibri" w:cstheme="minorHAnsi" w:ascii="Calibri" w:hAnsi="Calibri"/>
          <w:bCs/>
          <w:lang w:val="en-US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ascii="Calibri" w:hAnsi="Calibri" w:asciiTheme="minorHAnsi" w:cstheme="minorHAnsi" w:hAnsiTheme="minorHAnsi"/>
          <w:bCs/>
          <w:lang w:val="es-AR"/>
        </w:rPr>
        <w:t xml:space="preserve">DUARTE, J. I. y BAER, L. (2014): "Recuperación de plusvalías a través de la contribución por mejoras en Trenque Lauquen, Provincia de Buenos Aires, Argentina"; </w:t>
      </w:r>
      <w:r>
        <w:rPr>
          <w:rFonts w:cs="Calibri" w:ascii="Calibri" w:hAnsi="Calibri" w:asciiTheme="minorHAnsi" w:cstheme="minorHAnsi" w:hAnsiTheme="minorHAnsi"/>
          <w:bCs/>
          <w:i/>
          <w:lang w:val="es-AR"/>
        </w:rPr>
        <w:t>en Instrumentos notables de políticas de Suelo en América Latina, Smolka, Martim y Furtado, Fernanda editores</w:t>
      </w:r>
      <w:r>
        <w:rPr>
          <w:rFonts w:cs="Calibri" w:ascii="Calibri" w:hAnsi="Calibri" w:asciiTheme="minorHAnsi" w:cstheme="minorHAnsi" w:hAnsiTheme="minorHAnsi"/>
          <w:bCs/>
          <w:lang w:val="es-AR"/>
        </w:rPr>
        <w:t>; Lincoln Institute of Land Policy, Banco del Estado (Ecuador) - Ministerio de las Ciudades (Gobierno Federal Brasil); Pp. 31-36.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cstheme="minorHAnsi" w:ascii="Calibri" w:hAnsi="Calibri"/>
          <w:bCs/>
          <w:lang w:val="es-AR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ascii="Calibri" w:hAnsi="Calibri" w:asciiTheme="minorHAnsi" w:cstheme="minorHAnsi" w:hAnsiTheme="minorHAnsi"/>
          <w:bCs/>
          <w:lang w:val="es-AR"/>
        </w:rPr>
        <w:t>JIMENEZ HUERTA, E. (2014): " Oferta de suelo servido y vivienda para la población de escasos recursos en Aguascalientes "; en Instrumentos notables de políticas de Suelo en América Latina, Smolka, Martim y Furtado, Fernanda editores; Lincoln Institute of Land Policy, Banco del Estado (Ecuador) - Ministerio de las Ciudades (Gobierno Federal Brasil); Pp. 89-94.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cstheme="minorHAnsi" w:ascii="Calibri" w:hAnsi="Calibri"/>
          <w:bCs/>
          <w:lang w:val="es-AR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ascii="Calibri" w:hAnsi="Calibri" w:asciiTheme="minorHAnsi" w:cstheme="minorHAnsi" w:hAnsiTheme="minorHAnsi"/>
          <w:bCs/>
          <w:lang w:val="es-AR"/>
        </w:rPr>
        <w:t>MENDIVE, C. (2014): “Cartera de inmuebles de interés social (CIVIS): alternativa para la producción de suelo en Uruguay”; en Instrumentos notables de políticas de Suelo en América Latina, Smolka, Martim y Furtado, Fernanda editores; Lincoln Institute of Land Policy, Banco del Estado (Ecuador) - Ministerio de las Ciudades (Gobierno Federal Brasil); Pp. 95-101.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cstheme="minorHAnsi" w:ascii="Calibri" w:hAnsi="Calibri"/>
          <w:bCs/>
          <w:lang w:val="es-AR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ascii="Calibri" w:hAnsi="Calibri" w:asciiTheme="minorHAnsi" w:cstheme="minorHAnsi" w:hAnsiTheme="minorHAnsi"/>
          <w:bCs/>
          <w:lang w:val="es-AR"/>
        </w:rPr>
        <w:t>RAVE HERRERA, B. y ROJAS EBERHARD, M. C. (2014): “Reajuste de tierras en planes parciales en Colombia”; en Instrumentos notables de políticas de Suelo en América Latina, Smolka, Martim y Furtado, Fernanda editores; Lincoln Institute of Land Policy, Banco del Estado (Ecuador) - Ministerio de las Ciudades (Gobierno Federal Brasil); Pp. 153-159.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cstheme="minorHAnsi" w:ascii="Calibri" w:hAnsi="Calibri"/>
          <w:bCs/>
          <w:lang w:val="es-AR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ascii="Calibri" w:hAnsi="Calibri" w:asciiTheme="minorHAnsi" w:cstheme="minorHAnsi" w:hAnsiTheme="minorHAnsi"/>
          <w:bCs/>
          <w:lang w:val="es-AR"/>
        </w:rPr>
        <w:t>ROLNIK, R. y FREIRE SANTORO, P. (2014): "Zonas especiales de interés social (ZEIS) en ciudades brasileñas: trayectoria reciente de implementación de un instrumento de política de suelo"; en Instrumentos notables de políticas de Suelo en América Latina, Smolka, Martim y Furtado, Fernanda editores; Lincoln Institute of Land Policy, Banco del Estado (Ecuador) - Ministerio de las Ciudades (Gobierno Federal Brasil); Pp. 69-74.</w:t>
      </w:r>
    </w:p>
    <w:p>
      <w:pPr>
        <w:pStyle w:val="Normal"/>
        <w:spacing w:lineRule="auto" w:line="276"/>
        <w:jc w:val="both"/>
        <w:rPr/>
      </w:pPr>
      <w:r>
        <w:rPr>
          <w:rFonts w:cs="Calibri" w:ascii="Calibri" w:hAnsi="Calibri" w:asciiTheme="minorHAnsi" w:cstheme="minorHAnsi" w:hAnsiTheme="minorHAnsi"/>
          <w:bCs/>
          <w:lang w:val="es-AR"/>
        </w:rPr>
        <w:t xml:space="preserve">7, 8, 9, 10 y 11 disponibles en </w:t>
      </w:r>
      <w:hyperlink r:id="rId30">
        <w:r>
          <w:rPr>
            <w:rStyle w:val="EnlacedeInternet"/>
            <w:rFonts w:cs="Calibri" w:ascii="Calibri" w:hAnsi="Calibri" w:asciiTheme="minorHAnsi" w:cstheme="minorHAnsi" w:hAnsiTheme="minorHAnsi"/>
            <w:bCs/>
            <w:lang w:val="es-AR"/>
          </w:rPr>
          <w:t>http://www.lincolninst.edu/pubs/2414_Instrumentos-notables-de-pol%C3%ADticas-de-suelo-en-Am%C3%A9rica-Latina</w:t>
        </w:r>
      </w:hyperlink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cstheme="minorHAnsi" w:ascii="Calibri" w:hAnsi="Calibri"/>
          <w:bCs/>
          <w:lang w:val="es-AR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ascii="Calibri" w:hAnsi="Calibri" w:asciiTheme="minorHAnsi" w:cstheme="minorHAnsi" w:hAnsiTheme="minorHAnsi"/>
          <w:b/>
          <w:color w:val="000000"/>
          <w:lang w:val="es-AR"/>
        </w:rPr>
        <w:t>BIBLIOGRAFÍA OPTATIVA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cstheme="minorHAnsi" w:ascii="Calibri" w:hAnsi="Calibri"/>
          <w:bCs/>
          <w:lang w:val="es-AR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ascii="Calibri" w:hAnsi="Calibri" w:asciiTheme="minorHAnsi" w:cstheme="minorHAnsi" w:hAnsiTheme="minorHAnsi"/>
          <w:bCs/>
          <w:lang w:val="es-AR"/>
        </w:rPr>
        <w:t>CHICHEVSKY, N (2007) “La Tierra Vacante “Revisitada”. Elementos Explicativos y Potencialidades de Utilización”, Revista Cuaderno Urbano Nº 6, Resistencia, pp. 195-220</w:t>
      </w:r>
    </w:p>
    <w:p>
      <w:pPr>
        <w:pStyle w:val="Normal"/>
        <w:spacing w:lineRule="auto" w:line="276"/>
        <w:jc w:val="both"/>
        <w:rPr/>
      </w:pPr>
      <w:hyperlink r:id="rId31">
        <w:r>
          <w:rPr>
            <w:rStyle w:val="EnlacedeInternet"/>
            <w:rFonts w:cs="Calibri" w:ascii="Calibri" w:hAnsi="Calibri" w:asciiTheme="minorHAnsi" w:cstheme="minorHAnsi" w:hAnsiTheme="minorHAnsi"/>
            <w:lang w:val="es-AR"/>
          </w:rPr>
          <w:t>http://www.redalyc.org/pdf/3692/369236767010.pdf</w:t>
        </w:r>
      </w:hyperlink>
      <w:r>
        <w:rPr>
          <w:rFonts w:cs="Calibri" w:ascii="Calibri" w:hAnsi="Calibri" w:asciiTheme="minorHAnsi" w:cstheme="minorHAnsi" w:hAnsiTheme="minorHAnsi"/>
          <w:bCs/>
          <w:lang w:val="es-AR"/>
        </w:rPr>
        <w:t xml:space="preserve"> 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cstheme="minorHAnsi" w:ascii="Calibri" w:hAnsi="Calibri"/>
          <w:bCs/>
          <w:lang w:val="es-AR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ascii="Calibri" w:hAnsi="Calibri" w:asciiTheme="minorHAnsi" w:cstheme="minorHAnsi" w:hAnsiTheme="minorHAnsi"/>
          <w:bCs/>
          <w:lang w:val="es-AR"/>
        </w:rPr>
        <w:t>LEY DE ACCESO JUSTO AL HÁBITAT. Guía para su aplicación</w:t>
      </w:r>
    </w:p>
    <w:p>
      <w:pPr>
        <w:pStyle w:val="Normal"/>
        <w:spacing w:lineRule="auto" w:line="276"/>
        <w:jc w:val="both"/>
        <w:rPr/>
      </w:pPr>
      <w:hyperlink r:id="rId32">
        <w:r>
          <w:rPr>
            <w:rStyle w:val="EnlacedeInternet"/>
            <w:rFonts w:cs="Calibri" w:ascii="Calibri" w:hAnsi="Calibri" w:asciiTheme="minorHAnsi" w:cstheme="minorHAnsi" w:hAnsiTheme="minorHAnsi"/>
            <w:bCs/>
            <w:lang w:val="es-AR"/>
          </w:rPr>
          <w:t>https://www.cels.org.ar/web/wp-content/uploads/2017/08/Manual_ley_habitat.pdf</w:t>
        </w:r>
      </w:hyperlink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cstheme="minorHAnsi" w:ascii="Calibri" w:hAnsi="Calibri"/>
          <w:bCs/>
          <w:lang w:val="es-AR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ascii="Calibri" w:hAnsi="Calibri" w:asciiTheme="minorHAnsi" w:cstheme="minorHAnsi" w:hAnsiTheme="minorHAnsi"/>
          <w:bCs/>
          <w:lang w:val="es-AR"/>
        </w:rPr>
        <w:t>LLOP TORNÉ, J. M. (2005) Instrumentos de redistribución de la renta urbana, Programa URB-AL y Red número 7 (UE), Ajuntament de Lleida.</w:t>
      </w:r>
    </w:p>
    <w:p>
      <w:pPr>
        <w:pStyle w:val="Normal"/>
        <w:spacing w:lineRule="auto" w:line="276"/>
        <w:jc w:val="both"/>
        <w:rPr/>
      </w:pPr>
      <w:hyperlink r:id="rId33">
        <w:r>
          <w:rPr>
            <w:rStyle w:val="EnlacedeInternet"/>
            <w:rFonts w:cs="Calibri" w:ascii="Calibri" w:hAnsi="Calibri" w:asciiTheme="minorHAnsi" w:cstheme="minorHAnsi" w:hAnsiTheme="minorHAnsi"/>
            <w:lang w:val="es-AR"/>
          </w:rPr>
          <w:t>http://www.centrourbal.com/sicat2/documentos/r7p602ali1spa_20062211422_r7p602ali1spa.pdf</w:t>
        </w:r>
      </w:hyperlink>
      <w:r>
        <w:rPr>
          <w:rFonts w:cs="Calibri" w:ascii="Calibri" w:hAnsi="Calibri" w:asciiTheme="minorHAnsi" w:cstheme="minorHAnsi" w:hAnsiTheme="minorHAnsi"/>
          <w:bCs/>
          <w:lang w:val="es-AR"/>
        </w:rPr>
        <w:t xml:space="preserve"> 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 w:ascii="Calibri" w:hAnsi="Calibri"/>
          <w:bCs/>
        </w:rPr>
      </w:r>
    </w:p>
    <w:p>
      <w:pPr>
        <w:pStyle w:val="Normal"/>
        <w:spacing w:lineRule="auto" w:line="276"/>
        <w:jc w:val="both"/>
        <w:rPr/>
      </w:pPr>
      <w:r>
        <w:rPr>
          <w:rFonts w:cs="Calibri" w:ascii="Calibri" w:hAnsi="Calibri" w:asciiTheme="minorHAnsi" w:cstheme="minorHAnsi" w:hAnsiTheme="minorHAnsi"/>
          <w:bCs/>
        </w:rPr>
        <w:t xml:space="preserve">REESE, Eduardo; BAER, Luis, CUENYA, Beatriz; DUARTE, Juan; ESTEBAN, Alberto e ITZCOVICH, Pablo (2016) “La captura de plusvalías en Argentina”, en Expandiendo el uso de la valorización del suelo La captura de plusvalías en América Latina y el Caribe; B. Blanco, V. Fretes Cibils y A. Muñoz (Eds.). Banco Interamericano de Desarrollo (BID), Washington DC, 2016. </w:t>
      </w:r>
      <w:hyperlink r:id="rId34">
        <w:r>
          <w:rPr>
            <w:rStyle w:val="EnlacedeInternet"/>
            <w:rFonts w:cs="Calibri" w:ascii="Calibri" w:hAnsi="Calibri" w:asciiTheme="minorHAnsi" w:cstheme="minorHAnsi" w:hAnsiTheme="minorHAnsi"/>
            <w:bCs/>
          </w:rPr>
          <w:t>https://publications.iadb.org/handle/11319/7799</w:t>
        </w:r>
      </w:hyperlink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 w:ascii="Calibri" w:hAnsi="Calibri"/>
          <w:bCs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ascii="Calibri" w:hAnsi="Calibri" w:asciiTheme="minorHAnsi" w:cstheme="minorHAnsi" w:hAnsiTheme="minorHAnsi"/>
          <w:bCs/>
          <w:lang w:val="es-AR"/>
        </w:rPr>
        <w:t>SAAVEDRA, T. (2005), “Estudio Best Practices Proyecto Pobreza Urbana, Experiencias emblemáticas en la superación de la precariedad y pobreza urbanas en América Latina y el Caribe, Eje: Acceso al suelo urbano para los pobres”, Informe final de Consultoría CEPAL, Santiago de Chile.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cstheme="minorHAnsi" w:ascii="Calibri" w:hAnsi="Calibri"/>
          <w:bCs/>
          <w:lang w:val="es-AR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lang w:val="es-AR"/>
        </w:rPr>
      </w:pPr>
      <w:r>
        <w:rPr>
          <w:rFonts w:cs="Calibri" w:cstheme="minorHAnsi" w:ascii="Calibri" w:hAnsi="Calibri"/>
          <w:bCs/>
          <w:lang w:val="es-AR"/>
        </w:rPr>
      </w:r>
    </w:p>
    <w:p>
      <w:pPr>
        <w:pStyle w:val="Normal"/>
        <w:spacing w:lineRule="auto" w:line="276" w:before="0" w:after="200"/>
        <w:rPr>
          <w:rFonts w:ascii="Calibri" w:hAnsi="Calibri" w:cs="Calibri" w:asciiTheme="minorHAnsi" w:cstheme="minorHAnsi" w:hAnsiTheme="minorHAnsi"/>
          <w:b/>
          <w:b/>
          <w:lang w:val="es-AR"/>
        </w:rPr>
      </w:pPr>
      <w:r>
        <w:rPr>
          <w:rFonts w:cs="Calibri" w:cstheme="minorHAnsi" w:ascii="Calibri" w:hAnsi="Calibri"/>
          <w:b/>
          <w:lang w:val="es-AR"/>
        </w:rPr>
      </w:r>
      <w:r>
        <w:br w:type="page"/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lang w:val="es-AR"/>
        </w:rPr>
      </w:pPr>
      <w:r>
        <w:rPr>
          <w:rFonts w:cs="Calibri" w:ascii="Calibri" w:hAnsi="Calibri" w:asciiTheme="minorHAnsi" w:cstheme="minorHAnsi" w:hAnsiTheme="minorHAnsi"/>
          <w:b/>
          <w:lang w:val="es-AR"/>
        </w:rPr>
        <w:t>FORMA DE ACREDITACIÓN Y APROBACIÓN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lang w:val="es-AR"/>
        </w:rPr>
      </w:pPr>
      <w:r>
        <w:rPr>
          <w:rFonts w:cs="Calibri" w:cstheme="minorHAnsi" w:ascii="Calibri" w:hAnsi="Calibri"/>
          <w:lang w:val="es-AR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lang w:val="es-AR"/>
        </w:rPr>
      </w:pPr>
      <w:r>
        <w:rPr>
          <w:rFonts w:cs="Calibri" w:ascii="Calibri" w:hAnsi="Calibri" w:asciiTheme="minorHAnsi" w:cstheme="minorHAnsi" w:hAnsiTheme="minorHAnsi"/>
          <w:lang w:val="es-AR"/>
        </w:rPr>
        <w:t xml:space="preserve">Para la aprobación del seminario se requiere del 75% de asistencia y la realización de un trabajo final monográfico que aborde uno o varios temas tratados en el curso. Pueden ser tanto una profundización bibliográfica como un estudio empírico que dialogue con los conceptos tratados en el seminario. El tema y las pautas del trabajo serán acordados con los profesores al final de la cursada. 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lang w:val="es-AR"/>
        </w:rPr>
      </w:pPr>
      <w:r>
        <w:rPr>
          <w:rFonts w:cs="Calibri" w:cstheme="minorHAnsi" w:ascii="Calibri" w:hAnsi="Calibri"/>
          <w:lang w:val="es-AR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lang w:val="es-AR"/>
        </w:rPr>
      </w:pPr>
      <w:bookmarkStart w:id="11" w:name="_GoBack"/>
      <w:bookmarkEnd w:id="11"/>
      <w:r>
        <w:rPr>
          <w:rFonts w:cs="Calibri" w:ascii="Calibri" w:hAnsi="Calibri" w:asciiTheme="minorHAnsi" w:cstheme="minorHAnsi" w:hAnsiTheme="minorHAnsi"/>
          <w:b/>
          <w:lang w:val="es-AR"/>
        </w:rPr>
        <w:t>CRONOGRAMA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lang w:val="es-AR"/>
        </w:rPr>
      </w:pPr>
      <w:r>
        <w:rPr>
          <w:rFonts w:cs="Calibri" w:cstheme="minorHAnsi" w:ascii="Calibri" w:hAnsi="Calibri"/>
          <w:b/>
          <w:lang w:val="es-AR"/>
        </w:rPr>
      </w:r>
    </w:p>
    <w:tbl>
      <w:tblPr>
        <w:tblStyle w:val="Tablaconcuadrcula"/>
        <w:tblW w:w="920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937"/>
        <w:gridCol w:w="2944"/>
        <w:gridCol w:w="3328"/>
      </w:tblGrid>
      <w:tr>
        <w:trPr/>
        <w:tc>
          <w:tcPr>
            <w:tcW w:w="2937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es-A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lang w:val="es-AR"/>
              </w:rPr>
              <w:t>CLASE</w:t>
            </w:r>
          </w:p>
        </w:tc>
        <w:tc>
          <w:tcPr>
            <w:tcW w:w="2944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es-A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lang w:val="es-AR"/>
              </w:rPr>
              <w:t>MODULO</w:t>
            </w:r>
          </w:p>
        </w:tc>
        <w:tc>
          <w:tcPr>
            <w:tcW w:w="3328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es-A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lang w:val="es-AR"/>
              </w:rPr>
              <w:t>DOCENTE</w:t>
            </w:r>
          </w:p>
        </w:tc>
      </w:tr>
      <w:tr>
        <w:trPr/>
        <w:tc>
          <w:tcPr>
            <w:tcW w:w="2937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lang w:val="es-AR"/>
              </w:rPr>
            </w:pPr>
            <w:r>
              <w:rPr>
                <w:rFonts w:cs="Calibri" w:ascii="Calibri" w:hAnsi="Calibri" w:asciiTheme="minorHAnsi" w:cstheme="minorHAnsi" w:hAnsiTheme="minorHAnsi"/>
                <w:lang w:val="es-AR"/>
              </w:rPr>
              <w:t>6 DE ABRIL</w:t>
            </w:r>
          </w:p>
        </w:tc>
        <w:tc>
          <w:tcPr>
            <w:tcW w:w="2944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  <w:lang w:val="es-AR"/>
              </w:rPr>
            </w:pPr>
            <w:r>
              <w:rPr>
                <w:rFonts w:cs="Calibri" w:ascii="Calibri" w:hAnsi="Calibri" w:asciiTheme="minorHAnsi" w:cstheme="minorHAnsi" w:hAnsiTheme="minorHAnsi"/>
                <w:lang w:val="es-AR"/>
              </w:rPr>
              <w:t>1</w:t>
            </w:r>
          </w:p>
        </w:tc>
        <w:tc>
          <w:tcPr>
            <w:tcW w:w="3328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lang w:val="es-AR"/>
              </w:rPr>
            </w:pPr>
            <w:r>
              <w:rPr>
                <w:rFonts w:cs="Calibri" w:ascii="Calibri" w:hAnsi="Calibri" w:asciiTheme="minorHAnsi" w:cstheme="minorHAnsi" w:hAnsiTheme="minorHAnsi"/>
                <w:lang w:val="es-AR"/>
              </w:rPr>
              <w:t>Luis Baer</w:t>
            </w:r>
          </w:p>
        </w:tc>
      </w:tr>
      <w:tr>
        <w:trPr/>
        <w:tc>
          <w:tcPr>
            <w:tcW w:w="2937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lang w:val="es-AR"/>
              </w:rPr>
            </w:pPr>
            <w:r>
              <w:rPr>
                <w:rFonts w:cs="Calibri" w:ascii="Calibri" w:hAnsi="Calibri" w:asciiTheme="minorHAnsi" w:cstheme="minorHAnsi" w:hAnsiTheme="minorHAnsi"/>
                <w:lang w:val="es-AR"/>
              </w:rPr>
              <w:t>13 DE ABRIL</w:t>
            </w:r>
          </w:p>
        </w:tc>
        <w:tc>
          <w:tcPr>
            <w:tcW w:w="2944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  <w:lang w:val="es-AR"/>
              </w:rPr>
            </w:pPr>
            <w:r>
              <w:rPr>
                <w:rFonts w:cs="Calibri" w:ascii="Calibri" w:hAnsi="Calibri" w:asciiTheme="minorHAnsi" w:cstheme="minorHAnsi" w:hAnsiTheme="minorHAnsi"/>
                <w:lang w:val="es-AR"/>
              </w:rPr>
              <w:t>1</w:t>
            </w:r>
          </w:p>
        </w:tc>
        <w:tc>
          <w:tcPr>
            <w:tcW w:w="3328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lang w:val="es-AR"/>
              </w:rPr>
            </w:pPr>
            <w:r>
              <w:rPr>
                <w:rFonts w:cs="Calibri" w:ascii="Calibri" w:hAnsi="Calibri" w:asciiTheme="minorHAnsi" w:cstheme="minorHAnsi" w:hAnsiTheme="minorHAnsi"/>
                <w:lang w:val="es-AR"/>
              </w:rPr>
              <w:t>Luis Baer</w:t>
            </w:r>
          </w:p>
        </w:tc>
      </w:tr>
      <w:tr>
        <w:trPr/>
        <w:tc>
          <w:tcPr>
            <w:tcW w:w="2937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lang w:val="es-AR"/>
              </w:rPr>
            </w:pPr>
            <w:r>
              <w:rPr>
                <w:rFonts w:cs="Calibri" w:ascii="Calibri" w:hAnsi="Calibri" w:asciiTheme="minorHAnsi" w:cstheme="minorHAnsi" w:hAnsiTheme="minorHAnsi"/>
                <w:lang w:val="es-AR"/>
              </w:rPr>
              <w:t>20 DE ABRIL</w:t>
            </w:r>
          </w:p>
        </w:tc>
        <w:tc>
          <w:tcPr>
            <w:tcW w:w="2944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  <w:lang w:val="es-AR"/>
              </w:rPr>
            </w:pPr>
            <w:r>
              <w:rPr>
                <w:rFonts w:cs="Calibri" w:ascii="Calibri" w:hAnsi="Calibri" w:asciiTheme="minorHAnsi" w:cstheme="minorHAnsi" w:hAnsiTheme="minorHAnsi"/>
                <w:lang w:val="es-AR"/>
              </w:rPr>
              <w:t>2</w:t>
            </w:r>
          </w:p>
        </w:tc>
        <w:tc>
          <w:tcPr>
            <w:tcW w:w="3328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lang w:val="es-AR"/>
              </w:rPr>
            </w:pPr>
            <w:r>
              <w:rPr>
                <w:rFonts w:cs="Calibri" w:ascii="Calibri" w:hAnsi="Calibri" w:asciiTheme="minorHAnsi" w:cstheme="minorHAnsi" w:hAnsiTheme="minorHAnsi"/>
                <w:lang w:val="es-AR"/>
              </w:rPr>
              <w:t>Juan Ignacio Duarte</w:t>
            </w:r>
          </w:p>
        </w:tc>
      </w:tr>
      <w:tr>
        <w:trPr/>
        <w:tc>
          <w:tcPr>
            <w:tcW w:w="2937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lang w:val="es-AR"/>
              </w:rPr>
            </w:pPr>
            <w:r>
              <w:rPr>
                <w:rFonts w:cs="Calibri" w:ascii="Calibri" w:hAnsi="Calibri" w:asciiTheme="minorHAnsi" w:cstheme="minorHAnsi" w:hAnsiTheme="minorHAnsi"/>
                <w:lang w:val="es-AR"/>
              </w:rPr>
              <w:t>27 DE ABRIL</w:t>
            </w:r>
          </w:p>
        </w:tc>
        <w:tc>
          <w:tcPr>
            <w:tcW w:w="2944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  <w:lang w:val="es-AR"/>
              </w:rPr>
            </w:pPr>
            <w:r>
              <w:rPr>
                <w:rFonts w:cs="Calibri" w:ascii="Calibri" w:hAnsi="Calibri" w:asciiTheme="minorHAnsi" w:cstheme="minorHAnsi" w:hAnsiTheme="minorHAnsi"/>
                <w:lang w:val="es-AR"/>
              </w:rPr>
              <w:t>2</w:t>
            </w:r>
          </w:p>
        </w:tc>
        <w:tc>
          <w:tcPr>
            <w:tcW w:w="3328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lang w:val="es-AR"/>
              </w:rPr>
            </w:pPr>
            <w:r>
              <w:rPr>
                <w:rFonts w:cs="Calibri" w:ascii="Calibri" w:hAnsi="Calibri" w:asciiTheme="minorHAnsi" w:cstheme="minorHAnsi" w:hAnsiTheme="minorHAnsi"/>
                <w:lang w:val="es-AR"/>
              </w:rPr>
              <w:t>Juan Ignacio Duarte</w:t>
            </w:r>
          </w:p>
        </w:tc>
      </w:tr>
      <w:tr>
        <w:trPr/>
        <w:tc>
          <w:tcPr>
            <w:tcW w:w="2937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lang w:val="es-AR"/>
              </w:rPr>
            </w:pPr>
            <w:r>
              <w:rPr>
                <w:rFonts w:cs="Calibri" w:ascii="Calibri" w:hAnsi="Calibri" w:asciiTheme="minorHAnsi" w:cstheme="minorHAnsi" w:hAnsiTheme="minorHAnsi"/>
                <w:lang w:val="es-AR"/>
              </w:rPr>
              <w:t>4 DE MAYO</w:t>
            </w:r>
          </w:p>
        </w:tc>
        <w:tc>
          <w:tcPr>
            <w:tcW w:w="2944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  <w:lang w:val="es-AR"/>
              </w:rPr>
            </w:pPr>
            <w:r>
              <w:rPr>
                <w:rFonts w:cs="Calibri" w:ascii="Calibri" w:hAnsi="Calibri" w:asciiTheme="minorHAnsi" w:cstheme="minorHAnsi" w:hAnsiTheme="minorHAnsi"/>
                <w:lang w:val="es-AR"/>
              </w:rPr>
              <w:t>3</w:t>
            </w:r>
          </w:p>
        </w:tc>
        <w:tc>
          <w:tcPr>
            <w:tcW w:w="3328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lang w:val="es-AR"/>
              </w:rPr>
            </w:pPr>
            <w:r>
              <w:rPr>
                <w:rFonts w:cs="Calibri" w:ascii="Calibri" w:hAnsi="Calibri" w:asciiTheme="minorHAnsi" w:cstheme="minorHAnsi" w:hAnsiTheme="minorHAnsi"/>
                <w:lang w:val="es-AR"/>
              </w:rPr>
              <w:t>Luis Baer</w:t>
            </w:r>
          </w:p>
        </w:tc>
      </w:tr>
      <w:tr>
        <w:trPr/>
        <w:tc>
          <w:tcPr>
            <w:tcW w:w="2937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lang w:val="es-AR"/>
              </w:rPr>
            </w:pPr>
            <w:r>
              <w:rPr>
                <w:rFonts w:cs="Calibri" w:ascii="Calibri" w:hAnsi="Calibri" w:asciiTheme="minorHAnsi" w:cstheme="minorHAnsi" w:hAnsiTheme="minorHAnsi"/>
                <w:lang w:val="es-AR"/>
              </w:rPr>
              <w:t>11 DE MAYO</w:t>
            </w:r>
          </w:p>
        </w:tc>
        <w:tc>
          <w:tcPr>
            <w:tcW w:w="2944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  <w:lang w:val="es-AR"/>
              </w:rPr>
            </w:pPr>
            <w:r>
              <w:rPr>
                <w:rFonts w:cs="Calibri" w:ascii="Calibri" w:hAnsi="Calibri" w:asciiTheme="minorHAnsi" w:cstheme="minorHAnsi" w:hAnsiTheme="minorHAnsi"/>
                <w:lang w:val="es-AR"/>
              </w:rPr>
              <w:t>3</w:t>
            </w:r>
          </w:p>
        </w:tc>
        <w:tc>
          <w:tcPr>
            <w:tcW w:w="3328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lang w:val="es-AR"/>
              </w:rPr>
            </w:pPr>
            <w:r>
              <w:rPr>
                <w:rFonts w:cs="Calibri" w:ascii="Calibri" w:hAnsi="Calibri" w:asciiTheme="minorHAnsi" w:cstheme="minorHAnsi" w:hAnsiTheme="minorHAnsi"/>
                <w:lang w:val="es-AR"/>
              </w:rPr>
              <w:t>Juan Ignacio Duarte</w:t>
            </w:r>
          </w:p>
        </w:tc>
      </w:tr>
      <w:tr>
        <w:trPr/>
        <w:tc>
          <w:tcPr>
            <w:tcW w:w="2937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lang w:val="es-AR"/>
              </w:rPr>
            </w:pPr>
            <w:r>
              <w:rPr>
                <w:rFonts w:cs="Calibri" w:ascii="Calibri" w:hAnsi="Calibri" w:asciiTheme="minorHAnsi" w:cstheme="minorHAnsi" w:hAnsiTheme="minorHAnsi"/>
                <w:lang w:val="es-AR"/>
              </w:rPr>
              <w:t>18 DE MAYO</w:t>
            </w:r>
          </w:p>
        </w:tc>
        <w:tc>
          <w:tcPr>
            <w:tcW w:w="2944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  <w:lang w:val="es-AR"/>
              </w:rPr>
            </w:pPr>
            <w:r>
              <w:rPr>
                <w:rFonts w:cs="Calibri" w:ascii="Calibri" w:hAnsi="Calibri" w:asciiTheme="minorHAnsi" w:cstheme="minorHAnsi" w:hAnsiTheme="minorHAnsi"/>
                <w:lang w:val="es-AR"/>
              </w:rPr>
              <w:t>3</w:t>
            </w:r>
          </w:p>
        </w:tc>
        <w:tc>
          <w:tcPr>
            <w:tcW w:w="3328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lang w:val="es-AR"/>
              </w:rPr>
            </w:pPr>
            <w:r>
              <w:rPr>
                <w:rFonts w:cs="Calibri" w:ascii="Calibri" w:hAnsi="Calibri" w:asciiTheme="minorHAnsi" w:cstheme="minorHAnsi" w:hAnsiTheme="minorHAnsi"/>
                <w:lang w:val="es-AR"/>
              </w:rPr>
              <w:t>Juan Ignacio Duarte y Luis Baer</w:t>
            </w:r>
          </w:p>
        </w:tc>
      </w:tr>
      <w:tr>
        <w:trPr/>
        <w:tc>
          <w:tcPr>
            <w:tcW w:w="2937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lang w:val="es-AR"/>
              </w:rPr>
            </w:pPr>
            <w:r>
              <w:rPr>
                <w:rFonts w:cs="Calibri" w:ascii="Calibri" w:hAnsi="Calibri" w:asciiTheme="minorHAnsi" w:cstheme="minorHAnsi" w:hAnsiTheme="minorHAnsi"/>
                <w:lang w:val="es-AR"/>
              </w:rPr>
              <w:t>1 DE JUNIO</w:t>
            </w:r>
          </w:p>
        </w:tc>
        <w:tc>
          <w:tcPr>
            <w:tcW w:w="2944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  <w:lang w:val="es-AR"/>
              </w:rPr>
            </w:pPr>
            <w:r>
              <w:rPr>
                <w:rFonts w:cs="Calibri" w:ascii="Calibri" w:hAnsi="Calibri" w:asciiTheme="minorHAnsi" w:cstheme="minorHAnsi" w:hAnsiTheme="minorHAnsi"/>
                <w:lang w:val="es-AR"/>
              </w:rPr>
              <w:t>Taller integración 1, 2 y 3</w:t>
            </w:r>
          </w:p>
        </w:tc>
        <w:tc>
          <w:tcPr>
            <w:tcW w:w="3328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lang w:val="es-AR"/>
              </w:rPr>
            </w:pPr>
            <w:r>
              <w:rPr>
                <w:rFonts w:cs="Calibri" w:ascii="Calibri" w:hAnsi="Calibri" w:asciiTheme="minorHAnsi" w:cstheme="minorHAnsi" w:hAnsiTheme="minorHAnsi"/>
                <w:lang w:val="es-AR"/>
              </w:rPr>
              <w:t>Juan Ignacio Duarte y Luis Baer</w:t>
            </w:r>
          </w:p>
        </w:tc>
      </w:tr>
    </w:tbl>
    <w:p>
      <w:pPr>
        <w:pStyle w:val="Normal"/>
        <w:spacing w:lineRule="auto" w:line="276"/>
        <w:jc w:val="both"/>
        <w:rPr/>
      </w:pPr>
      <w:r>
        <w:rPr/>
      </w:r>
    </w:p>
    <w:sectPr>
      <w:footerReference w:type="default" r:id="rId35"/>
      <w:type w:val="nextPage"/>
      <w:pgSz w:w="12240" w:h="15840"/>
      <w:pgMar w:left="1701" w:right="1701" w:header="0" w:top="1417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65180324"/>
    </w:sdtPr>
    <w:sdtContent>
      <w:p>
        <w:pPr>
          <w:pStyle w:val="Piedepgin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>
    <w:pPr>
      <w:pStyle w:val="Piedep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A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A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2" w:uiPriority="0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081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es-ES" w:eastAsia="es-ES" w:bidi="ar-SA"/>
    </w:rPr>
  </w:style>
  <w:style w:type="paragraph" w:styleId="Ttulo5">
    <w:name w:val="Heading 5"/>
    <w:basedOn w:val="Normal"/>
    <w:next w:val="Normal"/>
    <w:link w:val="Ttulo5Car"/>
    <w:qFormat/>
    <w:rsid w:val="00e447b0"/>
    <w:pPr>
      <w:keepNext/>
      <w:jc w:val="center"/>
      <w:outlineLvl w:val="4"/>
    </w:pPr>
    <w:rPr>
      <w:b/>
      <w:sz w:val="28"/>
      <w:lang w:val="pt-BR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xtoindependienteCar" w:customStyle="1">
    <w:name w:val="Texto independiente Car"/>
    <w:basedOn w:val="DefaultParagraphFont"/>
    <w:link w:val="Textoindependiente"/>
    <w:qFormat/>
    <w:rsid w:val="00020819"/>
    <w:rPr>
      <w:rFonts w:ascii="Times New Roman" w:hAnsi="Times New Roman" w:eastAsia="Times New Roman" w:cs="Times New Roman"/>
      <w:b/>
      <w:bCs/>
      <w:sz w:val="36"/>
      <w:szCs w:val="36"/>
      <w:lang w:val="en-US" w:eastAsia="es-ES"/>
    </w:rPr>
  </w:style>
  <w:style w:type="character" w:styleId="EncabezadoCar" w:customStyle="1">
    <w:name w:val="Encabezado Car"/>
    <w:basedOn w:val="DefaultParagraphFont"/>
    <w:link w:val="Encabezado"/>
    <w:qFormat/>
    <w:rsid w:val="00bf4899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Textoindependiente3Car" w:customStyle="1">
    <w:name w:val="Texto independiente 3 Car"/>
    <w:basedOn w:val="DefaultParagraphFont"/>
    <w:link w:val="Textoindependiente3"/>
    <w:qFormat/>
    <w:rsid w:val="00e94d17"/>
    <w:rPr>
      <w:rFonts w:ascii="Times New Roman" w:hAnsi="Times New Roman" w:eastAsia="Times New Roman" w:cs="Times New Roman"/>
      <w:sz w:val="16"/>
      <w:szCs w:val="16"/>
      <w:lang w:val="es-ES" w:eastAsia="es-ES"/>
    </w:rPr>
  </w:style>
  <w:style w:type="character" w:styleId="Textoindependiente2Car" w:customStyle="1">
    <w:name w:val="Texto independiente 2 Car"/>
    <w:basedOn w:val="DefaultParagraphFont"/>
    <w:link w:val="Textoindependiente2"/>
    <w:qFormat/>
    <w:rsid w:val="00dd739c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TtuloCar" w:customStyle="1">
    <w:name w:val="Título Car"/>
    <w:basedOn w:val="DefaultParagraphFont"/>
    <w:link w:val="Ttulo"/>
    <w:qFormat/>
    <w:rsid w:val="00d863cb"/>
    <w:rPr>
      <w:rFonts w:ascii="Arial" w:hAnsi="Arial" w:eastAsia="MS Mincho" w:cs="Times New Roman"/>
      <w:b/>
      <w:bCs/>
      <w:szCs w:val="24"/>
      <w:lang w:val="es-ES" w:eastAsia="es-ES"/>
    </w:rPr>
  </w:style>
  <w:style w:type="character" w:styleId="Ttulo5Car" w:customStyle="1">
    <w:name w:val="Título 5 Car"/>
    <w:basedOn w:val="DefaultParagraphFont"/>
    <w:link w:val="Ttulo5"/>
    <w:qFormat/>
    <w:rsid w:val="00e447b0"/>
    <w:rPr>
      <w:rFonts w:ascii="Times New Roman" w:hAnsi="Times New Roman" w:eastAsia="Times New Roman" w:cs="Times New Roman"/>
      <w:b/>
      <w:sz w:val="28"/>
      <w:szCs w:val="24"/>
      <w:lang w:val="pt-BR" w:eastAsia="es-ES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2c0692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EnlacedeInternet">
    <w:name w:val="Enlace de Internet"/>
    <w:basedOn w:val="DefaultParagraphFont"/>
    <w:uiPriority w:val="99"/>
    <w:unhideWhenUsed/>
    <w:rsid w:val="00005d27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semiHidden/>
    <w:qFormat/>
    <w:rsid w:val="00471699"/>
    <w:rPr>
      <w:vertAlign w:val="superscript"/>
    </w:rPr>
  </w:style>
  <w:style w:type="character" w:styleId="TextonotapieCar" w:customStyle="1">
    <w:name w:val="Texto nota pie Car"/>
    <w:basedOn w:val="DefaultParagraphFont"/>
    <w:link w:val="Textonotapie"/>
    <w:semiHidden/>
    <w:qFormat/>
    <w:rsid w:val="00471699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character" w:styleId="SangradetextonormalCar" w:customStyle="1">
    <w:name w:val="Sangría de texto normal Car"/>
    <w:basedOn w:val="DefaultParagraphFont"/>
    <w:link w:val="Sangradetextonormal"/>
    <w:semiHidden/>
    <w:qFormat/>
    <w:rsid w:val="00471699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Mencinsinresolver1" w:customStyle="1">
    <w:name w:val="Mención sin resolver1"/>
    <w:basedOn w:val="DefaultParagraphFont"/>
    <w:uiPriority w:val="99"/>
    <w:semiHidden/>
    <w:unhideWhenUsed/>
    <w:qFormat/>
    <w:rsid w:val="00b514e2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343b7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Textocomentario"/>
    <w:uiPriority w:val="99"/>
    <w:semiHidden/>
    <w:qFormat/>
    <w:rsid w:val="007343b7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rsid w:val="007343b7"/>
    <w:rPr>
      <w:rFonts w:ascii="Times New Roman" w:hAnsi="Times New Roman" w:eastAsia="Times New Roman" w:cs="Times New Roman"/>
      <w:b/>
      <w:bCs/>
      <w:sz w:val="20"/>
      <w:szCs w:val="20"/>
      <w:lang w:val="es-ES" w:eastAsia="es-ES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7343b7"/>
    <w:rPr>
      <w:rFonts w:ascii="Segoe UI" w:hAnsi="Segoe UI" w:eastAsia="Times New Roman" w:cs="Segoe UI"/>
      <w:sz w:val="18"/>
      <w:szCs w:val="18"/>
      <w:lang w:val="es-ES" w:eastAsia="es-ES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47e9e"/>
    <w:rPr>
      <w:color w:val="800080" w:themeColor="followed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51533e"/>
    <w:rPr>
      <w:color w:val="808080"/>
      <w:shd w:fill="E6E6E6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eastAsia="Arial" w:cs="Aria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b w:val="false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Body Text"/>
    <w:basedOn w:val="Normal"/>
    <w:link w:val="TextoindependienteCar"/>
    <w:rsid w:val="00020819"/>
    <w:pPr>
      <w:jc w:val="center"/>
    </w:pPr>
    <w:rPr>
      <w:b/>
      <w:bCs/>
      <w:sz w:val="36"/>
      <w:szCs w:val="36"/>
      <w:lang w:val="en-US"/>
    </w:rPr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abecera">
    <w:name w:val="Header"/>
    <w:basedOn w:val="Normal"/>
    <w:link w:val="EncabezadoCar"/>
    <w:rsid w:val="00bf4899"/>
    <w:pPr>
      <w:tabs>
        <w:tab w:val="center" w:pos="4419" w:leader="none"/>
        <w:tab w:val="right" w:pos="8838" w:leader="none"/>
      </w:tabs>
    </w:pPr>
    <w:rPr/>
  </w:style>
  <w:style w:type="paragraph" w:styleId="BodyText3">
    <w:name w:val="Body Text 3"/>
    <w:basedOn w:val="Normal"/>
    <w:link w:val="Textoindependiente3Car"/>
    <w:qFormat/>
    <w:rsid w:val="00e94d17"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link w:val="Textoindependiente2Car"/>
    <w:qFormat/>
    <w:rsid w:val="00dd739c"/>
    <w:pPr>
      <w:spacing w:lineRule="auto" w:line="480" w:before="0" w:after="120"/>
    </w:pPr>
    <w:rPr/>
  </w:style>
  <w:style w:type="paragraph" w:styleId="Titular">
    <w:name w:val="Title"/>
    <w:basedOn w:val="Normal"/>
    <w:link w:val="TtuloCar"/>
    <w:qFormat/>
    <w:rsid w:val="00d863cb"/>
    <w:pPr>
      <w:jc w:val="center"/>
    </w:pPr>
    <w:rPr>
      <w:rFonts w:ascii="Arial" w:hAnsi="Arial" w:eastAsia="MS Mincho"/>
      <w:b/>
      <w:bCs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2c0692"/>
    <w:pPr>
      <w:tabs>
        <w:tab w:val="center" w:pos="4419" w:leader="none"/>
        <w:tab w:val="right" w:pos="8838" w:leader="none"/>
      </w:tabs>
    </w:pPr>
    <w:rPr/>
  </w:style>
  <w:style w:type="paragraph" w:styleId="Footnotetext">
    <w:name w:val="footnote text"/>
    <w:basedOn w:val="Normal"/>
    <w:link w:val="TextonotapieCar"/>
    <w:semiHidden/>
    <w:qFormat/>
    <w:rsid w:val="00471699"/>
    <w:pPr/>
    <w:rPr>
      <w:sz w:val="20"/>
      <w:szCs w:val="20"/>
    </w:rPr>
  </w:style>
  <w:style w:type="paragraph" w:styleId="Cuerpodetextoconsangra">
    <w:name w:val="Body Text Indent"/>
    <w:basedOn w:val="Normal"/>
    <w:link w:val="SangradetextonormalCar"/>
    <w:semiHidden/>
    <w:rsid w:val="00471699"/>
    <w:pPr>
      <w:spacing w:before="0" w:after="120"/>
      <w:ind w:left="283" w:hanging="0"/>
    </w:pPr>
    <w:rPr/>
  </w:style>
  <w:style w:type="paragraph" w:styleId="ListParagraph">
    <w:name w:val="List Paragraph"/>
    <w:basedOn w:val="Normal"/>
    <w:uiPriority w:val="34"/>
    <w:qFormat/>
    <w:rsid w:val="00ab1163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7343b7"/>
    <w:pPr/>
    <w:rPr>
      <w:sz w:val="20"/>
      <w:szCs w:val="20"/>
    </w:rPr>
  </w:style>
  <w:style w:type="paragraph" w:styleId="Annotationsubject">
    <w:name w:val="annotation subject"/>
    <w:basedOn w:val="Annotationtext"/>
    <w:link w:val="AsuntodelcomentarioCar"/>
    <w:uiPriority w:val="99"/>
    <w:semiHidden/>
    <w:unhideWhenUsed/>
    <w:qFormat/>
    <w:rsid w:val="007343b7"/>
    <w:pPr/>
    <w:rPr>
      <w:b/>
      <w:bCs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343b7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47169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x.doi.org/10.4067/S0250-71612012000200002" TargetMode="External"/><Relationship Id="rId3" Type="http://schemas.openxmlformats.org/officeDocument/2006/relationships/hyperlink" Target="http://www.eure.cl/index.php/eure/article/view/1676" TargetMode="External"/><Relationship Id="rId4" Type="http://schemas.openxmlformats.org/officeDocument/2006/relationships/hyperlink" Target="https://www.dropbox.com/s/n8fpfuvdl7w9ivi/Morales 2007 Reflexiones Mercado Suelo.pdf?dl=0" TargetMode="External"/><Relationship Id="rId5" Type="http://schemas.openxmlformats.org/officeDocument/2006/relationships/hyperlink" Target="https://www.dropbox.com/s/27w085n74mw9qbw/PET2011_Lib3 Cap2.pdf?dl=0" TargetMode="External"/><Relationship Id="rId6" Type="http://schemas.openxmlformats.org/officeDocument/2006/relationships/hyperlink" Target="http://www.ingentaconnect.com/contentone/iieal/meda/2006/00000065/00000001/art00002" TargetMode="External"/><Relationship Id="rId7" Type="http://schemas.openxmlformats.org/officeDocument/2006/relationships/hyperlink" Target="https://www.dropbox.com/s/l7c6te75fbubwom/Rolnik 2008 Normativa Urbanistica y Exclusion Social.pdf?dl=0" TargetMode="External"/><Relationship Id="rId8" Type="http://schemas.openxmlformats.org/officeDocument/2006/relationships/hyperlink" Target="http://habitat.aq.upm.es/boletin/n29/apabr.html" TargetMode="External"/><Relationship Id="rId9" Type="http://schemas.openxmlformats.org/officeDocument/2006/relationships/hyperlink" Target="https://www.lincolninst.edu/pubs/dl/2415_1773_Definicion_de_politicas_urbanas.pdf" TargetMode="External"/><Relationship Id="rId10" Type="http://schemas.openxmlformats.org/officeDocument/2006/relationships/hyperlink" Target="http://www.ungs.edu.ar/catedrasur/wp-content/uploads/2012/11/8_LOVERA_VF.pdf" TargetMode="External"/><Relationship Id="rId11" Type="http://schemas.openxmlformats.org/officeDocument/2006/relationships/hyperlink" Target="http://www.scielo.br/pdf/cm/v16n31/2236-9996-cm-16-31-0037.pdf" TargetMode="External"/><Relationship Id="rId12" Type="http://schemas.openxmlformats.org/officeDocument/2006/relationships/hyperlink" Target="http://www.lincolninst.edu/sites/default/files/pubfiles/1645_859_July 2009 Land Lines.pdf" TargetMode="External"/><Relationship Id="rId13" Type="http://schemas.openxmlformats.org/officeDocument/2006/relationships/hyperlink" Target="http://www.redalyc.org/articulo.oa?id=31205601" TargetMode="External"/><Relationship Id="rId14" Type="http://schemas.openxmlformats.org/officeDocument/2006/relationships/hyperlink" Target="https://www.dropbox.com/s/u7w7yszfjwxfe4u/Harvey 2013 Ciudades Rebeldes.pdf?dl=0" TargetMode="External"/><Relationship Id="rId15" Type="http://schemas.openxmlformats.org/officeDocument/2006/relationships/hyperlink" Target="https://publications.iadb.org/handle/11319/447" TargetMode="External"/><Relationship Id="rId16" Type="http://schemas.openxmlformats.org/officeDocument/2006/relationships/hyperlink" Target="http://observatoriodasmetropoles.net/images/abook_file/mcmv_adauto2013.pdf" TargetMode="External"/><Relationship Id="rId17" Type="http://schemas.openxmlformats.org/officeDocument/2006/relationships/hyperlink" Target="http://repositorio.cepal.org/bitstream/handle/11362/5615/1/S0600005_es.pdf" TargetMode="External"/><Relationship Id="rId18" Type="http://schemas.openxmlformats.org/officeDocument/2006/relationships/hyperlink" Target="https://periferiaactiva.files.wordpress.com/2015/06/construyendo-barrios-version-8-2-2012.pdf" TargetMode="External"/><Relationship Id="rId19" Type="http://schemas.openxmlformats.org/officeDocument/2006/relationships/hyperlink" Target="http://www.lincolninst.edu/pubs/2414_Instrumentos-notables-de-pol&#237;ticas-de-suelo-en-Am&#233;rica-Latina" TargetMode="External"/><Relationship Id="rId20" Type="http://schemas.openxmlformats.org/officeDocument/2006/relationships/hyperlink" Target="https://periferiaactiva.files.wordpress.com/2015/06/construyendo-barrios-version-8-2-2012.pdf" TargetMode="External"/><Relationship Id="rId21" Type="http://schemas.openxmlformats.org/officeDocument/2006/relationships/hyperlink" Target="https://edisciplinas.usp.br/pluginfile.php/477129/mod_resource/content/1/Maricato - impasses.pdf" TargetMode="External"/><Relationship Id="rId22" Type="http://schemas.openxmlformats.org/officeDocument/2006/relationships/hyperlink" Target="http://www.mininterior.gob.ar/planificacion/pdf/AS_13663122171.pdf" TargetMode="External"/><Relationship Id="rId23" Type="http://schemas.openxmlformats.org/officeDocument/2006/relationships/hyperlink" Target="http://repositorio.cepal.org/bitstream/handle/11362/5615/1/S0600005_es.pdf" TargetMode="External"/><Relationship Id="rId24" Type="http://schemas.openxmlformats.org/officeDocument/2006/relationships/hyperlink" Target="http://www.scielo.cl/pdf/eure/v34n102/art02.pdf" TargetMode="External"/><Relationship Id="rId25" Type="http://schemas.openxmlformats.org/officeDocument/2006/relationships/hyperlink" Target="http://www.gobiernolocal.gob.ar/sites/default/files/gestion-municipal-y-ciudad.pdf" TargetMode="External"/><Relationship Id="rId26" Type="http://schemas.openxmlformats.org/officeDocument/2006/relationships/hyperlink" Target="https://www.cels.org.ar/web/wp-content/uploads/2017/06/Consenso_habitat_digno_web.pdf" TargetMode="External"/><Relationship Id="rId27" Type="http://schemas.openxmlformats.org/officeDocument/2006/relationships/hyperlink" Target="https://mpdefensa.gob.ar/biblioteca/pdf/Revista-Institucional-del-MPD-Nro.10-Derecho-a-la-Ciudad.pdf" TargetMode="External"/><Relationship Id="rId28" Type="http://schemas.openxmlformats.org/officeDocument/2006/relationships/hyperlink" Target="http://cafedelasciudades.com.ar/carajillo/10_art4.htm" TargetMode="External"/><Relationship Id="rId29" Type="http://schemas.openxmlformats.org/officeDocument/2006/relationships/hyperlink" Target="https://www.lincolninst.edu/pubs/dl/2349_1860_LILP1-44008_VC_Spanish_web.pdf" TargetMode="External"/><Relationship Id="rId30" Type="http://schemas.openxmlformats.org/officeDocument/2006/relationships/hyperlink" Target="http://www.lincolninst.edu/pubs/2414_Instrumentos-notables-de-pol&#237;ticas-de-suelo-en-Am&#233;rica-Latina" TargetMode="External"/><Relationship Id="rId31" Type="http://schemas.openxmlformats.org/officeDocument/2006/relationships/hyperlink" Target="http://www.redalyc.org/pdf/3692/369236767010.pdf" TargetMode="External"/><Relationship Id="rId32" Type="http://schemas.openxmlformats.org/officeDocument/2006/relationships/hyperlink" Target="https://www.cels.org.ar/web/wp-content/uploads/2017/08/Manual_ley_habitat.pdf" TargetMode="External"/><Relationship Id="rId33" Type="http://schemas.openxmlformats.org/officeDocument/2006/relationships/hyperlink" Target="http://www.centrourbal.com/sicat2/documentos/r7p602ali1spa_20062211422_r7p602ali1spa.pdf" TargetMode="External"/><Relationship Id="rId34" Type="http://schemas.openxmlformats.org/officeDocument/2006/relationships/hyperlink" Target="https://publications.iadb.org/handle/11319/7799" TargetMode="External"/><Relationship Id="rId35" Type="http://schemas.openxmlformats.org/officeDocument/2006/relationships/footer" Target="footer1.xml"/><Relationship Id="rId36" Type="http://schemas.openxmlformats.org/officeDocument/2006/relationships/numbering" Target="numbering.xml"/><Relationship Id="rId37" Type="http://schemas.openxmlformats.org/officeDocument/2006/relationships/fontTable" Target="fontTable.xml"/><Relationship Id="rId38" Type="http://schemas.openxmlformats.org/officeDocument/2006/relationships/settings" Target="settings.xml"/><Relationship Id="rId39" Type="http://schemas.openxmlformats.org/officeDocument/2006/relationships/theme" Target="theme/theme1.xml"/><Relationship Id="rId4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67F1E-42DD-4A26-9B88-6785CA4B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LibreOffice/5.2.4.2$Linux_X86_64 LibreOffice_project/3d5603e1122f0f102b62521720ab13a38a4e0eb0</Application>
  <Pages>12</Pages>
  <Words>2191</Words>
  <Characters>14780</Characters>
  <CharactersWithSpaces>16848</CharactersWithSpaces>
  <Paragraphs>132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2017-10-30T13:57:00Z</dcterms:created>
  <dc:creator>Usuario</dc:creator>
  <dc:description/>
  <dc:language>es-AR</dc:language>
  <cp:lastModifiedBy>X</cp:lastModifiedBy>
  <dcterms:modified xsi:type="dcterms:W3CDTF">2017-10-31T14:26:00Z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