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58" w:rsidRPr="00E0777C" w:rsidRDefault="005D6E58" w:rsidP="00C83FBE">
      <w:pPr>
        <w:jc w:val="right"/>
        <w:rPr>
          <w:b/>
          <w:bCs/>
        </w:rPr>
      </w:pPr>
      <w:r w:rsidRPr="00E0777C">
        <w:rPr>
          <w:b/>
          <w:bCs/>
        </w:rPr>
        <w:t>Universidad de Buenos Aires</w:t>
      </w:r>
    </w:p>
    <w:p w:rsidR="005D6E58" w:rsidRPr="00E0777C" w:rsidRDefault="005D6E58" w:rsidP="00C83FBE">
      <w:pPr>
        <w:jc w:val="right"/>
        <w:rPr>
          <w:b/>
          <w:bCs/>
        </w:rPr>
      </w:pPr>
      <w:r w:rsidRPr="00E0777C">
        <w:rPr>
          <w:b/>
          <w:bCs/>
        </w:rPr>
        <w:t>Facultad de Filosofía y Letras</w:t>
      </w:r>
    </w:p>
    <w:p w:rsidR="005D6E58" w:rsidRPr="00E0777C" w:rsidRDefault="005D6E58" w:rsidP="00C83FBE">
      <w:pPr>
        <w:jc w:val="right"/>
        <w:rPr>
          <w:b/>
          <w:bCs/>
        </w:rPr>
      </w:pPr>
      <w:r w:rsidRPr="00E0777C">
        <w:rPr>
          <w:b/>
          <w:bCs/>
        </w:rPr>
        <w:t>Secretaría de Posgrado</w:t>
      </w:r>
    </w:p>
    <w:p w:rsidR="005D6E58" w:rsidRDefault="005D6E58"/>
    <w:p w:rsidR="005D6E58" w:rsidRPr="00C83FBE" w:rsidRDefault="005D6E58">
      <w:pPr>
        <w:rPr>
          <w:b/>
          <w:bCs/>
          <w:u w:val="single"/>
        </w:rPr>
      </w:pPr>
      <w:r w:rsidRPr="00C83FBE">
        <w:rPr>
          <w:b/>
          <w:bCs/>
          <w:u w:val="single"/>
        </w:rPr>
        <w:t>Curso de Posgrado</w:t>
      </w:r>
    </w:p>
    <w:p w:rsidR="005D6E58" w:rsidRPr="00C83FBE" w:rsidRDefault="005D6E58">
      <w:pPr>
        <w:rPr>
          <w:b/>
          <w:bCs/>
          <w:i/>
          <w:iCs/>
        </w:rPr>
      </w:pPr>
      <w:r w:rsidRPr="00C83FBE">
        <w:rPr>
          <w:b/>
          <w:bCs/>
          <w:i/>
          <w:iCs/>
        </w:rPr>
        <w:t>Conceptualizar las prácticas psicopedagógicas: las escuelas</w:t>
      </w:r>
    </w:p>
    <w:p w:rsidR="005D6E58" w:rsidRDefault="005D6E58" w:rsidP="00E0777C">
      <w:r>
        <w:t xml:space="preserve">Docente a cargo: </w:t>
      </w:r>
      <w:r w:rsidRPr="00C83FBE">
        <w:rPr>
          <w:b/>
          <w:bCs/>
        </w:rPr>
        <w:t>Norma Filidoro</w:t>
      </w:r>
    </w:p>
    <w:p w:rsidR="005D6E58" w:rsidRDefault="005D6E58"/>
    <w:p w:rsidR="005D6E58" w:rsidRPr="00C83FBE" w:rsidRDefault="005D6E58">
      <w:pPr>
        <w:rPr>
          <w:b/>
          <w:bCs/>
        </w:rPr>
      </w:pPr>
      <w:r w:rsidRPr="00C83FBE">
        <w:rPr>
          <w:b/>
          <w:bCs/>
        </w:rPr>
        <w:t>Fundamentación</w:t>
      </w:r>
    </w:p>
    <w:p w:rsidR="005D6E58" w:rsidRDefault="005D6E58">
      <w:r>
        <w:t xml:space="preserve">La Psicopedagogía, no constituye aún una disciplina con un objeto de estudio establecido y una comprensión epistemológica específica, pero sí un campo de prácticas sociales donde convergen demandas referidas, en su mayoría, al aprendizaje escolar, con influencia en espacios de salud y de educación. Si bien su objeto no se encuentra definido conceptualmente, la producción de nociones teóricas es inherente a las prácticas sociales y, por tanto, no disociable de ellas. </w:t>
      </w:r>
    </w:p>
    <w:p w:rsidR="005D6E58" w:rsidRDefault="005D6E58">
      <w:r>
        <w:t xml:space="preserve">En este Curso de Posgrado asumimos una relación dialéctica entre las prácticas profesionales y las conceptualizaciones donde la opción epistemológica requiere ser explicitada para funcionar como orientadora, tanto de las prácticas como de la construcción de saberes disciplinares. No se trata ni de “descender” a las prácticas ni de “extraer” de ellas los saberes. La relación que establecemos, circular y, por principio, infinita, no nos impide sino que nos invita, cada tanto, a detenernos para enunciar verdades, situadas, históricas y, por tanto, relativas y revisables. Verdades sin centro ni pretensión de certeza. </w:t>
      </w:r>
    </w:p>
    <w:p w:rsidR="005D6E58" w:rsidRDefault="005D6E58">
      <w:pPr>
        <w:rPr>
          <w:lang w:val="es-ES"/>
        </w:rPr>
      </w:pPr>
      <w:r>
        <w:t>Comenzamos un ciclo de Cursos de Posgrado haciendo eje en la escuela en tanto nos permite, de manera privilegiada, provocar un pensamiento</w:t>
      </w:r>
      <w:r w:rsidRPr="00052430">
        <w:rPr>
          <w:lang w:val="es-ES"/>
        </w:rPr>
        <w:t xml:space="preserve"> en términos de relaciones dinámicas,</w:t>
      </w:r>
      <w:r>
        <w:rPr>
          <w:lang w:val="es-ES"/>
        </w:rPr>
        <w:t xml:space="preserve"> de unidad y oposición, entre las condiciones estructurales y las biografías de los sujetos, a partir de la puesta en juego de las</w:t>
      </w:r>
      <w:r w:rsidRPr="00052430">
        <w:rPr>
          <w:lang w:val="es-ES"/>
        </w:rPr>
        <w:t xml:space="preserve"> condiciones socio-institucionales.</w:t>
      </w:r>
      <w:r>
        <w:rPr>
          <w:lang w:val="es-ES"/>
        </w:rPr>
        <w:t xml:space="preserve"> </w:t>
      </w:r>
    </w:p>
    <w:p w:rsidR="005D6E58" w:rsidRDefault="005D6E58">
      <w:r>
        <w:t xml:space="preserve">No proponemos partir de la objetividad de la razón ahistórica sino que invitamos, partiendo de la posición profesional que asumimos junto a valores que orientan las decisiones y las acciones, al tránsito hacia una objetividad en términos de acuerdos y consensos que aspiramos a comenzar a construir colaborativamente a lo largo de estos encuentros. </w:t>
      </w:r>
    </w:p>
    <w:p w:rsidR="005D6E58" w:rsidRDefault="005D6E58"/>
    <w:p w:rsidR="005D6E58" w:rsidRDefault="005D6E58">
      <w:pPr>
        <w:rPr>
          <w:b/>
          <w:bCs/>
        </w:rPr>
      </w:pPr>
      <w:r>
        <w:rPr>
          <w:b/>
          <w:bCs/>
        </w:rPr>
        <w:t>Propósitos</w:t>
      </w:r>
    </w:p>
    <w:p w:rsidR="005D6E58" w:rsidRDefault="005D6E58" w:rsidP="00E85062">
      <w:r>
        <w:t xml:space="preserve">Nos orientan los propósitos de:  </w:t>
      </w:r>
    </w:p>
    <w:p w:rsidR="005D6E58" w:rsidRPr="00E85062" w:rsidRDefault="005D6E58" w:rsidP="00E85062">
      <w:pPr>
        <w:pStyle w:val="ListParagraph"/>
        <w:numPr>
          <w:ilvl w:val="0"/>
          <w:numId w:val="2"/>
        </w:numPr>
        <w:rPr>
          <w:lang w:val="es-ES_tradnl"/>
        </w:rPr>
      </w:pPr>
      <w:r>
        <w:t>Comunicar</w:t>
      </w:r>
      <w:r w:rsidRPr="00E85062">
        <w:rPr>
          <w:lang w:val="es-CL"/>
        </w:rPr>
        <w:t xml:space="preserve"> un pensamiento racional que no sea totalizante, que reconozca lo imposible y las contradicciones, pero que, a la vez, se despliegue a la universalidad de las reglas del lenguaje (ya que de lo contrario no lograría construir y comunicar conceptos). </w:t>
      </w:r>
    </w:p>
    <w:p w:rsidR="005D6E58" w:rsidRPr="00E85062" w:rsidRDefault="005D6E58" w:rsidP="00E85062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Hacer</w:t>
      </w:r>
      <w:r w:rsidRPr="00E85062">
        <w:rPr>
          <w:lang w:val="es-CL"/>
        </w:rPr>
        <w:t xml:space="preserve"> comunicable, transmisible y compartible una práctica sin caer en la etiqueta (las hay para los niños, niñas y jóvenes, para los padres y las madres, para los y las docentes y </w:t>
      </w:r>
      <w:r>
        <w:rPr>
          <w:lang w:val="es-CL"/>
        </w:rPr>
        <w:t xml:space="preserve">también para </w:t>
      </w:r>
      <w:r w:rsidRPr="00E85062">
        <w:rPr>
          <w:lang w:val="es-CL"/>
        </w:rPr>
        <w:t xml:space="preserve">las escuelas), </w:t>
      </w:r>
      <w:r>
        <w:rPr>
          <w:lang w:val="es-CL"/>
        </w:rPr>
        <w:t xml:space="preserve">sin caer </w:t>
      </w:r>
      <w:r w:rsidRPr="00E85062">
        <w:rPr>
          <w:lang w:val="es-CL"/>
        </w:rPr>
        <w:t xml:space="preserve">en </w:t>
      </w:r>
      <w:r>
        <w:rPr>
          <w:lang w:val="es-CL"/>
        </w:rPr>
        <w:t>la fórmula ni</w:t>
      </w:r>
      <w:r w:rsidRPr="00E85062">
        <w:rPr>
          <w:lang w:val="es-CL"/>
        </w:rPr>
        <w:t xml:space="preserve"> en el programa. </w:t>
      </w:r>
    </w:p>
    <w:p w:rsidR="005D6E58" w:rsidRPr="00E85062" w:rsidRDefault="005D6E58" w:rsidP="00B539C3">
      <w:pPr>
        <w:pStyle w:val="ListParagraph"/>
        <w:numPr>
          <w:ilvl w:val="0"/>
          <w:numId w:val="2"/>
        </w:numPr>
        <w:rPr>
          <w:lang w:val="es-ES_tradnl"/>
        </w:rPr>
      </w:pPr>
      <w:r w:rsidRPr="00E85062">
        <w:rPr>
          <w:lang w:val="es-ES_tradnl"/>
        </w:rPr>
        <w:t>Evitar la recaída en el empirismo</w:t>
      </w:r>
      <w:r>
        <w:rPr>
          <w:lang w:val="es-ES_tradnl"/>
        </w:rPr>
        <w:t>,</w:t>
      </w:r>
      <w:r w:rsidRPr="00E85062">
        <w:rPr>
          <w:lang w:val="es-ES_tradnl"/>
        </w:rPr>
        <w:t xml:space="preserve"> pero sin buscar la construcción de teorías englobantes que fuerzan y distorsionan las lecturas de los otros, de los contextos, de las situaciones, de las experiencias. </w:t>
      </w:r>
    </w:p>
    <w:p w:rsidR="005D6E58" w:rsidRDefault="005D6E58" w:rsidP="00E85062">
      <w:pPr>
        <w:rPr>
          <w:lang w:val="es-ES_tradnl"/>
        </w:rPr>
      </w:pPr>
    </w:p>
    <w:p w:rsidR="005D6E58" w:rsidRPr="008B0D8B" w:rsidRDefault="005D6E58" w:rsidP="008B0D8B">
      <w:pPr>
        <w:rPr>
          <w:b/>
          <w:bCs/>
          <w:lang w:val="es-ES_tradnl"/>
        </w:rPr>
      </w:pPr>
      <w:r w:rsidRPr="008B0D8B">
        <w:rPr>
          <w:b/>
          <w:bCs/>
          <w:lang w:val="es-ES_tradnl"/>
        </w:rPr>
        <w:t>Modalidad de transmisión</w:t>
      </w:r>
    </w:p>
    <w:p w:rsidR="005D6E58" w:rsidRDefault="005D6E58" w:rsidP="008B0D8B">
      <w:pPr>
        <w:rPr>
          <w:lang w:val="es-ES_tradnl"/>
        </w:rPr>
      </w:pPr>
      <w:r>
        <w:rPr>
          <w:lang w:val="es-ES_tradnl"/>
        </w:rPr>
        <w:t xml:space="preserve">Buscamos una modalidad de transmisión que, en un marco académico, sea compatible con estos propósitos. Por ello:  </w:t>
      </w:r>
    </w:p>
    <w:p w:rsidR="005D6E58" w:rsidRPr="00E85062" w:rsidRDefault="005D6E58" w:rsidP="00E85062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Hacemos eje en la promoción de</w:t>
      </w:r>
      <w:r w:rsidRPr="00E85062">
        <w:rPr>
          <w:lang w:val="es-CL"/>
        </w:rPr>
        <w:t xml:space="preserve"> un modo de pensar y de intervenir más que </w:t>
      </w:r>
      <w:r>
        <w:rPr>
          <w:lang w:val="es-CL"/>
        </w:rPr>
        <w:t xml:space="preserve">en </w:t>
      </w:r>
      <w:r w:rsidRPr="00E85062">
        <w:rPr>
          <w:lang w:val="es-CL"/>
        </w:rPr>
        <w:t xml:space="preserve">los pensamientos y las intervenciones en sí mismas. </w:t>
      </w:r>
      <w:r>
        <w:rPr>
          <w:lang w:val="es-CL"/>
        </w:rPr>
        <w:t xml:space="preserve">Ponderamos la potencialidad de las ideas y los actos por sobre su esencialidad.  </w:t>
      </w:r>
    </w:p>
    <w:p w:rsidR="005D6E58" w:rsidRDefault="005D6E58" w:rsidP="00E85062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 xml:space="preserve">Escapamos </w:t>
      </w:r>
      <w:r w:rsidRPr="00E85062">
        <w:rPr>
          <w:lang w:val="es-CL"/>
        </w:rPr>
        <w:t xml:space="preserve">de la oposición entre lo universal y lo particular a partir de proceder por </w:t>
      </w:r>
      <w:r w:rsidRPr="00E85062">
        <w:rPr>
          <w:i/>
          <w:iCs/>
          <w:lang w:val="es-CL"/>
        </w:rPr>
        <w:t>ejemplos</w:t>
      </w:r>
      <w:r w:rsidRPr="00E85062">
        <w:rPr>
          <w:lang w:val="es-CL"/>
        </w:rPr>
        <w:t xml:space="preserve">, en tanto el </w:t>
      </w:r>
      <w:r w:rsidRPr="00E85062">
        <w:rPr>
          <w:lang w:val="es-ES_tradnl"/>
        </w:rPr>
        <w:t xml:space="preserve">ejemplo es un objeto singular que vale para todos los casos del mismo género: paradigma que produce inteligibilidad. </w:t>
      </w:r>
    </w:p>
    <w:p w:rsidR="005D6E58" w:rsidRDefault="005D6E58" w:rsidP="00E85062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Partimos de situaciones problemáticas aportadas por quienes compartiremos este colectivo durante el tiempo de la cursada: situaciones reales, niños, niñas o jóvenes con nombre, familias en contexto, escuelas atravesadas social y políticamente, comunidades educativas particulares, en fin, el aprendizaje situado</w:t>
      </w:r>
      <w:r>
        <w:rPr>
          <w:rStyle w:val="FootnoteReference"/>
          <w:lang w:val="es-ES_tradnl"/>
        </w:rPr>
        <w:footnoteReference w:id="1"/>
      </w:r>
      <w:r>
        <w:rPr>
          <w:lang w:val="es-ES_tradnl"/>
        </w:rPr>
        <w:t>.</w:t>
      </w:r>
    </w:p>
    <w:p w:rsidR="005D6E58" w:rsidRPr="00976074" w:rsidRDefault="005D6E58" w:rsidP="00976074">
      <w:pPr>
        <w:rPr>
          <w:lang w:val="es-ES_tradnl"/>
        </w:rPr>
      </w:pPr>
      <w:r>
        <w:rPr>
          <w:lang w:val="es-ES_tradnl"/>
        </w:rPr>
        <w:t xml:space="preserve">A lo largo de la cursada alternaremos espacios de elaboración grupal, espacios de interpelación y discusión y espacios de puesta en común y establecimiento de conclusiones provisorias.  </w:t>
      </w:r>
    </w:p>
    <w:p w:rsidR="005D6E58" w:rsidRDefault="005D6E58" w:rsidP="00F66E5C">
      <w:pPr>
        <w:rPr>
          <w:lang w:val="es-ES_tradnl"/>
        </w:rPr>
      </w:pPr>
    </w:p>
    <w:p w:rsidR="005D6E58" w:rsidRPr="000414B0" w:rsidRDefault="005D6E58" w:rsidP="00F66E5C">
      <w:pPr>
        <w:rPr>
          <w:b/>
          <w:bCs/>
          <w:lang w:val="es-ES_tradnl"/>
        </w:rPr>
      </w:pPr>
      <w:r w:rsidRPr="000414B0">
        <w:rPr>
          <w:b/>
          <w:bCs/>
          <w:lang w:val="es-ES_tradnl"/>
        </w:rPr>
        <w:t>Evaluación</w:t>
      </w:r>
    </w:p>
    <w:p w:rsidR="005D6E58" w:rsidRDefault="005D6E58" w:rsidP="00F66E5C">
      <w:pPr>
        <w:rPr>
          <w:lang w:val="es-ES_tradnl"/>
        </w:rPr>
      </w:pPr>
      <w:r>
        <w:rPr>
          <w:lang w:val="es-ES_tradnl"/>
        </w:rPr>
        <w:t xml:space="preserve">La aprobación del Curso requiere de una asistencia del xx% y de la aprobación de un trabajo final que consistirá en: </w:t>
      </w:r>
    </w:p>
    <w:p w:rsidR="005D6E58" w:rsidRDefault="005D6E58" w:rsidP="000414B0">
      <w:pPr>
        <w:pStyle w:val="ListParagraph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Seleccionar un recorte</w:t>
      </w:r>
    </w:p>
    <w:p w:rsidR="005D6E58" w:rsidRDefault="005D6E58" w:rsidP="000414B0">
      <w:pPr>
        <w:pStyle w:val="ListParagraph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Realizar una lectura dinámica (relacional) del mismo señalando los conceptos implicados en la lectura</w:t>
      </w:r>
    </w:p>
    <w:p w:rsidR="005D6E58" w:rsidRDefault="005D6E58" w:rsidP="000414B0">
      <w:pPr>
        <w:pStyle w:val="ListParagraph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Y, si fuera posible, desprender de allí una línea de intervención psicopedagógica posible</w:t>
      </w:r>
    </w:p>
    <w:p w:rsidR="005D6E58" w:rsidRPr="000414B0" w:rsidRDefault="005D6E58" w:rsidP="000414B0">
      <w:pPr>
        <w:ind w:left="360"/>
        <w:rPr>
          <w:lang w:val="es-ES_tradnl"/>
        </w:rPr>
      </w:pPr>
    </w:p>
    <w:p w:rsidR="005D6E58" w:rsidRDefault="005D6E58" w:rsidP="00B539C3">
      <w:pPr>
        <w:rPr>
          <w:b/>
          <w:bCs/>
          <w:lang w:val="es-ES_tradnl"/>
        </w:rPr>
      </w:pPr>
      <w:r w:rsidRPr="000414B0">
        <w:rPr>
          <w:b/>
          <w:bCs/>
          <w:lang w:val="es-ES_tradnl"/>
        </w:rPr>
        <w:t>Ejes temáticos</w:t>
      </w:r>
    </w:p>
    <w:p w:rsidR="005D6E58" w:rsidRPr="005C0122" w:rsidRDefault="005D6E58" w:rsidP="00B539C3">
      <w:pPr>
        <w:rPr>
          <w:lang w:val="es-ES_tradnl"/>
        </w:rPr>
      </w:pPr>
      <w:r>
        <w:rPr>
          <w:lang w:val="es-ES_tradnl"/>
        </w:rPr>
        <w:t>Los tres ejes temáticos componen líneas que se irán entramando a lo largo de los encuentros en función del punto en que los recortes nos vayan interpelando.</w:t>
      </w:r>
    </w:p>
    <w:p w:rsidR="005D6E58" w:rsidRDefault="005D6E58" w:rsidP="00B539C3">
      <w:pPr>
        <w:rPr>
          <w:b/>
          <w:bCs/>
          <w:lang w:val="es-ES_tradnl"/>
        </w:rPr>
      </w:pPr>
    </w:p>
    <w:p w:rsidR="005D6E58" w:rsidRDefault="005D6E58" w:rsidP="00B539C3">
      <w:pPr>
        <w:rPr>
          <w:b/>
          <w:bCs/>
          <w:lang w:val="es-ES_tradnl"/>
        </w:rPr>
      </w:pPr>
      <w:r>
        <w:rPr>
          <w:b/>
          <w:bCs/>
          <w:lang w:val="es-ES_tradnl"/>
        </w:rPr>
        <w:t>1- Marco Epistemológico</w:t>
      </w:r>
    </w:p>
    <w:p w:rsidR="005D6E58" w:rsidRDefault="005D6E58" w:rsidP="00B539C3">
      <w:pPr>
        <w:rPr>
          <w:lang w:val="es-ES_tradnl"/>
        </w:rPr>
      </w:pPr>
      <w:r>
        <w:rPr>
          <w:lang w:val="es-ES_tradnl"/>
        </w:rPr>
        <w:t xml:space="preserve">Los temas que componen este eje son los que nos permitirán prevenirnos de la naturalización, la simplificación y el reduccionismo. Nos brindan instrumentos para que las prácticas psicopedagógicas alcancen una relativa independencia de las prácticas de poder que convocan a la certificación y legitimización de la discriminación fundada en la condición del sujeto y su consecuente exclusión del lugar de alumnx. </w:t>
      </w:r>
    </w:p>
    <w:p w:rsidR="005D6E58" w:rsidRDefault="005D6E58" w:rsidP="00B539C3">
      <w:pPr>
        <w:rPr>
          <w:lang w:val="es-ES_tradnl"/>
        </w:rPr>
      </w:pPr>
      <w:r>
        <w:rPr>
          <w:lang w:val="es-ES_tradnl"/>
        </w:rPr>
        <w:t>- Epistemología relacional / epistemología de la escisión</w:t>
      </w:r>
    </w:p>
    <w:p w:rsidR="005D6E58" w:rsidRDefault="005D6E58" w:rsidP="00B539C3">
      <w:pPr>
        <w:rPr>
          <w:lang w:val="es-ES_tradnl"/>
        </w:rPr>
      </w:pPr>
      <w:r>
        <w:rPr>
          <w:lang w:val="es-ES_tradnl"/>
        </w:rPr>
        <w:t xml:space="preserve">- Reduccionismo </w:t>
      </w:r>
    </w:p>
    <w:p w:rsidR="005D6E58" w:rsidRDefault="005D6E58" w:rsidP="00B539C3">
      <w:pPr>
        <w:rPr>
          <w:lang w:val="es-ES_tradnl"/>
        </w:rPr>
      </w:pPr>
      <w:r>
        <w:rPr>
          <w:lang w:val="es-ES_tradnl"/>
        </w:rPr>
        <w:t>- Naturalización</w:t>
      </w:r>
    </w:p>
    <w:p w:rsidR="005D6E58" w:rsidRDefault="005D6E58" w:rsidP="00B539C3">
      <w:pPr>
        <w:rPr>
          <w:lang w:val="es-ES_tradnl"/>
        </w:rPr>
      </w:pPr>
      <w:r>
        <w:rPr>
          <w:lang w:val="es-ES_tradnl"/>
        </w:rPr>
        <w:t>- Complejidad</w:t>
      </w:r>
    </w:p>
    <w:p w:rsidR="005D6E58" w:rsidRDefault="005D6E58" w:rsidP="00B539C3">
      <w:pPr>
        <w:rPr>
          <w:lang w:val="es-ES_tradnl"/>
        </w:rPr>
      </w:pPr>
      <w:r>
        <w:rPr>
          <w:lang w:val="es-ES_tradnl"/>
        </w:rPr>
        <w:t>- Singularidad</w:t>
      </w:r>
    </w:p>
    <w:p w:rsidR="005D6E58" w:rsidRPr="005C0122" w:rsidRDefault="005D6E58" w:rsidP="00B539C3">
      <w:pPr>
        <w:rPr>
          <w:lang w:val="es-ES_tradnl"/>
        </w:rPr>
      </w:pPr>
    </w:p>
    <w:p w:rsidR="005D6E58" w:rsidRDefault="005D6E58" w:rsidP="00B539C3">
      <w:pPr>
        <w:rPr>
          <w:b/>
          <w:bCs/>
          <w:lang w:val="es-ES_tradnl"/>
        </w:rPr>
      </w:pPr>
      <w:r>
        <w:rPr>
          <w:b/>
          <w:bCs/>
          <w:lang w:val="es-ES_tradnl"/>
        </w:rPr>
        <w:t>2- Condiciones institucionales escolares</w:t>
      </w:r>
    </w:p>
    <w:p w:rsidR="005D6E58" w:rsidRPr="0025302F" w:rsidRDefault="005D6E58" w:rsidP="00B539C3">
      <w:pPr>
        <w:rPr>
          <w:lang w:val="es-ES_tradnl"/>
        </w:rPr>
      </w:pPr>
      <w:r>
        <w:rPr>
          <w:lang w:val="es-ES_tradnl"/>
        </w:rPr>
        <w:t xml:space="preserve">Este eje nos aportará algunos temas para desnaturalizar el dispositivo escolar y ubicar a la escuela como un espacio de aprendizaje específico definido social e históricamente por una organización y un propósito. Es en ese espacio donde los sujetos construyen sus posiciones de alumnxs y de docentes, a través de la interacción y la participación. Las condiciones instituciones escolares instituyen al sujeto e instituyen subjetividades.  </w:t>
      </w:r>
    </w:p>
    <w:p w:rsidR="005D6E58" w:rsidRDefault="005D6E58" w:rsidP="00B539C3">
      <w:pPr>
        <w:rPr>
          <w:lang w:val="es-ES_tradnl"/>
        </w:rPr>
      </w:pPr>
      <w:r>
        <w:rPr>
          <w:lang w:val="es-ES_tradnl"/>
        </w:rPr>
        <w:t>- Aprendizaje situado</w:t>
      </w:r>
    </w:p>
    <w:p w:rsidR="005D6E58" w:rsidRDefault="005D6E58" w:rsidP="00B539C3">
      <w:pPr>
        <w:rPr>
          <w:lang w:val="es-ES_tradnl"/>
        </w:rPr>
      </w:pPr>
      <w:r>
        <w:rPr>
          <w:lang w:val="es-ES_tradnl"/>
        </w:rPr>
        <w:t>- Trayectoria escolar</w:t>
      </w:r>
    </w:p>
    <w:p w:rsidR="005D6E58" w:rsidRDefault="005D6E58" w:rsidP="00B539C3">
      <w:pPr>
        <w:rPr>
          <w:lang w:val="es-ES_tradnl"/>
        </w:rPr>
      </w:pPr>
      <w:r>
        <w:rPr>
          <w:lang w:val="es-ES_tradnl"/>
        </w:rPr>
        <w:t>- Educabilidad</w:t>
      </w:r>
    </w:p>
    <w:p w:rsidR="005D6E58" w:rsidRDefault="005D6E58" w:rsidP="00B539C3">
      <w:pPr>
        <w:rPr>
          <w:lang w:val="es-ES_tradnl"/>
        </w:rPr>
      </w:pPr>
      <w:r>
        <w:rPr>
          <w:lang w:val="es-ES_tradnl"/>
        </w:rPr>
        <w:t>- Sistema de actividad</w:t>
      </w:r>
    </w:p>
    <w:p w:rsidR="005D6E58" w:rsidRDefault="005D6E58" w:rsidP="00B539C3">
      <w:pPr>
        <w:rPr>
          <w:lang w:val="es-ES_tradnl"/>
        </w:rPr>
      </w:pPr>
      <w:r>
        <w:rPr>
          <w:lang w:val="es-ES_tradnl"/>
        </w:rPr>
        <w:t>- Inclusión educativa</w:t>
      </w:r>
    </w:p>
    <w:p w:rsidR="005D6E58" w:rsidRDefault="005D6E58" w:rsidP="00B539C3">
      <w:pPr>
        <w:rPr>
          <w:lang w:val="es-ES_tradnl"/>
        </w:rPr>
      </w:pPr>
      <w:r>
        <w:rPr>
          <w:lang w:val="es-ES_tradnl"/>
        </w:rPr>
        <w:t>- Estructura dialógica</w:t>
      </w:r>
    </w:p>
    <w:p w:rsidR="005D6E58" w:rsidRPr="00C46EDE" w:rsidRDefault="005D6E58" w:rsidP="00B539C3">
      <w:pPr>
        <w:rPr>
          <w:lang w:val="es-ES_tradnl"/>
        </w:rPr>
      </w:pPr>
      <w:r>
        <w:rPr>
          <w:lang w:val="es-ES_tradnl"/>
        </w:rPr>
        <w:t>- Propuesta didáctica</w:t>
      </w:r>
    </w:p>
    <w:p w:rsidR="005D6E58" w:rsidRDefault="005D6E58" w:rsidP="00B539C3">
      <w:pPr>
        <w:rPr>
          <w:b/>
          <w:bCs/>
          <w:lang w:val="es-ES_tradnl"/>
        </w:rPr>
      </w:pPr>
    </w:p>
    <w:p w:rsidR="005D6E58" w:rsidRDefault="005D6E58" w:rsidP="00B539C3">
      <w:pPr>
        <w:rPr>
          <w:b/>
          <w:bCs/>
          <w:lang w:val="es-ES_tradnl"/>
        </w:rPr>
      </w:pPr>
      <w:r>
        <w:rPr>
          <w:b/>
          <w:bCs/>
          <w:lang w:val="es-ES_tradnl"/>
        </w:rPr>
        <w:t>3- Sujetos y subjetividad</w:t>
      </w:r>
    </w:p>
    <w:p w:rsidR="005D6E58" w:rsidRPr="00E0777C" w:rsidRDefault="005D6E58" w:rsidP="00B539C3">
      <w:pPr>
        <w:rPr>
          <w:lang w:val="es-ES_tradnl"/>
        </w:rPr>
      </w:pPr>
      <w:r>
        <w:rPr>
          <w:lang w:val="es-ES_tradnl"/>
        </w:rPr>
        <w:t xml:space="preserve">Este eje aporta los temas relativos a la dimensión del sujeto y sus condiciones particulares, siempre en relación a proceso de transmisión y aprendizaje de los contenidos escolares y el lazo social. Sujeto y condiciones que se definen en una trama y no individualmente. Pensar en los sujetos nos aporta la perspectiva del lenguaje, del cuerpo, del pensamiento y de la posición subjetiva. Pensar en términos de subjetividad nos introduce en la idea de formas de ser y estar en la escuela. Las nociones de sujeto y subjetividad son, ellas mismas, constitutivas del contexto, que se trama y organiza alrededor de situaciones y experiencias. </w:t>
      </w:r>
    </w:p>
    <w:p w:rsidR="005D6E58" w:rsidRDefault="005D6E58" w:rsidP="00B539C3">
      <w:pPr>
        <w:rPr>
          <w:lang w:val="es-ES_tradnl"/>
        </w:rPr>
      </w:pPr>
      <w:r w:rsidRPr="000D4C30">
        <w:rPr>
          <w:lang w:val="es-ES_tradnl"/>
        </w:rPr>
        <w:t xml:space="preserve">- </w:t>
      </w:r>
      <w:r>
        <w:rPr>
          <w:lang w:val="es-ES_tradnl"/>
        </w:rPr>
        <w:t>Lenguaje</w:t>
      </w:r>
    </w:p>
    <w:p w:rsidR="005D6E58" w:rsidRDefault="005D6E58" w:rsidP="00B539C3">
      <w:pPr>
        <w:rPr>
          <w:lang w:val="es-ES_tradnl"/>
        </w:rPr>
      </w:pPr>
      <w:r>
        <w:rPr>
          <w:lang w:val="es-ES_tradnl"/>
        </w:rPr>
        <w:t>- Sistema de pensamiento y construcción de conocimientos escolares</w:t>
      </w:r>
    </w:p>
    <w:p w:rsidR="005D6E58" w:rsidRDefault="005D6E58" w:rsidP="00B539C3">
      <w:pPr>
        <w:rPr>
          <w:lang w:val="es-ES_tradnl"/>
        </w:rPr>
      </w:pPr>
      <w:r>
        <w:rPr>
          <w:lang w:val="es-ES_tradnl"/>
        </w:rPr>
        <w:t>- Cuerpo y psicomotricidad</w:t>
      </w:r>
    </w:p>
    <w:p w:rsidR="005D6E58" w:rsidRDefault="005D6E58" w:rsidP="00B539C3">
      <w:pPr>
        <w:rPr>
          <w:lang w:val="es-ES_tradnl"/>
        </w:rPr>
      </w:pPr>
      <w:r>
        <w:rPr>
          <w:lang w:val="es-ES_tradnl"/>
        </w:rPr>
        <w:t>- Posición subjetiva</w:t>
      </w:r>
    </w:p>
    <w:p w:rsidR="005D6E58" w:rsidRPr="000D4C30" w:rsidRDefault="005D6E58" w:rsidP="00B539C3">
      <w:pPr>
        <w:rPr>
          <w:lang w:val="es-ES_tradnl"/>
        </w:rPr>
      </w:pPr>
      <w:r>
        <w:rPr>
          <w:lang w:val="es-ES_tradnl"/>
        </w:rPr>
        <w:t>- Diversidad de modos de ser y estar</w:t>
      </w:r>
    </w:p>
    <w:p w:rsidR="005D6E58" w:rsidRDefault="005D6E58" w:rsidP="00B539C3">
      <w:pPr>
        <w:rPr>
          <w:b/>
          <w:bCs/>
          <w:lang w:val="es-ES_tradnl"/>
        </w:rPr>
      </w:pPr>
    </w:p>
    <w:p w:rsidR="005D6E58" w:rsidRPr="000414B0" w:rsidRDefault="005D6E58" w:rsidP="00B539C3">
      <w:pPr>
        <w:rPr>
          <w:b/>
          <w:bCs/>
          <w:lang w:val="es-ES_tradnl"/>
        </w:rPr>
      </w:pPr>
      <w:r w:rsidRPr="000414B0">
        <w:rPr>
          <w:b/>
          <w:bCs/>
          <w:lang w:val="es-ES_tradnl"/>
        </w:rPr>
        <w:t>Bibliografía</w:t>
      </w:r>
    </w:p>
    <w:p w:rsidR="005D6E58" w:rsidRPr="006B55A8" w:rsidRDefault="005D6E58" w:rsidP="006B55A8">
      <w:pPr>
        <w:spacing w:after="120" w:line="240" w:lineRule="auto"/>
        <w:jc w:val="left"/>
        <w:rPr>
          <w:lang w:val="es-ES_tradnl"/>
        </w:rPr>
      </w:pPr>
      <w:r w:rsidRPr="006B55A8">
        <w:rPr>
          <w:b/>
          <w:bCs/>
          <w:lang w:val="es-ES_tradnl"/>
        </w:rPr>
        <w:t>Agamben, G.</w:t>
      </w:r>
      <w:r w:rsidRPr="006B55A8">
        <w:rPr>
          <w:lang w:val="es-ES_tradnl"/>
        </w:rPr>
        <w:t xml:space="preserve"> (2006) La comunidad que viene, Valencia: Pre-textos. Cap III: Ejemplo. Cap. XI: Ética. </w:t>
      </w:r>
    </w:p>
    <w:p w:rsidR="005D6E58" w:rsidRPr="006B55A8" w:rsidRDefault="005D6E58" w:rsidP="006B55A8">
      <w:pPr>
        <w:spacing w:after="120" w:line="240" w:lineRule="auto"/>
        <w:jc w:val="left"/>
        <w:rPr>
          <w:lang w:val="es-MX"/>
        </w:rPr>
      </w:pPr>
      <w:r w:rsidRPr="006B55A8">
        <w:rPr>
          <w:b/>
          <w:bCs/>
          <w:lang w:val="es-ES"/>
        </w:rPr>
        <w:t>Baquero, R.</w:t>
      </w:r>
      <w:r w:rsidRPr="006B55A8">
        <w:rPr>
          <w:lang w:val="es-ES"/>
        </w:rPr>
        <w:t xml:space="preserve"> (2002) La educabilidad como problema político. Una mirada desde la psicología educacional. </w:t>
      </w:r>
      <w:r w:rsidRPr="006B55A8">
        <w:rPr>
          <w:lang w:val="es-MX"/>
        </w:rPr>
        <w:t xml:space="preserve">Conferencia pronunciada en el ámbito del Seminario Permanente de Investigación de la Maestría en Educación de la UdeSA.  </w:t>
      </w:r>
      <w:r w:rsidRPr="006B55A8">
        <w:rPr>
          <w:lang w:val="es-ES"/>
        </w:rPr>
        <w:t>Recuperada 3/feb/19:</w:t>
      </w:r>
    </w:p>
    <w:p w:rsidR="005D6E58" w:rsidRPr="006B55A8" w:rsidRDefault="005D6E58" w:rsidP="006B55A8">
      <w:pPr>
        <w:spacing w:after="120" w:line="240" w:lineRule="auto"/>
        <w:jc w:val="left"/>
        <w:rPr>
          <w:lang w:val="es-ES"/>
        </w:rPr>
      </w:pPr>
      <w:hyperlink r:id="rId7" w:history="1">
        <w:r w:rsidRPr="006B55A8">
          <w:rPr>
            <w:rStyle w:val="Hyperlink"/>
            <w:lang w:val="es-ES"/>
          </w:rPr>
          <w:t>http://www.udesa.edu.ar/files/EscEdu/DT/DT9-BAQUERO.PDF</w:t>
        </w:r>
      </w:hyperlink>
    </w:p>
    <w:p w:rsidR="005D6E58" w:rsidRPr="006B55A8" w:rsidRDefault="005D6E58" w:rsidP="00DE6BB7">
      <w:pPr>
        <w:spacing w:before="120" w:line="240" w:lineRule="auto"/>
        <w:jc w:val="left"/>
        <w:rPr>
          <w:lang w:val="es-ES"/>
        </w:rPr>
      </w:pPr>
      <w:r w:rsidRPr="006B55A8">
        <w:rPr>
          <w:b/>
          <w:bCs/>
          <w:lang w:val="es-ES"/>
        </w:rPr>
        <w:t>Baquero, R y Terigi, F</w:t>
      </w:r>
      <w:r w:rsidRPr="006B55A8">
        <w:rPr>
          <w:lang w:val="es-ES"/>
        </w:rPr>
        <w:t xml:space="preserve"> (1996) En búsqueda de la unidad de análisis del aprendizaje escolar. En Dossier </w:t>
      </w:r>
      <w:r w:rsidRPr="006B55A8">
        <w:rPr>
          <w:i/>
          <w:iCs/>
          <w:lang w:val="es-ES"/>
        </w:rPr>
        <w:t>Apuntes pedagógicos</w:t>
      </w:r>
      <w:r w:rsidRPr="006B55A8">
        <w:rPr>
          <w:lang w:val="es-ES"/>
        </w:rPr>
        <w:t xml:space="preserve">, Revista </w:t>
      </w:r>
      <w:r w:rsidRPr="006B55A8">
        <w:rPr>
          <w:i/>
          <w:iCs/>
          <w:lang w:val="es-ES"/>
        </w:rPr>
        <w:t>Apuntes</w:t>
      </w:r>
      <w:r w:rsidRPr="006B55A8">
        <w:rPr>
          <w:lang w:val="es-ES"/>
        </w:rPr>
        <w:t xml:space="preserve">. Buenos Aires, UTE/CETERA. Recuperada 3/feb/19 </w:t>
      </w:r>
      <w:r w:rsidRPr="006B55A8">
        <w:rPr>
          <w:lang w:val="es-ES"/>
        </w:rPr>
        <w:fldChar w:fldCharType="begin"/>
      </w:r>
      <w:r w:rsidRPr="006B55A8">
        <w:rPr>
          <w:lang w:val="es-ES"/>
        </w:rPr>
        <w:instrText xml:space="preserve"> HYPERLINK "https://cedoc.infd.edu.ar/upload/En_Busqueda_de_una_Unidad_de_Analisis.pdf</w:instrText>
      </w:r>
    </w:p>
    <w:p w:rsidR="005D6E58" w:rsidRPr="006B55A8" w:rsidRDefault="005D6E58" w:rsidP="00DE6BB7">
      <w:pPr>
        <w:spacing w:before="120" w:line="240" w:lineRule="auto"/>
        <w:jc w:val="left"/>
        <w:rPr>
          <w:rStyle w:val="Hyperlink"/>
          <w:lang w:val="es-ES"/>
        </w:rPr>
      </w:pPr>
      <w:r w:rsidRPr="006B55A8">
        <w:rPr>
          <w:lang w:val="es-ES"/>
        </w:rPr>
        <w:instrText xml:space="preserve">" </w:instrText>
      </w:r>
      <w:r w:rsidRPr="006B55A8">
        <w:rPr>
          <w:lang w:val="es-ES"/>
        </w:rPr>
        <w:fldChar w:fldCharType="separate"/>
      </w:r>
      <w:r w:rsidRPr="006B55A8">
        <w:rPr>
          <w:rStyle w:val="Hyperlink"/>
          <w:lang w:val="es-ES"/>
        </w:rPr>
        <w:t>https://cedoc.infd.edu.ar/upload/En_Busqueda_de_una_Unidad_de_Analisis.pdf</w:t>
      </w:r>
    </w:p>
    <w:p w:rsidR="005D6E58" w:rsidRPr="00DE6BB7" w:rsidRDefault="005D6E58" w:rsidP="00DE6BB7">
      <w:pPr>
        <w:spacing w:before="120" w:line="240" w:lineRule="auto"/>
        <w:jc w:val="left"/>
        <w:rPr>
          <w:lang w:val="es-ES"/>
        </w:rPr>
      </w:pPr>
      <w:r w:rsidRPr="006B55A8">
        <w:rPr>
          <w:lang w:val="es-ES"/>
        </w:rPr>
        <w:fldChar w:fldCharType="end"/>
      </w:r>
      <w:r w:rsidRPr="00DE6BB7">
        <w:rPr>
          <w:b/>
          <w:bCs/>
          <w:lang w:val="es-ES"/>
        </w:rPr>
        <w:t xml:space="preserve">Bertoldi, S. y Enrico, L. </w:t>
      </w:r>
      <w:r w:rsidRPr="00DE6BB7">
        <w:rPr>
          <w:lang w:val="es-ES"/>
        </w:rPr>
        <w:t xml:space="preserve">(2018) Análisis epistemológico de un concepto de Norma Filidoro: los contenidos escolares como instrumento clínico en el diagnóstico psicopedagógico, Revista </w:t>
      </w:r>
      <w:r w:rsidRPr="00DE6BB7">
        <w:rPr>
          <w:i/>
          <w:iCs/>
          <w:lang w:val="es-ES"/>
        </w:rPr>
        <w:t>Diálogos pedagógicos</w:t>
      </w:r>
      <w:r w:rsidRPr="00DE6BB7">
        <w:rPr>
          <w:lang w:val="es-ES"/>
        </w:rPr>
        <w:t>, Año XVI,</w:t>
      </w:r>
      <w:r w:rsidRPr="00DE6BB7">
        <w:rPr>
          <w:i/>
          <w:iCs/>
          <w:lang w:val="es-ES"/>
        </w:rPr>
        <w:t xml:space="preserve"> </w:t>
      </w:r>
      <w:r w:rsidRPr="00DE6BB7">
        <w:rPr>
          <w:lang w:val="es-ES"/>
        </w:rPr>
        <w:t>núm. 31, pp. 67-78. Recuperada 3/feb/19</w:t>
      </w:r>
      <w:r>
        <w:rPr>
          <w:lang w:val="es-ES"/>
        </w:rPr>
        <w:t xml:space="preserve"> </w:t>
      </w:r>
      <w:hyperlink r:id="rId8" w:history="1">
        <w:r w:rsidRPr="00DE6BB7">
          <w:rPr>
            <w:rStyle w:val="Hyperlink"/>
            <w:lang w:val="es-ES"/>
          </w:rPr>
          <w:t>https://www.researchgate.net/publication/326088033_Analisis_epistemologico_de_un_concepto_de_Norma_Filidoro_los_contenidos_escolares_como_instrumento_clinico_en_el_diagnostico_psicopedagogico</w:t>
        </w:r>
      </w:hyperlink>
    </w:p>
    <w:p w:rsidR="005D6E58" w:rsidRDefault="005D6E58" w:rsidP="00DE6BB7">
      <w:pPr>
        <w:spacing w:before="120" w:line="240" w:lineRule="auto"/>
        <w:jc w:val="left"/>
      </w:pPr>
      <w:r w:rsidRPr="00D95AAF">
        <w:rPr>
          <w:b/>
          <w:bCs/>
        </w:rPr>
        <w:t>Bleichmar</w:t>
      </w:r>
      <w:r>
        <w:rPr>
          <w:b/>
          <w:bCs/>
        </w:rPr>
        <w:t>,</w:t>
      </w:r>
      <w:r w:rsidRPr="00D95AAF">
        <w:rPr>
          <w:b/>
          <w:bCs/>
        </w:rPr>
        <w:t xml:space="preserve"> S</w:t>
      </w:r>
      <w:r>
        <w:t>.</w:t>
      </w:r>
      <w:r w:rsidRPr="00D95AAF">
        <w:t xml:space="preserve">(2009) Sobre la crianza de los niños pequeños y el desarrollo de la capacidad de pensar, en Schlemenson S, </w:t>
      </w:r>
      <w:r w:rsidRPr="00D95AAF">
        <w:rPr>
          <w:i/>
          <w:iCs/>
        </w:rPr>
        <w:t>La clínica en el tratamiento psicopedagógico</w:t>
      </w:r>
      <w:r w:rsidRPr="00D95AAF">
        <w:t>, Buenos Aires: Paidós</w:t>
      </w:r>
    </w:p>
    <w:p w:rsidR="005D6E58" w:rsidRPr="00DF2BA5" w:rsidRDefault="005D6E58" w:rsidP="00DE6BB7">
      <w:pPr>
        <w:spacing w:before="120" w:line="240" w:lineRule="auto"/>
        <w:jc w:val="left"/>
      </w:pPr>
      <w:r>
        <w:rPr>
          <w:b/>
          <w:bCs/>
        </w:rPr>
        <w:t xml:space="preserve">Butelman, I </w:t>
      </w:r>
      <w:r>
        <w:t xml:space="preserve">(2006) Psicopedagogía Institucional, Buenos Aires: Paidós. </w:t>
      </w:r>
    </w:p>
    <w:p w:rsidR="005D6E58" w:rsidRPr="006B55A8" w:rsidRDefault="005D6E58" w:rsidP="00DE6BB7">
      <w:pPr>
        <w:spacing w:before="120" w:line="240" w:lineRule="auto"/>
        <w:jc w:val="left"/>
      </w:pPr>
      <w:r w:rsidRPr="00DF2BA5">
        <w:rPr>
          <w:b/>
          <w:bCs/>
        </w:rPr>
        <w:t>Butelman, I.</w:t>
      </w:r>
      <w:r>
        <w:rPr>
          <w:b/>
          <w:bCs/>
        </w:rPr>
        <w:t xml:space="preserve"> </w:t>
      </w:r>
      <w:r w:rsidRPr="00DF2BA5">
        <w:t>(comp.)</w:t>
      </w:r>
      <w:r>
        <w:t xml:space="preserve"> (2006) Pensando las Instituciones, Buenos Aies: Paidós.</w:t>
      </w:r>
    </w:p>
    <w:p w:rsidR="005D6E58" w:rsidRPr="006B55A8" w:rsidRDefault="005D6E58" w:rsidP="00DE6BB7">
      <w:pPr>
        <w:spacing w:before="120" w:line="240" w:lineRule="auto"/>
        <w:jc w:val="left"/>
        <w:rPr>
          <w:b/>
          <w:bCs/>
          <w:lang w:val="es-ES_tradnl"/>
        </w:rPr>
      </w:pPr>
      <w:r w:rsidRPr="007464F5">
        <w:rPr>
          <w:b/>
          <w:bCs/>
          <w:lang w:val="es-ES_tradnl"/>
        </w:rPr>
        <w:t xml:space="preserve">Carballeda, </w:t>
      </w:r>
      <w:r w:rsidRPr="007464F5">
        <w:rPr>
          <w:b/>
          <w:bCs/>
        </w:rPr>
        <w:t>A</w:t>
      </w:r>
      <w:r>
        <w:rPr>
          <w:b/>
          <w:bCs/>
        </w:rPr>
        <w:t>.</w:t>
      </w:r>
      <w:r w:rsidRPr="007464F5">
        <w:t xml:space="preserve"> (2002) La Intervención en lo social, Buenos Aires: Paidós. Capítulo 4: La intervención. </w:t>
      </w:r>
    </w:p>
    <w:p w:rsidR="005D6E58" w:rsidRPr="000D4C30" w:rsidRDefault="005D6E58" w:rsidP="00DE6BB7">
      <w:pPr>
        <w:spacing w:before="120" w:line="240" w:lineRule="auto"/>
        <w:jc w:val="left"/>
      </w:pPr>
      <w:r w:rsidRPr="000D4C30">
        <w:rPr>
          <w:b/>
          <w:bCs/>
        </w:rPr>
        <w:t>Castorina, J.A.</w:t>
      </w:r>
      <w:r w:rsidRPr="000D4C30">
        <w:t xml:space="preserve"> (2016) Los obstáculos epistemológicos en la constitución de la psicopedagogía - 25 años después. En Pensar las prácticas educativas y psicopedagógicas, Filidoro, N et al. (comp), Buenos Aires: Ed. Filosofía y Letras, UBA. </w:t>
      </w:r>
    </w:p>
    <w:p w:rsidR="005D6E58" w:rsidRDefault="005D6E58" w:rsidP="00DE6BB7">
      <w:pPr>
        <w:spacing w:before="120" w:line="240" w:lineRule="auto"/>
        <w:jc w:val="left"/>
      </w:pPr>
      <w:r w:rsidRPr="000D4C30">
        <w:rPr>
          <w:b/>
          <w:bCs/>
        </w:rPr>
        <w:t>Castorina, J.A.</w:t>
      </w:r>
      <w:r w:rsidRPr="000D4C30">
        <w:t xml:space="preserve"> (2016) Algunos problemas epistemológicos de la teoría psicológica y la práctica psicopedagógica, en Revista Pilquen, Sección Psicopedagogía, Vol.13 N°2, Universidad Nacional del Comahue, Centro Universitario Regional Zona Atlántica (CURZA)</w:t>
      </w:r>
      <w:r>
        <w:t xml:space="preserve">. </w:t>
      </w:r>
      <w:r w:rsidRPr="000D4C30">
        <w:rPr>
          <w:lang w:val="es-ES"/>
        </w:rPr>
        <w:t xml:space="preserve">Recuperada 3/feb/19 de </w:t>
      </w:r>
      <w:hyperlink r:id="rId9" w:history="1">
        <w:r w:rsidRPr="000D4C30">
          <w:rPr>
            <w:rStyle w:val="Hyperlink"/>
          </w:rPr>
          <w:t>https://dialnet.unirioja.es/descarga/articulo/5889106.pdf</w:t>
        </w:r>
      </w:hyperlink>
    </w:p>
    <w:p w:rsidR="005D6E58" w:rsidRDefault="005D6E58" w:rsidP="00DE6BB7">
      <w:pPr>
        <w:spacing w:before="120" w:line="240" w:lineRule="auto"/>
        <w:jc w:val="left"/>
      </w:pPr>
      <w:r w:rsidRPr="00243BD8">
        <w:rPr>
          <w:b/>
          <w:bCs/>
        </w:rPr>
        <w:t>Castorina, J.A.</w:t>
      </w:r>
      <w:r>
        <w:t xml:space="preserve"> (2012) Psicología y Epistemología Genéticas, Buenos Aires: Lugar Editorial</w:t>
      </w:r>
    </w:p>
    <w:p w:rsidR="005D6E58" w:rsidRDefault="005D6E58" w:rsidP="00DE6BB7">
      <w:pPr>
        <w:spacing w:before="120" w:line="240" w:lineRule="auto"/>
        <w:jc w:val="left"/>
      </w:pPr>
      <w:r>
        <w:rPr>
          <w:b/>
          <w:bCs/>
        </w:rPr>
        <w:t>Castorina J.</w:t>
      </w:r>
      <w:r w:rsidRPr="006B55A8">
        <w:rPr>
          <w:b/>
          <w:bCs/>
        </w:rPr>
        <w:t xml:space="preserve"> A</w:t>
      </w:r>
      <w:r>
        <w:rPr>
          <w:b/>
          <w:bCs/>
        </w:rPr>
        <w:t>.</w:t>
      </w:r>
      <w:r w:rsidRPr="006B55A8">
        <w:t xml:space="preserve"> (2004) Naturalismo, culturalismo y significación social en la psicología del desarrollo, Cuaderno de Pedagogía, año VII, N° 12, Rosario.</w:t>
      </w:r>
    </w:p>
    <w:p w:rsidR="005D6E58" w:rsidRPr="008236CD" w:rsidRDefault="005D6E58" w:rsidP="00DE6BB7">
      <w:pPr>
        <w:spacing w:before="120" w:line="240" w:lineRule="auto"/>
        <w:jc w:val="left"/>
        <w:rPr>
          <w:lang w:val="es-ES"/>
        </w:rPr>
      </w:pPr>
      <w:r w:rsidRPr="008236CD">
        <w:rPr>
          <w:b/>
          <w:bCs/>
          <w:lang w:val="es-ES"/>
        </w:rPr>
        <w:t>Chardón, M.C.</w:t>
      </w:r>
      <w:r w:rsidRPr="008236CD">
        <w:rPr>
          <w:lang w:val="es-ES"/>
        </w:rPr>
        <w:t xml:space="preserve"> (2019) Cartografías del cuidado, Buenos Aires: Noveduc. Capítulo 5: Despliegues de etimologías y thematas. </w:t>
      </w:r>
    </w:p>
    <w:p w:rsidR="005D6E58" w:rsidRPr="008236CD" w:rsidRDefault="005D6E58" w:rsidP="008236CD">
      <w:pPr>
        <w:spacing w:before="120" w:line="240" w:lineRule="auto"/>
        <w:jc w:val="left"/>
        <w:rPr>
          <w:lang w:val="es-ES"/>
        </w:rPr>
      </w:pPr>
      <w:r w:rsidRPr="008236CD">
        <w:rPr>
          <w:b/>
          <w:bCs/>
          <w:lang w:val="es-ES"/>
        </w:rPr>
        <w:t>Cullen, C.</w:t>
      </w:r>
      <w:r w:rsidRPr="008236CD">
        <w:rPr>
          <w:lang w:val="es-ES"/>
        </w:rPr>
        <w:t xml:space="preserve"> (2013) Desafíos éticos de la educación inclusiva, Conferencia de apertura de la Semana de la Educación Especial 2013, Mimeo. </w:t>
      </w:r>
    </w:p>
    <w:p w:rsidR="005D6E58" w:rsidRPr="008236CD" w:rsidRDefault="005D6E58" w:rsidP="008236CD">
      <w:pPr>
        <w:spacing w:before="120" w:line="240" w:lineRule="auto"/>
        <w:jc w:val="left"/>
      </w:pPr>
      <w:r w:rsidRPr="008236CD">
        <w:rPr>
          <w:b/>
          <w:bCs/>
        </w:rPr>
        <w:t xml:space="preserve">Elichiry, N. </w:t>
      </w:r>
      <w:r w:rsidRPr="008236CD">
        <w:t xml:space="preserve">(comp.) (2018) Aprendizaje situado. Experiencias inclusivas que cuestionan la noción de fracaso escolar, Buenos Aires: Noveduc. Tercera parte: Articulaciones e interrogantes. </w:t>
      </w:r>
    </w:p>
    <w:p w:rsidR="005D6E58" w:rsidRDefault="005D6E58" w:rsidP="008236CD">
      <w:pPr>
        <w:spacing w:before="120" w:line="240" w:lineRule="auto"/>
        <w:jc w:val="left"/>
      </w:pPr>
      <w:r w:rsidRPr="008236CD">
        <w:rPr>
          <w:b/>
          <w:bCs/>
        </w:rPr>
        <w:t xml:space="preserve">Elichiry, N. </w:t>
      </w:r>
      <w:r w:rsidRPr="008236CD">
        <w:t xml:space="preserve">(comp.) (2011) La psicología educacional como instrumento de análisis y de intervención. Diálogos y entrecruzamientos, Buenos Aires: Noveduc. Prólogo, Introducción y Capítulo I. </w:t>
      </w:r>
    </w:p>
    <w:p w:rsidR="005D6E58" w:rsidRDefault="005D6E58" w:rsidP="008B0D8B">
      <w:pPr>
        <w:spacing w:line="240" w:lineRule="auto"/>
        <w:jc w:val="left"/>
      </w:pPr>
      <w:r w:rsidRPr="008B0D8B">
        <w:rPr>
          <w:b/>
          <w:bCs/>
        </w:rPr>
        <w:t>Engestrom, Y.</w:t>
      </w:r>
      <w:r>
        <w:t xml:space="preserve"> (2001) El aprendizaje expansivo en el trabajo: hacia una reconceptualización teórica de la actividad, Journal of Education and Work, Vol. 14, No. 1, 2001. Recuperado el 10/feb/19 de </w:t>
      </w:r>
    </w:p>
    <w:p w:rsidR="005D6E58" w:rsidRPr="008236CD" w:rsidRDefault="005D6E58" w:rsidP="008B0D8B">
      <w:pPr>
        <w:spacing w:line="240" w:lineRule="auto"/>
        <w:jc w:val="left"/>
        <w:rPr>
          <w:lang w:val="es-ES"/>
        </w:rPr>
      </w:pPr>
      <w:hyperlink r:id="rId10" w:history="1">
        <w:r>
          <w:rPr>
            <w:rStyle w:val="Hyperlink"/>
          </w:rPr>
          <w:t>http://www.bibliopsi.org/docs/carreras/obligatorias/CFG/general/colombo/Engestrom%20-%20El%20Aprendizaje%20Expansivo%20en%20El%20Trabajo.pdf</w:t>
        </w:r>
      </w:hyperlink>
    </w:p>
    <w:p w:rsidR="005D6E58" w:rsidRPr="008236CD" w:rsidRDefault="005D6E58" w:rsidP="008236CD">
      <w:pPr>
        <w:spacing w:before="120" w:line="240" w:lineRule="auto"/>
        <w:jc w:val="left"/>
      </w:pPr>
      <w:r w:rsidRPr="008236CD">
        <w:rPr>
          <w:b/>
          <w:bCs/>
        </w:rPr>
        <w:t>Filidoro, N.</w:t>
      </w:r>
      <w:r w:rsidRPr="008236CD">
        <w:t xml:space="preserve"> (2019) El lugar de los profesionales psi en la escuela, Revista Deceducando (en prensa). </w:t>
      </w:r>
      <w:hyperlink r:id="rId11" w:history="1">
        <w:r w:rsidRPr="008236CD">
          <w:rPr>
            <w:rStyle w:val="Hyperlink"/>
          </w:rPr>
          <w:t>https://deceducando.org/</w:t>
        </w:r>
      </w:hyperlink>
    </w:p>
    <w:p w:rsidR="005D6E58" w:rsidRPr="008236CD" w:rsidRDefault="005D6E58" w:rsidP="008236CD">
      <w:pPr>
        <w:spacing w:before="120" w:line="240" w:lineRule="auto"/>
        <w:jc w:val="left"/>
      </w:pPr>
      <w:r w:rsidRPr="008236CD">
        <w:rPr>
          <w:b/>
          <w:bCs/>
        </w:rPr>
        <w:t>Filidoro, N.</w:t>
      </w:r>
      <w:r w:rsidRPr="008236CD">
        <w:t xml:space="preserve"> (2017) La escuela hace alumnos: la responsabilidad de los profesionales. En Prácticas psicopedagógicas. Interrogantes y reflexiones desde/hacia la complejidad, de Filidoro N, Enright P y Volando L, Buenos Aires: Biblos. </w:t>
      </w:r>
    </w:p>
    <w:p w:rsidR="005D6E58" w:rsidRPr="008236CD" w:rsidRDefault="005D6E58" w:rsidP="008236CD">
      <w:pPr>
        <w:spacing w:before="120" w:line="240" w:lineRule="auto"/>
        <w:jc w:val="left"/>
        <w:rPr>
          <w:lang w:val="es-ES"/>
        </w:rPr>
      </w:pPr>
      <w:r w:rsidRPr="008236CD">
        <w:rPr>
          <w:b/>
          <w:bCs/>
          <w:lang w:val="pt-BR"/>
        </w:rPr>
        <w:t xml:space="preserve">Filidoro, N. </w:t>
      </w:r>
      <w:r w:rsidRPr="008236CD">
        <w:rPr>
          <w:lang w:val="pt-BR"/>
        </w:rPr>
        <w:t xml:space="preserve">(2016) </w:t>
      </w:r>
      <w:r w:rsidRPr="008236CD">
        <w:rPr>
          <w:u w:val="single"/>
          <w:lang w:val="pt-BR"/>
        </w:rPr>
        <w:t>Por uma conceitualização da prática psicopedagógica</w:t>
      </w:r>
      <w:r w:rsidRPr="008236CD">
        <w:rPr>
          <w:lang w:val="pt-BR"/>
        </w:rPr>
        <w:t xml:space="preserve">, en Escritos da criança, N°7, p.116-214, Centro Lydia Coriat, Porto Alegre. </w:t>
      </w:r>
      <w:r w:rsidRPr="008236CD">
        <w:rPr>
          <w:lang w:val="es-ES"/>
        </w:rPr>
        <w:t xml:space="preserve">Hay versión en español.    </w:t>
      </w:r>
    </w:p>
    <w:p w:rsidR="005D6E58" w:rsidRDefault="005D6E58" w:rsidP="008236CD">
      <w:pPr>
        <w:spacing w:before="120" w:line="240" w:lineRule="auto"/>
        <w:jc w:val="left"/>
        <w:rPr>
          <w:lang w:val="es-ES"/>
        </w:rPr>
      </w:pPr>
      <w:r w:rsidRPr="008236CD">
        <w:rPr>
          <w:b/>
          <w:bCs/>
          <w:lang w:val="es-ES"/>
        </w:rPr>
        <w:t>Filidoro, Norma</w:t>
      </w:r>
      <w:r w:rsidRPr="008236CD">
        <w:rPr>
          <w:lang w:val="es-ES"/>
        </w:rPr>
        <w:t xml:space="preserve"> (2011) Ética y Psicopedagogía, Revista Pilquen • Sección Psicopedagogía • Año XIII • Nº 7. Recuperada 3/feb/19   </w:t>
      </w:r>
      <w:hyperlink r:id="rId12" w:history="1">
        <w:r w:rsidRPr="008236CD">
          <w:rPr>
            <w:rStyle w:val="Hyperlink"/>
            <w:lang w:val="es-ES"/>
          </w:rPr>
          <w:t>http://www.revistapilquen.com.ar/Psicopedagogia/Psico7/7_Filidoro_Colaboracion.pdf</w:t>
        </w:r>
      </w:hyperlink>
    </w:p>
    <w:p w:rsidR="005D6E58" w:rsidRPr="008236CD" w:rsidRDefault="005D6E58" w:rsidP="008236CD">
      <w:pPr>
        <w:spacing w:before="120" w:line="240" w:lineRule="auto"/>
        <w:jc w:val="left"/>
        <w:rPr>
          <w:u w:val="single"/>
          <w:lang w:val="es-ES"/>
        </w:rPr>
      </w:pPr>
      <w:r w:rsidRPr="008236CD">
        <w:rPr>
          <w:b/>
          <w:bCs/>
          <w:lang w:val="es-ES"/>
        </w:rPr>
        <w:t xml:space="preserve">Frigerio, G., Korinfeld, D. y Rodríguez, C. </w:t>
      </w:r>
      <w:r w:rsidRPr="008236CD">
        <w:rPr>
          <w:lang w:val="es-ES"/>
        </w:rPr>
        <w:t xml:space="preserve">(coords.) Trabajar en instituciones: los oficios del lazo, Buenos Aires: Noveduc. Primera parte. </w:t>
      </w:r>
    </w:p>
    <w:p w:rsidR="005D6E58" w:rsidRDefault="005D6E58" w:rsidP="008236CD">
      <w:pPr>
        <w:spacing w:before="120" w:line="240" w:lineRule="auto"/>
        <w:jc w:val="left"/>
        <w:rPr>
          <w:lang w:val="es-ES_tradnl"/>
        </w:rPr>
      </w:pPr>
      <w:r w:rsidRPr="008236CD">
        <w:rPr>
          <w:b/>
          <w:bCs/>
          <w:lang w:val="es-ES_tradnl"/>
        </w:rPr>
        <w:t xml:space="preserve">García, Rolando (2000)  </w:t>
      </w:r>
      <w:r w:rsidRPr="008236CD">
        <w:rPr>
          <w:lang w:val="es-ES_tradnl"/>
        </w:rPr>
        <w:t>El conocimiento en construcción. De las formulaciones de Piaget  a la teoría de los sistemas complejos. Primera Parte. Barcelona: Gedisa</w:t>
      </w:r>
    </w:p>
    <w:p w:rsidR="005D6E58" w:rsidRDefault="005D6E58" w:rsidP="008236CD">
      <w:pPr>
        <w:spacing w:before="120" w:line="240" w:lineRule="auto"/>
        <w:jc w:val="left"/>
        <w:rPr>
          <w:lang w:val="es-ES_tradnl"/>
        </w:rPr>
      </w:pPr>
      <w:r w:rsidRPr="00DE6BB7">
        <w:rPr>
          <w:b/>
          <w:bCs/>
          <w:lang w:val="es-ES_tradnl"/>
        </w:rPr>
        <w:t>Giuliani, N.</w:t>
      </w:r>
      <w:r>
        <w:rPr>
          <w:lang w:val="es-ES_tradnl"/>
        </w:rPr>
        <w:t xml:space="preserve"> (2016) La terapéutica del lenguaje infantil, Buenos Aires: Entreideas</w:t>
      </w:r>
    </w:p>
    <w:p w:rsidR="005D6E58" w:rsidRDefault="005D6E58" w:rsidP="008236CD">
      <w:pPr>
        <w:spacing w:before="120" w:line="240" w:lineRule="auto"/>
        <w:jc w:val="left"/>
        <w:rPr>
          <w:lang w:val="es-MX"/>
        </w:rPr>
      </w:pPr>
      <w:r w:rsidRPr="00F7741D">
        <w:rPr>
          <w:b/>
          <w:bCs/>
          <w:lang w:val="es-MX"/>
        </w:rPr>
        <w:t>Gonzalez, L</w:t>
      </w:r>
      <w:r>
        <w:rPr>
          <w:b/>
          <w:bCs/>
          <w:lang w:val="es-MX"/>
        </w:rPr>
        <w:t>.</w:t>
      </w:r>
      <w:r w:rsidRPr="00F7741D">
        <w:rPr>
          <w:lang w:val="es-MX"/>
        </w:rPr>
        <w:t xml:space="preserve"> (2009) Pensar lo psicomotor, Tres de Febrero: EDUNTREF.</w:t>
      </w:r>
    </w:p>
    <w:p w:rsidR="005D6E58" w:rsidRDefault="005D6E58" w:rsidP="008236CD">
      <w:pPr>
        <w:spacing w:before="120" w:line="240" w:lineRule="auto"/>
        <w:jc w:val="left"/>
        <w:rPr>
          <w:lang w:val="es-MX"/>
        </w:rPr>
      </w:pPr>
      <w:r w:rsidRPr="00815CB6">
        <w:rPr>
          <w:b/>
          <w:bCs/>
          <w:lang w:val="es-ES_tradnl"/>
        </w:rPr>
        <w:t>Greco, B.</w:t>
      </w:r>
      <w:r>
        <w:rPr>
          <w:lang w:val="es-ES_tradnl"/>
        </w:rPr>
        <w:t xml:space="preserve"> (2007) La autoridad (pedagógica) en cuestión. Una crítica al concepto de autoridad en tiempos de transformación, Rosario: Homo Sapiens.</w:t>
      </w:r>
    </w:p>
    <w:p w:rsidR="005D6E58" w:rsidRPr="008236CD" w:rsidRDefault="005D6E58" w:rsidP="008236CD">
      <w:pPr>
        <w:spacing w:before="120" w:line="240" w:lineRule="auto"/>
        <w:jc w:val="left"/>
        <w:rPr>
          <w:lang w:val="es-ES_tradnl"/>
        </w:rPr>
      </w:pPr>
      <w:r w:rsidRPr="006B55A8">
        <w:rPr>
          <w:b/>
          <w:bCs/>
          <w:lang w:val="es-MX"/>
        </w:rPr>
        <w:t>Levín, J.</w:t>
      </w:r>
      <w:r>
        <w:rPr>
          <w:lang w:val="es-MX"/>
        </w:rPr>
        <w:t xml:space="preserve"> (2002) Tramas del lenguaje infantil, Buenos Aires: Lugar Editorial</w:t>
      </w:r>
    </w:p>
    <w:p w:rsidR="005D6E58" w:rsidRDefault="005D6E58" w:rsidP="008236CD">
      <w:pPr>
        <w:spacing w:before="120" w:line="240" w:lineRule="auto"/>
        <w:jc w:val="left"/>
        <w:rPr>
          <w:lang w:val="es-ES"/>
        </w:rPr>
      </w:pPr>
      <w:r w:rsidRPr="008236CD">
        <w:rPr>
          <w:b/>
          <w:bCs/>
          <w:lang w:val="es-ES_tradnl"/>
        </w:rPr>
        <w:t>Nicastro, S</w:t>
      </w:r>
      <w:r w:rsidRPr="008236CD">
        <w:rPr>
          <w:lang w:val="es-ES_tradnl"/>
        </w:rPr>
        <w:t xml:space="preserve"> (2018) Escuela e inclusión: una relación que interpela escenarios y contextos. </w:t>
      </w:r>
      <w:r w:rsidRPr="008236CD">
        <w:rPr>
          <w:lang w:val="es-ES"/>
        </w:rPr>
        <w:t xml:space="preserve">En Miradas hacia la Educación Inclusiva, Filidoro N. et al (comp) Buenos Aires: Editorial Filo:UBA. </w:t>
      </w:r>
    </w:p>
    <w:p w:rsidR="005D6E58" w:rsidRDefault="005D6E58" w:rsidP="008236CD">
      <w:pPr>
        <w:spacing w:before="120" w:line="240" w:lineRule="auto"/>
        <w:jc w:val="left"/>
        <w:rPr>
          <w:lang w:val="es-ES"/>
        </w:rPr>
      </w:pPr>
      <w:r w:rsidRPr="00DE6BB7">
        <w:rPr>
          <w:b/>
          <w:bCs/>
          <w:lang w:val="es-ES"/>
        </w:rPr>
        <w:t>Nicastro, S. y Greco, B.</w:t>
      </w:r>
      <w:r w:rsidRPr="00DE6BB7">
        <w:rPr>
          <w:lang w:val="es-ES"/>
        </w:rPr>
        <w:t xml:space="preserve"> (2016) Entre trayectorias. Escenas y pensamientos en espacios de formación, Rosario: Homo Sapiens. </w:t>
      </w:r>
    </w:p>
    <w:p w:rsidR="005D6E58" w:rsidRPr="00DE6BB7" w:rsidRDefault="005D6E58" w:rsidP="008236CD">
      <w:pPr>
        <w:spacing w:before="120" w:line="240" w:lineRule="auto"/>
        <w:jc w:val="left"/>
        <w:rPr>
          <w:lang w:val="es-ES"/>
        </w:rPr>
      </w:pPr>
      <w:r w:rsidRPr="00DF2BA5">
        <w:rPr>
          <w:b/>
          <w:bCs/>
        </w:rPr>
        <w:t>Nicastro, S.</w:t>
      </w:r>
      <w:r>
        <w:t xml:space="preserve"> (2006) Revisitar la mirada sobre la escuela, Rosario: Homo Sapiens</w:t>
      </w:r>
    </w:p>
    <w:p w:rsidR="005D6E58" w:rsidRPr="00DE6BB7" w:rsidRDefault="005D6E58" w:rsidP="008236CD">
      <w:pPr>
        <w:spacing w:before="120" w:line="240" w:lineRule="auto"/>
        <w:jc w:val="left"/>
        <w:rPr>
          <w:lang w:val="es-ES_tradnl"/>
        </w:rPr>
      </w:pPr>
      <w:r w:rsidRPr="00DE6BB7">
        <w:rPr>
          <w:b/>
          <w:bCs/>
          <w:lang w:val="es-ES_tradnl"/>
        </w:rPr>
        <w:t xml:space="preserve">Reyes, S </w:t>
      </w:r>
      <w:r w:rsidRPr="00DE6BB7">
        <w:rPr>
          <w:lang w:val="es-ES_tradnl"/>
        </w:rPr>
        <w:t xml:space="preserve">(coord.) La escuela Isauro Arancibia. Una experiencia colectiva de educación popular en el sistema formal, Buenos Aires: Noveduc. </w:t>
      </w:r>
    </w:p>
    <w:p w:rsidR="005D6E58" w:rsidRDefault="005D6E58" w:rsidP="008236CD">
      <w:pPr>
        <w:spacing w:before="120" w:line="240" w:lineRule="auto"/>
        <w:jc w:val="left"/>
        <w:rPr>
          <w:lang w:val="es-ES"/>
        </w:rPr>
      </w:pPr>
      <w:r w:rsidRPr="008236CD">
        <w:rPr>
          <w:b/>
          <w:bCs/>
          <w:lang w:val="es-ES"/>
        </w:rPr>
        <w:t xml:space="preserve">Terigi, F </w:t>
      </w:r>
      <w:r w:rsidRPr="008236CD">
        <w:rPr>
          <w:lang w:val="es-ES"/>
        </w:rPr>
        <w:t xml:space="preserve">(2018) Trayectorias escolares. La potencia de un constructo para pensar los desafíos de la inclusión educativa. En Miradas hacia la Educación Inclusiva, Filidoro N. et al (comp) Buenos Aires: Editorial Filo:UBA. </w:t>
      </w:r>
    </w:p>
    <w:p w:rsidR="005D6E58" w:rsidRPr="006B55A8" w:rsidRDefault="005D6E58" w:rsidP="008236CD">
      <w:pPr>
        <w:spacing w:before="120" w:line="240" w:lineRule="auto"/>
        <w:jc w:val="left"/>
        <w:rPr>
          <w:lang w:val="es-ES_tradnl"/>
        </w:rPr>
      </w:pPr>
      <w:r w:rsidRPr="006B55A8">
        <w:rPr>
          <w:b/>
          <w:bCs/>
          <w:lang w:val="es-ES_tradnl"/>
        </w:rPr>
        <w:t>Zardel Jacobo, B.</w:t>
      </w:r>
      <w:r w:rsidRPr="006B55A8">
        <w:rPr>
          <w:lang w:val="es-ES_tradnl"/>
        </w:rPr>
        <w:t xml:space="preserve"> (2012) De la discapacidad como constructo social a las formas alternas del ser y estar en el mundo, Revista RUEDES, Año 2- Nº 3- 2012, ISSN: 1853-5658, p.40- 60. </w:t>
      </w:r>
      <w:r w:rsidRPr="006B55A8">
        <w:rPr>
          <w:lang w:val="es-ES"/>
        </w:rPr>
        <w:t xml:space="preserve">Recuperada 3/feb/19 </w:t>
      </w:r>
      <w:hyperlink r:id="rId13" w:history="1">
        <w:r w:rsidRPr="006B55A8">
          <w:rPr>
            <w:rStyle w:val="Hyperlink"/>
            <w:lang w:val="es-ES_tradnl"/>
          </w:rPr>
          <w:t>http://bdigital.uncu.edu.ar/objetos_digitales/4341/jacoboruedes3.pdf</w:t>
        </w:r>
      </w:hyperlink>
    </w:p>
    <w:p w:rsidR="005D6E58" w:rsidRPr="008236CD" w:rsidRDefault="005D6E58" w:rsidP="008236CD">
      <w:pPr>
        <w:spacing w:before="120" w:line="240" w:lineRule="auto"/>
        <w:jc w:val="left"/>
        <w:rPr>
          <w:b/>
          <w:bCs/>
          <w:i/>
          <w:iCs/>
          <w:lang w:val="es-ES"/>
        </w:rPr>
      </w:pPr>
      <w:r w:rsidRPr="008236CD">
        <w:rPr>
          <w:b/>
          <w:bCs/>
          <w:lang w:val="es-ES"/>
        </w:rPr>
        <w:t>Zelmanovich, P.</w:t>
      </w:r>
      <w:r w:rsidRPr="008236CD">
        <w:rPr>
          <w:lang w:val="es-ES"/>
        </w:rPr>
        <w:t xml:space="preserve"> (2008) Apostar al cuidado de la enseñanza. Escuela de capacitación docente. CePA: Centro de Pedagogías de Anticipación. Ministerio de Educación. Disponible en: </w:t>
      </w:r>
      <w:hyperlink r:id="rId14" w:history="1">
        <w:r w:rsidRPr="008236CD">
          <w:rPr>
            <w:rStyle w:val="Hyperlink"/>
            <w:lang w:val="es-ES"/>
          </w:rPr>
          <w:t>http://www.ccgsm.gob.ar/areas/educacion/cepa/conf_mater_01072006.pdf</w:t>
        </w:r>
      </w:hyperlink>
    </w:p>
    <w:p w:rsidR="005D6E58" w:rsidRPr="008236CD" w:rsidRDefault="005D6E58" w:rsidP="008236CD">
      <w:pPr>
        <w:spacing w:before="120" w:line="240" w:lineRule="auto"/>
        <w:jc w:val="left"/>
        <w:rPr>
          <w:b/>
          <w:bCs/>
          <w:i/>
          <w:iCs/>
          <w:lang w:val="es-ES"/>
        </w:rPr>
      </w:pPr>
      <w:r w:rsidRPr="008236CD">
        <w:rPr>
          <w:b/>
          <w:bCs/>
          <w:lang w:val="es-ES"/>
        </w:rPr>
        <w:t>Zelmanovich, P.</w:t>
      </w:r>
      <w:r w:rsidRPr="008236CD">
        <w:rPr>
          <w:lang w:val="es-ES"/>
        </w:rPr>
        <w:t xml:space="preserve"> (2007) </w:t>
      </w:r>
      <w:r w:rsidRPr="008236CD">
        <w:rPr>
          <w:u w:val="single"/>
          <w:lang w:val="es-ES"/>
        </w:rPr>
        <w:t>Apostar a la transmisión y a la enseñanza. A propósito de la producción de infancias</w:t>
      </w:r>
      <w:r w:rsidRPr="008236CD">
        <w:rPr>
          <w:lang w:val="es-ES"/>
        </w:rPr>
        <w:t xml:space="preserve">. Ministerio de Educación, Ciencia y Tecnología Dirección Nacional de Gestión Curricular y Formación Docente Área de Desarrollo Profesional Docente Cine y Formación Docente. Disponible en: </w:t>
      </w:r>
      <w:hyperlink r:id="rId15" w:history="1">
        <w:r w:rsidRPr="008236CD">
          <w:rPr>
            <w:rStyle w:val="Hyperlink"/>
            <w:lang w:val="es-ES"/>
          </w:rPr>
          <w:t>http://www.bnm.me.gov.ar/giga1/documentos/EL001893.pdf</w:t>
        </w:r>
      </w:hyperlink>
    </w:p>
    <w:p w:rsidR="005D6E58" w:rsidRPr="008236CD" w:rsidRDefault="005D6E58" w:rsidP="008236CD">
      <w:pPr>
        <w:spacing w:before="120"/>
        <w:jc w:val="left"/>
        <w:rPr>
          <w:lang w:val="es-ES"/>
        </w:rPr>
      </w:pPr>
    </w:p>
    <w:p w:rsidR="005D6E58" w:rsidRPr="000D4C30" w:rsidRDefault="005D6E58" w:rsidP="008236CD">
      <w:pPr>
        <w:spacing w:before="120"/>
        <w:jc w:val="left"/>
      </w:pPr>
    </w:p>
    <w:p w:rsidR="005D6E58" w:rsidRPr="00B539C3" w:rsidRDefault="005D6E58" w:rsidP="008236CD">
      <w:pPr>
        <w:spacing w:before="120"/>
        <w:rPr>
          <w:lang w:val="es-CL"/>
        </w:rPr>
      </w:pPr>
    </w:p>
    <w:sectPr w:rsidR="005D6E58" w:rsidRPr="00B539C3" w:rsidSect="00C83FBE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E58" w:rsidRDefault="005D6E58" w:rsidP="009F42C2">
      <w:pPr>
        <w:spacing w:line="240" w:lineRule="auto"/>
      </w:pPr>
      <w:r>
        <w:separator/>
      </w:r>
    </w:p>
  </w:endnote>
  <w:endnote w:type="continuationSeparator" w:id="0">
    <w:p w:rsidR="005D6E58" w:rsidRDefault="005D6E58" w:rsidP="009F4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E58" w:rsidRDefault="005D6E58" w:rsidP="009F42C2">
      <w:pPr>
        <w:spacing w:line="240" w:lineRule="auto"/>
      </w:pPr>
      <w:r>
        <w:separator/>
      </w:r>
    </w:p>
  </w:footnote>
  <w:footnote w:type="continuationSeparator" w:id="0">
    <w:p w:rsidR="005D6E58" w:rsidRDefault="005D6E58" w:rsidP="009F42C2">
      <w:pPr>
        <w:spacing w:line="240" w:lineRule="auto"/>
      </w:pPr>
      <w:r>
        <w:continuationSeparator/>
      </w:r>
    </w:p>
  </w:footnote>
  <w:footnote w:id="1">
    <w:p w:rsidR="005D6E58" w:rsidRDefault="005D6E58" w:rsidP="00B65653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Atento a Ley Nacional N° 25.326, de Resguardo de Datos Personales y </w:t>
      </w:r>
      <w:r w:rsidRPr="00B65653">
        <w:t>Ley 23.849</w:t>
      </w:r>
      <w:r>
        <w:t>,</w:t>
      </w:r>
      <w:r w:rsidRPr="00B65653">
        <w:t xml:space="preserve"> Convención de los Derechos del Niño, artículo 16.</w:t>
      </w:r>
    </w:p>
    <w:p w:rsidR="005D6E58" w:rsidRDefault="005D6E58" w:rsidP="00B65653">
      <w:pPr>
        <w:pStyle w:val="FootnoteText"/>
        <w:jc w:val="left"/>
      </w:pPr>
      <w:r w:rsidRPr="00B65653">
        <w:t xml:space="preserve">Disponible online en: </w:t>
      </w:r>
      <w:hyperlink r:id="rId1" w:history="1">
        <w:r>
          <w:rPr>
            <w:rStyle w:val="Hyperlink"/>
          </w:rPr>
          <w:t>https://www.un.org/es/events/childrenday/pdf/derechos.pdf</w:t>
        </w:r>
      </w:hyperlink>
      <w:r w:rsidRPr="00B65653">
        <w:t xml:space="preserve"> 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14444B9"/>
    <w:multiLevelType w:val="hybridMultilevel"/>
    <w:tmpl w:val="5E707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B02093"/>
    <w:multiLevelType w:val="hybridMultilevel"/>
    <w:tmpl w:val="AA5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E31B49"/>
    <w:multiLevelType w:val="hybridMultilevel"/>
    <w:tmpl w:val="CEBA6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8830C99"/>
    <w:multiLevelType w:val="hybridMultilevel"/>
    <w:tmpl w:val="F2F8D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E62"/>
    <w:rsid w:val="00013B73"/>
    <w:rsid w:val="000204D0"/>
    <w:rsid w:val="000414B0"/>
    <w:rsid w:val="000455C1"/>
    <w:rsid w:val="00052430"/>
    <w:rsid w:val="00061947"/>
    <w:rsid w:val="000C2E62"/>
    <w:rsid w:val="000D4C30"/>
    <w:rsid w:val="0012466F"/>
    <w:rsid w:val="00133C66"/>
    <w:rsid w:val="00157033"/>
    <w:rsid w:val="001E0D3D"/>
    <w:rsid w:val="002004B2"/>
    <w:rsid w:val="0020184C"/>
    <w:rsid w:val="00240FAD"/>
    <w:rsid w:val="00243BD8"/>
    <w:rsid w:val="0025302F"/>
    <w:rsid w:val="00262EDF"/>
    <w:rsid w:val="0026647D"/>
    <w:rsid w:val="002D221A"/>
    <w:rsid w:val="003050D6"/>
    <w:rsid w:val="003821AC"/>
    <w:rsid w:val="00387986"/>
    <w:rsid w:val="003F45C3"/>
    <w:rsid w:val="00442ED2"/>
    <w:rsid w:val="00445942"/>
    <w:rsid w:val="0047161D"/>
    <w:rsid w:val="0050793F"/>
    <w:rsid w:val="005C0122"/>
    <w:rsid w:val="005D6E58"/>
    <w:rsid w:val="00684EC3"/>
    <w:rsid w:val="006B55A8"/>
    <w:rsid w:val="006B5848"/>
    <w:rsid w:val="006C77FD"/>
    <w:rsid w:val="006F47E1"/>
    <w:rsid w:val="00733C0D"/>
    <w:rsid w:val="00734E80"/>
    <w:rsid w:val="00735B8E"/>
    <w:rsid w:val="007464F5"/>
    <w:rsid w:val="00815CB6"/>
    <w:rsid w:val="008236CD"/>
    <w:rsid w:val="008B0D8B"/>
    <w:rsid w:val="00932654"/>
    <w:rsid w:val="0095453C"/>
    <w:rsid w:val="00976074"/>
    <w:rsid w:val="009E5632"/>
    <w:rsid w:val="009F42C2"/>
    <w:rsid w:val="00A01A7A"/>
    <w:rsid w:val="00A04D58"/>
    <w:rsid w:val="00A1514D"/>
    <w:rsid w:val="00A92069"/>
    <w:rsid w:val="00B46A16"/>
    <w:rsid w:val="00B539C3"/>
    <w:rsid w:val="00B65653"/>
    <w:rsid w:val="00BD226F"/>
    <w:rsid w:val="00C12C85"/>
    <w:rsid w:val="00C46EDE"/>
    <w:rsid w:val="00C54CF7"/>
    <w:rsid w:val="00C56891"/>
    <w:rsid w:val="00C83FBE"/>
    <w:rsid w:val="00D95AAF"/>
    <w:rsid w:val="00D95C37"/>
    <w:rsid w:val="00DE6BB7"/>
    <w:rsid w:val="00DF2BA5"/>
    <w:rsid w:val="00E0777C"/>
    <w:rsid w:val="00E85062"/>
    <w:rsid w:val="00ED304E"/>
    <w:rsid w:val="00F3392C"/>
    <w:rsid w:val="00F66E5C"/>
    <w:rsid w:val="00F71FE5"/>
    <w:rsid w:val="00F7741D"/>
    <w:rsid w:val="00FF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F7"/>
    <w:pPr>
      <w:spacing w:line="360" w:lineRule="auto"/>
      <w:jc w:val="both"/>
    </w:pPr>
    <w:rPr>
      <w:sz w:val="24"/>
      <w:szCs w:val="24"/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3B7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85062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9F42C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42C2"/>
    <w:rPr>
      <w:sz w:val="20"/>
      <w:szCs w:val="20"/>
      <w:lang w:val="es-AR"/>
    </w:rPr>
  </w:style>
  <w:style w:type="character" w:styleId="FootnoteReference">
    <w:name w:val="footnote reference"/>
    <w:basedOn w:val="DefaultParagraphFont"/>
    <w:uiPriority w:val="99"/>
    <w:semiHidden/>
    <w:rsid w:val="009F42C2"/>
    <w:rPr>
      <w:vertAlign w:val="superscript"/>
    </w:rPr>
  </w:style>
  <w:style w:type="character" w:styleId="Hyperlink">
    <w:name w:val="Hyperlink"/>
    <w:basedOn w:val="DefaultParagraphFont"/>
    <w:uiPriority w:val="99"/>
    <w:rsid w:val="00B656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414B0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14B0"/>
    <w:rPr>
      <w:lang w:val="es-AR"/>
    </w:rPr>
  </w:style>
  <w:style w:type="paragraph" w:styleId="Footer">
    <w:name w:val="footer"/>
    <w:basedOn w:val="Normal"/>
    <w:link w:val="FooterChar"/>
    <w:uiPriority w:val="99"/>
    <w:semiHidden/>
    <w:rsid w:val="000414B0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14B0"/>
    <w:rPr>
      <w:lang w:val="es-AR"/>
    </w:rPr>
  </w:style>
  <w:style w:type="character" w:styleId="FollowedHyperlink">
    <w:name w:val="FollowedHyperlink"/>
    <w:basedOn w:val="DefaultParagraphFont"/>
    <w:uiPriority w:val="99"/>
    <w:semiHidden/>
    <w:rsid w:val="006B55A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26088033_Analisis_epistemologico_de_un_concepto_de_Norma_Filidoro_los_contenidos_escolares_como_instrumento_clinico_en_el_diagnostico_psicopedagogico" TargetMode="External"/><Relationship Id="rId13" Type="http://schemas.openxmlformats.org/officeDocument/2006/relationships/hyperlink" Target="http://bdigital.uncu.edu.ar/objetos_digitales/4341/jacoboruedes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desa.edu.ar/files/EscEdu/DT/DT9-BAQUERO.PDF" TargetMode="External"/><Relationship Id="rId12" Type="http://schemas.openxmlformats.org/officeDocument/2006/relationships/hyperlink" Target="http://www.revistapilquen.com.ar/Psicopedagogia/Psico7/7_Filidoro_Colaboracion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ceducando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nm.me.gov.ar/giga1/documentos/EL001893.pdf" TargetMode="External"/><Relationship Id="rId10" Type="http://schemas.openxmlformats.org/officeDocument/2006/relationships/hyperlink" Target="http://www.bibliopsi.org/docs/carreras/obligatorias/CFG/general/colombo/Engestrom%20-%20El%20Aprendizaje%20Expansivo%20en%20El%20Trabaj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net.unirioja.es/descarga/articulo/5889106.pdf" TargetMode="External"/><Relationship Id="rId14" Type="http://schemas.openxmlformats.org/officeDocument/2006/relationships/hyperlink" Target="http://www.ccgsm.gob.ar/areas/educacion/cepa/conf_mater_01072006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es/events/childrenday/pdf/derech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2116</Words>
  <Characters>11638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Buenos Aires</dc:title>
  <dc:subject/>
  <dc:creator>Norma</dc:creator>
  <cp:keywords/>
  <dc:description/>
  <cp:lastModifiedBy>Juan Manuel Romero</cp:lastModifiedBy>
  <cp:revision>2</cp:revision>
  <dcterms:created xsi:type="dcterms:W3CDTF">2019-08-13T19:47:00Z</dcterms:created>
  <dcterms:modified xsi:type="dcterms:W3CDTF">2019-08-13T19:47:00Z</dcterms:modified>
</cp:coreProperties>
</file>