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UNIVERSIDAD DE BUENOS AIRES</w:t>
      </w:r>
    </w:p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FACULTAD DE FILOSOFÍA Y LETRAS</w:t>
      </w:r>
    </w:p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MAESTRÍA EN GESTIÓN CULTURAL</w:t>
      </w:r>
    </w:p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ASIGNATURA: </w:t>
      </w:r>
      <w:r w:rsidRPr="00541A29">
        <w:rPr>
          <w:rFonts w:ascii="Times New Roman" w:hAnsi="Times New Roman"/>
          <w:b/>
        </w:rPr>
        <w:t>Artes del espectáculo</w:t>
      </w:r>
      <w:r w:rsidRPr="003549EE">
        <w:rPr>
          <w:rFonts w:ascii="Times New Roman" w:hAnsi="Times New Roman"/>
          <w:b/>
        </w:rPr>
        <w:t> </w:t>
      </w:r>
      <w:r w:rsidRPr="00541A29">
        <w:rPr>
          <w:rFonts w:ascii="Times New Roman" w:hAnsi="Times New Roman"/>
          <w:b/>
        </w:rPr>
        <w:t xml:space="preserve">32 </w:t>
      </w:r>
      <w:proofErr w:type="spellStart"/>
      <w:r w:rsidRPr="00541A29">
        <w:rPr>
          <w:rFonts w:ascii="Times New Roman" w:hAnsi="Times New Roman"/>
          <w:b/>
        </w:rPr>
        <w:t>hs</w:t>
      </w:r>
      <w:proofErr w:type="spellEnd"/>
      <w:r w:rsidRPr="00541A29">
        <w:rPr>
          <w:rFonts w:ascii="Times New Roman" w:hAnsi="Times New Roman"/>
          <w:b/>
        </w:rPr>
        <w:t>. </w:t>
      </w:r>
      <w:r w:rsidRPr="003549EE">
        <w:rPr>
          <w:rFonts w:ascii="Times New Roman" w:hAnsi="Times New Roman"/>
          <w:b/>
        </w:rPr>
        <w:t> </w:t>
      </w:r>
      <w:r w:rsidRPr="00541A29">
        <w:rPr>
          <w:rFonts w:ascii="Times New Roman" w:hAnsi="Times New Roman"/>
          <w:b/>
        </w:rPr>
        <w:t>2 (créditos)</w:t>
      </w:r>
    </w:p>
    <w:p w:rsidR="00002ECF" w:rsidRDefault="00002ECF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PROFESORA: Sandra TORLUCCI</w:t>
      </w:r>
    </w:p>
    <w:p w:rsidR="00002ECF" w:rsidRDefault="00563417" w:rsidP="003549EE">
      <w:pPr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2do. Cuatrimestre 201</w:t>
      </w:r>
      <w:r w:rsidR="007342C0">
        <w:rPr>
          <w:rFonts w:ascii="Times New Roman" w:hAnsi="Times New Roman"/>
          <w:b/>
        </w:rPr>
        <w:t>5</w:t>
      </w:r>
      <w:bookmarkStart w:id="0" w:name="_GoBack"/>
      <w:bookmarkEnd w:id="0"/>
    </w:p>
    <w:p w:rsidR="00002ECF" w:rsidRPr="00541A29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color w:val="454545"/>
          <w:sz w:val="18"/>
          <w:szCs w:val="18"/>
          <w:lang w:eastAsia="es-ES"/>
        </w:rPr>
      </w:pPr>
      <w:r w:rsidRPr="00541A29">
        <w:rPr>
          <w:rFonts w:ascii="Helvetica" w:hAnsi="Helvetica" w:cs="Helvetica"/>
          <w:color w:val="454545"/>
          <w:sz w:val="18"/>
          <w:lang w:eastAsia="es-ES"/>
        </w:rPr>
        <w:t> </w:t>
      </w:r>
      <w:r w:rsidRPr="00541A29">
        <w:rPr>
          <w:rFonts w:ascii="Helvetica" w:hAnsi="Helvetica" w:cs="Helvetica"/>
          <w:color w:val="454545"/>
          <w:sz w:val="18"/>
          <w:szCs w:val="18"/>
          <w:lang w:eastAsia="es-ES"/>
        </w:rPr>
        <w:t> </w:t>
      </w:r>
    </w:p>
    <w:p w:rsidR="00002ECF" w:rsidRPr="0036131E" w:rsidRDefault="00002ECF" w:rsidP="00541A29">
      <w:pPr>
        <w:jc w:val="both"/>
        <w:rPr>
          <w:rFonts w:ascii="Times New Roman" w:hAnsi="Times New Roman"/>
        </w:rPr>
      </w:pPr>
      <w:r w:rsidRPr="0036131E">
        <w:rPr>
          <w:rFonts w:ascii="Times New Roman" w:hAnsi="Times New Roman"/>
          <w:b/>
        </w:rPr>
        <w:t>0. Presentación</w:t>
      </w:r>
    </w:p>
    <w:p w:rsidR="00002ECF" w:rsidRPr="0036131E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lang w:val="es-ES_tradnl" w:eastAsia="es-ES"/>
        </w:rPr>
      </w:pPr>
      <w:r w:rsidRPr="0036131E">
        <w:rPr>
          <w:rFonts w:ascii="Helvetica" w:hAnsi="Helvetica" w:cs="Helvetica"/>
          <w:lang w:eastAsia="es-ES"/>
        </w:rPr>
        <w:t xml:space="preserve">Los fundamentos del presente programa se basan en la necesidad de problematizar las </w:t>
      </w:r>
      <w:r w:rsidRPr="0036131E">
        <w:rPr>
          <w:rFonts w:ascii="Helvetica" w:hAnsi="Helvetica" w:cs="Helvetica"/>
          <w:lang w:val="es-ES_tradnl" w:eastAsia="es-ES"/>
        </w:rPr>
        <w:t xml:space="preserve">condiciones y formas de organización de las artes del espectáculo, su definición teórica y la constante revisión de sus límites. </w:t>
      </w:r>
    </w:p>
    <w:p w:rsidR="00002ECF" w:rsidRPr="0036131E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  <w:lang w:eastAsia="es-ES"/>
        </w:rPr>
      </w:pPr>
      <w:r w:rsidRPr="0036131E">
        <w:rPr>
          <w:rFonts w:ascii="Helvetica" w:hAnsi="Helvetica" w:cs="Helvetica"/>
          <w:lang w:val="es-ES_tradnl" w:eastAsia="es-ES"/>
        </w:rPr>
        <w:t>Para ello se analizaran los distintos modos de organización, el </w:t>
      </w:r>
      <w:r w:rsidRPr="0036131E">
        <w:rPr>
          <w:rFonts w:ascii="Helvetica" w:hAnsi="Helvetica" w:cs="Helvetica"/>
          <w:sz w:val="24"/>
          <w:szCs w:val="24"/>
          <w:lang w:eastAsia="es-ES"/>
        </w:rPr>
        <w:t xml:space="preserve">desarrollo  de las actividades especializadas en niveles de planificación, programación, administración, gestión, evaluación y financiamiento de espectáculos en vivo. </w:t>
      </w:r>
    </w:p>
    <w:p w:rsidR="00002ECF" w:rsidRPr="0036131E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  <w:lang w:eastAsia="es-ES"/>
        </w:rPr>
      </w:pPr>
    </w:p>
    <w:p w:rsidR="00002ECF" w:rsidRPr="0036131E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  <w:lang w:eastAsia="es-ES"/>
        </w:rPr>
      </w:pPr>
      <w:r w:rsidRPr="0036131E">
        <w:rPr>
          <w:rFonts w:ascii="Helvetica" w:hAnsi="Helvetica" w:cs="Helvetica"/>
          <w:sz w:val="24"/>
          <w:szCs w:val="24"/>
          <w:lang w:eastAsia="es-ES"/>
        </w:rPr>
        <w:t>Se prestará especial atención a la conformación de equipos y al análisis de los destinatarios culturales desde la planificación estratégica de las artes del espectáculo en organismos públicos y privados, estableciendo las diferencias entre los distintos circuitos de producción y sus implicancias e impacto político.</w:t>
      </w:r>
    </w:p>
    <w:p w:rsidR="00002ECF" w:rsidRPr="00541A29" w:rsidRDefault="00002ECF" w:rsidP="00541A29">
      <w:pPr>
        <w:shd w:val="clear" w:color="auto" w:fill="FFFFFF"/>
        <w:spacing w:after="0" w:line="240" w:lineRule="auto"/>
        <w:rPr>
          <w:rFonts w:ascii="Helvetica" w:hAnsi="Helvetica" w:cs="Helvetica"/>
          <w:color w:val="454545"/>
          <w:sz w:val="18"/>
          <w:szCs w:val="18"/>
          <w:lang w:eastAsia="es-ES"/>
        </w:rPr>
      </w:pPr>
    </w:p>
    <w:p w:rsidR="00002ECF" w:rsidRPr="00541A29" w:rsidRDefault="00002ECF" w:rsidP="00541A29">
      <w:pPr>
        <w:shd w:val="clear" w:color="auto" w:fill="FFFFFF"/>
        <w:spacing w:after="0" w:line="220" w:lineRule="atLeast"/>
        <w:ind w:right="135"/>
        <w:rPr>
          <w:rFonts w:ascii="Helvetica" w:hAnsi="Helvetica" w:cs="Helvetica"/>
          <w:color w:val="454545"/>
          <w:sz w:val="18"/>
          <w:szCs w:val="18"/>
          <w:lang w:eastAsia="es-ES"/>
        </w:rPr>
      </w:pPr>
      <w:r w:rsidRPr="00541A29">
        <w:rPr>
          <w:rFonts w:ascii="Helvetica" w:hAnsi="Helvetica" w:cs="Helvetica"/>
          <w:color w:val="454545"/>
          <w:sz w:val="24"/>
          <w:szCs w:val="24"/>
          <w:lang w:eastAsia="es-ES"/>
        </w:rPr>
        <w:t> </w:t>
      </w:r>
    </w:p>
    <w:p w:rsidR="00002ECF" w:rsidRDefault="00002ECF" w:rsidP="00541A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Objetivos </w:t>
      </w:r>
    </w:p>
    <w:p w:rsidR="00002ECF" w:rsidRDefault="00002ECF" w:rsidP="00541A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 Objetivos Generales:</w:t>
      </w:r>
    </w:p>
    <w:p w:rsidR="00002ECF" w:rsidRDefault="00002ECF" w:rsidP="00541A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los Estudiantes comprendan la especificidad de las artes del espectáculo, tanto en sus aspectos técnicos-organizacionales, estético-expresivos y socio-políticos, así como la diversidad de modalidades y lenguajes que se inscriben en esta categoría. </w:t>
      </w:r>
    </w:p>
    <w:p w:rsidR="00002ECF" w:rsidRDefault="00002ECF" w:rsidP="00541A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Objetivos Específicos.</w:t>
      </w:r>
    </w:p>
    <w:p w:rsidR="00002ECF" w:rsidRPr="00D91B05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napToGrid w:val="0"/>
        </w:rPr>
      </w:pPr>
      <w:r w:rsidRPr="00D91B05">
        <w:rPr>
          <w:rFonts w:ascii="Times New Roman" w:hAnsi="Times New Roman"/>
        </w:rPr>
        <w:t xml:space="preserve">Conocer los principales problemas teóricos y metodológicos a partir de los cuales se definen las artes del espectáculo. </w:t>
      </w:r>
    </w:p>
    <w:p w:rsidR="00002ECF" w:rsidRPr="005C0415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napToGrid w:val="0"/>
        </w:rPr>
      </w:pPr>
      <w:r w:rsidRPr="00D91B05">
        <w:rPr>
          <w:rFonts w:ascii="Times New Roman" w:hAnsi="Times New Roman"/>
        </w:rPr>
        <w:t>Comprender el carácter histórico y, en consecuencia, fundamentalmente político de los diferentes modelos de organización y gestión de espectáculos</w:t>
      </w:r>
      <w:r w:rsidRPr="00D91B05">
        <w:rPr>
          <w:rFonts w:ascii="Times New Roman" w:hAnsi="Times New Roman"/>
          <w:snapToGrid w:val="0"/>
        </w:rPr>
        <w:t>.</w:t>
      </w:r>
    </w:p>
    <w:p w:rsidR="00002ECF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Estudiar el impacto de las nuevas tecnologías de producción y distribución de objetos culturales en la sociedad contemporánea, especialmente en los contextos socio-culturales de América Latina y Argentina.</w:t>
      </w:r>
    </w:p>
    <w:p w:rsidR="00002ECF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Analizar los procedimientos de la crítica y los medios de comunicación en tanto estrategias institucionalizadas de legitimación y de creación de públicos.</w:t>
      </w:r>
    </w:p>
    <w:p w:rsidR="00002ECF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Investigar las distintas relaciones entre los tipos de producción de espectáculo y los circuitos de distribución, sus regularidades y mutaciones.</w:t>
      </w:r>
    </w:p>
    <w:p w:rsidR="00002ECF" w:rsidRDefault="00002ECF" w:rsidP="00541A29">
      <w:pPr>
        <w:spacing w:after="60"/>
        <w:jc w:val="both"/>
        <w:rPr>
          <w:rFonts w:ascii="Times New Roman" w:hAnsi="Times New Roman"/>
        </w:rPr>
      </w:pPr>
    </w:p>
    <w:p w:rsidR="00002ECF" w:rsidRDefault="00002ECF" w:rsidP="00541A29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los efectos de brindar a los estudiantes:</w:t>
      </w:r>
    </w:p>
    <w:p w:rsidR="00002ECF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Recursos teóricos y metodológicos que les permitan reflexionar sobre su práctica profesional en el campo de la gestión cultural y, de este modo, </w:t>
      </w:r>
    </w:p>
    <w:p w:rsidR="00002ECF" w:rsidRDefault="00002ECF" w:rsidP="00541A29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comprender la dimensión política de los dispositivos institucionales a través de los cuales se producen y difunden los espectáculos artísticos y culturales. </w:t>
      </w:r>
    </w:p>
    <w:p w:rsidR="00002ECF" w:rsidRDefault="00002ECF"/>
    <w:p w:rsidR="00002ECF" w:rsidRPr="003549EE" w:rsidRDefault="00002ECF" w:rsidP="0040451C">
      <w:pPr>
        <w:jc w:val="both"/>
        <w:rPr>
          <w:rFonts w:ascii="Times New Roman" w:hAnsi="Times New Roman"/>
          <w:b/>
        </w:rPr>
      </w:pPr>
      <w:r w:rsidRPr="003549EE">
        <w:rPr>
          <w:rFonts w:ascii="Times New Roman" w:hAnsi="Times New Roman"/>
          <w:b/>
        </w:rPr>
        <w:lastRenderedPageBreak/>
        <w:t>2. Contenidos</w:t>
      </w:r>
    </w:p>
    <w:p w:rsidR="00002ECF" w:rsidRPr="003549EE" w:rsidRDefault="00002ECF" w:rsidP="0040451C">
      <w:pPr>
        <w:jc w:val="both"/>
        <w:rPr>
          <w:rFonts w:ascii="Times New Roman" w:hAnsi="Times New Roman"/>
        </w:rPr>
      </w:pPr>
      <w:r w:rsidRPr="003549EE">
        <w:rPr>
          <w:rFonts w:ascii="Times New Roman" w:hAnsi="Times New Roman"/>
          <w:b/>
        </w:rPr>
        <w:t xml:space="preserve">Unidad 1. </w:t>
      </w:r>
    </w:p>
    <w:p w:rsidR="00002ECF" w:rsidRPr="003549EE" w:rsidRDefault="00002ECF" w:rsidP="0040451C">
      <w:pPr>
        <w:pStyle w:val="Textoindependiente2"/>
        <w:rPr>
          <w:rFonts w:ascii="Times New Roman" w:hAnsi="Times New Roman"/>
          <w:b/>
          <w:bCs/>
          <w:szCs w:val="22"/>
          <w:lang w:val="es-AR"/>
        </w:rPr>
      </w:pPr>
      <w:r w:rsidRPr="003549EE">
        <w:rPr>
          <w:rFonts w:ascii="Times New Roman" w:hAnsi="Times New Roman"/>
          <w:b/>
          <w:bCs/>
          <w:szCs w:val="22"/>
          <w:lang w:val="es-AR"/>
        </w:rPr>
        <w:t>Aspectos teórico-epistemológicos de las Artes del Espectáculo.</w:t>
      </w:r>
    </w:p>
    <w:p w:rsidR="00002ECF" w:rsidRPr="003549EE" w:rsidRDefault="00002ECF" w:rsidP="003549EE">
      <w:pPr>
        <w:pStyle w:val="Textoindependiente2"/>
        <w:rPr>
          <w:rFonts w:ascii="Times New Roman" w:hAnsi="Times New Roman"/>
          <w:bCs/>
          <w:szCs w:val="22"/>
          <w:lang w:val="es-AR"/>
        </w:rPr>
      </w:pPr>
      <w:r w:rsidRPr="003549EE">
        <w:rPr>
          <w:rFonts w:ascii="Times New Roman" w:hAnsi="Times New Roman"/>
          <w:bCs/>
          <w:szCs w:val="22"/>
          <w:lang w:val="es-AR"/>
        </w:rPr>
        <w:t xml:space="preserve">Semiótica, Hermenéutica, Pragmática: Las artes del espectáculo como sistema significante. La relación entre acto y lenguaje, contexto e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intertexto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. La fuerza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perfomativa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 del lenguaje. El problema de la recepción: presuposición referencial, presuposición pragmática, polifonía del texto-espectáculo;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hipercodificación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 retórica, estilística e ideológica. Estética y semiología: estrategias de enunciación y modelos de representación,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Pasolini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 y la lengua escrita de la realidad. </w:t>
      </w:r>
    </w:p>
    <w:p w:rsidR="00002ECF" w:rsidRPr="003549EE" w:rsidRDefault="00002ECF" w:rsidP="003549EE">
      <w:pPr>
        <w:pStyle w:val="Textoindependiente2"/>
        <w:rPr>
          <w:rFonts w:ascii="Times New Roman" w:hAnsi="Times New Roman"/>
          <w:bCs/>
          <w:szCs w:val="22"/>
          <w:lang w:val="es-AR"/>
        </w:rPr>
      </w:pPr>
      <w:r w:rsidRPr="003549EE">
        <w:rPr>
          <w:rFonts w:ascii="Times New Roman" w:hAnsi="Times New Roman"/>
          <w:bCs/>
          <w:szCs w:val="22"/>
          <w:lang w:val="es-AR"/>
        </w:rPr>
        <w:t xml:space="preserve">Sociología y Filosofía: Las artes del espectáculo en el contexto de las transformaciones económicas y políticas de la modernidad cultural: Adorno,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Horkaimer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,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Benjamin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. La noción de espectáculo como categoría epistémica en las sociedades actuales: </w:t>
      </w:r>
      <w:proofErr w:type="spellStart"/>
      <w:r w:rsidRPr="003549EE">
        <w:rPr>
          <w:rFonts w:ascii="Times New Roman" w:hAnsi="Times New Roman"/>
          <w:bCs/>
          <w:szCs w:val="22"/>
          <w:lang w:val="es-AR"/>
        </w:rPr>
        <w:t>Debord</w:t>
      </w:r>
      <w:proofErr w:type="spellEnd"/>
      <w:r w:rsidRPr="003549EE">
        <w:rPr>
          <w:rFonts w:ascii="Times New Roman" w:hAnsi="Times New Roman"/>
          <w:bCs/>
          <w:szCs w:val="22"/>
          <w:lang w:val="es-AR"/>
        </w:rPr>
        <w:t xml:space="preserve">. Los estudios culturales en el contexto Latinoamericano. </w:t>
      </w:r>
    </w:p>
    <w:p w:rsidR="00002ECF" w:rsidRPr="003549EE" w:rsidRDefault="00002ECF" w:rsidP="00C10972">
      <w:pPr>
        <w:pStyle w:val="Textoindependiente2"/>
        <w:ind w:left="360"/>
        <w:rPr>
          <w:rFonts w:ascii="Times New Roman" w:hAnsi="Times New Roman"/>
          <w:b/>
          <w:bCs/>
          <w:i/>
          <w:iCs/>
          <w:szCs w:val="22"/>
          <w:lang w:val="es-AR"/>
        </w:rPr>
      </w:pPr>
    </w:p>
    <w:p w:rsidR="00002ECF" w:rsidRPr="003549EE" w:rsidRDefault="00002ECF" w:rsidP="00C10972">
      <w:pPr>
        <w:pStyle w:val="Textoindependiente2"/>
        <w:rPr>
          <w:rFonts w:ascii="Times New Roman" w:hAnsi="Times New Roman"/>
          <w:b/>
          <w:bCs/>
          <w:szCs w:val="22"/>
          <w:lang w:val="es-AR"/>
        </w:rPr>
      </w:pPr>
      <w:r w:rsidRPr="003549EE">
        <w:rPr>
          <w:rFonts w:ascii="Times New Roman" w:hAnsi="Times New Roman"/>
          <w:b/>
          <w:bCs/>
          <w:szCs w:val="22"/>
          <w:lang w:val="es-AR"/>
        </w:rPr>
        <w:t>Unidad 2</w:t>
      </w:r>
    </w:p>
    <w:p w:rsidR="00002ECF" w:rsidRPr="003549EE" w:rsidRDefault="00002ECF" w:rsidP="00D342B1">
      <w:pPr>
        <w:pStyle w:val="Textoindependiente2"/>
        <w:rPr>
          <w:rFonts w:ascii="Times New Roman" w:hAnsi="Times New Roman"/>
          <w:b/>
          <w:bCs/>
          <w:szCs w:val="22"/>
          <w:lang w:val="es-AR"/>
        </w:rPr>
      </w:pPr>
      <w:r w:rsidRPr="003549EE">
        <w:rPr>
          <w:rFonts w:ascii="Times New Roman" w:hAnsi="Times New Roman"/>
          <w:b/>
          <w:bCs/>
          <w:szCs w:val="22"/>
          <w:lang w:val="es-AR"/>
        </w:rPr>
        <w:t>Aspectos de Gestión: Modelos de organización y producción de espectáculos</w:t>
      </w:r>
    </w:p>
    <w:p w:rsidR="00002ECF" w:rsidRPr="003549EE" w:rsidRDefault="00002ECF" w:rsidP="00D342B1">
      <w:pPr>
        <w:pStyle w:val="Textoindependiente2"/>
        <w:rPr>
          <w:rFonts w:ascii="Times New Roman" w:hAnsi="Times New Roman"/>
          <w:bCs/>
          <w:szCs w:val="22"/>
          <w:lang w:val="es-AR"/>
        </w:rPr>
      </w:pPr>
      <w:r w:rsidRPr="003549EE">
        <w:rPr>
          <w:rFonts w:ascii="Times New Roman" w:hAnsi="Times New Roman"/>
          <w:bCs/>
          <w:szCs w:val="22"/>
          <w:lang w:val="es-AR"/>
        </w:rPr>
        <w:t>¿Qué son las artes del Espectáculo? Modelos de organización, estrategias de gestión, tipologías de dispositivos escénicos y especiales. Categorías de gestión y organización de espectáculos: institucional-privado-cooperativas. Circuitos de distribución: comercial- “independiente”. Planificación y evaluación de proyectos de gestión de espectáculos. Organismos estatales y privados de apoyo a la producción de espectáculos culturales y artísticos.</w:t>
      </w:r>
      <w:r>
        <w:rPr>
          <w:rFonts w:ascii="Times New Roman" w:hAnsi="Times New Roman"/>
          <w:bCs/>
          <w:szCs w:val="22"/>
          <w:lang w:val="es-AR"/>
        </w:rPr>
        <w:t xml:space="preserve"> La crítica como los medios de comunicación como dispositivos de legitimación. Tipologías de público. </w:t>
      </w:r>
    </w:p>
    <w:p w:rsidR="00002ECF" w:rsidRPr="003549EE" w:rsidRDefault="00002ECF" w:rsidP="00D342B1">
      <w:pPr>
        <w:pStyle w:val="Textoindependiente2"/>
        <w:rPr>
          <w:rFonts w:ascii="Times New Roman" w:hAnsi="Times New Roman"/>
          <w:bCs/>
          <w:szCs w:val="22"/>
          <w:lang w:val="es-AR"/>
        </w:rPr>
      </w:pPr>
    </w:p>
    <w:p w:rsidR="00002ECF" w:rsidRPr="003549EE" w:rsidRDefault="00002ECF" w:rsidP="00F8135C">
      <w:pPr>
        <w:pStyle w:val="Textoindependiente2"/>
        <w:rPr>
          <w:rFonts w:ascii="Times New Roman" w:hAnsi="Times New Roman"/>
          <w:b/>
          <w:bCs/>
          <w:szCs w:val="22"/>
          <w:lang w:val="es-AR"/>
        </w:rPr>
      </w:pPr>
      <w:r w:rsidRPr="003549EE">
        <w:rPr>
          <w:rFonts w:ascii="Times New Roman" w:hAnsi="Times New Roman"/>
          <w:b/>
          <w:bCs/>
          <w:szCs w:val="22"/>
          <w:lang w:val="es-AR"/>
        </w:rPr>
        <w:t>Unidad 3</w:t>
      </w:r>
    </w:p>
    <w:p w:rsidR="00002ECF" w:rsidRPr="003549EE" w:rsidRDefault="00002ECF" w:rsidP="00F8135C">
      <w:pPr>
        <w:pStyle w:val="Textoindependiente2"/>
        <w:rPr>
          <w:rFonts w:ascii="Times New Roman" w:hAnsi="Times New Roman"/>
          <w:b/>
          <w:bCs/>
          <w:szCs w:val="22"/>
          <w:lang w:val="es-AR"/>
        </w:rPr>
      </w:pPr>
      <w:r w:rsidRPr="003549EE">
        <w:rPr>
          <w:rFonts w:ascii="Times New Roman" w:hAnsi="Times New Roman"/>
          <w:b/>
          <w:bCs/>
          <w:szCs w:val="22"/>
          <w:lang w:val="es-AR"/>
        </w:rPr>
        <w:t xml:space="preserve">Cuestiones actuales: La metamorfosis tecnológica de las artes del espectáculo. </w:t>
      </w:r>
    </w:p>
    <w:p w:rsidR="00002ECF" w:rsidRDefault="00002ECF" w:rsidP="00F8135C">
      <w:pPr>
        <w:pStyle w:val="Textoindependiente2"/>
        <w:rPr>
          <w:rFonts w:ascii="Times New Roman" w:hAnsi="Times New Roman"/>
          <w:szCs w:val="22"/>
          <w:lang w:val="es-AR"/>
        </w:rPr>
      </w:pPr>
    </w:p>
    <w:p w:rsidR="00002ECF" w:rsidRPr="003549EE" w:rsidRDefault="00002ECF" w:rsidP="00F8135C">
      <w:pPr>
        <w:pStyle w:val="Textoindependiente2"/>
        <w:rPr>
          <w:rFonts w:ascii="Times New Roman" w:hAnsi="Times New Roman"/>
          <w:szCs w:val="22"/>
        </w:rPr>
      </w:pPr>
      <w:r w:rsidRPr="003549EE">
        <w:rPr>
          <w:rFonts w:ascii="Times New Roman" w:hAnsi="Times New Roman"/>
          <w:szCs w:val="22"/>
          <w:lang w:val="es-AR"/>
        </w:rPr>
        <w:t xml:space="preserve">La dimensión </w:t>
      </w:r>
      <w:proofErr w:type="spellStart"/>
      <w:r w:rsidRPr="003549EE">
        <w:rPr>
          <w:rFonts w:ascii="Times New Roman" w:hAnsi="Times New Roman"/>
          <w:szCs w:val="22"/>
          <w:lang w:val="es-AR"/>
        </w:rPr>
        <w:t>performática</w:t>
      </w:r>
      <w:proofErr w:type="spellEnd"/>
      <w:r w:rsidRPr="003549EE">
        <w:rPr>
          <w:rFonts w:ascii="Times New Roman" w:hAnsi="Times New Roman"/>
          <w:szCs w:val="22"/>
          <w:lang w:val="es-AR"/>
        </w:rPr>
        <w:t xml:space="preserve"> de las artes del espectáculo: cuerpo-imagen-espacio-tiempo.  </w:t>
      </w:r>
      <w:proofErr w:type="spellStart"/>
      <w:r w:rsidRPr="003549EE">
        <w:rPr>
          <w:rFonts w:ascii="Times New Roman" w:hAnsi="Times New Roman"/>
          <w:szCs w:val="22"/>
          <w:lang w:val="es-AR"/>
        </w:rPr>
        <w:t>Biopolítica</w:t>
      </w:r>
      <w:proofErr w:type="spellEnd"/>
      <w:r w:rsidRPr="003549EE">
        <w:rPr>
          <w:rFonts w:ascii="Times New Roman" w:hAnsi="Times New Roman"/>
          <w:szCs w:val="22"/>
          <w:lang w:val="es-AR"/>
        </w:rPr>
        <w:t xml:space="preserve"> y </w:t>
      </w:r>
      <w:proofErr w:type="spellStart"/>
      <w:r w:rsidRPr="003549EE">
        <w:rPr>
          <w:rFonts w:ascii="Times New Roman" w:hAnsi="Times New Roman"/>
          <w:szCs w:val="22"/>
          <w:lang w:val="es-AR"/>
        </w:rPr>
        <w:t>biosemiótica</w:t>
      </w:r>
      <w:proofErr w:type="spellEnd"/>
      <w:r w:rsidRPr="003549EE">
        <w:rPr>
          <w:rFonts w:ascii="Times New Roman" w:hAnsi="Times New Roman"/>
          <w:szCs w:val="22"/>
          <w:lang w:val="es-AR"/>
        </w:rPr>
        <w:t xml:space="preserve">: la </w:t>
      </w:r>
      <w:proofErr w:type="spellStart"/>
      <w:r w:rsidRPr="003549EE">
        <w:rPr>
          <w:rFonts w:ascii="Times New Roman" w:hAnsi="Times New Roman"/>
          <w:szCs w:val="22"/>
          <w:lang w:val="es-AR"/>
        </w:rPr>
        <w:t>resignificación</w:t>
      </w:r>
      <w:proofErr w:type="spellEnd"/>
      <w:r w:rsidRPr="003549EE">
        <w:rPr>
          <w:rFonts w:ascii="Times New Roman" w:hAnsi="Times New Roman"/>
          <w:szCs w:val="22"/>
          <w:lang w:val="es-AR"/>
        </w:rPr>
        <w:t xml:space="preserve"> y persistencia del cuerpo en las  tecno-culturas. Espectáculo y acontecimiento. </w:t>
      </w:r>
    </w:p>
    <w:p w:rsidR="00002ECF" w:rsidRDefault="00002ECF" w:rsidP="00F8135C">
      <w:pPr>
        <w:jc w:val="both"/>
        <w:outlineLvl w:val="0"/>
        <w:rPr>
          <w:rFonts w:ascii="Times New Roman" w:hAnsi="Times New Roman"/>
          <w:b/>
        </w:rPr>
      </w:pPr>
    </w:p>
    <w:p w:rsidR="00002ECF" w:rsidRPr="003549EE" w:rsidRDefault="00002ECF" w:rsidP="00F8135C">
      <w:pPr>
        <w:jc w:val="both"/>
        <w:outlineLvl w:val="0"/>
        <w:rPr>
          <w:rFonts w:ascii="Times New Roman" w:hAnsi="Times New Roman"/>
        </w:rPr>
      </w:pPr>
      <w:r w:rsidRPr="003549EE">
        <w:rPr>
          <w:rFonts w:ascii="Times New Roman" w:hAnsi="Times New Roman"/>
          <w:b/>
        </w:rPr>
        <w:t>3. Evaluación</w:t>
      </w:r>
    </w:p>
    <w:p w:rsidR="00002ECF" w:rsidRPr="003549EE" w:rsidRDefault="00002ECF" w:rsidP="00F8135C">
      <w:pPr>
        <w:jc w:val="both"/>
        <w:rPr>
          <w:rFonts w:ascii="Times New Roman" w:hAnsi="Times New Roman"/>
        </w:rPr>
      </w:pPr>
      <w:r w:rsidRPr="003549EE">
        <w:rPr>
          <w:rFonts w:ascii="Times New Roman" w:hAnsi="Times New Roman"/>
        </w:rPr>
        <w:t>1. Sistema de trabajos prácticos</w:t>
      </w:r>
    </w:p>
    <w:p w:rsidR="00002ECF" w:rsidRDefault="00002ECF" w:rsidP="003169AB">
      <w:pPr>
        <w:jc w:val="both"/>
        <w:rPr>
          <w:rFonts w:ascii="Times New Roman" w:hAnsi="Times New Roman"/>
        </w:rPr>
      </w:pPr>
      <w:r w:rsidRPr="003169AB">
        <w:rPr>
          <w:rFonts w:ascii="Times New Roman" w:hAnsi="Times New Roman"/>
        </w:rPr>
        <w:t>Análisis de los textos críticos con sus exposiciones respectivas en equipo.</w:t>
      </w:r>
    </w:p>
    <w:p w:rsidR="00002ECF" w:rsidRPr="003169AB" w:rsidRDefault="00002ECF" w:rsidP="003169AB">
      <w:pPr>
        <w:jc w:val="both"/>
        <w:rPr>
          <w:rFonts w:ascii="Times New Roman" w:hAnsi="Times New Roman"/>
        </w:rPr>
      </w:pPr>
      <w:r w:rsidRPr="003169AB">
        <w:rPr>
          <w:rFonts w:ascii="Times New Roman" w:hAnsi="Times New Roman"/>
        </w:rPr>
        <w:t>2. Examen final que consistirá en la realización de una monografía sobre la investigación realizada durante las clases.</w:t>
      </w:r>
    </w:p>
    <w:p w:rsidR="00002ECF" w:rsidRDefault="00002ECF" w:rsidP="003169AB">
      <w:pPr>
        <w:ind w:left="180" w:hanging="180"/>
        <w:jc w:val="both"/>
        <w:rPr>
          <w:rFonts w:ascii="Adobe Garamond Pro" w:hAnsi="Adobe Garamond Pro"/>
          <w:b/>
          <w:lang w:val="es-AR"/>
        </w:rPr>
      </w:pPr>
      <w:r w:rsidRPr="005A3524">
        <w:rPr>
          <w:rFonts w:ascii="Adobe Garamond Pro" w:hAnsi="Adobe Garamond Pro"/>
          <w:b/>
          <w:lang w:val="es-AR"/>
        </w:rPr>
        <w:t>Bibliografía</w:t>
      </w:r>
    </w:p>
    <w:p w:rsidR="00002ECF" w:rsidRDefault="00002ECF" w:rsidP="003169AB">
      <w:pPr>
        <w:ind w:left="180" w:hanging="180"/>
        <w:jc w:val="both"/>
        <w:rPr>
          <w:rFonts w:ascii="Adobe Garamond Pro" w:hAnsi="Adobe Garamond Pro"/>
          <w:b/>
          <w:lang w:val="es-AR"/>
        </w:rPr>
      </w:pPr>
    </w:p>
    <w:p w:rsidR="00002ECF" w:rsidRDefault="00002ECF" w:rsidP="003169AB">
      <w:pPr>
        <w:spacing w:after="0"/>
        <w:ind w:left="709" w:hanging="709"/>
        <w:jc w:val="both"/>
      </w:pPr>
      <w:r w:rsidRPr="003169AB">
        <w:t>AA. VV.  (2009)</w:t>
      </w:r>
      <w:r>
        <w:t xml:space="preserve">. </w:t>
      </w:r>
      <w:r w:rsidRPr="003169AB">
        <w:t xml:space="preserve">Cómo los cuerpos llegan a ser materia. Una entrevista con Judith </w:t>
      </w:r>
      <w:r>
        <w:t>B</w:t>
      </w:r>
      <w:r w:rsidRPr="003169AB">
        <w:t xml:space="preserve">utler. </w:t>
      </w:r>
      <w:hyperlink r:id="rId7" w:history="1">
        <w:r w:rsidRPr="003169AB">
          <w:rPr>
            <w:rStyle w:val="Hipervnculo"/>
          </w:rPr>
          <w:t>http://antroposmoderno.com/antro-articulo.php?id_articulo=1272</w:t>
        </w:r>
      </w:hyperlink>
      <w:r>
        <w:t>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563417">
        <w:rPr>
          <w:lang w:val="es-AR"/>
        </w:rPr>
        <w:t xml:space="preserve">ARTAUD, A. (1938).Le </w:t>
      </w:r>
      <w:proofErr w:type="spellStart"/>
      <w:r w:rsidRPr="00563417">
        <w:rPr>
          <w:lang w:val="es-AR"/>
        </w:rPr>
        <w:t>théâtre</w:t>
      </w:r>
      <w:proofErr w:type="spellEnd"/>
      <w:r w:rsidRPr="00563417">
        <w:rPr>
          <w:lang w:val="es-AR"/>
        </w:rPr>
        <w:t xml:space="preserve"> et son </w:t>
      </w:r>
      <w:proofErr w:type="spellStart"/>
      <w:r w:rsidRPr="00563417">
        <w:rPr>
          <w:lang w:val="es-AR"/>
        </w:rPr>
        <w:t>double</w:t>
      </w:r>
      <w:proofErr w:type="spellEnd"/>
      <w:r w:rsidRPr="00563417">
        <w:rPr>
          <w:lang w:val="es-AR"/>
        </w:rPr>
        <w:t xml:space="preserve">, (Trad. </w:t>
      </w:r>
      <w:r w:rsidRPr="003169AB">
        <w:t>Esp. El teatro y su doble, Buenos Aires, Sudamericana, 1971)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AGAMBEN, G. (2001) Infancia  e Historia.  Ensayo  sobre  la destrucción de  la  experiencia.  Editorial Adriana Hidalgo, Buenos Aires, 2001.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AGAMBEN, G. (1995) Homo sacer. El poder soberano y la nuda vida I, Valencia,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ab/>
      </w:r>
      <w:r w:rsidRPr="003169AB">
        <w:tab/>
      </w:r>
      <w:r w:rsidRPr="003169AB">
        <w:tab/>
      </w:r>
      <w:r w:rsidRPr="003169AB">
        <w:tab/>
      </w:r>
      <w:r w:rsidRPr="003169AB">
        <w:tab/>
        <w:t>Pre-Textos, 1998. 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lastRenderedPageBreak/>
        <w:t xml:space="preserve">AGAMBEN, G. (2005) Lo abierto. El hombre y el </w:t>
      </w:r>
      <w:proofErr w:type="gramStart"/>
      <w:r w:rsidRPr="003169AB">
        <w:t>animal ,</w:t>
      </w:r>
      <w:proofErr w:type="gramEnd"/>
      <w:r w:rsidRPr="003169AB">
        <w:t xml:space="preserve"> Valencia, Pre-textos, 2005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AGAMBEN, G. (1982) El lenguaje y la muerte. Un seminario sobre el lugar de la negatividad, Valencia, Pre-textos, 1982. 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ADORNO, T.</w:t>
      </w:r>
      <w:r>
        <w:t xml:space="preserve"> </w:t>
      </w:r>
      <w:r w:rsidRPr="003169AB">
        <w:t xml:space="preserve">HORKHEIMER, M. (1944) </w:t>
      </w:r>
      <w:r w:rsidRPr="003169AB">
        <w:tab/>
      </w:r>
      <w:proofErr w:type="spellStart"/>
      <w:r w:rsidRPr="003169AB">
        <w:t>Dialektik</w:t>
      </w:r>
      <w:proofErr w:type="spellEnd"/>
      <w:r w:rsidRPr="003169AB">
        <w:t xml:space="preserve"> der </w:t>
      </w:r>
      <w:proofErr w:type="spellStart"/>
      <w:r w:rsidRPr="003169AB">
        <w:t>aufklärung</w:t>
      </w:r>
      <w:proofErr w:type="spellEnd"/>
      <w:r w:rsidRPr="003169AB">
        <w:t xml:space="preserve">. </w:t>
      </w:r>
      <w:proofErr w:type="spellStart"/>
      <w:r w:rsidRPr="0036131E">
        <w:rPr>
          <w:lang w:val="en-US"/>
        </w:rPr>
        <w:t>Philosophische</w:t>
      </w:r>
      <w:proofErr w:type="spellEnd"/>
      <w:r w:rsidRPr="0036131E">
        <w:rPr>
          <w:lang w:val="en-US"/>
        </w:rPr>
        <w:t xml:space="preserve"> </w:t>
      </w:r>
      <w:proofErr w:type="spellStart"/>
      <w:r w:rsidRPr="0036131E">
        <w:rPr>
          <w:lang w:val="en-US"/>
        </w:rPr>
        <w:t>fragmente</w:t>
      </w:r>
      <w:proofErr w:type="spellEnd"/>
      <w:r w:rsidRPr="0036131E">
        <w:rPr>
          <w:lang w:val="en-US"/>
        </w:rPr>
        <w:t xml:space="preserve">.  Ed. Social Studies Association: Frankfurt, </w:t>
      </w:r>
      <w:smartTag w:uri="urn:schemas-microsoft-com:office:smarttags" w:element="place">
        <w:r w:rsidRPr="0036131E">
          <w:rPr>
            <w:lang w:val="en-US"/>
          </w:rPr>
          <w:t>Main</w:t>
        </w:r>
      </w:smartTag>
      <w:r w:rsidRPr="0036131E">
        <w:rPr>
          <w:lang w:val="en-US"/>
        </w:rPr>
        <w:t xml:space="preserve">. </w:t>
      </w:r>
      <w:r w:rsidRPr="003169AB">
        <w:t xml:space="preserve">(Trad. Esp. H.A. </w:t>
      </w:r>
      <w:r w:rsidRPr="003169AB">
        <w:tab/>
        <w:t>Murena Dialéctica del iluminismo.  Ed. Sur: Buenos Aires, 1969.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BADIOU, A. (2008)</w:t>
      </w:r>
      <w:r>
        <w:t xml:space="preserve"> </w:t>
      </w:r>
      <w:r w:rsidRPr="003169AB">
        <w:t xml:space="preserve">“Tesis sobre arte contemporáneo” en </w:t>
      </w:r>
      <w:proofErr w:type="spellStart"/>
      <w:r w:rsidRPr="003169AB">
        <w:t>Inaesthekik</w:t>
      </w:r>
      <w:proofErr w:type="spellEnd"/>
      <w:r w:rsidRPr="003169AB">
        <w:t xml:space="preserve">, </w:t>
      </w:r>
      <w:proofErr w:type="spellStart"/>
      <w:r w:rsidRPr="003169AB">
        <w:t>Nr</w:t>
      </w:r>
      <w:proofErr w:type="spellEnd"/>
      <w:r w:rsidRPr="003169AB">
        <w:t xml:space="preserve">. 0 Junio </w:t>
      </w:r>
      <w:proofErr w:type="spellStart"/>
      <w:r w:rsidRPr="003169AB">
        <w:t>Diaphanes</w:t>
      </w:r>
      <w:proofErr w:type="spellEnd"/>
      <w:r w:rsidRPr="003169AB">
        <w:t xml:space="preserve">, </w:t>
      </w:r>
      <w:proofErr w:type="spellStart"/>
      <w:r w:rsidRPr="003169AB">
        <w:t>Zürich-Berlin</w:t>
      </w:r>
      <w:proofErr w:type="spellEnd"/>
      <w:r w:rsidRPr="003169AB">
        <w:t>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 (2005)</w:t>
      </w:r>
      <w:r>
        <w:t xml:space="preserve">. </w:t>
      </w:r>
      <w:hyperlink r:id="rId8" w:history="1">
        <w:r w:rsidRPr="00FF06C3">
          <w:rPr>
            <w:rStyle w:val="Hipervnculo"/>
            <w:color w:val="auto"/>
          </w:rPr>
          <w:t>Imágenes Y Palabras: Escritos Sobre Cine Y Teatro</w:t>
        </w:r>
      </w:hyperlink>
      <w:r w:rsidRPr="00FF06C3">
        <w:t>,</w:t>
      </w:r>
      <w:r w:rsidRPr="003169AB">
        <w:t xml:space="preserve"> Buenos Aires, Manantial, 2005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</w:t>
      </w:r>
      <w:r w:rsidRPr="003169AB">
        <w:tab/>
        <w:t>(1993)</w:t>
      </w:r>
      <w:r>
        <w:t>.</w:t>
      </w:r>
      <w:r w:rsidRPr="003169AB">
        <w:tab/>
        <w:t xml:space="preserve">Rapsodia por el Teatro, Málaga, </w:t>
      </w:r>
      <w:proofErr w:type="spellStart"/>
      <w:r w:rsidRPr="003169AB">
        <w:t>Agora</w:t>
      </w:r>
      <w:proofErr w:type="spellEnd"/>
      <w:r w:rsidRPr="003169AB">
        <w:t>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</w:t>
      </w:r>
      <w:r w:rsidRPr="003169AB">
        <w:tab/>
        <w:t>(2000)</w:t>
      </w:r>
      <w:r>
        <w:t>.</w:t>
      </w:r>
      <w:r w:rsidRPr="003169AB">
        <w:tab/>
        <w:t>Reflexiones sobre nuestro tiempo, Madrid, Ediciones del cifrado.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BAJTIN, M. Y VOLOSHINOV, V (</w:t>
      </w:r>
      <w:proofErr w:type="spellStart"/>
      <w:r w:rsidRPr="003169AB">
        <w:t>s.d</w:t>
      </w:r>
      <w:proofErr w:type="spellEnd"/>
      <w:r w:rsidRPr="003169AB">
        <w:t xml:space="preserve">) El Marxismo y la filosofía del lenguaje.  Ed. Alianza: Madrid,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ab/>
      </w:r>
      <w:r w:rsidRPr="003169AB">
        <w:tab/>
      </w:r>
      <w:r w:rsidRPr="003169AB">
        <w:tab/>
      </w:r>
      <w:r w:rsidRPr="003169AB">
        <w:tab/>
      </w:r>
      <w:r w:rsidRPr="003169AB">
        <w:tab/>
        <w:t xml:space="preserve">1992.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563417">
        <w:t xml:space="preserve">BAJTIN, M. (1979) </w:t>
      </w:r>
      <w:proofErr w:type="spellStart"/>
      <w:r w:rsidRPr="00563417">
        <w:t>Éstetika</w:t>
      </w:r>
      <w:proofErr w:type="spellEnd"/>
      <w:r w:rsidRPr="00563417">
        <w:t xml:space="preserve"> </w:t>
      </w:r>
      <w:proofErr w:type="spellStart"/>
      <w:r w:rsidRPr="00563417">
        <w:t>slovesnogo</w:t>
      </w:r>
      <w:proofErr w:type="spellEnd"/>
      <w:r w:rsidRPr="00563417">
        <w:t xml:space="preserve"> </w:t>
      </w:r>
      <w:proofErr w:type="spellStart"/>
      <w:r w:rsidRPr="00563417">
        <w:t>tvorchestva</w:t>
      </w:r>
      <w:proofErr w:type="spellEnd"/>
      <w:r w:rsidRPr="00563417">
        <w:t xml:space="preserve">. </w:t>
      </w:r>
      <w:r w:rsidRPr="003169AB">
        <w:t xml:space="preserve">Ed. </w:t>
      </w:r>
      <w:proofErr w:type="spellStart"/>
      <w:r w:rsidRPr="003169AB">
        <w:t>Stevo</w:t>
      </w:r>
      <w:proofErr w:type="spellEnd"/>
      <w:r w:rsidRPr="003169AB">
        <w:t xml:space="preserve"> "</w:t>
      </w:r>
      <w:proofErr w:type="spellStart"/>
      <w:r w:rsidRPr="003169AB">
        <w:t>iskusstvo</w:t>
      </w:r>
      <w:proofErr w:type="spellEnd"/>
      <w:r w:rsidRPr="003169AB">
        <w:t xml:space="preserve">" (Trad. Esp. Tatiana </w:t>
      </w:r>
      <w:proofErr w:type="spellStart"/>
      <w:r w:rsidRPr="003169AB">
        <w:t>Bubnova</w:t>
      </w:r>
      <w:proofErr w:type="spellEnd"/>
      <w:r w:rsidRPr="003169AB">
        <w:t xml:space="preserve"> Estética de la creación verbal. Ed. Siglo XXI: </w:t>
      </w:r>
      <w:proofErr w:type="spellStart"/>
      <w:r w:rsidRPr="003169AB">
        <w:t>madrid</w:t>
      </w:r>
      <w:proofErr w:type="spellEnd"/>
      <w:r w:rsidRPr="003169AB">
        <w:t>, 1982)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6131E">
        <w:rPr>
          <w:lang w:val="en-US"/>
        </w:rPr>
        <w:t>BENJAMIN, W.  (</w:t>
      </w:r>
      <w:proofErr w:type="spellStart"/>
      <w:r w:rsidRPr="0036131E">
        <w:rPr>
          <w:lang w:val="en-US"/>
        </w:rPr>
        <w:t>s.d.</w:t>
      </w:r>
      <w:proofErr w:type="spellEnd"/>
      <w:r w:rsidRPr="0036131E">
        <w:rPr>
          <w:lang w:val="en-US"/>
        </w:rPr>
        <w:t xml:space="preserve">) </w:t>
      </w:r>
      <w:r w:rsidRPr="0036131E">
        <w:rPr>
          <w:lang w:val="en-US"/>
        </w:rPr>
        <w:tab/>
      </w:r>
      <w:proofErr w:type="spellStart"/>
      <w:r w:rsidRPr="0036131E">
        <w:rPr>
          <w:lang w:val="en-US"/>
        </w:rPr>
        <w:t>Versuche</w:t>
      </w:r>
      <w:proofErr w:type="spellEnd"/>
      <w:r w:rsidRPr="0036131E">
        <w:rPr>
          <w:lang w:val="en-US"/>
        </w:rPr>
        <w:t xml:space="preserve"> </w:t>
      </w:r>
      <w:proofErr w:type="spellStart"/>
      <w:r w:rsidRPr="0036131E">
        <w:rPr>
          <w:lang w:val="en-US"/>
        </w:rPr>
        <w:t>über</w:t>
      </w:r>
      <w:proofErr w:type="spellEnd"/>
      <w:r w:rsidRPr="0036131E">
        <w:rPr>
          <w:lang w:val="en-US"/>
        </w:rPr>
        <w:t xml:space="preserve"> Brecht, Frankfurt, </w:t>
      </w:r>
      <w:proofErr w:type="spellStart"/>
      <w:r w:rsidRPr="0036131E">
        <w:rPr>
          <w:lang w:val="en-US"/>
        </w:rPr>
        <w:t>Suhrkamp</w:t>
      </w:r>
      <w:proofErr w:type="spellEnd"/>
      <w:r w:rsidRPr="0036131E">
        <w:rPr>
          <w:lang w:val="en-US"/>
        </w:rPr>
        <w:t xml:space="preserve"> </w:t>
      </w:r>
      <w:proofErr w:type="spellStart"/>
      <w:r w:rsidRPr="0036131E">
        <w:rPr>
          <w:lang w:val="en-US"/>
        </w:rPr>
        <w:t>Verlag</w:t>
      </w:r>
      <w:proofErr w:type="spellEnd"/>
      <w:r w:rsidRPr="0036131E">
        <w:rPr>
          <w:lang w:val="en-US"/>
        </w:rPr>
        <w:t xml:space="preserve">, 1972. </w:t>
      </w:r>
      <w:r>
        <w:t>(</w:t>
      </w:r>
      <w:r w:rsidRPr="003169AB">
        <w:t>Trad. esp. Tentativas sobre Brecht, Madrid, Taurus, 1991)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BENVENISTE, E. (1966)</w:t>
      </w:r>
      <w:r w:rsidRPr="003169AB">
        <w:tab/>
      </w:r>
      <w:proofErr w:type="spellStart"/>
      <w:r w:rsidRPr="003169AB">
        <w:t>Problèmes</w:t>
      </w:r>
      <w:proofErr w:type="spellEnd"/>
      <w:r w:rsidRPr="003169AB">
        <w:t xml:space="preserve"> de </w:t>
      </w:r>
      <w:proofErr w:type="spellStart"/>
      <w:r w:rsidRPr="003169AB">
        <w:t>lingüistique</w:t>
      </w:r>
      <w:proofErr w:type="spellEnd"/>
      <w:r w:rsidRPr="003169AB">
        <w:t xml:space="preserve"> genérale, t. I (trad. esp.</w:t>
      </w:r>
      <w:r>
        <w:t xml:space="preserve"> </w:t>
      </w:r>
      <w:r w:rsidRPr="003169AB">
        <w:t xml:space="preserve">Problemas de lingüística general, México, siglo XXI 1971.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----------------------- (1974)</w:t>
      </w:r>
      <w:r>
        <w:t xml:space="preserve">. </w:t>
      </w:r>
      <w:proofErr w:type="spellStart"/>
      <w:r w:rsidRPr="003169AB">
        <w:t>Problèmes</w:t>
      </w:r>
      <w:proofErr w:type="spellEnd"/>
      <w:r w:rsidRPr="003169AB">
        <w:t xml:space="preserve"> de </w:t>
      </w:r>
      <w:proofErr w:type="spellStart"/>
      <w:r w:rsidRPr="003169AB">
        <w:t>lingüistique</w:t>
      </w:r>
      <w:proofErr w:type="spellEnd"/>
      <w:r w:rsidRPr="003169AB">
        <w:t xml:space="preserve"> genérale, t. II (trad. esp. Problemas de lingüística general, México, siglo XXI 1976.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BETTETINI, G. (1984) La conversación Audiovisual. Madrid, Cátedra, 1986.</w:t>
      </w:r>
    </w:p>
    <w:p w:rsidR="00002ECF" w:rsidRPr="00563417" w:rsidRDefault="00002ECF" w:rsidP="003169AB">
      <w:pPr>
        <w:spacing w:after="0"/>
        <w:ind w:left="709" w:hanging="709"/>
        <w:jc w:val="both"/>
        <w:rPr>
          <w:lang w:val="en-US"/>
        </w:rPr>
      </w:pPr>
      <w:r w:rsidRPr="003169AB">
        <w:t xml:space="preserve">------------------- (1975) Producción significante y puesta en escena.  </w:t>
      </w:r>
      <w:r w:rsidRPr="00563417">
        <w:rPr>
          <w:lang w:val="en-US"/>
        </w:rPr>
        <w:t xml:space="preserve">Barcelona, G. </w:t>
      </w:r>
      <w:proofErr w:type="spellStart"/>
      <w:r w:rsidRPr="00563417">
        <w:rPr>
          <w:lang w:val="en-US"/>
        </w:rPr>
        <w:t>Gili</w:t>
      </w:r>
      <w:proofErr w:type="spellEnd"/>
      <w:r w:rsidRPr="00563417">
        <w:rPr>
          <w:lang w:val="en-US"/>
        </w:rPr>
        <w:t>, 1979.</w:t>
      </w:r>
    </w:p>
    <w:p w:rsidR="00002ECF" w:rsidRPr="00563417" w:rsidRDefault="00002ECF" w:rsidP="003169AB">
      <w:pPr>
        <w:spacing w:after="0"/>
        <w:ind w:left="709" w:hanging="709"/>
        <w:jc w:val="both"/>
        <w:rPr>
          <w:lang w:val="en-US"/>
        </w:rPr>
      </w:pPr>
      <w:r w:rsidRPr="00FF06C3">
        <w:rPr>
          <w:lang w:val="en-US"/>
        </w:rPr>
        <w:t xml:space="preserve">BRECHT, B. (1963). </w:t>
      </w:r>
      <w:proofErr w:type="spellStart"/>
      <w:r w:rsidRPr="00FF06C3">
        <w:rPr>
          <w:lang w:val="en-US"/>
        </w:rPr>
        <w:t>Schriften</w:t>
      </w:r>
      <w:proofErr w:type="spellEnd"/>
      <w:r w:rsidRPr="00FF06C3">
        <w:rPr>
          <w:lang w:val="en-US"/>
        </w:rPr>
        <w:t xml:space="preserve"> </w:t>
      </w:r>
      <w:proofErr w:type="spellStart"/>
      <w:r w:rsidRPr="00FF06C3">
        <w:rPr>
          <w:lang w:val="en-US"/>
        </w:rPr>
        <w:t>zum</w:t>
      </w:r>
      <w:proofErr w:type="spellEnd"/>
      <w:r w:rsidRPr="00FF06C3">
        <w:rPr>
          <w:lang w:val="en-US"/>
        </w:rPr>
        <w:t xml:space="preserve"> Theater, </w:t>
      </w:r>
      <w:proofErr w:type="spellStart"/>
      <w:r w:rsidRPr="00FF06C3">
        <w:rPr>
          <w:lang w:val="en-US"/>
        </w:rPr>
        <w:t>Francfurt</w:t>
      </w:r>
      <w:proofErr w:type="spellEnd"/>
      <w:r w:rsidRPr="00FF06C3">
        <w:rPr>
          <w:lang w:val="en-US"/>
        </w:rPr>
        <w:t xml:space="preserve">, </w:t>
      </w:r>
      <w:proofErr w:type="spellStart"/>
      <w:r w:rsidRPr="00FF06C3">
        <w:rPr>
          <w:lang w:val="en-US"/>
        </w:rPr>
        <w:t>Suhrkamp</w:t>
      </w:r>
      <w:proofErr w:type="spellEnd"/>
      <w:r w:rsidRPr="00FF06C3">
        <w:rPr>
          <w:lang w:val="en-US"/>
        </w:rPr>
        <w:t xml:space="preserve"> </w:t>
      </w:r>
      <w:proofErr w:type="spellStart"/>
      <w:r w:rsidRPr="00FF06C3">
        <w:rPr>
          <w:lang w:val="en-US"/>
        </w:rPr>
        <w:t>Verlag</w:t>
      </w:r>
      <w:proofErr w:type="spellEnd"/>
      <w:r w:rsidRPr="00FF06C3">
        <w:rPr>
          <w:lang w:val="en-US"/>
        </w:rPr>
        <w:t xml:space="preserve">. </w:t>
      </w:r>
      <w:r w:rsidRPr="003169AB">
        <w:t>(Trad. esp. Escritos sobre teatro, Buenos Aires, Nueva Visión, 197O.</w:t>
      </w:r>
      <w:r>
        <w:t xml:space="preserve"> </w:t>
      </w:r>
      <w:proofErr w:type="spellStart"/>
      <w:r w:rsidRPr="00563417">
        <w:rPr>
          <w:lang w:val="en-US"/>
        </w:rPr>
        <w:t>Tomos</w:t>
      </w:r>
      <w:proofErr w:type="spellEnd"/>
      <w:r w:rsidRPr="00563417">
        <w:rPr>
          <w:lang w:val="en-US"/>
        </w:rPr>
        <w:t xml:space="preserve"> I, II y III)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563417">
        <w:rPr>
          <w:lang w:val="en-US"/>
        </w:rPr>
        <w:t xml:space="preserve">BRECHT, B.  (1959). Die Antigone des </w:t>
      </w:r>
      <w:proofErr w:type="spellStart"/>
      <w:r w:rsidRPr="00563417">
        <w:rPr>
          <w:lang w:val="en-US"/>
        </w:rPr>
        <w:t>Sophokles</w:t>
      </w:r>
      <w:proofErr w:type="spellEnd"/>
      <w:r w:rsidRPr="00563417">
        <w:rPr>
          <w:lang w:val="en-US"/>
        </w:rPr>
        <w:t xml:space="preserve"> </w:t>
      </w:r>
      <w:proofErr w:type="spellStart"/>
      <w:r w:rsidRPr="00563417">
        <w:rPr>
          <w:lang w:val="en-US"/>
        </w:rPr>
        <w:t>nach</w:t>
      </w:r>
      <w:proofErr w:type="spellEnd"/>
      <w:r w:rsidRPr="00563417">
        <w:rPr>
          <w:lang w:val="en-US"/>
        </w:rPr>
        <w:t xml:space="preserve"> der </w:t>
      </w:r>
      <w:proofErr w:type="spellStart"/>
      <w:r w:rsidRPr="00563417">
        <w:rPr>
          <w:lang w:val="en-US"/>
        </w:rPr>
        <w:t>Hölderlinsche</w:t>
      </w:r>
      <w:proofErr w:type="spellEnd"/>
      <w:r w:rsidRPr="00563417">
        <w:rPr>
          <w:lang w:val="en-US"/>
        </w:rPr>
        <w:t xml:space="preserve"> </w:t>
      </w:r>
      <w:proofErr w:type="spellStart"/>
      <w:r w:rsidRPr="00563417">
        <w:rPr>
          <w:lang w:val="en-US"/>
        </w:rPr>
        <w:t>Uebertragung</w:t>
      </w:r>
      <w:proofErr w:type="spellEnd"/>
      <w:r w:rsidRPr="00563417">
        <w:rPr>
          <w:lang w:val="en-US"/>
        </w:rPr>
        <w:t xml:space="preserve"> </w:t>
      </w:r>
      <w:proofErr w:type="spellStart"/>
      <w:r w:rsidRPr="00563417">
        <w:rPr>
          <w:lang w:val="en-US"/>
        </w:rPr>
        <w:t>für</w:t>
      </w:r>
      <w:proofErr w:type="spellEnd"/>
      <w:r w:rsidRPr="00563417">
        <w:rPr>
          <w:lang w:val="en-US"/>
        </w:rPr>
        <w:t xml:space="preserve"> die </w:t>
      </w:r>
      <w:proofErr w:type="spellStart"/>
      <w:r w:rsidRPr="00563417">
        <w:rPr>
          <w:lang w:val="en-US"/>
        </w:rPr>
        <w:t>Bühne</w:t>
      </w:r>
      <w:proofErr w:type="spellEnd"/>
      <w:r w:rsidRPr="00563417">
        <w:rPr>
          <w:lang w:val="en-US"/>
        </w:rPr>
        <w:t xml:space="preserve"> </w:t>
      </w:r>
      <w:proofErr w:type="spellStart"/>
      <w:r w:rsidRPr="00563417">
        <w:rPr>
          <w:lang w:val="en-US"/>
        </w:rPr>
        <w:t>bearbeitet</w:t>
      </w:r>
      <w:proofErr w:type="spellEnd"/>
      <w:r w:rsidRPr="00563417">
        <w:rPr>
          <w:lang w:val="en-US"/>
        </w:rPr>
        <w:t xml:space="preserve">, </w:t>
      </w:r>
      <w:proofErr w:type="spellStart"/>
      <w:r w:rsidRPr="00563417">
        <w:rPr>
          <w:lang w:val="en-US"/>
        </w:rPr>
        <w:t>Francfurt</w:t>
      </w:r>
      <w:proofErr w:type="spellEnd"/>
      <w:r w:rsidRPr="00563417">
        <w:rPr>
          <w:lang w:val="en-US"/>
        </w:rPr>
        <w:t xml:space="preserve">, </w:t>
      </w:r>
      <w:proofErr w:type="spellStart"/>
      <w:r w:rsidRPr="00563417">
        <w:rPr>
          <w:lang w:val="en-US"/>
        </w:rPr>
        <w:t>Suhrkamp</w:t>
      </w:r>
      <w:proofErr w:type="spellEnd"/>
      <w:r w:rsidRPr="00563417">
        <w:rPr>
          <w:lang w:val="en-US"/>
        </w:rPr>
        <w:t xml:space="preserve"> </w:t>
      </w:r>
      <w:proofErr w:type="spellStart"/>
      <w:r w:rsidRPr="00563417">
        <w:rPr>
          <w:lang w:val="en-US"/>
        </w:rPr>
        <w:t>Verlag</w:t>
      </w:r>
      <w:proofErr w:type="spellEnd"/>
      <w:r w:rsidRPr="00563417">
        <w:rPr>
          <w:lang w:val="en-US"/>
        </w:rPr>
        <w:t xml:space="preserve">. </w:t>
      </w:r>
      <w:r w:rsidRPr="003169AB">
        <w:t xml:space="preserve">(Trad. esp. </w:t>
      </w:r>
      <w:smartTag w:uri="urn:schemas-microsoft-com:office:smarttags" w:element="PersonName">
        <w:smartTagPr>
          <w:attr w:name="ProductID" w:val="la Semiótica"/>
        </w:smartTagPr>
        <w:r w:rsidRPr="003169AB">
          <w:t>La Antígona</w:t>
        </w:r>
      </w:smartTag>
      <w:r w:rsidRPr="003169AB">
        <w:t xml:space="preserve"> de Sófocles, reelaborada para la escena según la traducción de </w:t>
      </w:r>
      <w:proofErr w:type="spellStart"/>
      <w:r w:rsidRPr="003169AB">
        <w:t>Hölderlin</w:t>
      </w:r>
      <w:proofErr w:type="spellEnd"/>
      <w:r w:rsidRPr="003169AB">
        <w:t>, Buenos Aires, Nueva Visión, 1981)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DEBORD, G. (1967) </w:t>
      </w:r>
      <w:smartTag w:uri="urn:schemas-microsoft-com:office:smarttags" w:element="PersonName">
        <w:smartTagPr>
          <w:attr w:name="ProductID" w:val="la Semiótica"/>
        </w:smartTagPr>
        <w:r w:rsidRPr="003169AB">
          <w:t>La Sociedad</w:t>
        </w:r>
      </w:smartTag>
      <w:r w:rsidRPr="003169AB">
        <w:t xml:space="preserve"> del espectáculo y otros textos </w:t>
      </w:r>
      <w:proofErr w:type="spellStart"/>
      <w:r w:rsidRPr="003169AB">
        <w:t>situacionistas</w:t>
      </w:r>
      <w:proofErr w:type="spellEnd"/>
      <w:r w:rsidRPr="003169AB">
        <w:t xml:space="preserve">. Buenos Aires, De </w:t>
      </w:r>
      <w:smartTag w:uri="urn:schemas-microsoft-com:office:smarttags" w:element="PersonName">
        <w:smartTagPr>
          <w:attr w:name="ProductID" w:val="la Semiótica"/>
        </w:smartTagPr>
        <w:r w:rsidRPr="003169AB">
          <w:t>la Flor</w:t>
        </w:r>
      </w:smartTag>
      <w:r w:rsidRPr="003169AB">
        <w:t>, 1974.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563417">
        <w:rPr>
          <w:lang w:val="es-AR"/>
        </w:rPr>
        <w:t xml:space="preserve">DELEUZE, G. (1983) </w:t>
      </w:r>
      <w:proofErr w:type="spellStart"/>
      <w:r w:rsidRPr="00563417">
        <w:rPr>
          <w:lang w:val="es-AR"/>
        </w:rPr>
        <w:t>L’image-mouvement.Cinema</w:t>
      </w:r>
      <w:proofErr w:type="spellEnd"/>
      <w:r w:rsidRPr="00563417">
        <w:rPr>
          <w:lang w:val="es-AR"/>
        </w:rPr>
        <w:t xml:space="preserve"> I (Trad. </w:t>
      </w:r>
      <w:r w:rsidRPr="003169AB">
        <w:t>Esp. La imagen movimiento. Estudios sobre cine I, Buenos Aires, Paidós, 1994)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 (1985)</w:t>
      </w:r>
      <w:r w:rsidRPr="003169AB">
        <w:tab/>
      </w:r>
      <w:proofErr w:type="spellStart"/>
      <w:r w:rsidRPr="003169AB">
        <w:t>L’image-temps</w:t>
      </w:r>
      <w:proofErr w:type="spellEnd"/>
      <w:r w:rsidRPr="003169AB">
        <w:t>. Cinema II (Trad. Esp. La imagen tiempo. Estudios sobre cine I, Buenos Aires, Paidós, 1987)</w:t>
      </w:r>
    </w:p>
    <w:p w:rsidR="00002ECF" w:rsidRDefault="00002ECF" w:rsidP="003169AB">
      <w:pPr>
        <w:spacing w:after="0"/>
        <w:ind w:left="709" w:hanging="709"/>
        <w:jc w:val="both"/>
      </w:pPr>
      <w:r w:rsidRPr="003169AB">
        <w:t xml:space="preserve">DELEUZE, G. (1995) "La inmanencia: una vida", en </w:t>
      </w:r>
      <w:proofErr w:type="spellStart"/>
      <w:r w:rsidRPr="003169AB">
        <w:t>Philosophie</w:t>
      </w:r>
      <w:proofErr w:type="spellEnd"/>
      <w:r w:rsidRPr="003169AB">
        <w:t xml:space="preserve"> Nro. 47, París, </w:t>
      </w:r>
      <w:proofErr w:type="spellStart"/>
      <w:r w:rsidRPr="003169AB">
        <w:t>Minuit</w:t>
      </w:r>
      <w:proofErr w:type="spellEnd"/>
      <w:r w:rsidRPr="003169AB">
        <w:t>, 1995.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 ---- (1987)  Foucault, París, </w:t>
      </w:r>
      <w:proofErr w:type="spellStart"/>
      <w:r w:rsidRPr="003169AB">
        <w:t>Minuit</w:t>
      </w:r>
      <w:proofErr w:type="spellEnd"/>
      <w:r w:rsidRPr="003169AB">
        <w:t>, 1986. (Trad. Esp. Buenos Aires, Paidós, 1987)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------------------- (1968)   </w:t>
      </w:r>
      <w:proofErr w:type="spellStart"/>
      <w:r w:rsidRPr="003169AB">
        <w:t>Différence</w:t>
      </w:r>
      <w:proofErr w:type="spellEnd"/>
      <w:r w:rsidRPr="003169AB">
        <w:t xml:space="preserve"> et </w:t>
      </w:r>
      <w:proofErr w:type="spellStart"/>
      <w:r w:rsidRPr="003169AB">
        <w:t>repetition</w:t>
      </w:r>
      <w:proofErr w:type="spellEnd"/>
      <w:r w:rsidRPr="003169AB">
        <w:t xml:space="preserve">, París, </w:t>
      </w:r>
      <w:proofErr w:type="spellStart"/>
      <w:r w:rsidRPr="003169AB">
        <w:t>Presses</w:t>
      </w:r>
      <w:proofErr w:type="spellEnd"/>
      <w:r w:rsidRPr="003169AB">
        <w:t xml:space="preserve"> </w:t>
      </w:r>
      <w:proofErr w:type="spellStart"/>
      <w:r w:rsidRPr="003169AB">
        <w:t>Universitaires</w:t>
      </w:r>
      <w:proofErr w:type="spellEnd"/>
      <w:r w:rsidRPr="003169AB">
        <w:t xml:space="preserve"> de France, </w:t>
      </w:r>
      <w:r w:rsidRPr="003169AB">
        <w:tab/>
      </w:r>
      <w:r>
        <w:t>(</w:t>
      </w:r>
      <w:r w:rsidRPr="003169AB">
        <w:t>Trad. Esp.</w:t>
      </w:r>
      <w:r>
        <w:t xml:space="preserve"> </w:t>
      </w:r>
      <w:r w:rsidRPr="003169AB">
        <w:t xml:space="preserve">Diferencia y repetición, Madrid, Ediciones </w:t>
      </w:r>
      <w:proofErr w:type="spellStart"/>
      <w:r w:rsidRPr="003169AB">
        <w:t>Édcar</w:t>
      </w:r>
      <w:proofErr w:type="spellEnd"/>
      <w:r w:rsidRPr="003169AB">
        <w:t>, l988 (Trad. de Alberto Cardín)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DE MARINIS, M. (1982) </w:t>
      </w:r>
      <w:r w:rsidRPr="003169AB">
        <w:tab/>
        <w:t xml:space="preserve">Semiótica del Teatro. Milán </w:t>
      </w:r>
      <w:proofErr w:type="spellStart"/>
      <w:r w:rsidRPr="003169AB">
        <w:t>Bompiani</w:t>
      </w:r>
      <w:proofErr w:type="spellEnd"/>
      <w:r w:rsidRPr="003169AB">
        <w:t>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DUCROT, O. (1972) </w:t>
      </w:r>
      <w:proofErr w:type="spellStart"/>
      <w:r w:rsidRPr="003169AB">
        <w:t>Dire</w:t>
      </w:r>
      <w:proofErr w:type="spellEnd"/>
      <w:r w:rsidRPr="003169AB">
        <w:t xml:space="preserve"> et </w:t>
      </w:r>
      <w:proofErr w:type="spellStart"/>
      <w:r w:rsidRPr="003169AB">
        <w:t>ne</w:t>
      </w:r>
      <w:proofErr w:type="spellEnd"/>
      <w:r w:rsidRPr="003169AB">
        <w:t xml:space="preserve"> </w:t>
      </w:r>
      <w:proofErr w:type="spellStart"/>
      <w:r w:rsidRPr="003169AB">
        <w:t>pas</w:t>
      </w:r>
      <w:proofErr w:type="spellEnd"/>
      <w:r w:rsidRPr="003169AB">
        <w:t xml:space="preserve"> </w:t>
      </w:r>
      <w:proofErr w:type="spellStart"/>
      <w:r w:rsidRPr="003169AB">
        <w:t>dire</w:t>
      </w:r>
      <w:proofErr w:type="spellEnd"/>
      <w:r w:rsidRPr="003169AB">
        <w:t xml:space="preserve"> , </w:t>
      </w:r>
      <w:proofErr w:type="spellStart"/>
      <w:r w:rsidRPr="003169AB">
        <w:t>Hermann</w:t>
      </w:r>
      <w:proofErr w:type="spellEnd"/>
      <w:r w:rsidRPr="003169AB">
        <w:t xml:space="preserve"> (Trad. Esp. Decir y no Decir, </w:t>
      </w:r>
      <w:proofErr w:type="spellStart"/>
      <w:r w:rsidRPr="003169AB">
        <w:t>Paidos</w:t>
      </w:r>
      <w:proofErr w:type="spellEnd"/>
      <w:r w:rsidRPr="003169AB">
        <w:t>, 1990)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ECO, U. (1968)</w:t>
      </w:r>
      <w:r w:rsidRPr="003169AB">
        <w:tab/>
        <w:t xml:space="preserve">La </w:t>
      </w:r>
      <w:proofErr w:type="spellStart"/>
      <w:r w:rsidRPr="003169AB">
        <w:t>struttura</w:t>
      </w:r>
      <w:proofErr w:type="spellEnd"/>
      <w:r w:rsidRPr="003169AB">
        <w:t xml:space="preserve"> </w:t>
      </w:r>
      <w:proofErr w:type="spellStart"/>
      <w:r w:rsidRPr="003169AB">
        <w:t>assente</w:t>
      </w:r>
      <w:proofErr w:type="spellEnd"/>
      <w:r w:rsidRPr="003169AB">
        <w:t xml:space="preserve">. </w:t>
      </w:r>
      <w:proofErr w:type="spellStart"/>
      <w:r w:rsidRPr="003169AB">
        <w:t>Introduzione</w:t>
      </w:r>
      <w:proofErr w:type="spellEnd"/>
      <w:r w:rsidRPr="003169AB">
        <w:t xml:space="preserve"> </w:t>
      </w:r>
      <w:proofErr w:type="spellStart"/>
      <w:r w:rsidRPr="003169AB">
        <w:t>alla</w:t>
      </w:r>
      <w:proofErr w:type="spellEnd"/>
      <w:r w:rsidRPr="003169AB">
        <w:t xml:space="preserve"> </w:t>
      </w:r>
      <w:proofErr w:type="spellStart"/>
      <w:r w:rsidRPr="003169AB">
        <w:t>ricerca</w:t>
      </w:r>
      <w:proofErr w:type="spellEnd"/>
      <w:r w:rsidRPr="003169AB">
        <w:t xml:space="preserve"> semiológica, Milán </w:t>
      </w:r>
      <w:proofErr w:type="spellStart"/>
      <w:r w:rsidRPr="003169AB">
        <w:t>Bompiani</w:t>
      </w:r>
      <w:proofErr w:type="spellEnd"/>
      <w:r w:rsidRPr="003169AB">
        <w:t>. (Trad. Esp. La estructura ausente, Barcelona, Lumen, 1974.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ECO, U. (2007) “Cuando lo feo es hermoso”, en L´ </w:t>
      </w:r>
      <w:proofErr w:type="spellStart"/>
      <w:r w:rsidRPr="003169AB">
        <w:t>Espresso</w:t>
      </w:r>
      <w:proofErr w:type="spellEnd"/>
      <w:r w:rsidRPr="003169AB">
        <w:t>, Roma, 2007.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lastRenderedPageBreak/>
        <w:t>FERNÁNDEZ TOLEDO,G(1983)</w:t>
      </w:r>
      <w:r>
        <w:t xml:space="preserve"> </w:t>
      </w:r>
      <w:r w:rsidRPr="003169AB">
        <w:t>La intertextualidad en el discurso del Poder. En  La palabra y el hombre.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FOUCAULT, M. (1966) </w:t>
      </w:r>
      <w:r w:rsidRPr="003169AB">
        <w:tab/>
        <w:t xml:space="preserve">Les </w:t>
      </w:r>
      <w:proofErr w:type="spellStart"/>
      <w:r w:rsidRPr="003169AB">
        <w:t>mots</w:t>
      </w:r>
      <w:proofErr w:type="spellEnd"/>
      <w:r w:rsidRPr="003169AB">
        <w:t xml:space="preserve"> et les </w:t>
      </w:r>
      <w:proofErr w:type="spellStart"/>
      <w:r w:rsidRPr="003169AB">
        <w:t>choses</w:t>
      </w:r>
      <w:proofErr w:type="spellEnd"/>
      <w:r w:rsidRPr="003169AB">
        <w:t xml:space="preserve">, une </w:t>
      </w:r>
      <w:proofErr w:type="spellStart"/>
      <w:r w:rsidRPr="003169AB">
        <w:t>archeólogie</w:t>
      </w:r>
      <w:proofErr w:type="spellEnd"/>
      <w:r w:rsidRPr="003169AB">
        <w:t xml:space="preserve"> des </w:t>
      </w:r>
      <w:proofErr w:type="spellStart"/>
      <w:r w:rsidRPr="003169AB">
        <w:t>sciences</w:t>
      </w:r>
      <w:proofErr w:type="spellEnd"/>
      <w:r w:rsidRPr="003169AB">
        <w:t xml:space="preserve"> </w:t>
      </w:r>
      <w:proofErr w:type="spellStart"/>
      <w:r w:rsidRPr="003169AB">
        <w:t>humaines</w:t>
      </w:r>
      <w:proofErr w:type="spellEnd"/>
      <w:r w:rsidRPr="003169AB">
        <w:t xml:space="preserve">, París: </w:t>
      </w:r>
      <w:proofErr w:type="spellStart"/>
      <w:r w:rsidRPr="003169AB">
        <w:t>Galimard</w:t>
      </w:r>
      <w:proofErr w:type="spellEnd"/>
      <w:r w:rsidRPr="003169AB">
        <w:t>. (Trad. Esp. Las palabras y las cosas. México: Siglo XXI,1968.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--------------------- (1979)</w:t>
      </w:r>
      <w:r w:rsidRPr="003169AB">
        <w:tab/>
        <w:t xml:space="preserve">Nacimiento de la </w:t>
      </w:r>
      <w:proofErr w:type="spellStart"/>
      <w:r w:rsidRPr="003169AB">
        <w:t>biopolítica</w:t>
      </w:r>
      <w:proofErr w:type="spellEnd"/>
      <w:r w:rsidRPr="003169AB">
        <w:t>, Madrid, Paidós, 2007.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FF06C3">
        <w:rPr>
          <w:lang w:val="en-US"/>
        </w:rPr>
        <w:t>-------------------- (1975)    </w:t>
      </w:r>
      <w:proofErr w:type="spellStart"/>
      <w:r w:rsidRPr="00FF06C3">
        <w:rPr>
          <w:lang w:val="en-US"/>
        </w:rPr>
        <w:t>Surveiller</w:t>
      </w:r>
      <w:proofErr w:type="spellEnd"/>
      <w:r w:rsidRPr="00FF06C3">
        <w:rPr>
          <w:lang w:val="en-US"/>
        </w:rPr>
        <w:t xml:space="preserve"> et </w:t>
      </w:r>
      <w:proofErr w:type="spellStart"/>
      <w:r w:rsidRPr="00FF06C3">
        <w:rPr>
          <w:lang w:val="en-US"/>
        </w:rPr>
        <w:t>punir</w:t>
      </w:r>
      <w:proofErr w:type="spellEnd"/>
      <w:r w:rsidRPr="00FF06C3">
        <w:rPr>
          <w:lang w:val="en-US"/>
        </w:rPr>
        <w:t xml:space="preserve">, </w:t>
      </w:r>
      <w:proofErr w:type="spellStart"/>
      <w:r w:rsidRPr="00FF06C3">
        <w:rPr>
          <w:lang w:val="en-US"/>
        </w:rPr>
        <w:t>París</w:t>
      </w:r>
      <w:proofErr w:type="spellEnd"/>
      <w:r w:rsidRPr="00FF06C3">
        <w:rPr>
          <w:lang w:val="en-US"/>
        </w:rPr>
        <w:t xml:space="preserve">, </w:t>
      </w:r>
      <w:proofErr w:type="spellStart"/>
      <w:r w:rsidRPr="00FF06C3">
        <w:rPr>
          <w:lang w:val="en-US"/>
        </w:rPr>
        <w:t>Gallimard</w:t>
      </w:r>
      <w:proofErr w:type="spellEnd"/>
      <w:r w:rsidRPr="00FF06C3">
        <w:rPr>
          <w:lang w:val="en-US"/>
        </w:rPr>
        <w:t>, 1975 (</w:t>
      </w:r>
      <w:proofErr w:type="spellStart"/>
      <w:r w:rsidRPr="00FF06C3">
        <w:rPr>
          <w:lang w:val="en-US"/>
        </w:rPr>
        <w:t>Trad</w:t>
      </w:r>
      <w:proofErr w:type="spellEnd"/>
      <w:r w:rsidRPr="00FF06C3">
        <w:rPr>
          <w:lang w:val="en-US"/>
        </w:rPr>
        <w:t xml:space="preserve">. </w:t>
      </w:r>
      <w:r w:rsidRPr="003169AB">
        <w:t xml:space="preserve">Esp. Vigilar y castigar, Madrid, S. XXI, 1985)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-------------------- (1973)   Ceci  n' </w:t>
      </w:r>
      <w:proofErr w:type="spellStart"/>
      <w:r w:rsidRPr="003169AB">
        <w:t>est</w:t>
      </w:r>
      <w:proofErr w:type="spellEnd"/>
      <w:r w:rsidRPr="003169AB">
        <w:t xml:space="preserve"> </w:t>
      </w:r>
      <w:proofErr w:type="spellStart"/>
      <w:r w:rsidRPr="003169AB">
        <w:t>pas</w:t>
      </w:r>
      <w:proofErr w:type="spellEnd"/>
      <w:r w:rsidRPr="003169AB">
        <w:t xml:space="preserve"> une pipe, </w:t>
      </w:r>
      <w:proofErr w:type="spellStart"/>
      <w:r w:rsidRPr="003169AB">
        <w:t>Fata</w:t>
      </w:r>
      <w:proofErr w:type="spellEnd"/>
      <w:r w:rsidRPr="003169AB">
        <w:t xml:space="preserve"> </w:t>
      </w:r>
      <w:proofErr w:type="spellStart"/>
      <w:r w:rsidRPr="003169AB">
        <w:t>Morgana</w:t>
      </w:r>
      <w:proofErr w:type="spellEnd"/>
      <w:r w:rsidRPr="003169AB">
        <w:t xml:space="preserve">, 1973 (Trad. Esp. Esto no es </w:t>
      </w:r>
      <w:r>
        <w:t>u</w:t>
      </w:r>
      <w:r w:rsidRPr="003169AB">
        <w:t xml:space="preserve">na pipa, </w:t>
      </w:r>
      <w:proofErr w:type="spellStart"/>
      <w:r w:rsidRPr="003169AB">
        <w:t>Tusquets</w:t>
      </w:r>
      <w:proofErr w:type="spellEnd"/>
      <w:r w:rsidRPr="003169AB">
        <w:t>, 1981)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-------------------- (1985) </w:t>
      </w:r>
      <w:r w:rsidRPr="003169AB">
        <w:tab/>
        <w:t xml:space="preserve">Microfísica del Poder , RJ: </w:t>
      </w:r>
      <w:proofErr w:type="spellStart"/>
      <w:r w:rsidRPr="003169AB">
        <w:t>Graal</w:t>
      </w:r>
      <w:proofErr w:type="spellEnd"/>
      <w:r w:rsidRPr="003169AB">
        <w:t>, 1985</w:t>
      </w:r>
    </w:p>
    <w:p w:rsidR="00002ECF" w:rsidRDefault="00002ECF" w:rsidP="003169AB">
      <w:pPr>
        <w:spacing w:after="0"/>
        <w:ind w:left="709" w:hanging="709"/>
        <w:jc w:val="both"/>
      </w:pPr>
      <w:r w:rsidRPr="003169AB">
        <w:t xml:space="preserve">-------------------- (1976) </w:t>
      </w:r>
      <w:r w:rsidRPr="003169AB">
        <w:tab/>
        <w:t>Historia de la Sexualidad  La Voluntad de Saber</w:t>
      </w:r>
      <w:r>
        <w:t xml:space="preserve"> , Vol. I, RJ: </w:t>
      </w:r>
      <w:proofErr w:type="spellStart"/>
      <w:r>
        <w:t>Graal</w:t>
      </w:r>
      <w:proofErr w:type="spellEnd"/>
      <w:r>
        <w:t xml:space="preserve">, 1977. </w:t>
      </w:r>
    </w:p>
    <w:p w:rsidR="00002ECF" w:rsidRPr="0036131E" w:rsidRDefault="00002ECF" w:rsidP="003169AB">
      <w:pPr>
        <w:spacing w:after="0"/>
        <w:ind w:left="709" w:hanging="709"/>
        <w:jc w:val="both"/>
        <w:rPr>
          <w:lang w:val="en-US"/>
        </w:rPr>
      </w:pPr>
      <w:r w:rsidRPr="003169AB">
        <w:t xml:space="preserve">-------------------- (1984) </w:t>
      </w:r>
      <w:r w:rsidRPr="003169AB">
        <w:tab/>
        <w:t xml:space="preserve">Historia de la Sexualidad El Uso de los Placeres , Vol. </w:t>
      </w:r>
      <w:r w:rsidRPr="0036131E">
        <w:rPr>
          <w:lang w:val="en-US"/>
        </w:rPr>
        <w:t xml:space="preserve">II RJ: </w:t>
      </w:r>
      <w:proofErr w:type="spellStart"/>
      <w:r w:rsidRPr="0036131E">
        <w:rPr>
          <w:lang w:val="en-US"/>
        </w:rPr>
        <w:t>Graal</w:t>
      </w:r>
      <w:proofErr w:type="spellEnd"/>
      <w:r w:rsidRPr="0036131E">
        <w:rPr>
          <w:lang w:val="en-US"/>
        </w:rPr>
        <w:t>, 1984.</w:t>
      </w:r>
    </w:p>
    <w:p w:rsidR="00002ECF" w:rsidRPr="00FF06C3" w:rsidRDefault="00002ECF" w:rsidP="003169AB">
      <w:pPr>
        <w:spacing w:after="0"/>
        <w:ind w:left="709" w:hanging="709"/>
        <w:jc w:val="both"/>
        <w:rPr>
          <w:lang w:val="en-US"/>
        </w:rPr>
      </w:pPr>
      <w:r w:rsidRPr="00FF06C3">
        <w:rPr>
          <w:lang w:val="en-US"/>
        </w:rPr>
        <w:t>HARAWAY, D (2007)</w:t>
      </w:r>
      <w:r w:rsidRPr="00FF06C3">
        <w:rPr>
          <w:lang w:val="en-US"/>
        </w:rPr>
        <w:tab/>
        <w:t xml:space="preserve">“A Cyborg </w:t>
      </w:r>
      <w:proofErr w:type="spellStart"/>
      <w:r w:rsidRPr="00FF06C3">
        <w:rPr>
          <w:lang w:val="en-US"/>
        </w:rPr>
        <w:t>Manifiesto</w:t>
      </w:r>
      <w:proofErr w:type="spellEnd"/>
      <w:r w:rsidRPr="00FF06C3">
        <w:rPr>
          <w:lang w:val="en-US"/>
        </w:rPr>
        <w:t xml:space="preserve">: Science, Technology, and socialist – feminism in the Late Twentieth Century” in Simians, Cyborgs and </w:t>
      </w:r>
      <w:proofErr w:type="spellStart"/>
      <w:r w:rsidRPr="00FF06C3">
        <w:rPr>
          <w:lang w:val="en-US"/>
        </w:rPr>
        <w:t>Womwn</w:t>
      </w:r>
      <w:proofErr w:type="spellEnd"/>
      <w:r w:rsidRPr="00FF06C3">
        <w:rPr>
          <w:lang w:val="en-US"/>
        </w:rPr>
        <w:t>: The Reinvention of Nature (New York; Routledge, 1991)</w:t>
      </w:r>
      <w:r>
        <w:rPr>
          <w:lang w:val="en-US"/>
        </w:rPr>
        <w:t xml:space="preserve"> </w:t>
      </w:r>
      <w:hyperlink r:id="rId9" w:history="1">
        <w:r w:rsidRPr="00FF06C3">
          <w:rPr>
            <w:rStyle w:val="Hipervnculo"/>
            <w:lang w:val="en-US"/>
          </w:rPr>
          <w:t>http://caosmosis.acracia.net/</w:t>
        </w:r>
      </w:hyperlink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 (2007)</w:t>
      </w:r>
      <w:r>
        <w:t xml:space="preserve"> </w:t>
      </w:r>
      <w:r w:rsidRPr="003169AB">
        <w:t xml:space="preserve">Las promesas de los monstruos: Una política regeneradora para otros inapropiados/bies  en </w:t>
      </w:r>
      <w:hyperlink r:id="rId10" w:history="1">
        <w:r w:rsidRPr="003169AB">
          <w:rPr>
            <w:rStyle w:val="Hipervnculo"/>
          </w:rPr>
          <w:t>http://caosmosis.acracia.net/</w:t>
        </w:r>
      </w:hyperlink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HABERMAS, J. (1981) </w:t>
      </w:r>
      <w:r w:rsidRPr="003169AB">
        <w:tab/>
        <w:t>“La modernidad un proyecto inacabado” en Ensayos políticos. Barcelona, Ed. Península, 1988.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HELBO, A.   Et </w:t>
      </w:r>
      <w:proofErr w:type="spellStart"/>
      <w:r w:rsidRPr="003169AB">
        <w:t>alt</w:t>
      </w:r>
      <w:proofErr w:type="spellEnd"/>
      <w:r w:rsidRPr="003169AB">
        <w:t xml:space="preserve">. (1975)  </w:t>
      </w:r>
      <w:proofErr w:type="spellStart"/>
      <w:r w:rsidRPr="003169AB">
        <w:t>Sémiologie</w:t>
      </w:r>
      <w:proofErr w:type="spellEnd"/>
      <w:r w:rsidRPr="003169AB">
        <w:t xml:space="preserve"> de la </w:t>
      </w:r>
      <w:proofErr w:type="spellStart"/>
      <w:r w:rsidRPr="003169AB">
        <w:t>représentation</w:t>
      </w:r>
      <w:proofErr w:type="spellEnd"/>
      <w:r w:rsidRPr="003169AB">
        <w:t xml:space="preserve">. </w:t>
      </w:r>
      <w:proofErr w:type="spellStart"/>
      <w:r w:rsidRPr="003169AB">
        <w:t>Théâtre</w:t>
      </w:r>
      <w:proofErr w:type="spellEnd"/>
      <w:r w:rsidRPr="003169AB">
        <w:t xml:space="preserve">, televisión, </w:t>
      </w:r>
      <w:proofErr w:type="spellStart"/>
      <w:r w:rsidRPr="003169AB">
        <w:t>bande</w:t>
      </w:r>
      <w:proofErr w:type="spellEnd"/>
      <w:r>
        <w:t xml:space="preserve"> </w:t>
      </w:r>
      <w:proofErr w:type="spellStart"/>
      <w:r w:rsidRPr="003169AB">
        <w:t>dessinée</w:t>
      </w:r>
      <w:proofErr w:type="spellEnd"/>
      <w:r w:rsidRPr="003169AB">
        <w:t xml:space="preserve">, </w:t>
      </w:r>
      <w:proofErr w:type="spellStart"/>
      <w:r w:rsidRPr="003169AB">
        <w:t>Éditions</w:t>
      </w:r>
      <w:proofErr w:type="spellEnd"/>
      <w:r w:rsidRPr="003169AB">
        <w:t xml:space="preserve"> </w:t>
      </w:r>
      <w:proofErr w:type="spellStart"/>
      <w:r w:rsidRPr="003169AB">
        <w:t>Complexe</w:t>
      </w:r>
      <w:proofErr w:type="spellEnd"/>
      <w:r w:rsidRPr="003169AB">
        <w:t>, Bruselas. (Trad. esp. Semiología de la representación, Gustavo Gili, Madrid, 1978.</w:t>
      </w:r>
    </w:p>
    <w:p w:rsidR="00002ECF" w:rsidRPr="003169AB" w:rsidRDefault="00002ECF" w:rsidP="00FF06C3">
      <w:pPr>
        <w:spacing w:after="0"/>
        <w:ind w:left="709" w:hanging="709"/>
        <w:jc w:val="both"/>
      </w:pPr>
      <w:r w:rsidRPr="003169AB">
        <w:t xml:space="preserve">HELBO, A  (198O) "Le </w:t>
      </w:r>
      <w:proofErr w:type="spellStart"/>
      <w:r w:rsidRPr="003169AB">
        <w:t>discours</w:t>
      </w:r>
      <w:proofErr w:type="spellEnd"/>
      <w:r w:rsidRPr="003169AB">
        <w:t xml:space="preserve"> </w:t>
      </w:r>
      <w:proofErr w:type="spellStart"/>
      <w:r w:rsidRPr="003169AB">
        <w:t>théâtral</w:t>
      </w:r>
      <w:proofErr w:type="spellEnd"/>
      <w:r w:rsidRPr="003169AB">
        <w:t xml:space="preserve">: una </w:t>
      </w:r>
      <w:proofErr w:type="spellStart"/>
      <w:r w:rsidRPr="003169AB">
        <w:t>sémantique</w:t>
      </w:r>
      <w:proofErr w:type="spellEnd"/>
      <w:r w:rsidRPr="003169AB">
        <w:t xml:space="preserve"> de la </w:t>
      </w:r>
      <w:proofErr w:type="spellStart"/>
      <w:r w:rsidRPr="003169AB">
        <w:t>relation</w:t>
      </w:r>
      <w:proofErr w:type="spellEnd"/>
      <w:r w:rsidRPr="003169AB">
        <w:t xml:space="preserve">", en La </w:t>
      </w:r>
      <w:proofErr w:type="spellStart"/>
      <w:r w:rsidRPr="003169AB">
        <w:t>Relation</w:t>
      </w:r>
      <w:proofErr w:type="spellEnd"/>
      <w:r w:rsidRPr="003169AB">
        <w:t xml:space="preserve"> </w:t>
      </w:r>
      <w:proofErr w:type="spellStart"/>
      <w:r w:rsidRPr="003169AB">
        <w:t>théâtrale</w:t>
      </w:r>
      <w:proofErr w:type="spellEnd"/>
      <w:r w:rsidRPr="003169AB">
        <w:t xml:space="preserve">, Lille, </w:t>
      </w:r>
      <w:proofErr w:type="spellStart"/>
      <w:r w:rsidRPr="003169AB">
        <w:t>Presses</w:t>
      </w:r>
      <w:proofErr w:type="spellEnd"/>
      <w:r w:rsidRPr="003169AB">
        <w:t xml:space="preserve"> </w:t>
      </w:r>
      <w:proofErr w:type="spellStart"/>
      <w:r w:rsidRPr="003169AB">
        <w:t>universitaires</w:t>
      </w:r>
      <w:proofErr w:type="spellEnd"/>
      <w:r w:rsidRPr="003169AB">
        <w:t xml:space="preserve"> de Lille,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  (1987) Teoría del espectáculo. El paradigma espectacular, </w:t>
      </w:r>
      <w:proofErr w:type="spellStart"/>
      <w:r w:rsidRPr="003169AB">
        <w:t>Amsterdam</w:t>
      </w:r>
      <w:proofErr w:type="spellEnd"/>
      <w:r w:rsidRPr="003169AB">
        <w:t xml:space="preserve">, John </w:t>
      </w:r>
      <w:proofErr w:type="spellStart"/>
      <w:r w:rsidRPr="003169AB">
        <w:t>Benjamin</w:t>
      </w:r>
      <w:proofErr w:type="spellEnd"/>
      <w:r w:rsidRPr="003169AB">
        <w:t xml:space="preserve">. (Trad. esp. Buenos Aires, Galerna, 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KERBRAT</w:t>
      </w:r>
      <w:r>
        <w:t xml:space="preserve"> </w:t>
      </w:r>
      <w:r w:rsidRPr="003169AB">
        <w:t xml:space="preserve">ORECCHIONI, C. (1990) La enunciación. De la subjetividad en el lenguaje, Buenos Aires, </w:t>
      </w:r>
      <w:proofErr w:type="spellStart"/>
      <w:r w:rsidRPr="003169AB">
        <w:t>Edicial</w:t>
      </w:r>
      <w:proofErr w:type="spellEnd"/>
      <w:r w:rsidRPr="003169AB">
        <w:t>, 1997.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KRISTEVA, J. (1969) </w:t>
      </w:r>
      <w:proofErr w:type="spellStart"/>
      <w:r w:rsidRPr="003169AB">
        <w:t>Semeiotiké</w:t>
      </w:r>
      <w:proofErr w:type="spellEnd"/>
      <w:r w:rsidRPr="003169AB">
        <w:t xml:space="preserve">. </w:t>
      </w:r>
      <w:proofErr w:type="spellStart"/>
      <w:r w:rsidRPr="003169AB">
        <w:t>Recherches</w:t>
      </w:r>
      <w:proofErr w:type="spellEnd"/>
      <w:r w:rsidRPr="003169AB">
        <w:t xml:space="preserve"> </w:t>
      </w:r>
      <w:proofErr w:type="spellStart"/>
      <w:r w:rsidRPr="003169AB">
        <w:t>pour</w:t>
      </w:r>
      <w:proofErr w:type="spellEnd"/>
      <w:r w:rsidRPr="003169AB">
        <w:t xml:space="preserve"> une </w:t>
      </w:r>
      <w:proofErr w:type="spellStart"/>
      <w:r w:rsidRPr="003169AB">
        <w:t>sémanalyse</w:t>
      </w:r>
      <w:proofErr w:type="spellEnd"/>
      <w:r w:rsidRPr="003169AB">
        <w:t xml:space="preserve">, París, </w:t>
      </w:r>
      <w:proofErr w:type="spellStart"/>
      <w:r w:rsidRPr="003169AB">
        <w:t>Seuil</w:t>
      </w:r>
      <w:proofErr w:type="spellEnd"/>
      <w:r>
        <w:t xml:space="preserve"> </w:t>
      </w:r>
      <w:r w:rsidRPr="003169AB">
        <w:t>(Trad. esp. Semiótica 1 , Madrid, Fundamentos, 1978)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LE GOFF , J.; TRUONG, N. (2005) Una historia del cuerpo en la Edad Media. Barcelona, Paidós, 2005.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METZ,C. (1977)</w:t>
      </w:r>
      <w:r w:rsidRPr="003169AB">
        <w:tab/>
        <w:t xml:space="preserve">Le </w:t>
      </w:r>
      <w:proofErr w:type="spellStart"/>
      <w:r w:rsidRPr="003169AB">
        <w:t>signifiant</w:t>
      </w:r>
      <w:proofErr w:type="spellEnd"/>
      <w:r w:rsidRPr="003169AB">
        <w:t xml:space="preserve"> </w:t>
      </w:r>
      <w:proofErr w:type="spellStart"/>
      <w:r w:rsidRPr="003169AB">
        <w:t>imaginaire</w:t>
      </w:r>
      <w:proofErr w:type="spellEnd"/>
      <w:r w:rsidRPr="003169AB">
        <w:t xml:space="preserve"> (Trad. Esp. Psicoanálisis y cine, el significante imaginario, Barcelona, Gustavo Gili, 1979.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NAVARRO, A. (2002). La Nueva Carne. Una estética perversa del cuerpo. Madrid: Valdemar, 2002.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PASOLINI, P.P. (1978) </w:t>
      </w:r>
      <w:r w:rsidRPr="003169AB">
        <w:tab/>
        <w:t xml:space="preserve">La belle </w:t>
      </w:r>
      <w:proofErr w:type="spellStart"/>
      <w:r w:rsidRPr="003169AB">
        <w:t>bandiere</w:t>
      </w:r>
      <w:proofErr w:type="spellEnd"/>
      <w:r w:rsidRPr="003169AB">
        <w:t xml:space="preserve">. Ed. </w:t>
      </w:r>
      <w:proofErr w:type="spellStart"/>
      <w:r w:rsidRPr="003169AB">
        <w:t>Riuniti</w:t>
      </w:r>
      <w:proofErr w:type="spellEnd"/>
      <w:r w:rsidRPr="003169AB">
        <w:t xml:space="preserve">, 1978. (Trad. </w:t>
      </w:r>
      <w:proofErr w:type="spellStart"/>
      <w:r w:rsidRPr="003169AB">
        <w:t>Esp.Valentí</w:t>
      </w:r>
      <w:proofErr w:type="spellEnd"/>
      <w:r w:rsidRPr="003169AB">
        <w:t xml:space="preserve"> Gómez Olivé Las bellas banderas. Ed. Planeta: Barcelona, 1982)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--------------------- (s.d.) </w:t>
      </w:r>
      <w:r w:rsidRPr="003169AB">
        <w:tab/>
      </w:r>
      <w:proofErr w:type="spellStart"/>
      <w:r w:rsidRPr="003169AB">
        <w:t>Lettere</w:t>
      </w:r>
      <w:proofErr w:type="spellEnd"/>
      <w:r w:rsidRPr="003169AB">
        <w:t xml:space="preserve"> </w:t>
      </w:r>
      <w:proofErr w:type="spellStart"/>
      <w:r w:rsidRPr="003169AB">
        <w:t>luterane</w:t>
      </w:r>
      <w:proofErr w:type="spellEnd"/>
      <w:r w:rsidRPr="003169AB">
        <w:t xml:space="preserve">. (Trad. Esp. Josep </w:t>
      </w:r>
      <w:proofErr w:type="spellStart"/>
      <w:r w:rsidRPr="003169AB">
        <w:t>Torrell</w:t>
      </w:r>
      <w:proofErr w:type="spellEnd"/>
      <w:r w:rsidRPr="003169AB">
        <w:t xml:space="preserve">, Antonio Giménez y Juan </w:t>
      </w:r>
      <w:proofErr w:type="spellStart"/>
      <w:r w:rsidRPr="003169AB">
        <w:t>Capella</w:t>
      </w:r>
      <w:proofErr w:type="spellEnd"/>
      <w:r w:rsidRPr="003169AB">
        <w:t xml:space="preserve"> Cartas luteranas. Ed. </w:t>
      </w:r>
      <w:proofErr w:type="spellStart"/>
      <w:r w:rsidRPr="003169AB">
        <w:t>Trotta</w:t>
      </w:r>
      <w:proofErr w:type="spellEnd"/>
      <w:r w:rsidRPr="003169AB">
        <w:t>: Madrid. 1997.)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-------------------  (1968) </w:t>
      </w:r>
      <w:r w:rsidRPr="003169AB">
        <w:tab/>
        <w:t xml:space="preserve">“Manifiesto per un </w:t>
      </w:r>
      <w:proofErr w:type="spellStart"/>
      <w:r w:rsidRPr="003169AB">
        <w:t>nuovo</w:t>
      </w:r>
      <w:proofErr w:type="spellEnd"/>
      <w:r w:rsidRPr="003169AB">
        <w:t xml:space="preserve"> teatro/orgia. (Trad. Esp. “Manifiesto por un nuevo teatro”, en El público, 1988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------------------- (1972) </w:t>
      </w:r>
      <w:r w:rsidRPr="003169AB">
        <w:tab/>
        <w:t xml:space="preserve">Empirismo </w:t>
      </w:r>
      <w:proofErr w:type="spellStart"/>
      <w:r w:rsidRPr="003169AB">
        <w:t>eretico</w:t>
      </w:r>
      <w:proofErr w:type="spellEnd"/>
      <w:r w:rsidRPr="003169AB">
        <w:t xml:space="preserve">. Ed. </w:t>
      </w:r>
      <w:proofErr w:type="spellStart"/>
      <w:r w:rsidRPr="003169AB">
        <w:t>Garzanti</w:t>
      </w:r>
      <w:proofErr w:type="spellEnd"/>
      <w:r w:rsidRPr="003169AB">
        <w:t>: Milán, 1972. (</w:t>
      </w:r>
      <w:proofErr w:type="spellStart"/>
      <w:r w:rsidRPr="003169AB">
        <w:t>L´expérience</w:t>
      </w:r>
      <w:proofErr w:type="spellEnd"/>
      <w:r w:rsidRPr="003169AB">
        <w:t xml:space="preserve"> </w:t>
      </w:r>
      <w:proofErr w:type="spellStart"/>
      <w:r w:rsidRPr="003169AB">
        <w:t>hérétique</w:t>
      </w:r>
      <w:proofErr w:type="spellEnd"/>
      <w:r w:rsidRPr="003169AB">
        <w:t xml:space="preserve">. Ed. </w:t>
      </w:r>
      <w:proofErr w:type="spellStart"/>
      <w:r w:rsidRPr="003169AB">
        <w:t>Payot</w:t>
      </w:r>
      <w:proofErr w:type="spellEnd"/>
      <w:r w:rsidRPr="003169AB">
        <w:t>: París, 1975.</w:t>
      </w:r>
    </w:p>
    <w:p w:rsidR="00002ECF" w:rsidRPr="003169AB" w:rsidRDefault="00002ECF" w:rsidP="003169AB">
      <w:pPr>
        <w:spacing w:after="0"/>
        <w:ind w:left="709" w:hanging="709"/>
        <w:jc w:val="both"/>
      </w:pPr>
      <w:proofErr w:type="spellStart"/>
      <w:r w:rsidRPr="003169AB">
        <w:lastRenderedPageBreak/>
        <w:t>PEIRCE,Ch</w:t>
      </w:r>
      <w:proofErr w:type="spellEnd"/>
      <w:r w:rsidRPr="003169AB">
        <w:t>. (1903)</w:t>
      </w:r>
      <w:r>
        <w:t xml:space="preserve"> </w:t>
      </w:r>
      <w:r w:rsidRPr="003169AB">
        <w:t>“La ética de la terminología”, “División de signos” “Icono, índice y símbolo” “Grafos existenciales” en La ciencia de la Semiótica, Buenos Aires, Nueva visión, 1986.</w:t>
      </w:r>
    </w:p>
    <w:p w:rsidR="00002ECF" w:rsidRDefault="00002ECF" w:rsidP="003169AB">
      <w:pPr>
        <w:spacing w:after="0"/>
        <w:ind w:left="709" w:hanging="709"/>
        <w:jc w:val="both"/>
      </w:pPr>
      <w:r w:rsidRPr="003169AB">
        <w:t>PONS DOMINGUIS, J (2009)</w:t>
      </w:r>
      <w:r>
        <w:t xml:space="preserve"> </w:t>
      </w:r>
      <w:r w:rsidRPr="003169AB">
        <w:t xml:space="preserve">Nietzsche y la </w:t>
      </w:r>
      <w:proofErr w:type="spellStart"/>
      <w:r w:rsidRPr="003169AB">
        <w:t>bio</w:t>
      </w:r>
      <w:proofErr w:type="spellEnd"/>
      <w:r w:rsidRPr="003169AB">
        <w:t xml:space="preserve">(zoo)política, en                            </w:t>
      </w:r>
      <w:hyperlink r:id="rId11" w:history="1">
        <w:r w:rsidRPr="003169AB">
          <w:rPr>
            <w:rStyle w:val="Hipervnculo"/>
          </w:rPr>
          <w:t>http://caosmosis.acracia.net/?p=1336</w:t>
        </w:r>
      </w:hyperlink>
      <w:r w:rsidRPr="003169AB">
        <w:t xml:space="preserve"> </w:t>
      </w:r>
      <w:proofErr w:type="spellStart"/>
      <w:r w:rsidRPr="003169AB">
        <w:t>Universitat</w:t>
      </w:r>
      <w:proofErr w:type="spellEnd"/>
      <w:r w:rsidRPr="003169AB">
        <w:t xml:space="preserve"> de </w:t>
      </w:r>
      <w:proofErr w:type="spellStart"/>
      <w:r w:rsidRPr="003169AB">
        <w:t>València</w:t>
      </w:r>
      <w:proofErr w:type="spellEnd"/>
      <w:r>
        <w:t>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RÉCANATI, F. (1979)</w:t>
      </w:r>
      <w:r w:rsidRPr="003169AB">
        <w:tab/>
        <w:t xml:space="preserve">La </w:t>
      </w:r>
      <w:proofErr w:type="spellStart"/>
      <w:r w:rsidRPr="003169AB">
        <w:t>transparence</w:t>
      </w:r>
      <w:proofErr w:type="spellEnd"/>
      <w:r w:rsidRPr="003169AB">
        <w:t xml:space="preserve"> et </w:t>
      </w:r>
      <w:proofErr w:type="spellStart"/>
      <w:r w:rsidRPr="003169AB">
        <w:t>l’énonciation</w:t>
      </w:r>
      <w:proofErr w:type="spellEnd"/>
      <w:r w:rsidRPr="003169AB">
        <w:t xml:space="preserve">. </w:t>
      </w:r>
      <w:proofErr w:type="spellStart"/>
      <w:r w:rsidRPr="003169AB">
        <w:t>Pour</w:t>
      </w:r>
      <w:proofErr w:type="spellEnd"/>
      <w:r w:rsidRPr="003169AB">
        <w:t xml:space="preserve"> </w:t>
      </w:r>
      <w:proofErr w:type="spellStart"/>
      <w:r w:rsidRPr="003169AB">
        <w:t>introduire</w:t>
      </w:r>
      <w:proofErr w:type="spellEnd"/>
      <w:r w:rsidRPr="003169AB">
        <w:t xml:space="preserve"> à la </w:t>
      </w:r>
      <w:proofErr w:type="spellStart"/>
      <w:r w:rsidRPr="003169AB">
        <w:t>pragmatique</w:t>
      </w:r>
      <w:proofErr w:type="spellEnd"/>
      <w:r w:rsidRPr="003169AB">
        <w:t xml:space="preserve">, París, </w:t>
      </w:r>
      <w:proofErr w:type="spellStart"/>
      <w:r w:rsidRPr="003169AB">
        <w:t>Seuil</w:t>
      </w:r>
      <w:proofErr w:type="spellEnd"/>
      <w:r w:rsidRPr="003169AB">
        <w:t xml:space="preserve">. (Trad. Esp. La transparencia y la enunciación. Introducción a la pragmática, Buenos Aires, </w:t>
      </w:r>
      <w:proofErr w:type="spellStart"/>
      <w:r w:rsidRPr="003169AB">
        <w:t>Hachette</w:t>
      </w:r>
      <w:proofErr w:type="spellEnd"/>
      <w:r w:rsidRPr="003169AB">
        <w:t>, 1989)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ROLNIK, S. (2007) </w:t>
      </w:r>
      <w:r w:rsidRPr="003169AB">
        <w:tab/>
        <w:t xml:space="preserve">La memoria del cuerpo contamina el museo. </w:t>
      </w:r>
      <w:hyperlink r:id="rId12" w:anchor="redir" w:tgtFrame="_blank" w:history="1">
        <w:r w:rsidRPr="003169AB">
          <w:rPr>
            <w:rStyle w:val="Hipervnculo"/>
          </w:rPr>
          <w:t>http://transform.eipcp.net/transversal/0507/rolnik/es#redir</w:t>
        </w:r>
      </w:hyperlink>
      <w:r w:rsidRPr="003169AB">
        <w:t>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SANCHEZ, J. A. (1999) </w:t>
      </w:r>
      <w:r w:rsidRPr="003169AB">
        <w:tab/>
        <w:t>Dramaturgias  de  la  imagen,  Castilla-La  Mancha, Universidad. 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 xml:space="preserve">SANCHEZ, J. A. (2008),  </w:t>
      </w:r>
      <w:r w:rsidRPr="003169AB">
        <w:tab/>
        <w:t>Prácticas  de  lo  real  en  la  escena  contemporánea, Madrid, Visor.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SIBILA, P (2005)</w:t>
      </w:r>
      <w:r w:rsidRPr="003169AB">
        <w:tab/>
      </w:r>
      <w:r>
        <w:t xml:space="preserve"> </w:t>
      </w:r>
      <w:r w:rsidRPr="003169AB">
        <w:t xml:space="preserve">El hombre </w:t>
      </w:r>
      <w:proofErr w:type="spellStart"/>
      <w:r w:rsidRPr="003169AB">
        <w:t>postorgánico</w:t>
      </w:r>
      <w:proofErr w:type="spellEnd"/>
      <w:r w:rsidRPr="003169AB">
        <w:t xml:space="preserve"> Cuerpo, subjetividad y tecnologías</w:t>
      </w:r>
      <w:r>
        <w:t xml:space="preserve"> </w:t>
      </w:r>
      <w:r w:rsidRPr="003169AB">
        <w:t>digitales, Buenos Aires, FCE, 2009.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SLOTERDIJK, P. (2000)</w:t>
      </w:r>
      <w:r w:rsidRPr="003169AB">
        <w:tab/>
        <w:t>“El hombre operable”, en Revista Artefacto. Pensamientos sobre la técnica, nº 4, Buenos Aires, octubre de 2001.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--------------------- (1986), El pensador en escena. Estudio del materialismo en Nietzsche, Valencia, Pre-Textos,  2000 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169AB">
        <w:t>-----------</w:t>
      </w:r>
      <w:r>
        <w:t>----------  (1988), </w:t>
      </w:r>
      <w:r w:rsidRPr="003169AB">
        <w:t>Venir  al  mundo,  venir  al  lenguaje.  Lecciones  de  Frankfurt, Valencia, Pre-Textos, 2006</w:t>
      </w:r>
    </w:p>
    <w:p w:rsidR="00002ECF" w:rsidRPr="0036131E" w:rsidRDefault="00002ECF" w:rsidP="003169AB">
      <w:pPr>
        <w:spacing w:after="0"/>
        <w:ind w:left="709" w:hanging="709"/>
        <w:jc w:val="both"/>
        <w:rPr>
          <w:lang w:val="es-AR"/>
        </w:rPr>
      </w:pPr>
      <w:r w:rsidRPr="003169AB">
        <w:t xml:space="preserve">UBERSFELD, A.   (1982) </w:t>
      </w:r>
      <w:r w:rsidRPr="003169AB">
        <w:tab/>
      </w:r>
      <w:proofErr w:type="spellStart"/>
      <w:r w:rsidRPr="003169AB">
        <w:t>Lire</w:t>
      </w:r>
      <w:proofErr w:type="spellEnd"/>
      <w:r w:rsidRPr="003169AB">
        <w:t xml:space="preserve"> le </w:t>
      </w:r>
      <w:proofErr w:type="spellStart"/>
      <w:r w:rsidRPr="003169AB">
        <w:t>teatre</w:t>
      </w:r>
      <w:proofErr w:type="spellEnd"/>
      <w:r w:rsidRPr="003169AB">
        <w:t xml:space="preserve">, París. </w:t>
      </w:r>
      <w:proofErr w:type="spellStart"/>
      <w:r w:rsidRPr="003169AB">
        <w:t>Editions</w:t>
      </w:r>
      <w:proofErr w:type="spellEnd"/>
      <w:r w:rsidRPr="003169AB">
        <w:t xml:space="preserve"> Sociales.  (Trad. </w:t>
      </w:r>
      <w:r w:rsidRPr="0036131E">
        <w:rPr>
          <w:lang w:val="es-AR"/>
        </w:rPr>
        <w:t>Esp. Semiótica teatral, Cátedra, Murcia, 1993)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61EBA">
        <w:rPr>
          <w:lang w:val="en-US"/>
        </w:rPr>
        <w:t>ŽIŽEK, S. (1989) The sublime object of the ideology (</w:t>
      </w:r>
      <w:proofErr w:type="spellStart"/>
      <w:r w:rsidRPr="00361EBA">
        <w:rPr>
          <w:lang w:val="en-US"/>
        </w:rPr>
        <w:t>Trad</w:t>
      </w:r>
      <w:proofErr w:type="spellEnd"/>
      <w:r w:rsidRPr="00361EBA">
        <w:rPr>
          <w:lang w:val="en-US"/>
        </w:rPr>
        <w:t xml:space="preserve">. </w:t>
      </w:r>
      <w:r w:rsidRPr="003169AB">
        <w:t>Esp. El sublime objeto de la ideología, Madrid, S. XXI, (1992)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6131E">
        <w:rPr>
          <w:lang w:val="en-US"/>
        </w:rPr>
        <w:t>----------- (1991)</w:t>
      </w:r>
      <w:r w:rsidRPr="0036131E">
        <w:rPr>
          <w:lang w:val="en-US"/>
        </w:rPr>
        <w:tab/>
        <w:t xml:space="preserve">Looking Awry. </w:t>
      </w:r>
      <w:proofErr w:type="spellStart"/>
      <w:r w:rsidRPr="0036131E">
        <w:rPr>
          <w:lang w:val="en-US"/>
        </w:rPr>
        <w:t>Londrés</w:t>
      </w:r>
      <w:proofErr w:type="spellEnd"/>
      <w:r w:rsidRPr="0036131E">
        <w:rPr>
          <w:lang w:val="en-US"/>
        </w:rPr>
        <w:t xml:space="preserve">, </w:t>
      </w:r>
      <w:proofErr w:type="spellStart"/>
      <w:r w:rsidRPr="0036131E">
        <w:rPr>
          <w:lang w:val="en-US"/>
        </w:rPr>
        <w:t>Mit</w:t>
      </w:r>
      <w:proofErr w:type="spellEnd"/>
      <w:r w:rsidRPr="0036131E">
        <w:rPr>
          <w:lang w:val="en-US"/>
        </w:rPr>
        <w:t xml:space="preserve"> Press. </w:t>
      </w:r>
      <w:r w:rsidRPr="003169AB">
        <w:t>(Trad. Esp. Mirando al sesgo, Buenos Aires, Paidós, 2000)</w:t>
      </w:r>
    </w:p>
    <w:p w:rsidR="00002ECF" w:rsidRPr="003169AB" w:rsidRDefault="00002ECF" w:rsidP="003169AB">
      <w:pPr>
        <w:spacing w:after="0"/>
        <w:ind w:left="709" w:hanging="709"/>
        <w:jc w:val="both"/>
      </w:pPr>
      <w:r w:rsidRPr="00361EBA">
        <w:rPr>
          <w:lang w:val="en-US"/>
        </w:rPr>
        <w:t>ŽIŽEK, S.  (1994) The metastases of enjoyment. Six essays on woman and Causality, (</w:t>
      </w:r>
      <w:proofErr w:type="spellStart"/>
      <w:r w:rsidRPr="00361EBA">
        <w:rPr>
          <w:lang w:val="en-US"/>
        </w:rPr>
        <w:t>Trad</w:t>
      </w:r>
      <w:proofErr w:type="spellEnd"/>
      <w:r w:rsidRPr="00361EBA">
        <w:rPr>
          <w:lang w:val="en-US"/>
        </w:rPr>
        <w:t xml:space="preserve">. </w:t>
      </w:r>
      <w:r w:rsidRPr="003169AB">
        <w:t>Esp.  Las metástasis del goce. Seis ensayos sobre la mujer y la causalidad, Buenos Aires, Paidós, 2003</w:t>
      </w:r>
    </w:p>
    <w:p w:rsidR="00002ECF" w:rsidRPr="003169AB" w:rsidRDefault="00002ECF" w:rsidP="003169AB">
      <w:pPr>
        <w:spacing w:after="0"/>
        <w:ind w:left="709" w:hanging="709"/>
      </w:pPr>
    </w:p>
    <w:p w:rsidR="00002ECF" w:rsidRDefault="00002ECF"/>
    <w:sectPr w:rsidR="00002ECF" w:rsidSect="006F13A9">
      <w:footerReference w:type="even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4C" w:rsidRDefault="00695F4C">
      <w:pPr>
        <w:spacing w:after="0" w:line="240" w:lineRule="auto"/>
      </w:pPr>
      <w:r>
        <w:separator/>
      </w:r>
    </w:p>
  </w:endnote>
  <w:endnote w:type="continuationSeparator" w:id="0">
    <w:p w:rsidR="00695F4C" w:rsidRDefault="006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CF" w:rsidRDefault="00002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ECF" w:rsidRDefault="00002E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CF" w:rsidRDefault="00002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42C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02ECF" w:rsidRDefault="00002E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4C" w:rsidRDefault="00695F4C">
      <w:pPr>
        <w:spacing w:after="0" w:line="240" w:lineRule="auto"/>
      </w:pPr>
      <w:r>
        <w:separator/>
      </w:r>
    </w:p>
  </w:footnote>
  <w:footnote w:type="continuationSeparator" w:id="0">
    <w:p w:rsidR="00695F4C" w:rsidRDefault="0069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826D3"/>
    <w:multiLevelType w:val="hybridMultilevel"/>
    <w:tmpl w:val="63788C1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9"/>
    <w:rsid w:val="00002ECF"/>
    <w:rsid w:val="00144B10"/>
    <w:rsid w:val="003169AB"/>
    <w:rsid w:val="003549EE"/>
    <w:rsid w:val="0036131E"/>
    <w:rsid w:val="00361EBA"/>
    <w:rsid w:val="0040451C"/>
    <w:rsid w:val="00541A29"/>
    <w:rsid w:val="005426FE"/>
    <w:rsid w:val="00563417"/>
    <w:rsid w:val="005A3524"/>
    <w:rsid w:val="005C0415"/>
    <w:rsid w:val="006125A5"/>
    <w:rsid w:val="00695F4C"/>
    <w:rsid w:val="006F13A9"/>
    <w:rsid w:val="00716B85"/>
    <w:rsid w:val="007342C0"/>
    <w:rsid w:val="00786D23"/>
    <w:rsid w:val="00AF2A43"/>
    <w:rsid w:val="00B15BDD"/>
    <w:rsid w:val="00C10972"/>
    <w:rsid w:val="00CF1B84"/>
    <w:rsid w:val="00D342B1"/>
    <w:rsid w:val="00D91B05"/>
    <w:rsid w:val="00DC607B"/>
    <w:rsid w:val="00EC3708"/>
    <w:rsid w:val="00F8135C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378DABC4-F861-4083-87D3-86633B2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A9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41A29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169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A29"/>
    <w:rPr>
      <w:rFonts w:ascii="Arial" w:hAnsi="Arial" w:cs="Times New Roman"/>
      <w:b/>
      <w:sz w:val="24"/>
      <w:szCs w:val="24"/>
      <w:lang w:val="es-AR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169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Fuentedeprrafopredeter"/>
    <w:uiPriority w:val="99"/>
    <w:rsid w:val="00541A29"/>
    <w:rPr>
      <w:rFonts w:cs="Times New Roman"/>
    </w:rPr>
  </w:style>
  <w:style w:type="paragraph" w:customStyle="1" w:styleId="yiv424712430msonormal">
    <w:name w:val="yiv424712430msonormal"/>
    <w:basedOn w:val="Normal"/>
    <w:uiPriority w:val="99"/>
    <w:rsid w:val="00541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40451C"/>
    <w:pPr>
      <w:spacing w:after="0" w:line="240" w:lineRule="auto"/>
      <w:jc w:val="both"/>
    </w:pPr>
    <w:rPr>
      <w:rFonts w:ascii="Arial" w:eastAsia="Times New Roman" w:hAnsi="Arial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0451C"/>
    <w:rPr>
      <w:rFonts w:ascii="Arial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40451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bCs/>
      <w:sz w:val="24"/>
      <w:szCs w:val="24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0451C"/>
    <w:rPr>
      <w:rFonts w:ascii="Arial" w:hAnsi="Arial" w:cs="Times New Roman"/>
      <w:bCs/>
      <w:sz w:val="24"/>
      <w:szCs w:val="24"/>
      <w:lang w:val="es-AR" w:eastAsia="es-ES"/>
    </w:rPr>
  </w:style>
  <w:style w:type="character" w:styleId="Nmerodepgina">
    <w:name w:val="page number"/>
    <w:basedOn w:val="Fuentedeprrafopredeter"/>
    <w:uiPriority w:val="99"/>
    <w:semiHidden/>
    <w:rsid w:val="0040451C"/>
    <w:rPr>
      <w:rFonts w:cs="Times New Roman"/>
    </w:rPr>
  </w:style>
  <w:style w:type="paragraph" w:styleId="Prrafodelista">
    <w:name w:val="List Paragraph"/>
    <w:basedOn w:val="Normal"/>
    <w:uiPriority w:val="99"/>
    <w:qFormat/>
    <w:rsid w:val="0040451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rsid w:val="003169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3169AB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3169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16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2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PM.BT.ubs(47,'s',47,'imagenes+palabras+escritos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ntroposmoderno.com/antro-articulo.php?id_articulo=1272" TargetMode="External"/><Relationship Id="rId12" Type="http://schemas.openxmlformats.org/officeDocument/2006/relationships/hyperlink" Target="http://transform.eipcp.net/transversal/0507/rolnik/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osmosis.acracia.net/?p=13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aosmosis.acraci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osmosis.acracia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2072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</vt:lpstr>
    </vt:vector>
  </TitlesOfParts>
  <Company>IUNA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subject/>
  <dc:creator>Damian</dc:creator>
  <cp:keywords/>
  <dc:description/>
  <cp:lastModifiedBy>gftoledo</cp:lastModifiedBy>
  <cp:revision>3</cp:revision>
  <cp:lastPrinted>2015-05-21T19:13:00Z</cp:lastPrinted>
  <dcterms:created xsi:type="dcterms:W3CDTF">2015-05-21T19:12:00Z</dcterms:created>
  <dcterms:modified xsi:type="dcterms:W3CDTF">2015-05-21T19:15:00Z</dcterms:modified>
</cp:coreProperties>
</file>