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pPr>
      <w:r>
        <w:rPr>
          <w:rFonts w:ascii="Calibri,Bold" w:cs="Calibri,Bold" w:hAnsi="Calibri,Bold"/>
          <w:b/>
          <w:bCs/>
          <w:color w:val="000000"/>
        </w:rPr>
        <w:t>Maestría en "Gestión Cultural" de la UBA</w:t>
      </w:r>
    </w:p>
    <w:p>
      <w:pPr>
        <w:pStyle w:val="style0"/>
        <w:spacing w:after="0" w:before="0" w:line="100" w:lineRule="atLeast"/>
      </w:pPr>
      <w:r>
        <w:rPr>
          <w:rFonts w:ascii="Calibri,Bold" w:cs="Calibri,Bold" w:hAnsi="Calibri,Bold"/>
          <w:b/>
          <w:bCs/>
          <w:color w:val="000000"/>
        </w:rPr>
        <w:t>Seminario de Medios de comunicación</w:t>
      </w:r>
    </w:p>
    <w:p>
      <w:pPr>
        <w:pStyle w:val="style0"/>
        <w:spacing w:after="0" w:before="0" w:line="100" w:lineRule="atLeast"/>
      </w:pPr>
      <w:r>
        <w:rPr>
          <w:rFonts w:cs="Calibri"/>
          <w:color w:val="000000"/>
        </w:rPr>
        <w:t>AÑO: 2016</w:t>
      </w:r>
    </w:p>
    <w:p>
      <w:pPr>
        <w:pStyle w:val="style0"/>
        <w:spacing w:after="0" w:before="0" w:line="100" w:lineRule="atLeast"/>
      </w:pPr>
      <w:r>
        <w:rPr>
          <w:rFonts w:cs="Calibri"/>
          <w:color w:val="000000"/>
        </w:rPr>
        <w:t>Dra. Adriana Amado Suárez</w:t>
      </w:r>
    </w:p>
    <w:p>
      <w:pPr>
        <w:pStyle w:val="style0"/>
        <w:spacing w:after="0" w:before="0" w:line="100" w:lineRule="atLeast"/>
      </w:pPr>
      <w:bookmarkStart w:id="0" w:name="_GoBack"/>
      <w:bookmarkEnd w:id="0"/>
      <w:r>
        <w:rPr>
          <w:rFonts w:cs="Calibri"/>
          <w:color w:val="000000"/>
        </w:rPr>
        <w:t>Lic. Maximiliano Bongiovanni</w:t>
      </w:r>
    </w:p>
    <w:p>
      <w:pPr>
        <w:pStyle w:val="style0"/>
        <w:spacing w:after="0" w:before="0" w:line="100" w:lineRule="atLeast"/>
      </w:pPr>
      <w:r>
        <w:rPr/>
      </w:r>
    </w:p>
    <w:p>
      <w:pPr>
        <w:pStyle w:val="style0"/>
        <w:spacing w:after="0" w:before="0" w:line="100" w:lineRule="atLeast"/>
      </w:pPr>
      <w:r>
        <w:rPr/>
      </w:r>
    </w:p>
    <w:p>
      <w:pPr>
        <w:pStyle w:val="style0"/>
        <w:spacing w:after="0" w:before="0" w:line="100" w:lineRule="atLeast"/>
      </w:pPr>
      <w:r>
        <w:rPr>
          <w:rFonts w:ascii="Calibri Light" w:cs="Calibri Light" w:hAnsi="Calibri Light"/>
          <w:color w:val="2E74B6"/>
          <w:sz w:val="32"/>
          <w:szCs w:val="32"/>
        </w:rPr>
        <w:t>Finalidad</w:t>
      </w:r>
    </w:p>
    <w:p>
      <w:pPr>
        <w:pStyle w:val="style0"/>
        <w:spacing w:after="0" w:before="0" w:line="100" w:lineRule="atLeast"/>
      </w:pPr>
      <w:r>
        <w:rPr>
          <w:rFonts w:cs="Calibri"/>
          <w:color w:val="000000"/>
        </w:rPr>
        <w:t>Los medios de comunicación son transversales a las sociedades contemporáneas. Su ubicuidad en la vida cotidiana y la cercanía afectiva que tienen con los sujetos hace que todos se sientan partícipes de sus procesos y con opinión pronta sobre el tema. Sin embargo, esa simpleza de opiniones no se condice con la complejidad de cuestiones que los atraviesan, que los hacen un campo donde se cruzan muchos enfoques y no pocas disciplinas. Los medios son una tecnología cuando se los evalúa desde los soportes cada vez más renovadores. Son una política y una economía que se entrecruzan para decidir el acceso que tendremos a ellas. Pero sobre todo es una narrativa en la que se cuentan los relatos públicos y una conexión que nos permite comunicarnos.</w:t>
      </w:r>
    </w:p>
    <w:p>
      <w:pPr>
        <w:pStyle w:val="style0"/>
        <w:spacing w:after="0" w:before="0" w:line="100" w:lineRule="atLeast"/>
      </w:pPr>
      <w:bookmarkStart w:id="1" w:name="__DdeLink__789_488309851"/>
      <w:r>
        <w:rPr>
          <w:rFonts w:cs="Calibri"/>
          <w:color w:val="000000"/>
        </w:rPr>
        <w:t>La mayor transformación de la sociedad mediatizada del siglo XXI, es que se redefinió el papel de los receptores que a lo sumo son destinatarios de la comunicación que a su vez se convierten en productores de información que tiene más probabilidades de entrar en los grandes circuitos de circulación que en el pasado. Al decir de Manuel Castells (2009), estamos entrando al sistema de autocomunicación de masas, donde lo individual y lo colectivo se entrecruzan en las redes sociales que a su vez alimentan y se alimentan de los medios de siempre.</w:t>
      </w:r>
    </w:p>
    <w:p>
      <w:pPr>
        <w:pStyle w:val="style0"/>
        <w:spacing w:after="0" w:before="0" w:line="100" w:lineRule="atLeast"/>
      </w:pPr>
      <w:bookmarkStart w:id="2" w:name="__DdeLink__789_488309851"/>
      <w:bookmarkEnd w:id="2"/>
      <w:r>
        <w:rPr>
          <w:rFonts w:cs="Calibri"/>
          <w:color w:val="000000"/>
        </w:rPr>
        <w:t>Estas profundas transformaciones plantean el desafío de repensar lo ya pensado porque muchas de las teorías en uso fueron diseñadas para otras sociedades, para otras tecnologías. La propuesta del seminario es discutir algunos autores que están pensando los fenómenos contemporáneos de la comunicación en distintas manifestaciones y experimentar la narrativa mediática en sus distintos géneros.</w:t>
      </w:r>
    </w:p>
    <w:p>
      <w:pPr>
        <w:pStyle w:val="style0"/>
        <w:spacing w:after="0" w:before="0" w:line="100" w:lineRule="atLeast"/>
      </w:pPr>
      <w:r>
        <w:rPr/>
      </w:r>
    </w:p>
    <w:p>
      <w:pPr>
        <w:pStyle w:val="style0"/>
        <w:spacing w:after="0" w:before="0" w:line="100" w:lineRule="atLeast"/>
      </w:pPr>
      <w:r>
        <w:rPr>
          <w:rFonts w:ascii="Calibri Light" w:cs="Calibri Light" w:hAnsi="Calibri Light"/>
          <w:color w:val="2E74B6"/>
          <w:sz w:val="32"/>
          <w:szCs w:val="32"/>
        </w:rPr>
        <w:t>Objetivos:</w:t>
      </w:r>
    </w:p>
    <w:p>
      <w:pPr>
        <w:pStyle w:val="style0"/>
        <w:spacing w:after="0" w:before="0" w:line="100" w:lineRule="atLeast"/>
      </w:pPr>
      <w:r>
        <w:rPr>
          <w:rFonts w:cs="Calibri"/>
          <w:color w:val="000000"/>
        </w:rPr>
        <w:t>Se espera que al final del curso los estudiantes:</w:t>
      </w:r>
    </w:p>
    <w:p>
      <w:pPr>
        <w:pStyle w:val="style0"/>
        <w:spacing w:after="0" w:before="0" w:line="100" w:lineRule="atLeast"/>
      </w:pPr>
      <w:r>
        <w:rPr>
          <w:rFonts w:cs="Calibri"/>
          <w:color w:val="000000"/>
        </w:rPr>
        <w:t xml:space="preserve">• </w:t>
      </w:r>
      <w:r>
        <w:rPr>
          <w:rFonts w:cs="Calibri"/>
          <w:color w:val="000000"/>
        </w:rPr>
        <w:t>Comprender el sistema de medios y su lugar en las sociedades contemporáneas.</w:t>
      </w:r>
    </w:p>
    <w:p>
      <w:pPr>
        <w:pStyle w:val="style0"/>
        <w:spacing w:after="0" w:before="0" w:line="100" w:lineRule="atLeast"/>
      </w:pPr>
      <w:r>
        <w:rPr>
          <w:rFonts w:cs="Calibri"/>
          <w:color w:val="000000"/>
        </w:rPr>
        <w:t xml:space="preserve">• </w:t>
      </w:r>
      <w:r>
        <w:rPr>
          <w:rFonts w:cs="Calibri"/>
          <w:color w:val="000000"/>
        </w:rPr>
        <w:t>Analizar el papel de los medios masivos de comunicación como vehículos de los</w:t>
      </w:r>
    </w:p>
    <w:p>
      <w:pPr>
        <w:pStyle w:val="style0"/>
        <w:spacing w:after="0" w:before="0" w:line="100" w:lineRule="atLeast"/>
      </w:pPr>
      <w:r>
        <w:rPr>
          <w:rFonts w:cs="Calibri"/>
          <w:color w:val="000000"/>
        </w:rPr>
        <w:t>intercambios sociales.</w:t>
      </w:r>
    </w:p>
    <w:p>
      <w:pPr>
        <w:pStyle w:val="style0"/>
        <w:spacing w:after="0" w:before="0" w:line="100" w:lineRule="atLeast"/>
      </w:pPr>
      <w:r>
        <w:rPr>
          <w:rFonts w:cs="Calibri"/>
          <w:color w:val="000000"/>
        </w:rPr>
        <w:t xml:space="preserve">• </w:t>
      </w:r>
      <w:r>
        <w:rPr>
          <w:rFonts w:cs="Calibri"/>
          <w:color w:val="000000"/>
        </w:rPr>
        <w:t>Conocer algunos enfoques teóricos que sustentan las principales investigaciones de</w:t>
      </w:r>
    </w:p>
    <w:p>
      <w:pPr>
        <w:pStyle w:val="style0"/>
        <w:spacing w:after="0" w:before="0" w:line="100" w:lineRule="atLeast"/>
      </w:pPr>
      <w:r>
        <w:rPr>
          <w:rFonts w:cs="Calibri"/>
          <w:color w:val="000000"/>
        </w:rPr>
        <w:t>medios de comunicación.</w:t>
      </w:r>
    </w:p>
    <w:p>
      <w:pPr>
        <w:pStyle w:val="style0"/>
        <w:spacing w:after="0" w:before="0" w:line="100" w:lineRule="atLeast"/>
      </w:pPr>
      <w:r>
        <w:rPr>
          <w:rFonts w:cs="Calibri"/>
          <w:color w:val="000000"/>
        </w:rPr>
        <w:t xml:space="preserve">• </w:t>
      </w:r>
      <w:r>
        <w:rPr>
          <w:rFonts w:cs="Calibri"/>
          <w:color w:val="000000"/>
        </w:rPr>
        <w:t>Integrar a los medios en la reflexión sobre las problemáticas sociales y culturales.</w:t>
      </w:r>
    </w:p>
    <w:p>
      <w:pPr>
        <w:pStyle w:val="style0"/>
        <w:spacing w:after="0" w:before="0" w:line="100" w:lineRule="atLeast"/>
      </w:pPr>
      <w:r>
        <w:rPr/>
      </w:r>
    </w:p>
    <w:p>
      <w:pPr>
        <w:pStyle w:val="style0"/>
        <w:spacing w:after="0" w:before="0" w:line="100" w:lineRule="atLeast"/>
      </w:pPr>
      <w:r>
        <w:rPr>
          <w:rFonts w:ascii="Calibri Light" w:cs="Calibri Light" w:hAnsi="Calibri Light"/>
          <w:color w:val="2E74B6"/>
          <w:sz w:val="32"/>
          <w:szCs w:val="32"/>
        </w:rPr>
        <w:t>Contenidos</w:t>
      </w:r>
    </w:p>
    <w:p>
      <w:pPr>
        <w:pStyle w:val="style0"/>
        <w:spacing w:after="0" w:before="0" w:line="100" w:lineRule="atLeast"/>
      </w:pPr>
      <w:r>
        <w:rPr>
          <w:rFonts w:ascii="Calibri Light" w:cs="Calibri Light" w:hAnsi="Calibri Light"/>
          <w:color w:val="2E74B6"/>
          <w:sz w:val="26"/>
          <w:szCs w:val="26"/>
        </w:rPr>
        <w:t>Unidad 1: La comunicación mediatizada</w:t>
      </w:r>
    </w:p>
    <w:p>
      <w:pPr>
        <w:pStyle w:val="style0"/>
        <w:spacing w:after="0" w:before="0" w:line="100" w:lineRule="atLeast"/>
      </w:pPr>
      <w:r>
        <w:rPr>
          <w:rFonts w:cs="Calibri"/>
          <w:color w:val="000000"/>
        </w:rPr>
        <w:t>Los medios de comunicación en las sociedades contemporáneas. Nuevos medios y nuevas</w:t>
      </w:r>
    </w:p>
    <w:p>
      <w:pPr>
        <w:pStyle w:val="style0"/>
        <w:spacing w:after="0" w:before="0" w:line="100" w:lineRule="atLeast"/>
      </w:pPr>
      <w:r>
        <w:rPr>
          <w:rFonts w:cs="Calibri"/>
          <w:color w:val="000000"/>
        </w:rPr>
        <w:t>tecnologías para nuevas comunidades. Transformaciones en la esfera mediática: de los medios</w:t>
      </w:r>
    </w:p>
    <w:p>
      <w:pPr>
        <w:pStyle w:val="style0"/>
        <w:spacing w:after="0" w:before="0" w:line="100" w:lineRule="atLeast"/>
      </w:pPr>
      <w:r>
        <w:rPr>
          <w:rFonts w:cs="Calibri"/>
          <w:color w:val="000000"/>
        </w:rPr>
        <w:t>masivos a la autocomunicación de masas.</w:t>
      </w:r>
    </w:p>
    <w:p>
      <w:pPr>
        <w:pStyle w:val="style0"/>
        <w:spacing w:after="0" w:before="0" w:line="100" w:lineRule="atLeast"/>
      </w:pPr>
      <w:r>
        <w:rPr>
          <w:rFonts w:ascii="Calibri,Bold" w:cs="Calibri,Bold" w:hAnsi="Calibri,Bold"/>
          <w:b/>
          <w:bCs/>
          <w:color w:val="000000"/>
        </w:rPr>
        <w:t>Lectura central del curso:</w:t>
      </w:r>
    </w:p>
    <w:p>
      <w:pPr>
        <w:pStyle w:val="style0"/>
        <w:spacing w:after="0" w:before="0" w:line="100" w:lineRule="atLeast"/>
      </w:pPr>
      <w:r>
        <w:rPr>
          <w:rFonts w:cs="Calibri"/>
          <w:color w:val="000000"/>
        </w:rPr>
        <w:t xml:space="preserve">Baricco, Alessandro (2008). </w:t>
      </w:r>
      <w:r>
        <w:rPr>
          <w:rFonts w:ascii="Calibri,Italic" w:cs="Calibri,Italic" w:hAnsi="Calibri,Italic"/>
          <w:i/>
          <w:iCs/>
          <w:color w:val="000000"/>
        </w:rPr>
        <w:t>Los bárbaros. Ensayos sobre la mutación</w:t>
      </w:r>
      <w:r>
        <w:rPr>
          <w:rFonts w:cs="Calibri"/>
          <w:color w:val="000000"/>
        </w:rPr>
        <w:t>, Barcelona, Anagrama.</w:t>
      </w:r>
    </w:p>
    <w:p>
      <w:pPr>
        <w:pStyle w:val="style0"/>
        <w:spacing w:after="0" w:before="0" w:line="100" w:lineRule="atLeast"/>
      </w:pPr>
      <w:r>
        <w:rPr>
          <w:rFonts w:cs="Calibri"/>
          <w:color w:val="000000"/>
        </w:rPr>
        <w:t xml:space="preserve">Castells, Manuel (2012). </w:t>
      </w:r>
      <w:r>
        <w:rPr>
          <w:rFonts w:ascii="Calibri,Italic" w:cs="Calibri,Italic" w:hAnsi="Calibri,Italic"/>
          <w:i/>
          <w:iCs/>
          <w:color w:val="000000"/>
        </w:rPr>
        <w:t>Redes de indignación y esperanza</w:t>
      </w:r>
      <w:r>
        <w:rPr>
          <w:rFonts w:cs="Calibri"/>
          <w:color w:val="000000"/>
        </w:rPr>
        <w:t>. Madrid: Alianza Editorial. Obertura y</w:t>
      </w:r>
    </w:p>
    <w:p>
      <w:pPr>
        <w:pStyle w:val="style0"/>
        <w:spacing w:after="0" w:before="0" w:line="100" w:lineRule="atLeast"/>
      </w:pPr>
      <w:r>
        <w:rPr>
          <w:rFonts w:cs="Calibri"/>
          <w:color w:val="000000"/>
        </w:rPr>
        <w:t>Preludio.</w:t>
      </w:r>
    </w:p>
    <w:p>
      <w:pPr>
        <w:pStyle w:val="style0"/>
        <w:spacing w:after="0" w:before="0" w:line="100" w:lineRule="atLeast"/>
      </w:pPr>
      <w:r>
        <w:rPr>
          <w:rFonts w:ascii="Calibri,Bold" w:cs="Calibri,Bold" w:hAnsi="Calibri,Bold"/>
          <w:b/>
          <w:bCs/>
          <w:color w:val="000000"/>
        </w:rPr>
        <w:t>Discusión</w:t>
      </w:r>
    </w:p>
    <w:p>
      <w:pPr>
        <w:pStyle w:val="style0"/>
        <w:spacing w:after="0" w:before="0" w:line="100" w:lineRule="atLeast"/>
      </w:pPr>
      <w:r>
        <w:rPr>
          <w:rFonts w:cs="Calibri"/>
          <w:color w:val="000000"/>
        </w:rPr>
        <w:t>Entrevista a Manuel Castells: "Defender la libertad en Internet es la base para defender la</w:t>
      </w:r>
    </w:p>
    <w:p>
      <w:pPr>
        <w:pStyle w:val="style0"/>
        <w:spacing w:after="0" w:before="0" w:line="100" w:lineRule="atLeast"/>
      </w:pPr>
      <w:r>
        <w:rPr>
          <w:rFonts w:cs="Calibri"/>
          <w:color w:val="000000"/>
        </w:rPr>
        <w:t>Libertad", en http://www.etcetera.com.mx/articulo.php?articulo=13877</w:t>
      </w:r>
    </w:p>
    <w:p>
      <w:pPr>
        <w:pStyle w:val="style0"/>
        <w:spacing w:after="0" w:before="0" w:line="100" w:lineRule="atLeast"/>
      </w:pPr>
      <w:r>
        <w:rPr>
          <w:rFonts w:ascii="Calibri,Bold" w:cs="Calibri,Bold" w:hAnsi="Calibri,Bold"/>
          <w:b/>
          <w:bCs/>
          <w:color w:val="000000"/>
        </w:rPr>
        <w:t>Lecturas para la discusión en clase 1 y 2:</w:t>
      </w:r>
    </w:p>
    <w:p>
      <w:pPr>
        <w:pStyle w:val="style0"/>
        <w:spacing w:after="0" w:before="0" w:line="100" w:lineRule="atLeast"/>
      </w:pPr>
      <w:r>
        <w:rPr>
          <w:rFonts w:cs="Calibri"/>
          <w:color w:val="000000"/>
        </w:rPr>
        <w:t>1. Castells Manuel (2008). “Comunicación, poder y contrapoder en la sociedad red (I). Los</w:t>
      </w:r>
    </w:p>
    <w:p>
      <w:pPr>
        <w:pStyle w:val="style0"/>
        <w:spacing w:after="0" w:before="0" w:line="100" w:lineRule="atLeast"/>
      </w:pPr>
      <w:r>
        <w:rPr>
          <w:rFonts w:cs="Calibri"/>
          <w:color w:val="000000"/>
        </w:rPr>
        <w:t>medios y la política”. Telos, Nº 74, enero-marzo. En</w:t>
      </w:r>
    </w:p>
    <w:p>
      <w:pPr>
        <w:pStyle w:val="style0"/>
        <w:spacing w:after="0" w:before="0" w:line="100" w:lineRule="atLeast"/>
      </w:pPr>
      <w:r>
        <w:rPr>
          <w:rFonts w:cs="Calibri"/>
          <w:color w:val="0563C2"/>
        </w:rPr>
        <w:t>http://sociedadinformacion.fundacion.telefonica.com/telos/articuloautorinvitado.asp@id</w:t>
      </w:r>
    </w:p>
    <w:p>
      <w:pPr>
        <w:pStyle w:val="style0"/>
        <w:spacing w:after="0" w:before="0" w:line="100" w:lineRule="atLeast"/>
      </w:pPr>
      <w:r>
        <w:rPr>
          <w:rFonts w:cs="Calibri"/>
          <w:color w:val="0563C2"/>
        </w:rPr>
        <w:t>articulo=1&amp;rev=74.htm</w:t>
      </w:r>
    </w:p>
    <w:p>
      <w:pPr>
        <w:pStyle w:val="style0"/>
        <w:spacing w:after="0" w:before="0" w:line="100" w:lineRule="atLeast"/>
      </w:pPr>
      <w:r>
        <w:rPr>
          <w:rFonts w:cs="Calibri"/>
          <w:color w:val="000000"/>
        </w:rPr>
        <w:t>2. Castells Manuel. “Comunicación, poder y contrapoder en la sociedad red. Los nuevos</w:t>
      </w:r>
    </w:p>
    <w:p>
      <w:pPr>
        <w:pStyle w:val="style0"/>
        <w:spacing w:after="0" w:before="0" w:line="100" w:lineRule="atLeast"/>
      </w:pPr>
      <w:r>
        <w:rPr>
          <w:rFonts w:cs="Calibri"/>
          <w:color w:val="000000"/>
        </w:rPr>
        <w:t>espacios de la comunicación” (II). Telos, Nº 75, abril-junio 2008.</w:t>
      </w:r>
    </w:p>
    <w:p>
      <w:pPr>
        <w:pStyle w:val="style0"/>
        <w:spacing w:after="0" w:before="0" w:line="100" w:lineRule="atLeast"/>
      </w:pPr>
      <w:r>
        <w:rPr>
          <w:rFonts w:cs="Calibri"/>
          <w:color w:val="0563C2"/>
        </w:rPr>
        <w:t>http://sociedadinformacion.fundacion.telefonica.com/telos/articuloautorinvitado.asp@id</w:t>
      </w:r>
    </w:p>
    <w:p>
      <w:pPr>
        <w:pStyle w:val="style0"/>
        <w:spacing w:after="0" w:before="0" w:line="100" w:lineRule="atLeast"/>
      </w:pPr>
      <w:r>
        <w:rPr>
          <w:rFonts w:cs="Calibri"/>
          <w:color w:val="0563C2"/>
        </w:rPr>
        <w:t>articulo=1&amp;rev=74.htm</w:t>
      </w:r>
    </w:p>
    <w:p>
      <w:pPr>
        <w:pStyle w:val="style0"/>
        <w:spacing w:after="0" w:before="0" w:line="100" w:lineRule="atLeast"/>
      </w:pPr>
      <w:r>
        <w:rPr>
          <w:rFonts w:cs="Calibri"/>
          <w:color w:val="000000"/>
        </w:rPr>
        <w:t xml:space="preserve">3. Waisbord Silvio, 2012. “El poder de los medios”. Diario </w:t>
      </w:r>
      <w:r>
        <w:rPr>
          <w:rFonts w:ascii="Calibri,Italic" w:cs="Calibri,Italic" w:hAnsi="Calibri,Italic"/>
          <w:i/>
          <w:iCs/>
          <w:color w:val="000000"/>
        </w:rPr>
        <w:t>La Nación</w:t>
      </w:r>
      <w:r>
        <w:rPr>
          <w:rFonts w:cs="Calibri"/>
          <w:color w:val="000000"/>
        </w:rPr>
        <w:t>, 31 de agosto, en</w:t>
      </w:r>
    </w:p>
    <w:p>
      <w:pPr>
        <w:pStyle w:val="style0"/>
        <w:spacing w:after="0" w:before="0" w:line="100" w:lineRule="atLeast"/>
      </w:pPr>
      <w:r>
        <w:rPr>
          <w:rFonts w:cs="Calibri"/>
          <w:color w:val="0563C2"/>
        </w:rPr>
        <w:t>http://www.lanacion.com.ar/1402104-el-poder-de-los-medios</w:t>
      </w:r>
    </w:p>
    <w:p>
      <w:pPr>
        <w:pStyle w:val="style0"/>
        <w:spacing w:after="0" w:before="0" w:line="100" w:lineRule="atLeast"/>
      </w:pPr>
      <w:r>
        <w:rPr>
          <w:rFonts w:cs="Calibri"/>
          <w:color w:val="000000"/>
        </w:rPr>
        <w:t>4. Waisbord Silvio, 2012, “Los medios tradicionales también marcan la agenda de las redes</w:t>
      </w:r>
    </w:p>
    <w:p>
      <w:pPr>
        <w:pStyle w:val="style0"/>
        <w:spacing w:after="0" w:before="0" w:line="100" w:lineRule="atLeast"/>
      </w:pPr>
      <w:r>
        <w:rPr>
          <w:rFonts w:cs="Calibri"/>
          <w:color w:val="000000"/>
        </w:rPr>
        <w:t xml:space="preserve">sociales”. Diario </w:t>
      </w:r>
      <w:r>
        <w:rPr>
          <w:rFonts w:ascii="Calibri,Italic" w:cs="Calibri,Italic" w:hAnsi="Calibri,Italic"/>
          <w:i/>
          <w:iCs/>
          <w:color w:val="000000"/>
        </w:rPr>
        <w:t>Página 12</w:t>
      </w:r>
      <w:r>
        <w:rPr>
          <w:rFonts w:cs="Calibri"/>
          <w:color w:val="000000"/>
        </w:rPr>
        <w:t>. Sección Diálogos, 6 de junio, en</w:t>
      </w:r>
    </w:p>
    <w:p>
      <w:pPr>
        <w:pStyle w:val="style0"/>
        <w:spacing w:after="0" w:before="0" w:line="100" w:lineRule="atLeast"/>
      </w:pPr>
      <w:r>
        <w:rPr>
          <w:rFonts w:cs="Calibri"/>
          <w:color w:val="000000"/>
        </w:rPr>
        <w:t>http://www.pagina12.com.ar/diario/dialogos/21-200401-2012-08-06.html</w:t>
      </w:r>
    </w:p>
    <w:p>
      <w:pPr>
        <w:pStyle w:val="style0"/>
        <w:spacing w:after="0" w:before="0" w:line="100" w:lineRule="atLeast"/>
      </w:pPr>
      <w:r>
        <w:rPr>
          <w:rFonts w:ascii="Calibri Light" w:cs="Calibri Light" w:hAnsi="Calibri Light"/>
          <w:color w:val="2E74B6"/>
          <w:sz w:val="26"/>
          <w:szCs w:val="26"/>
        </w:rPr>
        <w:t>Unidad 2: La construcción social de la realidad</w:t>
      </w:r>
    </w:p>
    <w:p>
      <w:pPr>
        <w:pStyle w:val="style0"/>
        <w:spacing w:after="0" w:before="0" w:line="100" w:lineRule="atLeast"/>
      </w:pPr>
      <w:r>
        <w:rPr>
          <w:rFonts w:cs="Calibri"/>
          <w:color w:val="000000"/>
        </w:rPr>
        <w:t>Transformaciones sociales y narrativas mediáticas. Habitar los espacios, nadar en la movilidad. La</w:t>
      </w:r>
    </w:p>
    <w:p>
      <w:pPr>
        <w:pStyle w:val="style0"/>
        <w:spacing w:after="0" w:before="0" w:line="100" w:lineRule="atLeast"/>
      </w:pPr>
      <w:r>
        <w:rPr>
          <w:rFonts w:cs="Calibri"/>
          <w:color w:val="000000"/>
        </w:rPr>
        <w:t>sociedad de los miedos en los medios.</w:t>
      </w:r>
    </w:p>
    <w:p>
      <w:pPr>
        <w:pStyle w:val="style0"/>
        <w:spacing w:after="0" w:before="0" w:line="100" w:lineRule="atLeast"/>
      </w:pPr>
      <w:r>
        <w:rPr>
          <w:rFonts w:ascii="Calibri,Bold" w:cs="Calibri,Bold" w:hAnsi="Calibri,Bold"/>
          <w:b/>
          <w:bCs/>
          <w:color w:val="000000"/>
        </w:rPr>
        <w:t>Discusión</w:t>
      </w:r>
    </w:p>
    <w:p>
      <w:pPr>
        <w:pStyle w:val="style0"/>
        <w:spacing w:after="0" w:before="0" w:line="100" w:lineRule="atLeast"/>
      </w:pPr>
      <w:r>
        <w:rPr>
          <w:rFonts w:cs="Calibri"/>
          <w:color w:val="000000"/>
        </w:rPr>
        <w:t>"Las mejores ciudades del futuro serán las que se puedan caminar", entrevista a Georges Amar,</w:t>
      </w:r>
    </w:p>
    <w:p>
      <w:pPr>
        <w:pStyle w:val="style0"/>
        <w:spacing w:after="0" w:before="0" w:line="100" w:lineRule="atLeast"/>
      </w:pPr>
      <w:r>
        <w:rPr>
          <w:rFonts w:cs="Calibri"/>
          <w:color w:val="000000"/>
        </w:rPr>
        <w:t xml:space="preserve">por José Crettaz, para La Nación, en </w:t>
      </w:r>
      <w:r>
        <w:rPr>
          <w:rFonts w:cs="Calibri"/>
          <w:color w:val="0563C2"/>
        </w:rPr>
        <w:t>http://www.lanacion.com.ar/1467097-las-mejores-ciudadesdel-</w:t>
      </w:r>
    </w:p>
    <w:p>
      <w:pPr>
        <w:pStyle w:val="style0"/>
        <w:spacing w:after="0" w:before="0" w:line="100" w:lineRule="atLeast"/>
      </w:pPr>
      <w:r>
        <w:rPr>
          <w:rFonts w:cs="Calibri"/>
          <w:color w:val="0563C2"/>
        </w:rPr>
        <w:t>futuro-seran-las-que-se-puedan-caminar</w:t>
      </w:r>
    </w:p>
    <w:p>
      <w:pPr>
        <w:pStyle w:val="style0"/>
        <w:spacing w:after="0" w:before="0" w:line="100" w:lineRule="atLeast"/>
      </w:pPr>
      <w:r>
        <w:rPr>
          <w:rFonts w:ascii="Calibri,Bold" w:cs="Calibri,Bold" w:hAnsi="Calibri,Bold"/>
          <w:b/>
          <w:bCs/>
          <w:color w:val="000000"/>
        </w:rPr>
        <w:t>Lecturas para la discusión en clase 3 y 4:</w:t>
      </w:r>
    </w:p>
    <w:p>
      <w:pPr>
        <w:pStyle w:val="style0"/>
        <w:spacing w:after="0" w:before="0" w:line="100" w:lineRule="atLeast"/>
      </w:pPr>
      <w:r>
        <w:rPr>
          <w:rFonts w:cs="Calibri"/>
          <w:color w:val="000000"/>
        </w:rPr>
        <w:t>1. Bauman Zygmunt (1999) La globalización. Consecuencias humanas Buenos Aires, Fondo de</w:t>
      </w:r>
    </w:p>
    <w:p>
      <w:pPr>
        <w:pStyle w:val="style0"/>
        <w:spacing w:after="0" w:before="0" w:line="100" w:lineRule="atLeast"/>
      </w:pPr>
      <w:r>
        <w:rPr>
          <w:rFonts w:cs="Calibri"/>
          <w:color w:val="000000"/>
        </w:rPr>
        <w:t>Cultura Económica, Cap. IV “Turistas y vagabundos”.</w:t>
      </w:r>
    </w:p>
    <w:p>
      <w:pPr>
        <w:pStyle w:val="style0"/>
        <w:spacing w:after="0" w:before="0" w:line="100" w:lineRule="atLeast"/>
      </w:pPr>
      <w:r>
        <w:rPr>
          <w:rFonts w:cs="Calibri"/>
          <w:color w:val="000000"/>
        </w:rPr>
        <w:t>2. Bericat, Eduardo (2005). “La cultura del horror en las sociedades avanzadas: de la sociedad</w:t>
      </w:r>
    </w:p>
    <w:p>
      <w:pPr>
        <w:pStyle w:val="style0"/>
        <w:spacing w:after="0" w:before="0" w:line="100" w:lineRule="atLeast"/>
      </w:pPr>
      <w:r>
        <w:rPr>
          <w:rFonts w:cs="Calibri"/>
          <w:color w:val="000000"/>
        </w:rPr>
        <w:t xml:space="preserve">centrípeta a la sociedad centrífuga.” </w:t>
      </w:r>
      <w:r>
        <w:rPr>
          <w:rFonts w:ascii="Calibri,Italic" w:cs="Calibri,Italic" w:hAnsi="Calibri,Italic"/>
          <w:i/>
          <w:iCs/>
          <w:color w:val="000000"/>
        </w:rPr>
        <w:t xml:space="preserve">Revista Española de Investigaciones Sociológicas </w:t>
      </w:r>
      <w:r>
        <w:rPr>
          <w:rFonts w:cs="Calibri"/>
          <w:color w:val="000000"/>
        </w:rPr>
        <w:t>110:</w:t>
      </w:r>
    </w:p>
    <w:p>
      <w:pPr>
        <w:pStyle w:val="style0"/>
        <w:spacing w:after="0" w:before="0" w:line="100" w:lineRule="atLeast"/>
      </w:pPr>
      <w:r>
        <w:rPr>
          <w:rFonts w:cs="Calibri"/>
          <w:color w:val="000000"/>
        </w:rPr>
        <w:t>53–89. http://reis.metapress.com/index/1g11hlt1448427xu.pdf</w:t>
      </w:r>
    </w:p>
    <w:p>
      <w:pPr>
        <w:pStyle w:val="style0"/>
        <w:spacing w:after="0" w:before="0" w:line="100" w:lineRule="atLeast"/>
      </w:pPr>
      <w:r>
        <w:rPr>
          <w:rFonts w:cs="Calibri"/>
          <w:color w:val="000000"/>
        </w:rPr>
        <w:t>3. Mancini Pablo, “Homo mobilis”, en Anphibia, 1 de octubre de 2011</w:t>
      </w:r>
    </w:p>
    <w:p>
      <w:pPr>
        <w:pStyle w:val="style0"/>
        <w:spacing w:after="0" w:before="0" w:line="100" w:lineRule="atLeast"/>
      </w:pPr>
      <w:r>
        <w:rPr>
          <w:rFonts w:cs="Calibri"/>
          <w:color w:val="000000"/>
        </w:rPr>
        <w:t>http://www.amphibia.com.ar/homo-mobilis/</w:t>
      </w:r>
    </w:p>
    <w:p>
      <w:pPr>
        <w:pStyle w:val="style0"/>
        <w:spacing w:after="0" w:before="0" w:line="100" w:lineRule="atLeast"/>
      </w:pPr>
      <w:r>
        <w:rPr>
          <w:rFonts w:cs="Calibri"/>
          <w:color w:val="000000"/>
        </w:rPr>
        <w:t>4. Verón Eliseo, “Vidas urbanas”, en Perfil, 6 de octubre de 2013, en</w:t>
      </w:r>
    </w:p>
    <w:p>
      <w:pPr>
        <w:pStyle w:val="style0"/>
        <w:spacing w:after="0" w:before="0" w:line="100" w:lineRule="atLeast"/>
      </w:pPr>
      <w:r>
        <w:rPr>
          <w:rFonts w:cs="Calibri"/>
          <w:color w:val="000000"/>
        </w:rPr>
        <w:t>http://www.perfil.com/columnistas/Vidas-urbanas-20131006-0017.html (También en</w:t>
      </w:r>
    </w:p>
    <w:p>
      <w:pPr>
        <w:pStyle w:val="style0"/>
        <w:spacing w:after="0" w:before="0" w:line="100" w:lineRule="atLeast"/>
      </w:pPr>
      <w:r>
        <w:rPr>
          <w:rFonts w:cs="Calibri"/>
          <w:color w:val="0563C2"/>
        </w:rPr>
        <w:t>http://ciseco.org.br/index.php/artigos/204-veron-artigo</w:t>
      </w:r>
      <w:r>
        <w:rPr>
          <w:rFonts w:cs="Calibri"/>
          <w:color w:val="000000"/>
        </w:rPr>
        <w:t>)</w:t>
      </w:r>
    </w:p>
    <w:p>
      <w:pPr>
        <w:pStyle w:val="style0"/>
        <w:spacing w:after="0" w:before="0" w:line="100" w:lineRule="atLeast"/>
      </w:pPr>
      <w:r>
        <w:rPr>
          <w:rFonts w:ascii="Calibri Light" w:cs="Calibri Light" w:hAnsi="Calibri Light"/>
          <w:color w:val="2E74B6"/>
          <w:sz w:val="26"/>
          <w:szCs w:val="26"/>
        </w:rPr>
        <w:t>Unidad 3: Lo público y lo privado redefinido</w:t>
      </w:r>
    </w:p>
    <w:p>
      <w:pPr>
        <w:pStyle w:val="style0"/>
        <w:spacing w:after="0" w:before="0" w:line="100" w:lineRule="atLeast"/>
      </w:pPr>
      <w:r>
        <w:rPr>
          <w:rFonts w:cs="Calibri"/>
          <w:color w:val="000000"/>
        </w:rPr>
        <w:t>El sujeto mediatizado. El yo en soledad con otros. De los vínculos a las conexiones. De los amigos a</w:t>
      </w:r>
    </w:p>
    <w:p>
      <w:pPr>
        <w:pStyle w:val="style0"/>
        <w:spacing w:after="0" w:before="0" w:line="100" w:lineRule="atLeast"/>
      </w:pPr>
      <w:r>
        <w:rPr>
          <w:rFonts w:cs="Calibri"/>
          <w:color w:val="000000"/>
        </w:rPr>
        <w:t>los seguidores. El fin de la privacidad y el inicio de la extimidad.</w:t>
      </w:r>
    </w:p>
    <w:p>
      <w:pPr>
        <w:pStyle w:val="style0"/>
        <w:spacing w:after="0" w:before="0" w:line="100" w:lineRule="atLeast"/>
      </w:pPr>
      <w:r>
        <w:rPr>
          <w:rFonts w:ascii="Calibri,Bold" w:cs="Calibri,Bold" w:hAnsi="Calibri,Bold"/>
          <w:b/>
          <w:bCs/>
          <w:color w:val="000000"/>
        </w:rPr>
        <w:t>Discusión</w:t>
      </w:r>
    </w:p>
    <w:p>
      <w:pPr>
        <w:pStyle w:val="style0"/>
        <w:spacing w:after="0" w:before="0" w:line="100" w:lineRule="atLeast"/>
      </w:pPr>
      <w:r>
        <w:rPr>
          <w:rFonts w:cs="Calibri"/>
          <w:color w:val="000000"/>
        </w:rPr>
        <w:t>Entrevista a Bauman, “La más decisiva de las batallas: el amor en tiempos de internet”, por</w:t>
      </w:r>
    </w:p>
    <w:p>
      <w:pPr>
        <w:pStyle w:val="style0"/>
        <w:spacing w:after="0" w:before="0" w:line="100" w:lineRule="atLeast"/>
      </w:pPr>
      <w:r>
        <w:rPr>
          <w:rFonts w:cs="Calibri"/>
          <w:color w:val="000000"/>
        </w:rPr>
        <w:t xml:space="preserve">Francisco Barrios, en </w:t>
      </w:r>
      <w:r>
        <w:rPr>
          <w:rFonts w:ascii="Calibri,Italic" w:cs="Calibri,Italic" w:hAnsi="Calibri,Italic"/>
          <w:i/>
          <w:iCs/>
          <w:color w:val="000000"/>
        </w:rPr>
        <w:t>Revista Arcadia</w:t>
      </w:r>
      <w:r>
        <w:rPr>
          <w:rFonts w:cs="Calibri"/>
          <w:color w:val="000000"/>
        </w:rPr>
        <w:t>, Bogotá, publicado el 9/9/2013, en</w:t>
      </w:r>
    </w:p>
    <w:p>
      <w:pPr>
        <w:pStyle w:val="style0"/>
        <w:spacing w:after="0" w:before="0" w:line="100" w:lineRule="atLeast"/>
      </w:pPr>
      <w:r>
        <w:rPr>
          <w:rFonts w:cs="Calibri"/>
          <w:color w:val="000000"/>
        </w:rPr>
        <w:t>http://www.revistaarcadia.com/impresa/especial/articulo/la-mas-decisiva-de-las-batallas-elamor-</w:t>
      </w:r>
    </w:p>
    <w:p>
      <w:pPr>
        <w:pStyle w:val="style0"/>
        <w:spacing w:after="0" w:before="0" w:line="100" w:lineRule="atLeast"/>
      </w:pPr>
      <w:r>
        <w:rPr>
          <w:rFonts w:cs="Calibri"/>
          <w:color w:val="000000"/>
        </w:rPr>
        <w:t>en-los-tiempos-de-internet-zygmunt-bauman/33198</w:t>
      </w:r>
    </w:p>
    <w:p>
      <w:pPr>
        <w:pStyle w:val="style0"/>
        <w:spacing w:after="0" w:before="0" w:line="100" w:lineRule="atLeast"/>
      </w:pPr>
      <w:r>
        <w:rPr>
          <w:rFonts w:ascii="Calibri,Bold" w:cs="Calibri,Bold" w:hAnsi="Calibri,Bold"/>
          <w:b/>
          <w:bCs/>
          <w:color w:val="000000"/>
        </w:rPr>
        <w:t>Lecturas para la discusión en clase 5 y 6:</w:t>
      </w:r>
    </w:p>
    <w:p>
      <w:pPr>
        <w:pStyle w:val="style0"/>
        <w:spacing w:after="0" w:before="0" w:line="100" w:lineRule="atLeast"/>
      </w:pPr>
      <w:r>
        <w:rPr>
          <w:rFonts w:cs="Calibri"/>
          <w:color w:val="000000"/>
        </w:rPr>
        <w:t xml:space="preserve">1. Bauman Zygmunt, 2012, </w:t>
      </w:r>
      <w:r>
        <w:rPr>
          <w:rFonts w:ascii="Calibri,Italic" w:cs="Calibri,Italic" w:hAnsi="Calibri,Italic"/>
          <w:i/>
          <w:iCs/>
          <w:color w:val="000000"/>
        </w:rPr>
        <w:t>Esto no es un diario</w:t>
      </w:r>
      <w:r>
        <w:rPr>
          <w:rFonts w:cs="Calibri"/>
          <w:color w:val="000000"/>
        </w:rPr>
        <w:t>, Buenos Aires: Paidós, “Facebook, intimidad y</w:t>
      </w:r>
    </w:p>
    <w:p>
      <w:pPr>
        <w:pStyle w:val="style0"/>
        <w:spacing w:after="0" w:before="0" w:line="100" w:lineRule="atLeast"/>
      </w:pPr>
      <w:r>
        <w:rPr>
          <w:rFonts w:cs="Calibri"/>
          <w:color w:val="000000"/>
        </w:rPr>
        <w:t>extimidad on line”, disponible en</w:t>
      </w:r>
    </w:p>
    <w:p>
      <w:pPr>
        <w:pStyle w:val="style0"/>
        <w:spacing w:after="0" w:before="0" w:line="100" w:lineRule="atLeast"/>
      </w:pPr>
      <w:r>
        <w:rPr>
          <w:rFonts w:cs="Calibri"/>
          <w:color w:val="0563C2"/>
        </w:rPr>
        <w:t>http://archivos.globalnews.com.ar/021/551/887/06.10.2012_109_1addfd.pdf</w:t>
      </w:r>
    </w:p>
    <w:p>
      <w:pPr>
        <w:pStyle w:val="style0"/>
        <w:spacing w:after="0" w:before="0" w:line="100" w:lineRule="atLeast"/>
      </w:pPr>
      <w:r>
        <w:rPr>
          <w:rFonts w:cs="Calibri"/>
          <w:color w:val="000000"/>
        </w:rPr>
        <w:t xml:space="preserve">2. Sibilia, Paula. 2008. </w:t>
      </w:r>
      <w:r>
        <w:rPr>
          <w:rFonts w:ascii="Calibri,Italic" w:cs="Calibri,Italic" w:hAnsi="Calibri,Italic"/>
          <w:i/>
          <w:iCs/>
          <w:color w:val="000000"/>
        </w:rPr>
        <w:t>La intimidad como espectáculo</w:t>
      </w:r>
      <w:r>
        <w:rPr>
          <w:rFonts w:cs="Calibri"/>
          <w:color w:val="000000"/>
        </w:rPr>
        <w:t>. Buenos Aires: Fondo de Cultura</w:t>
      </w:r>
    </w:p>
    <w:p>
      <w:pPr>
        <w:pStyle w:val="style0"/>
        <w:spacing w:after="0" w:before="0" w:line="100" w:lineRule="atLeast"/>
      </w:pPr>
      <w:r>
        <w:rPr>
          <w:rFonts w:cs="Calibri"/>
          <w:color w:val="000000"/>
        </w:rPr>
        <w:t>Económica. Fragmento “El show del yo”, en</w:t>
      </w:r>
    </w:p>
    <w:p>
      <w:pPr>
        <w:pStyle w:val="style0"/>
        <w:spacing w:after="0" w:before="0" w:line="100" w:lineRule="atLeast"/>
      </w:pPr>
      <w:r>
        <w:rPr>
          <w:rFonts w:cs="Calibri"/>
          <w:color w:val="0563C2"/>
        </w:rPr>
        <w:t>http://www.fce.com.ar/ar/libros/detalles.aspx?IDL=6311</w:t>
      </w:r>
    </w:p>
    <w:p>
      <w:pPr>
        <w:pStyle w:val="style0"/>
        <w:spacing w:after="0" w:before="0" w:line="100" w:lineRule="atLeast"/>
      </w:pPr>
      <w:r>
        <w:rPr>
          <w:rFonts w:cs="Calibri"/>
          <w:color w:val="000000"/>
        </w:rPr>
        <w:t>3. Thompson, J. 2011. “Los límites cambiantes de la vida pública y la privada</w:t>
      </w:r>
      <w:r>
        <w:rPr>
          <w:rFonts w:ascii="Calibri,Italic" w:cs="Calibri,Italic" w:hAnsi="Calibri,Italic"/>
          <w:i/>
          <w:iCs/>
          <w:color w:val="000000"/>
        </w:rPr>
        <w:t>”, Comunicación</w:t>
      </w:r>
    </w:p>
    <w:p>
      <w:pPr>
        <w:pStyle w:val="style0"/>
        <w:spacing w:after="0" w:before="0" w:line="100" w:lineRule="atLeast"/>
      </w:pPr>
      <w:r>
        <w:rPr>
          <w:rFonts w:ascii="Calibri,Italic" w:cs="Calibri,Italic" w:hAnsi="Calibri,Italic"/>
          <w:i/>
          <w:iCs/>
          <w:color w:val="000000"/>
        </w:rPr>
        <w:t>y Sociedad</w:t>
      </w:r>
      <w:r>
        <w:rPr>
          <w:rFonts w:cs="Calibri"/>
          <w:color w:val="000000"/>
        </w:rPr>
        <w:t>, enero-junio (15): 11–42.</w:t>
      </w:r>
    </w:p>
    <w:p>
      <w:pPr>
        <w:pStyle w:val="style0"/>
        <w:spacing w:after="0" w:before="0" w:line="100" w:lineRule="atLeast"/>
      </w:pPr>
      <w:r>
        <w:rPr>
          <w:rFonts w:cs="Calibri"/>
          <w:color w:val="000000"/>
        </w:rPr>
        <w:t>http://www.comunicacionysociedad.cucsh.udg.mx/sites/default/files/1_2.pdf.</w:t>
      </w:r>
    </w:p>
    <w:p>
      <w:pPr>
        <w:pStyle w:val="style0"/>
        <w:spacing w:after="0" w:before="0" w:line="100" w:lineRule="atLeast"/>
      </w:pPr>
      <w:r>
        <w:rPr>
          <w:rFonts w:ascii="Calibri Light" w:cs="Calibri Light" w:hAnsi="Calibri Light"/>
          <w:color w:val="2E74B6"/>
          <w:sz w:val="26"/>
          <w:szCs w:val="26"/>
        </w:rPr>
        <w:t>Unidad 4: La transformación del medio de mueble compartido a pantalla en el</w:t>
      </w:r>
    </w:p>
    <w:p>
      <w:pPr>
        <w:pStyle w:val="style0"/>
        <w:spacing w:after="0" w:before="0" w:line="100" w:lineRule="atLeast"/>
      </w:pPr>
      <w:r>
        <w:rPr>
          <w:rFonts w:ascii="Calibri Light" w:cs="Calibri Light" w:hAnsi="Calibri Light"/>
          <w:color w:val="2E74B6"/>
          <w:sz w:val="26"/>
          <w:szCs w:val="26"/>
        </w:rPr>
        <w:t>bolsillo</w:t>
      </w:r>
    </w:p>
    <w:p>
      <w:pPr>
        <w:pStyle w:val="style0"/>
        <w:spacing w:after="0" w:before="0" w:line="100" w:lineRule="atLeast"/>
      </w:pPr>
      <w:r>
        <w:rPr>
          <w:rFonts w:cs="Calibri"/>
          <w:color w:val="000000"/>
        </w:rPr>
        <w:t>De la televisión en la sala a la convergencia móvil. La televisión de entonces ya no es la misma. De</w:t>
      </w:r>
    </w:p>
    <w:p>
      <w:pPr>
        <w:pStyle w:val="style0"/>
        <w:spacing w:after="0" w:before="0" w:line="100" w:lineRule="atLeast"/>
      </w:pPr>
      <w:r>
        <w:rPr>
          <w:rFonts w:cs="Calibri"/>
          <w:color w:val="000000"/>
        </w:rPr>
        <w:t>los receptores al reality show.</w:t>
      </w:r>
    </w:p>
    <w:p>
      <w:pPr>
        <w:pStyle w:val="style0"/>
        <w:spacing w:after="0" w:before="0" w:line="100" w:lineRule="atLeast"/>
      </w:pPr>
      <w:r>
        <w:rPr>
          <w:rFonts w:ascii="Calibri,Bold" w:cs="Calibri,Bold" w:hAnsi="Calibri,Bold"/>
          <w:b/>
          <w:bCs/>
          <w:color w:val="000000"/>
        </w:rPr>
        <w:t>Discusión:</w:t>
      </w:r>
    </w:p>
    <w:p>
      <w:pPr>
        <w:pStyle w:val="style0"/>
        <w:spacing w:after="0" w:before="0" w:line="100" w:lineRule="atLeast"/>
      </w:pPr>
      <w:r>
        <w:rPr>
          <w:rFonts w:cs="Calibri"/>
          <w:color w:val="000000"/>
        </w:rPr>
        <w:t>Amado Adriana (2010), “El show de la realidad”, en revista Noticias, Clases magistrales,</w:t>
      </w:r>
    </w:p>
    <w:p>
      <w:pPr>
        <w:pStyle w:val="style0"/>
        <w:spacing w:after="0" w:before="0" w:line="100" w:lineRule="atLeast"/>
      </w:pPr>
      <w:r>
        <w:rPr>
          <w:rFonts w:cs="Calibri"/>
          <w:color w:val="000000"/>
        </w:rPr>
        <w:t>18/09/2010, ed. 1760.</w:t>
      </w:r>
    </w:p>
    <w:p>
      <w:pPr>
        <w:pStyle w:val="style0"/>
        <w:spacing w:after="0" w:before="0" w:line="100" w:lineRule="atLeast"/>
      </w:pPr>
      <w:r>
        <w:rPr>
          <w:rFonts w:ascii="Calibri,Bold" w:cs="Calibri,Bold" w:hAnsi="Calibri,Bold"/>
          <w:b/>
          <w:bCs/>
          <w:color w:val="000000"/>
        </w:rPr>
        <w:t>Lecturas para la discusión en clases 7 y 8</w:t>
      </w:r>
      <w:r>
        <w:rPr>
          <w:rFonts w:cs="Calibri"/>
          <w:color w:val="000000"/>
        </w:rPr>
        <w:t>:</w:t>
      </w:r>
    </w:p>
    <w:p>
      <w:pPr>
        <w:pStyle w:val="style0"/>
        <w:spacing w:after="0" w:before="0" w:line="100" w:lineRule="atLeast"/>
      </w:pPr>
      <w:r>
        <w:rPr>
          <w:rFonts w:cs="Calibri"/>
          <w:color w:val="000000"/>
        </w:rPr>
        <w:t>1. Islas, Octavio (2009). La convergencia cultural a través de la ecología de medios.</w:t>
      </w:r>
    </w:p>
    <w:p>
      <w:pPr>
        <w:pStyle w:val="style0"/>
        <w:spacing w:after="0" w:before="0" w:line="100" w:lineRule="atLeast"/>
      </w:pPr>
      <w:r>
        <w:rPr>
          <w:rFonts w:ascii="Calibri,Italic" w:cs="Calibri,Italic" w:hAnsi="Calibri,Italic"/>
          <w:i/>
          <w:iCs/>
          <w:color w:val="000000"/>
        </w:rPr>
        <w:t>Comunicar</w:t>
      </w:r>
      <w:r>
        <w:rPr>
          <w:rFonts w:cs="Calibri"/>
          <w:color w:val="000000"/>
        </w:rPr>
        <w:t>, 16 (33), 25–33. doi:10.3916/c33¬2009¬02¬002.</w:t>
      </w:r>
    </w:p>
    <w:p>
      <w:pPr>
        <w:pStyle w:val="style0"/>
        <w:spacing w:after="0" w:before="0" w:line="100" w:lineRule="atLeast"/>
      </w:pPr>
      <w:r>
        <w:rPr>
          <w:rFonts w:cs="Calibri"/>
          <w:color w:val="000000"/>
        </w:rPr>
        <w:t>http://www.revistacomunicar.com/verpdf.php?numero=33&amp;articulo=33-2009-04</w:t>
      </w:r>
    </w:p>
    <w:p>
      <w:pPr>
        <w:pStyle w:val="style0"/>
        <w:spacing w:after="0" w:before="0" w:line="100" w:lineRule="atLeast"/>
      </w:pPr>
      <w:r>
        <w:rPr>
          <w:rFonts w:cs="Calibri"/>
          <w:color w:val="000000"/>
        </w:rPr>
        <w:t>2. Rincón Omar, “Nuevas narrativas televisivas: relajar, entretener, contar, ciudadanizar,</w:t>
      </w:r>
    </w:p>
    <w:p>
      <w:pPr>
        <w:pStyle w:val="style0"/>
        <w:spacing w:after="0" w:before="0" w:line="100" w:lineRule="atLeast"/>
      </w:pPr>
      <w:r>
        <w:rPr>
          <w:rFonts w:cs="Calibri"/>
          <w:color w:val="000000"/>
        </w:rPr>
        <w:t>experimentar”. Revista Científica de Educomunicación. 2011;18 (36):43-50. En:</w:t>
      </w:r>
    </w:p>
    <w:p>
      <w:pPr>
        <w:pStyle w:val="style0"/>
        <w:spacing w:after="0" w:before="0" w:line="100" w:lineRule="atLeast"/>
      </w:pPr>
      <w:r>
        <w:rPr>
          <w:rFonts w:cs="Calibri"/>
          <w:color w:val="000000"/>
        </w:rPr>
        <w:t>http://www.revistacomunicar.com/index.php?contenido=detalles&amp;numero=36&amp;articulo=</w:t>
      </w:r>
    </w:p>
    <w:p>
      <w:pPr>
        <w:pStyle w:val="style0"/>
        <w:spacing w:after="0" w:before="0" w:line="100" w:lineRule="atLeast"/>
      </w:pPr>
      <w:r>
        <w:rPr>
          <w:rFonts w:cs="Calibri"/>
          <w:color w:val="000000"/>
        </w:rPr>
        <w:t>36-2011-06.</w:t>
      </w:r>
    </w:p>
    <w:p>
      <w:pPr>
        <w:pStyle w:val="style0"/>
        <w:spacing w:after="0" w:before="0" w:line="100" w:lineRule="atLeast"/>
      </w:pPr>
      <w:r>
        <w:rPr>
          <w:rFonts w:cs="Calibri"/>
          <w:color w:val="000000"/>
        </w:rPr>
        <w:t xml:space="preserve">3. Scolari, Carlos (2013). </w:t>
      </w:r>
      <w:r>
        <w:rPr>
          <w:rFonts w:ascii="Calibri,Italic" w:cs="Calibri,Italic" w:hAnsi="Calibri,Italic"/>
          <w:i/>
          <w:iCs/>
          <w:color w:val="000000"/>
        </w:rPr>
        <w:t>Narrativas transmedia</w:t>
      </w:r>
      <w:r>
        <w:rPr>
          <w:rFonts w:cs="Calibri"/>
          <w:color w:val="000000"/>
        </w:rPr>
        <w:t>, Cap. 1. Deusto. En:</w:t>
      </w:r>
    </w:p>
    <w:p>
      <w:pPr>
        <w:pStyle w:val="style0"/>
        <w:spacing w:after="0" w:before="0" w:line="100" w:lineRule="atLeast"/>
      </w:pPr>
      <w:r>
        <w:rPr>
          <w:rFonts w:cs="Calibri"/>
          <w:color w:val="000000"/>
        </w:rPr>
        <w:t>http://hipermediaciones.com/2013/01/11/narrativas¬transmedia¬el-libro/</w:t>
      </w:r>
    </w:p>
    <w:p>
      <w:pPr>
        <w:pStyle w:val="style0"/>
        <w:spacing w:after="0" w:before="0" w:line="100" w:lineRule="atLeast"/>
      </w:pPr>
      <w:r>
        <w:rPr>
          <w:rFonts w:ascii="Calibri,Bold" w:cs="Calibri,Bold" w:hAnsi="Calibri,Bold"/>
          <w:b/>
          <w:bCs/>
          <w:color w:val="000000"/>
        </w:rPr>
        <w:t>Bibliografía de consulta:</w:t>
      </w:r>
    </w:p>
    <w:p>
      <w:pPr>
        <w:pStyle w:val="style0"/>
        <w:spacing w:after="0" w:before="0" w:line="100" w:lineRule="atLeast"/>
      </w:pPr>
      <w:r>
        <w:rPr>
          <w:rFonts w:cs="Calibri"/>
          <w:color w:val="000000"/>
        </w:rPr>
        <w:t xml:space="preserve">Bauman Zygmunt (2004). </w:t>
      </w:r>
      <w:r>
        <w:rPr>
          <w:rFonts w:ascii="Calibri,Italic" w:cs="Calibri,Italic" w:hAnsi="Calibri,Italic"/>
          <w:i/>
          <w:iCs/>
          <w:color w:val="000000"/>
        </w:rPr>
        <w:t>La sociedad sitiada</w:t>
      </w:r>
      <w:r>
        <w:rPr>
          <w:rFonts w:cs="Calibri"/>
          <w:color w:val="000000"/>
        </w:rPr>
        <w:t>. Buenos Aires: Fondo de Cultura Económica.</w:t>
      </w:r>
    </w:p>
    <w:p>
      <w:pPr>
        <w:pStyle w:val="style0"/>
        <w:spacing w:after="0" w:before="0" w:line="100" w:lineRule="atLeast"/>
      </w:pPr>
      <w:r>
        <w:rPr>
          <w:rFonts w:cs="Calibri"/>
          <w:color w:val="000000"/>
        </w:rPr>
        <w:t xml:space="preserve">—– </w:t>
      </w:r>
      <w:r>
        <w:rPr>
          <w:rFonts w:cs="Calibri"/>
          <w:color w:val="000000"/>
        </w:rPr>
        <w:t xml:space="preserve">(2004). </w:t>
      </w:r>
      <w:r>
        <w:rPr>
          <w:rFonts w:ascii="Calibri,Italic" w:cs="Calibri,Italic" w:hAnsi="Calibri,Italic"/>
          <w:i/>
          <w:iCs/>
          <w:color w:val="000000"/>
        </w:rPr>
        <w:t>Modernidad líquida</w:t>
      </w:r>
      <w:r>
        <w:rPr>
          <w:rFonts w:cs="Calibri"/>
          <w:color w:val="000000"/>
        </w:rPr>
        <w:t>. Buenos Aires, Fondo de Cultura Económica.</w:t>
      </w:r>
    </w:p>
    <w:p>
      <w:pPr>
        <w:pStyle w:val="style0"/>
        <w:spacing w:after="0" w:before="0" w:line="100" w:lineRule="atLeast"/>
      </w:pPr>
      <w:r>
        <w:rPr>
          <w:rFonts w:cs="Calibri"/>
          <w:color w:val="000000"/>
        </w:rPr>
        <w:t xml:space="preserve">—– </w:t>
      </w:r>
      <w:r>
        <w:rPr>
          <w:rFonts w:cs="Calibri"/>
          <w:color w:val="000000"/>
        </w:rPr>
        <w:t xml:space="preserve">(2007). </w:t>
      </w:r>
      <w:r>
        <w:rPr>
          <w:rFonts w:ascii="Calibri,Italic" w:cs="Calibri,Italic" w:hAnsi="Calibri,Italic"/>
          <w:i/>
          <w:iCs/>
          <w:color w:val="000000"/>
        </w:rPr>
        <w:t>Vida de consumo</w:t>
      </w:r>
      <w:r>
        <w:rPr>
          <w:rFonts w:cs="Calibri"/>
          <w:color w:val="000000"/>
        </w:rPr>
        <w:t>. Buenos Aires, Fondo de Cultura Económica.</w:t>
      </w:r>
    </w:p>
    <w:p>
      <w:pPr>
        <w:pStyle w:val="style0"/>
        <w:spacing w:after="0" w:before="0" w:line="100" w:lineRule="atLeast"/>
      </w:pPr>
      <w:r>
        <w:rPr>
          <w:rFonts w:cs="Calibri"/>
          <w:color w:val="000000"/>
        </w:rPr>
        <w:t xml:space="preserve">—– </w:t>
      </w:r>
      <w:r>
        <w:rPr>
          <w:rFonts w:cs="Calibri"/>
          <w:color w:val="000000"/>
        </w:rPr>
        <w:t xml:space="preserve">(2007). </w:t>
      </w:r>
      <w:r>
        <w:rPr>
          <w:rFonts w:ascii="Calibri,Italic" w:cs="Calibri,Italic" w:hAnsi="Calibri,Italic"/>
          <w:i/>
          <w:iCs/>
          <w:color w:val="000000"/>
        </w:rPr>
        <w:t>Miedo líquido</w:t>
      </w:r>
      <w:r>
        <w:rPr>
          <w:rFonts w:cs="Calibri"/>
          <w:color w:val="000000"/>
        </w:rPr>
        <w:t>. La sociedad contemporánea y sus temores. Buenos Aires, Paidós.</w:t>
      </w:r>
    </w:p>
    <w:p>
      <w:pPr>
        <w:pStyle w:val="style0"/>
        <w:spacing w:after="0" w:before="0" w:line="100" w:lineRule="atLeast"/>
      </w:pPr>
      <w:r>
        <w:rPr>
          <w:rFonts w:cs="Calibri"/>
          <w:color w:val="000000"/>
        </w:rPr>
        <w:t xml:space="preserve">—– </w:t>
      </w:r>
      <w:r>
        <w:rPr>
          <w:rFonts w:cs="Calibri"/>
          <w:color w:val="000000"/>
        </w:rPr>
        <w:t xml:space="preserve">(2009). </w:t>
      </w:r>
      <w:r>
        <w:rPr>
          <w:rFonts w:ascii="Calibri,Italic" w:cs="Calibri,Italic" w:hAnsi="Calibri,Italic"/>
          <w:i/>
          <w:iCs/>
          <w:color w:val="000000"/>
        </w:rPr>
        <w:t>El arte de la vida</w:t>
      </w:r>
      <w:r>
        <w:rPr>
          <w:rFonts w:cs="Calibri"/>
          <w:color w:val="000000"/>
        </w:rPr>
        <w:t>. Buenos Aires, Paidós.</w:t>
      </w:r>
    </w:p>
    <w:p>
      <w:pPr>
        <w:pStyle w:val="style0"/>
        <w:spacing w:after="0" w:before="0" w:line="100" w:lineRule="atLeast"/>
      </w:pPr>
      <w:r>
        <w:rPr>
          <w:rFonts w:cs="Calibri"/>
          <w:color w:val="000000"/>
        </w:rPr>
        <w:t xml:space="preserve">Castells Manuel (2001). </w:t>
      </w:r>
      <w:r>
        <w:rPr>
          <w:rFonts w:ascii="Calibri,Italic" w:cs="Calibri,Italic" w:hAnsi="Calibri,Italic"/>
          <w:i/>
          <w:iCs/>
          <w:color w:val="000000"/>
        </w:rPr>
        <w:t>La era de la información. La sociedad en red</w:t>
      </w:r>
      <w:r>
        <w:rPr>
          <w:rFonts w:cs="Calibri"/>
          <w:color w:val="000000"/>
        </w:rPr>
        <w:t>. Alianza, Madrid.</w:t>
      </w:r>
    </w:p>
    <w:p>
      <w:pPr>
        <w:pStyle w:val="style0"/>
        <w:spacing w:after="0" w:before="0" w:line="100" w:lineRule="atLeast"/>
      </w:pPr>
      <w:r>
        <w:rPr>
          <w:rFonts w:cs="Calibri"/>
          <w:color w:val="000000"/>
        </w:rPr>
        <w:t xml:space="preserve">Castells Manuel (2009). </w:t>
      </w:r>
      <w:r>
        <w:rPr>
          <w:rFonts w:ascii="Calibri,Italic" w:cs="Calibri,Italic" w:hAnsi="Calibri,Italic"/>
          <w:i/>
          <w:iCs/>
          <w:color w:val="000000"/>
        </w:rPr>
        <w:t>Comunicación y poder</w:t>
      </w:r>
      <w:r>
        <w:rPr>
          <w:rFonts w:cs="Calibri"/>
          <w:color w:val="000000"/>
        </w:rPr>
        <w:t>. Madrid, Alianza.</w:t>
      </w:r>
    </w:p>
    <w:p>
      <w:pPr>
        <w:pStyle w:val="style0"/>
        <w:spacing w:after="0" w:before="0" w:line="100" w:lineRule="atLeast"/>
      </w:pPr>
      <w:r>
        <w:rPr>
          <w:rFonts w:cs="Calibri"/>
          <w:color w:val="000000"/>
        </w:rPr>
        <w:t xml:space="preserve">Eco, Umberto (1968). </w:t>
      </w:r>
      <w:r>
        <w:rPr>
          <w:rFonts w:ascii="Calibri,Italic" w:cs="Calibri,Italic" w:hAnsi="Calibri,Italic"/>
          <w:i/>
          <w:iCs/>
          <w:color w:val="000000"/>
        </w:rPr>
        <w:t>Apocalípticos e integrados</w:t>
      </w:r>
      <w:r>
        <w:rPr>
          <w:rFonts w:cs="Calibri"/>
          <w:color w:val="000000"/>
        </w:rPr>
        <w:t>, Barcelona, Lumen.</w:t>
      </w:r>
    </w:p>
    <w:p>
      <w:pPr>
        <w:pStyle w:val="style0"/>
        <w:spacing w:after="0" w:before="0" w:line="100" w:lineRule="atLeast"/>
      </w:pPr>
      <w:r>
        <w:rPr>
          <w:rFonts w:cs="Calibri"/>
          <w:color w:val="000000"/>
          <w:lang w:val="en-US"/>
        </w:rPr>
        <w:t xml:space="preserve">Lash Scott y Celia Lury (2007). </w:t>
      </w:r>
      <w:r>
        <w:rPr>
          <w:rFonts w:ascii="Calibri,Italic" w:cs="Calibri,Italic" w:hAnsi="Calibri,Italic"/>
          <w:i/>
          <w:iCs/>
          <w:color w:val="000000"/>
          <w:lang w:val="en-US"/>
        </w:rPr>
        <w:t>Global Culture Industry: The Mediation of Things</w:t>
      </w:r>
      <w:r>
        <w:rPr>
          <w:rFonts w:cs="Calibri"/>
          <w:color w:val="000000"/>
          <w:lang w:val="en-US"/>
        </w:rPr>
        <w:t>. Polity Press,</w:t>
      </w:r>
    </w:p>
    <w:p>
      <w:pPr>
        <w:pStyle w:val="style0"/>
        <w:spacing w:after="0" w:before="0" w:line="100" w:lineRule="atLeast"/>
      </w:pPr>
      <w:r>
        <w:rPr>
          <w:rFonts w:cs="Calibri"/>
          <w:color w:val="000000"/>
          <w:lang w:val="en-US"/>
        </w:rPr>
        <w:t>Cambridge.</w:t>
      </w:r>
    </w:p>
    <w:p>
      <w:pPr>
        <w:pStyle w:val="style0"/>
        <w:spacing w:after="0" w:before="0" w:line="100" w:lineRule="atLeast"/>
      </w:pPr>
      <w:r>
        <w:rPr>
          <w:rFonts w:cs="Calibri"/>
          <w:color w:val="000000"/>
          <w:lang w:val="en-US"/>
        </w:rPr>
        <w:t xml:space="preserve">Lessing Lawrence (2004). </w:t>
      </w:r>
      <w:r>
        <w:rPr>
          <w:rFonts w:ascii="Calibri,Italic" w:cs="Calibri,Italic" w:hAnsi="Calibri,Italic"/>
          <w:i/>
          <w:iCs/>
          <w:color w:val="000000"/>
          <w:lang w:val="en-US"/>
        </w:rPr>
        <w:t>Por una cultura libre</w:t>
      </w:r>
      <w:r>
        <w:rPr>
          <w:rFonts w:cs="Calibri"/>
          <w:color w:val="000000"/>
          <w:lang w:val="en-US"/>
        </w:rPr>
        <w:t>. Creative Commons.</w:t>
      </w:r>
    </w:p>
    <w:p>
      <w:pPr>
        <w:pStyle w:val="style0"/>
        <w:spacing w:after="0" w:before="0" w:line="100" w:lineRule="atLeast"/>
      </w:pPr>
      <w:r>
        <w:rPr>
          <w:rFonts w:cs="Calibri"/>
          <w:color w:val="000000"/>
        </w:rPr>
        <w:t xml:space="preserve">Luhmann Niklas (2000). </w:t>
      </w:r>
      <w:r>
        <w:rPr>
          <w:rFonts w:ascii="Calibri,Italic" w:cs="Calibri,Italic" w:hAnsi="Calibri,Italic"/>
          <w:i/>
          <w:iCs/>
          <w:color w:val="000000"/>
        </w:rPr>
        <w:t>La realidad de los medios de masas</w:t>
      </w:r>
      <w:r>
        <w:rPr>
          <w:rFonts w:cs="Calibri"/>
          <w:color w:val="000000"/>
        </w:rPr>
        <w:t>. México, Universidad Iberoamericana.</w:t>
      </w:r>
    </w:p>
    <w:p>
      <w:pPr>
        <w:pStyle w:val="style0"/>
        <w:spacing w:after="0" w:before="0" w:line="100" w:lineRule="atLeast"/>
      </w:pPr>
      <w:r>
        <w:rPr>
          <w:rFonts w:cs="Calibri"/>
          <w:color w:val="000000"/>
        </w:rPr>
        <w:t xml:space="preserve">McQuail Denis (1998). </w:t>
      </w:r>
      <w:r>
        <w:rPr>
          <w:rFonts w:ascii="Calibri,Italic" w:cs="Calibri,Italic" w:hAnsi="Calibri,Italic"/>
          <w:i/>
          <w:iCs/>
          <w:color w:val="000000"/>
        </w:rPr>
        <w:t>La acción de los medios</w:t>
      </w:r>
      <w:r>
        <w:rPr>
          <w:rFonts w:cs="Calibri"/>
          <w:color w:val="000000"/>
        </w:rPr>
        <w:t>. Buenos Aires, Amorrortu.</w:t>
      </w:r>
    </w:p>
    <w:p>
      <w:pPr>
        <w:pStyle w:val="style0"/>
        <w:spacing w:after="0" w:before="0" w:line="100" w:lineRule="atLeast"/>
      </w:pPr>
      <w:r>
        <w:rPr>
          <w:rFonts w:cs="Calibri"/>
          <w:color w:val="000000"/>
        </w:rPr>
        <w:t xml:space="preserve">McQuail Denis (2000). </w:t>
      </w:r>
      <w:r>
        <w:rPr>
          <w:rFonts w:ascii="Calibri,Italic" w:cs="Calibri,Italic" w:hAnsi="Calibri,Italic"/>
          <w:i/>
          <w:iCs/>
          <w:color w:val="000000"/>
        </w:rPr>
        <w:t>Introducción a la teoría de la comunicación de masas</w:t>
      </w:r>
      <w:r>
        <w:rPr>
          <w:rFonts w:cs="Calibri"/>
          <w:color w:val="000000"/>
        </w:rPr>
        <w:t>. Barcelona: Paidós,</w:t>
      </w:r>
    </w:p>
    <w:p>
      <w:pPr>
        <w:pStyle w:val="style0"/>
        <w:spacing w:after="0" w:before="0" w:line="100" w:lineRule="atLeast"/>
      </w:pPr>
      <w:r>
        <w:rPr>
          <w:rFonts w:cs="Calibri"/>
          <w:color w:val="000000"/>
        </w:rPr>
        <w:t>2000 (3ª ed. rev. y amp.).</w:t>
      </w:r>
    </w:p>
    <w:p>
      <w:pPr>
        <w:pStyle w:val="style0"/>
        <w:spacing w:after="0" w:before="0" w:line="100" w:lineRule="atLeast"/>
      </w:pPr>
      <w:r>
        <w:rPr>
          <w:rFonts w:cs="Calibri"/>
          <w:color w:val="000000"/>
        </w:rPr>
        <w:t xml:space="preserve">Piscitelli Alejandro, Iván Adaime, Inés Binder (comp.) (2010). </w:t>
      </w:r>
      <w:r>
        <w:rPr>
          <w:rFonts w:ascii="Calibri,Italic" w:cs="Calibri,Italic" w:hAnsi="Calibri,Italic"/>
          <w:i/>
          <w:iCs/>
          <w:color w:val="000000"/>
        </w:rPr>
        <w:t>El proyecto Facebook y la</w:t>
      </w:r>
    </w:p>
    <w:p>
      <w:pPr>
        <w:pStyle w:val="style0"/>
        <w:spacing w:after="0" w:before="0" w:line="100" w:lineRule="atLeast"/>
      </w:pPr>
      <w:r>
        <w:rPr>
          <w:rFonts w:ascii="Calibri,Italic" w:cs="Calibri,Italic" w:hAnsi="Calibri,Italic"/>
          <w:i/>
          <w:iCs/>
          <w:color w:val="000000"/>
        </w:rPr>
        <w:t>posuniversidad</w:t>
      </w:r>
      <w:r>
        <w:rPr>
          <w:rFonts w:cs="Calibri"/>
          <w:color w:val="000000"/>
        </w:rPr>
        <w:t>. Buenos Aires, Ariel/Fundación Telefónica.</w:t>
      </w:r>
    </w:p>
    <w:p>
      <w:pPr>
        <w:pStyle w:val="style0"/>
        <w:spacing w:after="0" w:before="0" w:line="100" w:lineRule="atLeast"/>
      </w:pPr>
      <w:r>
        <w:rPr>
          <w:rFonts w:cs="Calibri"/>
          <w:color w:val="000000"/>
        </w:rPr>
        <w:t xml:space="preserve">Rincón Omar (2005). </w:t>
      </w:r>
      <w:r>
        <w:rPr>
          <w:rFonts w:ascii="Calibri,Italic" w:cs="Calibri,Italic" w:hAnsi="Calibri,Italic"/>
          <w:i/>
          <w:iCs/>
          <w:color w:val="000000"/>
        </w:rPr>
        <w:t>Televisión pública: del consumidor al ciudadano</w:t>
      </w:r>
      <w:r>
        <w:rPr>
          <w:rFonts w:cs="Calibri"/>
          <w:color w:val="000000"/>
        </w:rPr>
        <w:t>, Buenos Aires, La Crujía.</w:t>
      </w:r>
    </w:p>
    <w:p>
      <w:pPr>
        <w:pStyle w:val="style0"/>
        <w:spacing w:after="0" w:before="0" w:line="100" w:lineRule="atLeast"/>
      </w:pPr>
      <w:r>
        <w:rPr>
          <w:rFonts w:cs="Calibri"/>
          <w:color w:val="000000"/>
        </w:rPr>
        <w:t xml:space="preserve">Rincón Omar (2006). </w:t>
      </w:r>
      <w:r>
        <w:rPr>
          <w:rFonts w:ascii="Calibri,Italic" w:cs="Calibri,Italic" w:hAnsi="Calibri,Italic"/>
          <w:i/>
          <w:iCs/>
          <w:color w:val="000000"/>
        </w:rPr>
        <w:t>Narrativas mediáticas. O cómo se cuenta la sociedad del entretenimiento</w:t>
      </w:r>
      <w:r>
        <w:rPr>
          <w:rFonts w:cs="Calibri"/>
          <w:color w:val="000000"/>
        </w:rPr>
        <w:t>.</w:t>
      </w:r>
    </w:p>
    <w:p>
      <w:pPr>
        <w:pStyle w:val="style0"/>
        <w:spacing w:after="0" w:before="0" w:line="100" w:lineRule="atLeast"/>
      </w:pPr>
      <w:r>
        <w:rPr>
          <w:rFonts w:cs="Calibri"/>
          <w:color w:val="000000"/>
        </w:rPr>
        <w:t>Barcelona: Gedisa.</w:t>
      </w:r>
    </w:p>
    <w:p>
      <w:pPr>
        <w:pStyle w:val="style0"/>
        <w:spacing w:after="0" w:before="0" w:line="100" w:lineRule="atLeast"/>
      </w:pPr>
      <w:r>
        <w:rPr>
          <w:rFonts w:cs="Calibri"/>
          <w:color w:val="000000"/>
        </w:rPr>
        <w:t xml:space="preserve">Verón Eliseo (1999). </w:t>
      </w:r>
      <w:r>
        <w:rPr>
          <w:rFonts w:ascii="Calibri,Italic" w:cs="Calibri,Italic" w:hAnsi="Calibri,Italic"/>
          <w:i/>
          <w:iCs/>
          <w:color w:val="000000"/>
        </w:rPr>
        <w:t>Efectos de agenda</w:t>
      </w:r>
      <w:r>
        <w:rPr>
          <w:rFonts w:cs="Calibri"/>
          <w:color w:val="000000"/>
        </w:rPr>
        <w:t>. Barcelona, Gedisa.</w:t>
      </w:r>
    </w:p>
    <w:p>
      <w:pPr>
        <w:pStyle w:val="style0"/>
        <w:spacing w:after="0" w:before="0" w:line="100" w:lineRule="atLeast"/>
      </w:pPr>
      <w:r>
        <w:rPr>
          <w:rFonts w:cs="Calibri"/>
          <w:color w:val="000000"/>
        </w:rPr>
        <w:t xml:space="preserve">Verón Eliseo (2001). </w:t>
      </w:r>
      <w:r>
        <w:rPr>
          <w:rFonts w:ascii="Calibri,Italic" w:cs="Calibri,Italic" w:hAnsi="Calibri,Italic"/>
          <w:i/>
          <w:iCs/>
          <w:color w:val="000000"/>
        </w:rPr>
        <w:t xml:space="preserve">El cuerpo de las imágenes. </w:t>
      </w:r>
      <w:r>
        <w:rPr>
          <w:rFonts w:cs="Calibri"/>
          <w:color w:val="000000"/>
        </w:rPr>
        <w:t>Buenos Aires: Norma.</w:t>
      </w:r>
    </w:p>
    <w:p>
      <w:pPr>
        <w:pStyle w:val="style0"/>
        <w:spacing w:after="0" w:before="0" w:line="100" w:lineRule="atLeast"/>
      </w:pPr>
      <w:r>
        <w:rPr>
          <w:rFonts w:cs="Calibri"/>
          <w:color w:val="000000"/>
        </w:rPr>
        <w:t xml:space="preserve">—– </w:t>
      </w:r>
      <w:r>
        <w:rPr>
          <w:rFonts w:cs="Calibri"/>
          <w:color w:val="000000"/>
        </w:rPr>
        <w:t xml:space="preserve">(2011). </w:t>
      </w:r>
      <w:r>
        <w:rPr>
          <w:rFonts w:ascii="Calibri,Italic" w:cs="Calibri,Italic" w:hAnsi="Calibri,Italic"/>
          <w:i/>
          <w:iCs/>
          <w:color w:val="000000"/>
        </w:rPr>
        <w:t>Papeles en el tiempo</w:t>
      </w:r>
      <w:r>
        <w:rPr>
          <w:rFonts w:cs="Calibri"/>
          <w:color w:val="000000"/>
        </w:rPr>
        <w:t>. Buenos Aires: Paidós.</w:t>
      </w:r>
    </w:p>
    <w:p>
      <w:pPr>
        <w:pStyle w:val="style0"/>
        <w:spacing w:after="0" w:before="0" w:line="100" w:lineRule="atLeast"/>
      </w:pPr>
      <w:r>
        <w:rPr>
          <w:rFonts w:cs="Calibri"/>
          <w:color w:val="000000"/>
        </w:rPr>
        <w:t xml:space="preserve">—– </w:t>
      </w:r>
      <w:r>
        <w:rPr>
          <w:rFonts w:cs="Calibri"/>
          <w:color w:val="000000"/>
        </w:rPr>
        <w:t xml:space="preserve">(2013). </w:t>
      </w:r>
      <w:r>
        <w:rPr>
          <w:rFonts w:ascii="Calibri,Italic" w:cs="Calibri,Italic" w:hAnsi="Calibri,Italic"/>
          <w:i/>
          <w:iCs/>
          <w:color w:val="000000"/>
        </w:rPr>
        <w:t xml:space="preserve">La semiosis social 2. Ideas, momentos e interpretantes. </w:t>
      </w:r>
      <w:r>
        <w:rPr>
          <w:rFonts w:cs="Calibri"/>
          <w:color w:val="000000"/>
        </w:rPr>
        <w:t>Buenos Aires: Paidós.</w:t>
      </w:r>
    </w:p>
    <w:p>
      <w:pPr>
        <w:pStyle w:val="style0"/>
        <w:spacing w:after="0" w:before="0" w:line="100" w:lineRule="atLeast"/>
      </w:pPr>
      <w:r>
        <w:rPr>
          <w:rFonts w:cs="Calibri"/>
          <w:color w:val="000000"/>
        </w:rPr>
        <w:t xml:space="preserve">Wolton Dominique. (1995) </w:t>
      </w:r>
      <w:r>
        <w:rPr>
          <w:rFonts w:ascii="Calibri,Italic" w:cs="Calibri,Italic" w:hAnsi="Calibri,Italic"/>
          <w:i/>
          <w:iCs/>
          <w:color w:val="000000"/>
        </w:rPr>
        <w:t>Elogio del gran público</w:t>
      </w:r>
      <w:r>
        <w:rPr>
          <w:rFonts w:cs="Calibri"/>
          <w:color w:val="000000"/>
        </w:rPr>
        <w:t>. Barcelona, Gedisa.</w:t>
      </w:r>
    </w:p>
    <w:p>
      <w:pPr>
        <w:pStyle w:val="style0"/>
        <w:spacing w:after="0" w:before="0" w:line="100" w:lineRule="atLeast"/>
      </w:pPr>
      <w:r>
        <w:rPr/>
      </w:r>
    </w:p>
    <w:p>
      <w:pPr>
        <w:pStyle w:val="style0"/>
        <w:spacing w:after="0" w:before="0" w:line="100" w:lineRule="atLeast"/>
      </w:pPr>
      <w:r>
        <w:rPr>
          <w:rFonts w:ascii="Calibri Light" w:cs="Calibri Light" w:hAnsi="Calibri Light"/>
          <w:color w:val="2E74B6"/>
          <w:sz w:val="32"/>
          <w:szCs w:val="32"/>
        </w:rPr>
        <w:t>Modalidad de trabajo:</w:t>
      </w:r>
    </w:p>
    <w:p>
      <w:pPr>
        <w:pStyle w:val="style0"/>
        <w:spacing w:after="0" w:before="0" w:line="100" w:lineRule="atLeast"/>
      </w:pPr>
      <w:r>
        <w:rPr>
          <w:rFonts w:cs="Calibri"/>
          <w:color w:val="000000"/>
        </w:rPr>
        <w:t>El curso tendrá una modalidad teórico-práctica. Se abordará la problemática de las unidades con</w:t>
      </w:r>
    </w:p>
    <w:p>
      <w:pPr>
        <w:pStyle w:val="style0"/>
        <w:spacing w:after="0" w:before="0" w:line="100" w:lineRule="atLeast"/>
      </w:pPr>
      <w:r>
        <w:rPr>
          <w:rFonts w:cs="Calibri"/>
          <w:color w:val="000000"/>
        </w:rPr>
        <w:t>un enfoque teórico general, de modo que a partir del manejo de los conceptos básicos de la</w:t>
      </w:r>
    </w:p>
    <w:p>
      <w:pPr>
        <w:pStyle w:val="style0"/>
        <w:spacing w:after="0" w:before="0" w:line="100" w:lineRule="atLeast"/>
      </w:pPr>
      <w:r>
        <w:rPr>
          <w:rFonts w:cs="Calibri"/>
          <w:color w:val="000000"/>
        </w:rPr>
        <w:t>materia, los asistentes puedan realizar un análisis práctico de fenómenos de comunicación</w:t>
      </w:r>
    </w:p>
    <w:p>
      <w:pPr>
        <w:pStyle w:val="style0"/>
        <w:spacing w:after="0" w:before="0" w:line="100" w:lineRule="atLeast"/>
      </w:pPr>
      <w:r>
        <w:rPr>
          <w:rFonts w:cs="Calibri"/>
          <w:color w:val="000000"/>
        </w:rPr>
        <w:t>particulares. Se trabajará principalmente la bibliografía citada como obligatoria en el programa,</w:t>
      </w:r>
    </w:p>
    <w:p>
      <w:pPr>
        <w:pStyle w:val="style0"/>
        <w:spacing w:after="0" w:before="0" w:line="100" w:lineRule="atLeast"/>
      </w:pPr>
      <w:r>
        <w:rPr>
          <w:rFonts w:cs="Calibri"/>
          <w:color w:val="000000"/>
        </w:rPr>
        <w:t>que se complementará con presentaciones de casos.</w:t>
      </w:r>
    </w:p>
    <w:p>
      <w:pPr>
        <w:pStyle w:val="style0"/>
        <w:spacing w:after="0" w:before="0" w:line="100" w:lineRule="atLeast"/>
      </w:pPr>
      <w:r>
        <w:rPr/>
      </w:r>
    </w:p>
    <w:p>
      <w:pPr>
        <w:pStyle w:val="style0"/>
        <w:spacing w:after="0" w:before="0" w:line="100" w:lineRule="atLeast"/>
      </w:pPr>
      <w:r>
        <w:rPr>
          <w:rFonts w:ascii="Calibri Light" w:cs="Calibri Light" w:hAnsi="Calibri Light"/>
          <w:color w:val="2E74B6"/>
          <w:sz w:val="32"/>
          <w:szCs w:val="32"/>
        </w:rPr>
        <w:t>Trabajo final de evaluación:</w:t>
      </w:r>
    </w:p>
    <w:p>
      <w:pPr>
        <w:pStyle w:val="style0"/>
        <w:spacing w:after="0" w:before="0" w:line="100" w:lineRule="atLeast"/>
      </w:pPr>
      <w:r>
        <w:rPr>
          <w:rFonts w:cs="Calibri"/>
          <w:color w:val="000000"/>
        </w:rPr>
        <w:t>Los cursantes deberán producir un informe de lecturas que tenga formato mediático, para que</w:t>
      </w:r>
    </w:p>
    <w:p>
      <w:pPr>
        <w:pStyle w:val="style0"/>
        <w:spacing w:after="0" w:before="0" w:line="100" w:lineRule="atLeast"/>
      </w:pPr>
      <w:r>
        <w:rPr>
          <w:rFonts w:cs="Calibri"/>
          <w:color w:val="000000"/>
        </w:rPr>
        <w:t>además de reflexionar sobre el tema, se interioricen acerca de las condiciones de producción y</w:t>
      </w:r>
    </w:p>
    <w:p>
      <w:pPr>
        <w:pStyle w:val="style0"/>
        <w:spacing w:after="0" w:before="0" w:line="100" w:lineRule="atLeast"/>
      </w:pPr>
      <w:r>
        <w:rPr>
          <w:rFonts w:cs="Calibri"/>
          <w:color w:val="000000"/>
        </w:rPr>
        <w:t>difusión en los medios. Para ello se les propone elaborar una nota periodística sobre un tema de</w:t>
      </w:r>
    </w:p>
    <w:p>
      <w:pPr>
        <w:pStyle w:val="style0"/>
        <w:spacing w:after="0" w:before="0" w:line="100" w:lineRule="atLeast"/>
      </w:pPr>
      <w:r>
        <w:rPr>
          <w:rFonts w:cs="Calibri"/>
          <w:color w:val="000000"/>
        </w:rPr>
        <w:t>actualidad sobre prácticas y narrativas mediáticas. Debe ser un tema original, acaecido en el año</w:t>
      </w:r>
    </w:p>
    <w:p>
      <w:pPr>
        <w:pStyle w:val="style0"/>
        <w:spacing w:after="0" w:before="0" w:line="100" w:lineRule="atLeast"/>
      </w:pPr>
      <w:r>
        <w:rPr>
          <w:rFonts w:cs="Calibri"/>
          <w:color w:val="000000"/>
        </w:rPr>
        <w:t>de la cursada que tenga como punto de partida la constatación/discusión de algunos de temas de</w:t>
      </w:r>
    </w:p>
    <w:p>
      <w:pPr>
        <w:pStyle w:val="style0"/>
        <w:spacing w:after="0" w:before="0" w:line="100" w:lineRule="atLeast"/>
      </w:pPr>
      <w:r>
        <w:rPr>
          <w:rFonts w:cs="Calibri"/>
          <w:color w:val="000000"/>
        </w:rPr>
        <w:t>las unidades del programa. Debe elaborarse como una nota periodística en condiciones de ser</w:t>
      </w:r>
    </w:p>
    <w:p>
      <w:pPr>
        <w:pStyle w:val="style0"/>
        <w:spacing w:after="0" w:before="0" w:line="100" w:lineRule="atLeast"/>
      </w:pPr>
      <w:r>
        <w:rPr>
          <w:rFonts w:cs="Calibri"/>
          <w:color w:val="000000"/>
        </w:rPr>
        <w:t>publicada en la web, con articulación de citas, datos y testimonios (puede incluir la posibilidad de</w:t>
      </w:r>
    </w:p>
    <w:p>
      <w:pPr>
        <w:pStyle w:val="style0"/>
        <w:spacing w:after="0" w:before="0" w:line="100" w:lineRule="atLeast"/>
      </w:pPr>
      <w:r>
        <w:rPr>
          <w:rFonts w:cs="Calibri"/>
          <w:color w:val="000000"/>
        </w:rPr>
        <w:t>enlaces).</w:t>
      </w:r>
    </w:p>
    <w:p>
      <w:pPr>
        <w:pStyle w:val="style0"/>
        <w:spacing w:after="0" w:before="0" w:line="100" w:lineRule="atLeast"/>
      </w:pPr>
      <w:r>
        <w:rPr>
          <w:rFonts w:cs="Calibri"/>
          <w:color w:val="000000"/>
        </w:rPr>
        <w:t xml:space="preserve">• </w:t>
      </w:r>
      <w:r>
        <w:rPr>
          <w:rFonts w:cs="Calibri"/>
          <w:color w:val="000000"/>
        </w:rPr>
        <w:t>Extensión máxima: 3000 caracteres (trabajo individual)/ 5000 caracteres (trabajo</w:t>
      </w:r>
    </w:p>
    <w:p>
      <w:pPr>
        <w:pStyle w:val="style0"/>
        <w:spacing w:after="0" w:before="0" w:line="100" w:lineRule="atLeast"/>
      </w:pPr>
      <w:r>
        <w:rPr>
          <w:rFonts w:cs="Calibri"/>
          <w:color w:val="000000"/>
        </w:rPr>
        <w:t>colectivo).</w:t>
      </w:r>
    </w:p>
    <w:p>
      <w:pPr>
        <w:pStyle w:val="style0"/>
        <w:spacing w:after="0" w:before="0" w:line="100" w:lineRule="atLeast"/>
      </w:pPr>
      <w:r>
        <w:rPr>
          <w:rFonts w:cs="Calibri"/>
          <w:color w:val="000000"/>
        </w:rPr>
        <w:t xml:space="preserve">• </w:t>
      </w:r>
      <w:r>
        <w:rPr>
          <w:rFonts w:cs="Calibri"/>
          <w:color w:val="000000"/>
        </w:rPr>
        <w:t>A mediados de la cursada se deberá presentar el tema y el enfoque propuesto</w:t>
      </w:r>
    </w:p>
    <w:p>
      <w:pPr>
        <w:pStyle w:val="style0"/>
        <w:spacing w:after="0" w:before="0" w:line="100" w:lineRule="atLeast"/>
      </w:pPr>
      <w:r>
        <w:rPr>
          <w:rFonts w:cs="Calibri"/>
          <w:color w:val="000000"/>
        </w:rPr>
        <w:t>resumido en 4 tuits.</w:t>
      </w:r>
    </w:p>
    <w:p>
      <w:pPr>
        <w:pStyle w:val="style0"/>
        <w:spacing w:after="0" w:before="0" w:line="100" w:lineRule="atLeast"/>
      </w:pPr>
      <w:r>
        <w:rPr>
          <w:rFonts w:cs="Calibri"/>
          <w:color w:val="000000"/>
        </w:rPr>
        <w:t xml:space="preserve">• </w:t>
      </w:r>
      <w:r>
        <w:rPr>
          <w:rFonts w:cs="Calibri"/>
          <w:color w:val="000000"/>
        </w:rPr>
        <w:t>Las citas bibliográficas y las fuentes consultadas pueden ser incluidas en notas al pie.</w:t>
      </w:r>
    </w:p>
    <w:p>
      <w:pPr>
        <w:pStyle w:val="style0"/>
        <w:spacing w:after="0" w:before="0" w:line="100" w:lineRule="atLeast"/>
      </w:pPr>
      <w:r>
        <w:rPr>
          <w:rFonts w:cs="Calibri"/>
          <w:color w:val="000000"/>
        </w:rPr>
        <w:t>Tratándose de un formato periodístico debe estar fundamentado y la referencia de la</w:t>
      </w:r>
    </w:p>
    <w:p>
      <w:pPr>
        <w:pStyle w:val="style0"/>
        <w:spacing w:after="0" w:before="0" w:line="100" w:lineRule="atLeast"/>
      </w:pPr>
      <w:r>
        <w:rPr>
          <w:rFonts w:cs="Calibri"/>
          <w:color w:val="000000"/>
        </w:rPr>
        <w:t>fuente debe ser explícita.</w:t>
      </w:r>
    </w:p>
    <w:p>
      <w:pPr>
        <w:pStyle w:val="style0"/>
        <w:spacing w:after="0" w:before="0" w:line="100" w:lineRule="atLeast"/>
      </w:pPr>
      <w:r>
        <w:rPr>
          <w:rFonts w:cs="Calibri"/>
          <w:color w:val="000000"/>
        </w:rPr>
        <w:t xml:space="preserve">• </w:t>
      </w:r>
      <w:r>
        <w:rPr>
          <w:rFonts w:cs="Calibri"/>
          <w:color w:val="000000"/>
        </w:rPr>
        <w:t>Deben plantear ideas relacionadas con los textos teóricos, tanto para confirmar lo que</w:t>
      </w:r>
    </w:p>
    <w:p>
      <w:pPr>
        <w:pStyle w:val="style0"/>
        <w:spacing w:after="0" w:before="0" w:line="100" w:lineRule="atLeast"/>
      </w:pPr>
      <w:r>
        <w:rPr>
          <w:rFonts w:cs="Calibri"/>
          <w:color w:val="000000"/>
        </w:rPr>
        <w:t>proponen los autores, como para rebatirlos desde datos empíricos y de testimonios de</w:t>
      </w:r>
    </w:p>
    <w:p>
      <w:pPr>
        <w:pStyle w:val="style0"/>
        <w:spacing w:after="0" w:before="0" w:line="100" w:lineRule="atLeast"/>
      </w:pPr>
      <w:r>
        <w:rPr>
          <w:rFonts w:cs="Calibri"/>
          <w:color w:val="000000"/>
        </w:rPr>
        <w:t>fuentes autorizadas.</w:t>
      </w:r>
    </w:p>
    <w:p>
      <w:pPr>
        <w:pStyle w:val="style0"/>
        <w:spacing w:after="0" w:before="0" w:line="100" w:lineRule="atLeast"/>
      </w:pPr>
      <w:r>
        <w:rPr>
          <w:rFonts w:cs="Calibri"/>
          <w:color w:val="000000"/>
        </w:rPr>
        <w:t xml:space="preserve">• </w:t>
      </w:r>
      <w:r>
        <w:rPr>
          <w:rFonts w:cs="Calibri"/>
          <w:color w:val="000000"/>
        </w:rPr>
        <w:t>La redacción debe ser precisa y clara, acorde al nivel universitario del estudiante. El</w:t>
      </w:r>
    </w:p>
    <w:p>
      <w:pPr>
        <w:pStyle w:val="style0"/>
        <w:spacing w:after="0" w:before="0" w:line="100" w:lineRule="atLeast"/>
      </w:pPr>
      <w:r>
        <w:rPr>
          <w:rFonts w:cs="Calibri"/>
          <w:color w:val="000000"/>
        </w:rPr>
        <w:t>estilo es el periodístico, para lo que puede considerarse como parámetro cualquier</w:t>
      </w:r>
    </w:p>
    <w:p>
      <w:pPr>
        <w:pStyle w:val="style0"/>
        <w:spacing w:after="0" w:before="0" w:line="100" w:lineRule="atLeast"/>
      </w:pPr>
      <w:r>
        <w:rPr>
          <w:rFonts w:cs="Calibri"/>
          <w:color w:val="000000"/>
        </w:rPr>
        <w:t xml:space="preserve">artículo de fondo publicado en un medio de comunicación del estilo </w:t>
      </w:r>
      <w:r>
        <w:rPr>
          <w:rFonts w:ascii="Calibri,Italic" w:cs="Calibri,Italic" w:hAnsi="Calibri,Italic"/>
          <w:i/>
          <w:iCs/>
          <w:color w:val="000000"/>
        </w:rPr>
        <w:t>Radar</w:t>
      </w:r>
      <w:r>
        <w:rPr>
          <w:rFonts w:cs="Calibri"/>
          <w:color w:val="000000"/>
        </w:rPr>
        <w:t xml:space="preserve">, </w:t>
      </w:r>
      <w:r>
        <w:rPr>
          <w:rFonts w:ascii="Calibri,Italic" w:cs="Calibri,Italic" w:hAnsi="Calibri,Italic"/>
          <w:i/>
          <w:iCs/>
          <w:color w:val="000000"/>
        </w:rPr>
        <w:t>Adn, Le</w:t>
      </w:r>
    </w:p>
    <w:p>
      <w:pPr>
        <w:pStyle w:val="style0"/>
        <w:spacing w:after="0" w:before="0" w:line="100" w:lineRule="atLeast"/>
      </w:pPr>
      <w:r>
        <w:rPr>
          <w:rFonts w:ascii="Calibri,Italic" w:cs="Calibri,Italic" w:hAnsi="Calibri,Italic"/>
          <w:i/>
          <w:iCs/>
          <w:color w:val="000000"/>
        </w:rPr>
        <w:t>Monde Diplomatique, Jot Down</w:t>
      </w:r>
      <w:r>
        <w:rPr>
          <w:rFonts w:cs="Calibri"/>
          <w:color w:val="000000"/>
        </w:rPr>
        <w:t>. El formato ideal es el del reportaje, es decir, artículo</w:t>
      </w:r>
    </w:p>
    <w:p>
      <w:pPr>
        <w:pStyle w:val="style0"/>
        <w:spacing w:after="0" w:before="0" w:line="100" w:lineRule="atLeast"/>
      </w:pPr>
      <w:r>
        <w:rPr>
          <w:rFonts w:cs="Calibri"/>
          <w:color w:val="000000"/>
        </w:rPr>
        <w:t>alrededor de un tema que integre datos, reflexiones y citas (no confundir con</w:t>
      </w:r>
    </w:p>
    <w:p>
      <w:pPr>
        <w:pStyle w:val="style0"/>
        <w:spacing w:after="0" w:before="0" w:line="100" w:lineRule="atLeast"/>
      </w:pPr>
      <w:r>
        <w:rPr>
          <w:rFonts w:cs="Calibri"/>
          <w:color w:val="000000"/>
        </w:rPr>
        <w:t>entrevista)</w:t>
      </w:r>
    </w:p>
    <w:p>
      <w:pPr>
        <w:pStyle w:val="style0"/>
        <w:spacing w:after="0" w:before="0" w:line="100" w:lineRule="atLeast"/>
      </w:pPr>
      <w:r>
        <w:rPr>
          <w:rFonts w:cs="Calibri"/>
          <w:color w:val="000000"/>
        </w:rPr>
        <w:t xml:space="preserve">• </w:t>
      </w:r>
      <w:r>
        <w:rPr>
          <w:rFonts w:cs="Calibri"/>
          <w:color w:val="000000"/>
        </w:rPr>
        <w:t>Los autores comentados en el trabajo deberán citarse en nota al final, con la cita</w:t>
      </w:r>
    </w:p>
    <w:p>
      <w:pPr>
        <w:pStyle w:val="style0"/>
        <w:spacing w:after="0" w:before="0" w:line="100" w:lineRule="atLeast"/>
      </w:pPr>
      <w:r>
        <w:rPr>
          <w:rFonts w:cs="Calibri"/>
          <w:color w:val="000000"/>
        </w:rPr>
        <w:t xml:space="preserve">bibliográfica completa. Puede tomar como pauta Franco Guillermo (2007). </w:t>
      </w:r>
      <w:r>
        <w:rPr>
          <w:rFonts w:cs="Calibri"/>
          <w:color w:val="000000"/>
          <w:lang w:val="en-US"/>
        </w:rPr>
        <w:t>Cómo</w:t>
      </w:r>
    </w:p>
    <w:p>
      <w:pPr>
        <w:pStyle w:val="style0"/>
        <w:spacing w:after="0" w:before="0" w:line="100" w:lineRule="atLeast"/>
      </w:pPr>
      <w:r>
        <w:rPr>
          <w:rFonts w:cs="Calibri"/>
          <w:color w:val="000000"/>
          <w:lang w:val="en-US"/>
        </w:rPr>
        <w:t xml:space="preserve">escribir para la web. Texas, Knight Center for Jounalism in the Americas. </w:t>
      </w:r>
      <w:r>
        <w:rPr>
          <w:rFonts w:cs="Calibri"/>
          <w:color w:val="000000"/>
        </w:rPr>
        <w:t>(disponible</w:t>
      </w:r>
    </w:p>
    <w:p>
      <w:pPr>
        <w:pStyle w:val="style0"/>
        <w:spacing w:after="0" w:before="0" w:line="100" w:lineRule="atLeast"/>
      </w:pPr>
      <w:r>
        <w:rPr>
          <w:rFonts w:cs="Calibri"/>
          <w:color w:val="000000"/>
        </w:rPr>
        <w:t>www.catedraa.com.ar).</w:t>
      </w:r>
    </w:p>
    <w:p>
      <w:pPr>
        <w:pStyle w:val="style0"/>
        <w:spacing w:after="0" w:before="0" w:line="100" w:lineRule="atLeast"/>
      </w:pPr>
      <w:r>
        <w:rPr>
          <w:rFonts w:cs="Calibri"/>
          <w:color w:val="000000"/>
        </w:rPr>
        <w:t xml:space="preserve">• </w:t>
      </w:r>
      <w:r>
        <w:rPr>
          <w:rFonts w:cs="Calibri"/>
          <w:color w:val="000000"/>
        </w:rPr>
        <w:t>El trabajo será equivalente a un parcial domiciliario y deberá ser enviado por mail en la</w:t>
      </w:r>
    </w:p>
    <w:p>
      <w:pPr>
        <w:pStyle w:val="style0"/>
        <w:spacing w:after="0" w:before="0" w:line="100" w:lineRule="atLeast"/>
      </w:pPr>
      <w:r>
        <w:rPr>
          <w:rFonts w:cs="Calibri"/>
          <w:color w:val="000000"/>
        </w:rPr>
        <w:t>fecha pautada. No se aceptarán exámenes que no tengan el nombre del autor y una</w:t>
      </w:r>
    </w:p>
    <w:p>
      <w:pPr>
        <w:pStyle w:val="style0"/>
        <w:spacing w:after="0" w:before="0" w:line="100" w:lineRule="atLeast"/>
      </w:pPr>
      <w:r>
        <w:rPr>
          <w:rFonts w:cs="Calibri"/>
          <w:color w:val="000000"/>
        </w:rPr>
        <w:t>identificación de la materia en el nombre del archivo. Dado que es imposible</w:t>
      </w:r>
    </w:p>
    <w:p>
      <w:pPr>
        <w:pStyle w:val="style0"/>
        <w:spacing w:after="0" w:before="0" w:line="100" w:lineRule="atLeast"/>
      </w:pPr>
      <w:r>
        <w:rPr>
          <w:rFonts w:cs="Calibri"/>
          <w:color w:val="000000"/>
        </w:rPr>
        <w:t>identificar un archivo sin una denominación clara se sugiere</w:t>
      </w:r>
    </w:p>
    <w:p>
      <w:pPr>
        <w:pStyle w:val="style0"/>
        <w:spacing w:after="0" w:before="0" w:line="100" w:lineRule="atLeast"/>
      </w:pPr>
      <w:r>
        <w:rPr>
          <w:rFonts w:cs="Calibri"/>
          <w:color w:val="000000"/>
        </w:rPr>
        <w:t>UBA2014_SEMMEDIOS_APELLIDO del autor.</w:t>
      </w:r>
    </w:p>
    <w:p>
      <w:pPr>
        <w:pStyle w:val="style0"/>
        <w:spacing w:after="0" w:before="0" w:line="100" w:lineRule="atLeast"/>
      </w:pPr>
      <w:r>
        <w:rPr>
          <w:rFonts w:cs="Calibri"/>
          <w:color w:val="000000"/>
        </w:rPr>
        <w:t>Prof. Dra. Adriana Amado Suárez</w:t>
      </w:r>
    </w:p>
    <w:p>
      <w:pPr>
        <w:pStyle w:val="style0"/>
        <w:widowControl/>
        <w:tabs>
          <w:tab w:leader="none" w:pos="708" w:val="left"/>
        </w:tabs>
        <w:suppressAutoHyphens w:val="true"/>
        <w:spacing w:after="160" w:before="0" w:line="254" w:lineRule="auto"/>
      </w:pPr>
      <w:r>
        <w:rPr>
          <w:rFonts w:cs="Calibri"/>
          <w:color w:val="000000"/>
        </w:rPr>
        <w:t>Buenos Aires, 3 de agosto de 2014.</w:t>
      </w:r>
    </w:p>
    <w:sectPr>
      <w:type w:val="nextPage"/>
      <w:pgSz w:h="15840" w:w="12240"/>
      <w:pgMar w:bottom="1417" w:footer="0" w:gutter="0" w:header="0" w:left="1701" w:right="1701" w:top="1417"/>
      <w:pgNumType w:fmt="decimal"/>
      <w:formProt w:val="false"/>
      <w:textDirection w:val="lrTb"/>
      <w:docGrid w:charSpace="184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160" w:before="0" w:line="254" w:lineRule="auto"/>
    </w:pPr>
    <w:rPr>
      <w:rFonts w:ascii="Calibri" w:cs="" w:eastAsia="DejaVu Sans Light" w:hAnsi="Calibri"/>
      <w:color w:val="00000A"/>
      <w:sz w:val="22"/>
      <w:szCs w:val="22"/>
      <w:lang w:bidi="ar-SA" w:eastAsia="en-US" w:val="es-AR"/>
    </w:rPr>
  </w:style>
  <w:style w:styleId="style15" w:type="character">
    <w:name w:val="Default Paragraph Font"/>
    <w:next w:val="style15"/>
    <w:rPr/>
  </w:style>
  <w:style w:styleId="style16" w:type="paragraph">
    <w:name w:val="Encabezado"/>
    <w:basedOn w:val="style0"/>
    <w:next w:val="style17"/>
    <w:pPr>
      <w:keepNext/>
      <w:spacing w:after="120" w:before="240"/>
    </w:pPr>
    <w:rPr>
      <w:rFonts w:ascii="Arial" w:cs="FreeSans" w:eastAsia="DejaVu Sans Light" w:hAnsi="Arial"/>
      <w:sz w:val="28"/>
      <w:szCs w:val="28"/>
    </w:rPr>
  </w:style>
  <w:style w:styleId="style17" w:type="paragraph">
    <w:name w:val="Cuerpo de texto"/>
    <w:basedOn w:val="style0"/>
    <w:next w:val="style17"/>
    <w:pPr>
      <w:spacing w:after="120" w:before="0"/>
    </w:pPr>
    <w:rPr/>
  </w:style>
  <w:style w:styleId="style18" w:type="paragraph">
    <w:name w:val="Lista"/>
    <w:basedOn w:val="style17"/>
    <w:next w:val="style18"/>
    <w:pPr/>
    <w:rPr>
      <w:rFonts w:cs="FreeSans"/>
    </w:rPr>
  </w:style>
  <w:style w:styleId="style19" w:type="paragraph">
    <w:name w:val="Etiqueta"/>
    <w:basedOn w:val="style0"/>
    <w:next w:val="style19"/>
    <w:pPr>
      <w:suppressLineNumbers/>
      <w:spacing w:after="120" w:before="120"/>
    </w:pPr>
    <w:rPr>
      <w:rFonts w:cs="FreeSans"/>
      <w:i/>
      <w:iCs/>
      <w:sz w:val="24"/>
      <w:szCs w:val="24"/>
    </w:rPr>
  </w:style>
  <w:style w:styleId="style20" w:type="paragraph">
    <w:name w:val="Índice"/>
    <w:basedOn w:val="style0"/>
    <w:next w:val="style20"/>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2015-11-12T18:43:00.00Z</dcterms:created>
  <dc:creator>gftoledo</dc:creator>
  <cp:lastModifiedBy>gftoledo</cp:lastModifiedBy>
  <dcterms:modified xsi:type="dcterms:W3CDTF">2015-11-12T19:10:00.00Z</dcterms:modified>
  <cp:revision>1</cp:revision>
</cp:coreProperties>
</file>